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b/>
          <w:bCs/>
          <w:color w:val="000000"/>
          <w:sz w:val="24"/>
          <w:szCs w:val="24"/>
          <w:lang w:eastAsia="es-UY"/>
        </w:rPr>
        <w:t>Disuasión mutua asegurada</w:t>
      </w: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 xml:space="preserve">Sergei </w:t>
      </w:r>
      <w:proofErr w:type="spellStart"/>
      <w:r w:rsidRPr="00E52BB7">
        <w:rPr>
          <w:rFonts w:ascii="Times New Roman" w:eastAsia="Times New Roman" w:hAnsi="Times New Roman" w:cs="Times New Roman"/>
          <w:color w:val="000000"/>
          <w:sz w:val="24"/>
          <w:szCs w:val="24"/>
          <w:lang w:eastAsia="es-UY"/>
        </w:rPr>
        <w:t>Karaganov</w:t>
      </w:r>
      <w:proofErr w:type="spellEnd"/>
      <w:r w:rsidRPr="00E52BB7">
        <w:rPr>
          <w:rFonts w:ascii="Times New Roman" w:eastAsia="Times New Roman" w:hAnsi="Times New Roman" w:cs="Times New Roman"/>
          <w:color w:val="000000"/>
          <w:sz w:val="24"/>
          <w:szCs w:val="24"/>
          <w:lang w:eastAsia="es-UY"/>
        </w:rPr>
        <w:t>*, Moscú, 17 de febrero de 2017. </w:t>
      </w:r>
      <w:hyperlink r:id="rId4" w:tgtFrame="_blank" w:history="1">
        <w:r w:rsidRPr="00E52BB7">
          <w:rPr>
            <w:rFonts w:ascii="Times New Roman" w:eastAsia="Times New Roman" w:hAnsi="Times New Roman" w:cs="Times New Roman"/>
            <w:color w:val="1155CC"/>
            <w:sz w:val="24"/>
            <w:szCs w:val="24"/>
            <w:u w:val="single"/>
            <w:lang w:eastAsia="es-UY"/>
          </w:rPr>
          <w:t>www.project-syndicate.org</w:t>
        </w:r>
      </w:hyperlink>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*Presidente Honorario del Consejo de Rusia sobre Política Exterior y de Defensa</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La degradación de la gobernanza dentro del sistema internacional es un tema candente en la actualidad - y por buenas razones. Los fundamentos del orden mundial basado en reglas se están desmoronando y las normas básicas del comportamiento y la decencia internacionales están en decadencia. En casi cualquier definición, parecemos estar viviendo en un mundo peligroso, incluso antes de la guerra.</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Las relaciones entre Rusia y la Unión Europea, y con el estrecho aliado de la UE, Estados Unidos, son cada vez más frágiles. Ha habido un esfuerzo por hacer frente a la dinámica cambiante de poder en Europa, restableciendo la división político-militar entre la OTAN y Rusia, esta vez a 965 kilómetros al este de donde estaba durante la Guerra Fría. Pero este enfoque ha creado nuevos peligros, en particular por la propia fragilidad de la UE, y es poco probable que tenga éxito</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 xml:space="preserve">Más ampliamente, el orden mundial unipolar, con los EE.UU. como </w:t>
      </w:r>
      <w:proofErr w:type="spellStart"/>
      <w:r w:rsidRPr="00E52BB7">
        <w:rPr>
          <w:rFonts w:ascii="Times New Roman" w:eastAsia="Times New Roman" w:hAnsi="Times New Roman" w:cs="Times New Roman"/>
          <w:color w:val="000000"/>
          <w:sz w:val="24"/>
          <w:szCs w:val="24"/>
          <w:lang w:eastAsia="es-UY"/>
        </w:rPr>
        <w:t>hegemón</w:t>
      </w:r>
      <w:proofErr w:type="spellEnd"/>
      <w:r w:rsidRPr="00E52BB7">
        <w:rPr>
          <w:rFonts w:ascii="Times New Roman" w:eastAsia="Times New Roman" w:hAnsi="Times New Roman" w:cs="Times New Roman"/>
          <w:color w:val="000000"/>
          <w:sz w:val="24"/>
          <w:szCs w:val="24"/>
          <w:lang w:eastAsia="es-UY"/>
        </w:rPr>
        <w:t>, se está marchitando. Por supuesto, ese orden estaba lejos de ser perfecto. Por el contrario, era una fuente de desorden a gran escala, al menos a través del apoyo estadounidense al cambio de régimen en países cercanos y lejanos. El montaje de caos en el Medio Oriente ejemplifica los defectos en este enfoque.</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No obstante, hay preocupaciones acerca de lo que reemplazará a ese orden encabezado por Estados Unidos, sin mencionar cómo se manejará la transición. Estas preocupaciones son intensificadas por el tumulto político que enfrentan muchos países desarrollados, incluyendo a Estados Unidos. El fracaso de las fuerzas moderadas del “</w:t>
      </w:r>
      <w:proofErr w:type="spellStart"/>
      <w:r w:rsidRPr="00E52BB7">
        <w:rPr>
          <w:rFonts w:ascii="Times New Roman" w:eastAsia="Times New Roman" w:hAnsi="Times New Roman" w:cs="Times New Roman"/>
          <w:color w:val="000000"/>
          <w:sz w:val="24"/>
          <w:szCs w:val="24"/>
          <w:lang w:eastAsia="es-UY"/>
        </w:rPr>
        <w:t>stablishment</w:t>
      </w:r>
      <w:proofErr w:type="spellEnd"/>
      <w:r w:rsidRPr="00E52BB7">
        <w:rPr>
          <w:rFonts w:ascii="Times New Roman" w:eastAsia="Times New Roman" w:hAnsi="Times New Roman" w:cs="Times New Roman"/>
          <w:color w:val="000000"/>
          <w:sz w:val="24"/>
          <w:szCs w:val="24"/>
          <w:lang w:eastAsia="es-UY"/>
        </w:rPr>
        <w:t>” para captar y responder a las fuerzas que ahora mueven el mundo, de la digitalización a la globalización, condujo a un vacío de gobierno, que ahora ha dado paso a un vacío moral e intelectual.</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 xml:space="preserve">Pero hay razones para creer que un nuevo orden mundial puede estar en el horizonte - uno con el potencial de ser más estable y ordenado de lo que </w:t>
      </w:r>
      <w:proofErr w:type="spellStart"/>
      <w:r w:rsidRPr="00E52BB7">
        <w:rPr>
          <w:rFonts w:ascii="Times New Roman" w:eastAsia="Times New Roman" w:hAnsi="Times New Roman" w:cs="Times New Roman"/>
          <w:color w:val="000000"/>
          <w:sz w:val="24"/>
          <w:szCs w:val="24"/>
          <w:lang w:eastAsia="es-UY"/>
        </w:rPr>
        <w:t>Pax</w:t>
      </w:r>
      <w:proofErr w:type="spellEnd"/>
      <w:r w:rsidRPr="00E52BB7">
        <w:rPr>
          <w:rFonts w:ascii="Times New Roman" w:eastAsia="Times New Roman" w:hAnsi="Times New Roman" w:cs="Times New Roman"/>
          <w:color w:val="000000"/>
          <w:sz w:val="24"/>
          <w:szCs w:val="24"/>
          <w:lang w:eastAsia="es-UY"/>
        </w:rPr>
        <w:t xml:space="preserve"> Americana alguna vez fue. Un pilar clave de ese orden será Rusia.</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Habiendo perdido cualquier esperanza que pueda haber tenido que podría construir amistosamente un orden mundial justo y estable, Rusia ha restaurado recientemente su poder duro. Ha utilizado ese poder, en primer lugar, para detener la expansión de la OTAN en territorios que Rusia considera vitales para su propia seguridad, evitando así la guerra a gran escala que la expansión inevitablemente habría traído; Y, en segundo lugar, prevenir otro intento ilegítimo de Occidente para lograr un cambio de régimen, esta vez en Siria (donde Rusia ha demostrado tanto su poderío militar como proezas diplomáticas).</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 xml:space="preserve">Con estas acciones, Rusia ha disminuido el sentido de invencibilidad que, desde el final de la Guerra Fría, ha llevado a Occidente a perseguir políticas que provocaron el conflicto internacional y socavaron su propia autoridad moral y poder blando. En este sentido, Rusia se ha restablecido como una influencia </w:t>
      </w:r>
      <w:proofErr w:type="spellStart"/>
      <w:r w:rsidRPr="00E52BB7">
        <w:rPr>
          <w:rFonts w:ascii="Times New Roman" w:eastAsia="Times New Roman" w:hAnsi="Times New Roman" w:cs="Times New Roman"/>
          <w:color w:val="000000"/>
          <w:sz w:val="24"/>
          <w:szCs w:val="24"/>
          <w:lang w:eastAsia="es-UY"/>
        </w:rPr>
        <w:t>equilibrante</w:t>
      </w:r>
      <w:proofErr w:type="spellEnd"/>
      <w:r w:rsidRPr="00E52BB7">
        <w:rPr>
          <w:rFonts w:ascii="Times New Roman" w:eastAsia="Times New Roman" w:hAnsi="Times New Roman" w:cs="Times New Roman"/>
          <w:color w:val="000000"/>
          <w:sz w:val="24"/>
          <w:szCs w:val="24"/>
          <w:lang w:eastAsia="es-UY"/>
        </w:rPr>
        <w:t xml:space="preserve"> dentro del orden global. (Sea verdad o no, la acusación de que Rusia pudo haber logrado, usando tácticas </w:t>
      </w:r>
      <w:r w:rsidRPr="00E52BB7">
        <w:rPr>
          <w:rFonts w:ascii="Times New Roman" w:eastAsia="Times New Roman" w:hAnsi="Times New Roman" w:cs="Times New Roman"/>
          <w:color w:val="000000"/>
          <w:sz w:val="24"/>
          <w:szCs w:val="24"/>
          <w:lang w:eastAsia="es-UY"/>
        </w:rPr>
        <w:lastRenderedPageBreak/>
        <w:t>cibernéticas y propaganda, socavar las instituciones occidentales, e incluso la democracia americana, lo cual simplemente refuerza esta interpretación.)</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Por supuesto, el sentido de invencibilidad de Occidente ya estaba bajo sitio en el país, ejemplificado en la proliferación de desafíos políticos para las elites del “</w:t>
      </w:r>
      <w:proofErr w:type="spellStart"/>
      <w:r w:rsidRPr="00E52BB7">
        <w:rPr>
          <w:rFonts w:ascii="Times New Roman" w:eastAsia="Times New Roman" w:hAnsi="Times New Roman" w:cs="Times New Roman"/>
          <w:color w:val="000000"/>
          <w:sz w:val="24"/>
          <w:szCs w:val="24"/>
          <w:lang w:eastAsia="es-UY"/>
        </w:rPr>
        <w:t>stablishment</w:t>
      </w:r>
      <w:proofErr w:type="spellEnd"/>
      <w:r w:rsidRPr="00E52BB7">
        <w:rPr>
          <w:rFonts w:ascii="Times New Roman" w:eastAsia="Times New Roman" w:hAnsi="Times New Roman" w:cs="Times New Roman"/>
          <w:color w:val="000000"/>
          <w:sz w:val="24"/>
          <w:szCs w:val="24"/>
          <w:lang w:eastAsia="es-UY"/>
        </w:rPr>
        <w:t>” que han avanzado la agenda estratégica de posguerra fría. La victoria ideológica que lograron con la desaparición de la Unión Soviética no fue permanente.</w:t>
      </w: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Esto debería servir de advertencia a Rusia hoy. Aunque el país puede parecer estar en el "lado correcto de la historia" - algo que la Unión Soviética nunca pudo reclamar - el triunfalismo es un error. No hay "fin de la historia". Y ni siquiera el actor más decidido puede construir un orden global estable, pacífico y sostenible por sí solo.</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Es por eso que es una buena noticia que Rusia y China han estado trabajando últimamente para construir una </w:t>
      </w:r>
    </w:p>
    <w:p w:rsidR="00E52BB7" w:rsidRPr="00E52BB7" w:rsidRDefault="00E52BB7" w:rsidP="00E52BB7">
      <w:pPr>
        <w:shd w:val="clear" w:color="auto" w:fill="FFFFFF"/>
        <w:rPr>
          <w:rFonts w:ascii="Calibri" w:eastAsia="Times New Roman" w:hAnsi="Calibri" w:cs="Calibri"/>
          <w:color w:val="000000"/>
          <w:sz w:val="24"/>
          <w:szCs w:val="24"/>
          <w:lang w:eastAsia="es-UY"/>
        </w:rPr>
      </w:pPr>
      <w:proofErr w:type="gramStart"/>
      <w:r w:rsidRPr="00E52BB7">
        <w:rPr>
          <w:rFonts w:ascii="Times New Roman" w:eastAsia="Times New Roman" w:hAnsi="Times New Roman" w:cs="Times New Roman"/>
          <w:color w:val="000000"/>
          <w:sz w:val="24"/>
          <w:szCs w:val="24"/>
          <w:lang w:eastAsia="es-UY"/>
        </w:rPr>
        <w:t>asociación</w:t>
      </w:r>
      <w:proofErr w:type="gramEnd"/>
      <w:r w:rsidRPr="00E52BB7">
        <w:rPr>
          <w:rFonts w:ascii="Times New Roman" w:eastAsia="Times New Roman" w:hAnsi="Times New Roman" w:cs="Times New Roman"/>
          <w:color w:val="000000"/>
          <w:sz w:val="24"/>
          <w:szCs w:val="24"/>
          <w:lang w:eastAsia="es-UY"/>
        </w:rPr>
        <w:t xml:space="preserve"> cada vez más sólida. Y es también por eso que la profunda desconfianza entre Rusia y Estados Unidos -que a pesar de su hegemonía perdida sigue siendo un actor geopolítico esencial- tendrá que ser abordada</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 xml:space="preserve">Las tres potencias más grandes del mundo -la "gran troika" - deben unirse para crear las condiciones para una transición pacífica a un nuevo orden mundial más estable. La idea no es nueva; De una manera u otra, una gran troika ha sido propuesta por gente como Henry </w:t>
      </w:r>
      <w:proofErr w:type="spellStart"/>
      <w:r w:rsidRPr="00E52BB7">
        <w:rPr>
          <w:rFonts w:ascii="Times New Roman" w:eastAsia="Times New Roman" w:hAnsi="Times New Roman" w:cs="Times New Roman"/>
          <w:color w:val="000000"/>
          <w:sz w:val="24"/>
          <w:szCs w:val="24"/>
          <w:lang w:eastAsia="es-UY"/>
        </w:rPr>
        <w:t>Kissinger</w:t>
      </w:r>
      <w:proofErr w:type="spellEnd"/>
      <w:r w:rsidRPr="00E52BB7">
        <w:rPr>
          <w:rFonts w:ascii="Times New Roman" w:eastAsia="Times New Roman" w:hAnsi="Times New Roman" w:cs="Times New Roman"/>
          <w:color w:val="000000"/>
          <w:sz w:val="24"/>
          <w:szCs w:val="24"/>
          <w:lang w:eastAsia="es-UY"/>
        </w:rPr>
        <w:t xml:space="preserve"> y </w:t>
      </w:r>
      <w:proofErr w:type="spellStart"/>
      <w:r w:rsidRPr="00E52BB7">
        <w:rPr>
          <w:rFonts w:ascii="Times New Roman" w:eastAsia="Times New Roman" w:hAnsi="Times New Roman" w:cs="Times New Roman"/>
          <w:color w:val="000000"/>
          <w:sz w:val="24"/>
          <w:szCs w:val="24"/>
          <w:lang w:eastAsia="es-UY"/>
        </w:rPr>
        <w:t>Zbigniew</w:t>
      </w:r>
      <w:proofErr w:type="spellEnd"/>
      <w:r w:rsidRPr="00E52BB7">
        <w:rPr>
          <w:rFonts w:ascii="Times New Roman" w:eastAsia="Times New Roman" w:hAnsi="Times New Roman" w:cs="Times New Roman"/>
          <w:color w:val="000000"/>
          <w:sz w:val="24"/>
          <w:szCs w:val="24"/>
          <w:lang w:eastAsia="es-UY"/>
        </w:rPr>
        <w:t xml:space="preserve"> </w:t>
      </w:r>
      <w:proofErr w:type="spellStart"/>
      <w:r w:rsidRPr="00E52BB7">
        <w:rPr>
          <w:rFonts w:ascii="Times New Roman" w:eastAsia="Times New Roman" w:hAnsi="Times New Roman" w:cs="Times New Roman"/>
          <w:color w:val="000000"/>
          <w:sz w:val="24"/>
          <w:szCs w:val="24"/>
          <w:lang w:eastAsia="es-UY"/>
        </w:rPr>
        <w:t>Brzezinski</w:t>
      </w:r>
      <w:proofErr w:type="spellEnd"/>
      <w:r w:rsidRPr="00E52BB7">
        <w:rPr>
          <w:rFonts w:ascii="Times New Roman" w:eastAsia="Times New Roman" w:hAnsi="Times New Roman" w:cs="Times New Roman"/>
          <w:color w:val="000000"/>
          <w:sz w:val="24"/>
          <w:szCs w:val="24"/>
          <w:lang w:eastAsia="es-UY"/>
        </w:rPr>
        <w:t>. Por un lado, un arreglo trilateral puede ayudar a desactivar las tensiones de las relaciones bilaterales.</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La clave del éxito hoy en día será abandonar la obsesión por los acuerdos de control de armas, que han demostrado ser impotentes una y otra vez, y en su lugar iniciar un diálogo tripartito difícil pero crucial sobre cómo mejorar la estabilidad estratégica internacional. Todos los elementos de la seguridad -desde las armas nucleares hasta la seguridad cibernética y la política- deben ser considerados, al servicio del objetivo general de fortalecer la disuasión multilateral mutua.</w:t>
      </w:r>
    </w:p>
    <w:p w:rsidR="00E52BB7" w:rsidRPr="00E52BB7" w:rsidRDefault="00E52BB7" w:rsidP="00E52BB7">
      <w:pPr>
        <w:shd w:val="clear" w:color="auto" w:fill="FFFFFF"/>
        <w:rPr>
          <w:rFonts w:ascii="Calibri" w:eastAsia="Times New Roman" w:hAnsi="Calibri" w:cs="Calibri"/>
          <w:color w:val="000000"/>
          <w:sz w:val="24"/>
          <w:szCs w:val="24"/>
          <w:lang w:eastAsia="es-UY"/>
        </w:rPr>
      </w:pP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A pesar de su eventual fracaso, el último concierto de este género, creado en el siglo XIX, garantizó una paz relativa y apoyó un impresionante progreso durante casi un siglo. Un concierto de naciones del siglo XXI podría tener un impacto similar, aunque tendría que estar respaldado por la disuasión nuclear mutua multilateral.</w:t>
      </w: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 </w:t>
      </w: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Un nuevo orden mundial está empezando a evolucionar. Pero el proceso hasta ahora ha demostrado ser lento, caótico y cargado de riesgos. Durante este tiempo peligroso, debemos recordar cómo sobrevivimos a otro tiempo peligroso. Hoy, como durante la Guerra Fría, la disuasión mutua puede salvar al mundo.</w:t>
      </w: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Times New Roman" w:eastAsia="Times New Roman" w:hAnsi="Times New Roman" w:cs="Times New Roman"/>
          <w:color w:val="000000"/>
          <w:sz w:val="24"/>
          <w:szCs w:val="24"/>
          <w:lang w:eastAsia="es-UY"/>
        </w:rPr>
        <w:t> </w:t>
      </w:r>
    </w:p>
    <w:p w:rsidR="00E52BB7" w:rsidRPr="00E52BB7" w:rsidRDefault="00E52BB7" w:rsidP="00E52BB7">
      <w:pPr>
        <w:shd w:val="clear" w:color="auto" w:fill="FFFFFF"/>
        <w:rPr>
          <w:rFonts w:ascii="Calibri" w:eastAsia="Times New Roman" w:hAnsi="Calibri" w:cs="Calibri"/>
          <w:color w:val="000000"/>
          <w:sz w:val="24"/>
          <w:szCs w:val="24"/>
          <w:lang w:eastAsia="es-UY"/>
        </w:rPr>
      </w:pPr>
      <w:r w:rsidRPr="00E52BB7">
        <w:rPr>
          <w:rFonts w:ascii="Calibri" w:eastAsia="Times New Roman" w:hAnsi="Calibri" w:cs="Calibri"/>
          <w:color w:val="000000"/>
          <w:sz w:val="24"/>
          <w:szCs w:val="24"/>
          <w:lang w:eastAsia="es-UY"/>
        </w:rPr>
        <w:t> </w:t>
      </w:r>
    </w:p>
    <w:p w:rsidR="00221703" w:rsidRPr="00E52BB7" w:rsidRDefault="00221703">
      <w:pPr>
        <w:rPr>
          <w:sz w:val="24"/>
          <w:szCs w:val="24"/>
        </w:rPr>
      </w:pPr>
    </w:p>
    <w:sectPr w:rsidR="00221703" w:rsidRPr="00E52BB7"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52BB7"/>
    <w:rsid w:val="00221703"/>
    <w:rsid w:val="00A64DCC"/>
    <w:rsid w:val="00E52BB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52BB7"/>
  </w:style>
  <w:style w:type="character" w:styleId="Hipervnculo">
    <w:name w:val="Hyperlink"/>
    <w:basedOn w:val="Fuentedeprrafopredeter"/>
    <w:uiPriority w:val="99"/>
    <w:semiHidden/>
    <w:unhideWhenUsed/>
    <w:rsid w:val="00E52BB7"/>
    <w:rPr>
      <w:color w:val="0000FF"/>
      <w:u w:val="single"/>
    </w:rPr>
  </w:style>
</w:styles>
</file>

<file path=word/webSettings.xml><?xml version="1.0" encoding="utf-8"?>
<w:webSettings xmlns:r="http://schemas.openxmlformats.org/officeDocument/2006/relationships" xmlns:w="http://schemas.openxmlformats.org/wordprocessingml/2006/main">
  <w:divs>
    <w:div w:id="212003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ject-syndicat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5062</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2017-02-20T21:43:00Z</dcterms:created>
  <dcterms:modified xsi:type="dcterms:W3CDTF">2017-02-20T21:44:00Z</dcterms:modified>
</cp:coreProperties>
</file>