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E921A" w14:textId="77777777" w:rsidR="00A31A9F" w:rsidRPr="00187C59" w:rsidRDefault="00A31A9F" w:rsidP="00A31A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9F6004"/>
          <w:sz w:val="36"/>
          <w:szCs w:val="36"/>
        </w:rPr>
      </w:pPr>
      <w:bookmarkStart w:id="0" w:name="_GoBack"/>
      <w:bookmarkEnd w:id="0"/>
      <w:r w:rsidRPr="00187C59">
        <w:rPr>
          <w:rFonts w:ascii="Times New Roman" w:hAnsi="Times New Roman" w:cs="Times New Roman"/>
          <w:b/>
          <w:color w:val="9F6004"/>
          <w:sz w:val="36"/>
          <w:szCs w:val="36"/>
        </w:rPr>
        <w:t xml:space="preserve">Nace la revista "La </w:t>
      </w:r>
      <w:proofErr w:type="spellStart"/>
      <w:r w:rsidRPr="00187C59">
        <w:rPr>
          <w:rFonts w:ascii="Times New Roman" w:hAnsi="Times New Roman" w:cs="Times New Roman"/>
          <w:b/>
          <w:color w:val="9F6004"/>
          <w:sz w:val="36"/>
          <w:szCs w:val="36"/>
        </w:rPr>
        <w:t>Civiltà</w:t>
      </w:r>
      <w:proofErr w:type="spellEnd"/>
      <w:r w:rsidRPr="00187C59">
        <w:rPr>
          <w:rFonts w:ascii="Times New Roman" w:hAnsi="Times New Roman" w:cs="Times New Roman"/>
          <w:b/>
          <w:color w:val="9F6004"/>
          <w:sz w:val="36"/>
          <w:szCs w:val="36"/>
        </w:rPr>
        <w:t xml:space="preserve"> </w:t>
      </w:r>
      <w:proofErr w:type="spellStart"/>
      <w:r w:rsidRPr="00187C59">
        <w:rPr>
          <w:rFonts w:ascii="Times New Roman" w:hAnsi="Times New Roman" w:cs="Times New Roman"/>
          <w:b/>
          <w:color w:val="9F6004"/>
          <w:sz w:val="36"/>
          <w:szCs w:val="36"/>
        </w:rPr>
        <w:t>Cattolica</w:t>
      </w:r>
      <w:proofErr w:type="spellEnd"/>
      <w:r w:rsidRPr="00187C59">
        <w:rPr>
          <w:rFonts w:ascii="Times New Roman" w:hAnsi="Times New Roman" w:cs="Times New Roman"/>
          <w:b/>
          <w:color w:val="9F6004"/>
          <w:sz w:val="36"/>
          <w:szCs w:val="36"/>
        </w:rPr>
        <w:t xml:space="preserve"> Iberoamericana"</w:t>
      </w:r>
    </w:p>
    <w:p w14:paraId="2417AADE" w14:textId="77777777" w:rsidR="00A31A9F" w:rsidRDefault="00A31A9F" w:rsidP="00A31A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B02BBB3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</w:rPr>
        <w:t>(</w:t>
      </w:r>
      <w:hyperlink r:id="rId5" w:history="1">
        <w:r w:rsidRPr="00A31A9F">
          <w:rPr>
            <w:rFonts w:ascii="Arial" w:hAnsi="Arial" w:cs="Arial"/>
            <w:b/>
            <w:bCs/>
            <w:i/>
            <w:iCs/>
            <w:color w:val="0B66FF"/>
          </w:rPr>
          <w:t>Herder Editorial</w:t>
        </w:r>
      </w:hyperlink>
      <w:r w:rsidRPr="00A31A9F">
        <w:rPr>
          <w:rFonts w:ascii="Arial" w:hAnsi="Arial" w:cs="Arial"/>
        </w:rPr>
        <w:t xml:space="preserve">).- La </w:t>
      </w:r>
      <w:hyperlink r:id="rId6" w:history="1">
        <w:proofErr w:type="spellStart"/>
        <w:r w:rsidRPr="00A31A9F">
          <w:rPr>
            <w:rFonts w:ascii="Arial" w:hAnsi="Arial" w:cs="Arial"/>
            <w:b/>
            <w:bCs/>
            <w:i/>
            <w:iCs/>
            <w:color w:val="0B66FF"/>
          </w:rPr>
          <w:t>Civiltà</w:t>
        </w:r>
        <w:proofErr w:type="spellEnd"/>
        <w:r w:rsidRPr="00A31A9F">
          <w:rPr>
            <w:rFonts w:ascii="Arial" w:hAnsi="Arial" w:cs="Arial"/>
            <w:b/>
            <w:bCs/>
            <w:i/>
            <w:iCs/>
            <w:color w:val="0B66FF"/>
          </w:rPr>
          <w:t xml:space="preserve"> </w:t>
        </w:r>
        <w:proofErr w:type="spellStart"/>
        <w:r w:rsidRPr="00A31A9F">
          <w:rPr>
            <w:rFonts w:ascii="Arial" w:hAnsi="Arial" w:cs="Arial"/>
            <w:b/>
            <w:bCs/>
            <w:i/>
            <w:iCs/>
            <w:color w:val="0B66FF"/>
          </w:rPr>
          <w:t>Cattolica</w:t>
        </w:r>
        <w:proofErr w:type="spellEnd"/>
        <w:r w:rsidRPr="00A31A9F">
          <w:rPr>
            <w:rFonts w:ascii="Arial" w:hAnsi="Arial" w:cs="Arial"/>
            <w:b/>
            <w:bCs/>
            <w:i/>
            <w:iCs/>
            <w:color w:val="0B66FF"/>
          </w:rPr>
          <w:t xml:space="preserve"> Iberoamericana</w:t>
        </w:r>
        <w:r w:rsidRPr="00A31A9F">
          <w:rPr>
            <w:rFonts w:ascii="Arial" w:hAnsi="Arial" w:cs="Arial"/>
            <w:b/>
            <w:bCs/>
            <w:color w:val="0B66FF"/>
          </w:rPr>
          <w:t xml:space="preserve"> </w:t>
        </w:r>
      </w:hyperlink>
      <w:r w:rsidRPr="00A31A9F">
        <w:rPr>
          <w:rFonts w:ascii="Arial" w:hAnsi="Arial" w:cs="Arial"/>
        </w:rPr>
        <w:t xml:space="preserve">es una revista de referencia en el diálogo fe-cultura dirigida por el jesuita </w:t>
      </w:r>
      <w:r w:rsidRPr="00A31A9F">
        <w:rPr>
          <w:rFonts w:ascii="Arial" w:hAnsi="Arial" w:cs="Arial"/>
          <w:b/>
          <w:bCs/>
        </w:rPr>
        <w:t xml:space="preserve">Antonio </w:t>
      </w:r>
      <w:proofErr w:type="spellStart"/>
      <w:r w:rsidRPr="00A31A9F">
        <w:rPr>
          <w:rFonts w:ascii="Arial" w:hAnsi="Arial" w:cs="Arial"/>
          <w:b/>
          <w:bCs/>
        </w:rPr>
        <w:t>Spadaro</w:t>
      </w:r>
      <w:proofErr w:type="spellEnd"/>
      <w:r w:rsidRPr="00A31A9F">
        <w:rPr>
          <w:rFonts w:ascii="Arial" w:hAnsi="Arial" w:cs="Arial"/>
        </w:rPr>
        <w:t xml:space="preserve"> y publicada por Herder Editorial con la intención de difundir mensualmente una selección de artículos que sean de interés del lector iberoamericano sobre temas tan variados como </w:t>
      </w:r>
      <w:r w:rsidRPr="00A31A9F">
        <w:rPr>
          <w:rFonts w:ascii="Arial" w:hAnsi="Arial" w:cs="Arial"/>
          <w:b/>
          <w:bCs/>
        </w:rPr>
        <w:t>política, historia, ciencia, economía, psicología, filosofía, teología, cine y literatura</w:t>
      </w:r>
      <w:r w:rsidRPr="00A31A9F">
        <w:rPr>
          <w:rFonts w:ascii="Arial" w:hAnsi="Arial" w:cs="Arial"/>
        </w:rPr>
        <w:t>.</w:t>
      </w:r>
    </w:p>
    <w:p w14:paraId="72E79814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C23BE4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</w:rPr>
        <w:t xml:space="preserve">La revista se presentó este 9 de febrero en la Embajada Española ante la Santa Sede en colaboración con el Instituto Cervantes de Roma. En el acto participaron D. Eduardo Gutiérrez Sáenz de </w:t>
      </w:r>
      <w:proofErr w:type="spellStart"/>
      <w:r w:rsidRPr="00A31A9F">
        <w:rPr>
          <w:rFonts w:ascii="Arial" w:hAnsi="Arial" w:cs="Arial"/>
        </w:rPr>
        <w:t>Buruaga</w:t>
      </w:r>
      <w:proofErr w:type="spellEnd"/>
      <w:r w:rsidRPr="00A31A9F">
        <w:rPr>
          <w:rFonts w:ascii="Arial" w:hAnsi="Arial" w:cs="Arial"/>
        </w:rPr>
        <w:t xml:space="preserve">, embajador de España ante la Santa Sede, el Dr. Sergi Rodríguez López-Ros, director del Instituto Cervantes de Roma, los jesuitas Antonio </w:t>
      </w:r>
      <w:proofErr w:type="spellStart"/>
      <w:r w:rsidRPr="00A31A9F">
        <w:rPr>
          <w:rFonts w:ascii="Arial" w:hAnsi="Arial" w:cs="Arial"/>
        </w:rPr>
        <w:t>Spadaro</w:t>
      </w:r>
      <w:proofErr w:type="spellEnd"/>
      <w:r w:rsidRPr="00A31A9F">
        <w:rPr>
          <w:rFonts w:ascii="Arial" w:hAnsi="Arial" w:cs="Arial"/>
        </w:rPr>
        <w:t xml:space="preserve"> y Diego </w:t>
      </w:r>
      <w:proofErr w:type="spellStart"/>
      <w:r w:rsidRPr="00A31A9F">
        <w:rPr>
          <w:rFonts w:ascii="Arial" w:hAnsi="Arial" w:cs="Arial"/>
        </w:rPr>
        <w:t>Farés</w:t>
      </w:r>
      <w:proofErr w:type="spellEnd"/>
      <w:r w:rsidRPr="00A31A9F">
        <w:rPr>
          <w:rFonts w:ascii="Arial" w:hAnsi="Arial" w:cs="Arial"/>
        </w:rPr>
        <w:t xml:space="preserve">, director y subdirector respectivamente de </w:t>
      </w:r>
      <w:r w:rsidRPr="00A31A9F">
        <w:rPr>
          <w:rFonts w:ascii="Arial" w:hAnsi="Arial" w:cs="Arial"/>
          <w:i/>
          <w:iCs/>
        </w:rPr>
        <w:t xml:space="preserve">La </w:t>
      </w:r>
      <w:proofErr w:type="spellStart"/>
      <w:r w:rsidRPr="00A31A9F">
        <w:rPr>
          <w:rFonts w:ascii="Arial" w:hAnsi="Arial" w:cs="Arial"/>
          <w:i/>
          <w:iCs/>
        </w:rPr>
        <w:t>Civiltà</w:t>
      </w:r>
      <w:proofErr w:type="spellEnd"/>
      <w:r w:rsidRPr="00A31A9F">
        <w:rPr>
          <w:rFonts w:ascii="Arial" w:hAnsi="Arial" w:cs="Arial"/>
          <w:i/>
          <w:iCs/>
        </w:rPr>
        <w:t xml:space="preserve"> </w:t>
      </w:r>
      <w:proofErr w:type="spellStart"/>
      <w:r w:rsidRPr="00A31A9F">
        <w:rPr>
          <w:rFonts w:ascii="Arial" w:hAnsi="Arial" w:cs="Arial"/>
          <w:i/>
          <w:iCs/>
        </w:rPr>
        <w:t>Cattolica</w:t>
      </w:r>
      <w:proofErr w:type="spellEnd"/>
      <w:r w:rsidRPr="00A31A9F">
        <w:rPr>
          <w:rFonts w:ascii="Arial" w:hAnsi="Arial" w:cs="Arial"/>
          <w:i/>
          <w:iCs/>
        </w:rPr>
        <w:t xml:space="preserve"> Iberoamericana</w:t>
      </w:r>
      <w:r w:rsidRPr="00A31A9F">
        <w:rPr>
          <w:rFonts w:ascii="Arial" w:hAnsi="Arial" w:cs="Arial"/>
        </w:rPr>
        <w:t xml:space="preserve">, la periodista argentina </w:t>
      </w:r>
      <w:proofErr w:type="spellStart"/>
      <w:r w:rsidRPr="00A31A9F">
        <w:rPr>
          <w:rFonts w:ascii="Arial" w:hAnsi="Arial" w:cs="Arial"/>
          <w:b/>
          <w:bCs/>
        </w:rPr>
        <w:t>Elisabetta</w:t>
      </w:r>
      <w:proofErr w:type="spellEnd"/>
      <w:r w:rsidRPr="00A31A9F">
        <w:rPr>
          <w:rFonts w:ascii="Arial" w:hAnsi="Arial" w:cs="Arial"/>
          <w:b/>
          <w:bCs/>
        </w:rPr>
        <w:t xml:space="preserve"> Piqué y </w:t>
      </w:r>
      <w:proofErr w:type="spellStart"/>
      <w:r w:rsidRPr="00A31A9F">
        <w:rPr>
          <w:rFonts w:ascii="Arial" w:hAnsi="Arial" w:cs="Arial"/>
          <w:b/>
          <w:bCs/>
        </w:rPr>
        <w:t>Raimund</w:t>
      </w:r>
      <w:proofErr w:type="spellEnd"/>
      <w:r w:rsidRPr="00A31A9F">
        <w:rPr>
          <w:rFonts w:ascii="Arial" w:hAnsi="Arial" w:cs="Arial"/>
          <w:b/>
          <w:bCs/>
        </w:rPr>
        <w:t xml:space="preserve"> Herder,</w:t>
      </w:r>
      <w:r w:rsidRPr="00A31A9F">
        <w:rPr>
          <w:rFonts w:ascii="Arial" w:hAnsi="Arial" w:cs="Arial"/>
        </w:rPr>
        <w:t xml:space="preserve"> editor de Herder Editorial.</w:t>
      </w:r>
    </w:p>
    <w:p w14:paraId="6B8060C8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0DD962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</w:rPr>
        <w:t>Entre el público asistente, al margen de corresponsales acreditados, se encontraba el cuerpo diplomático iberoamericano y cardenales, prelados y religiosos iberoamericanos.</w:t>
      </w:r>
    </w:p>
    <w:p w14:paraId="295960D7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E4E295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</w:rPr>
        <w:t xml:space="preserve">Con motivo de la publicación del número 4000 de la edición italiana de La </w:t>
      </w:r>
      <w:proofErr w:type="spellStart"/>
      <w:r w:rsidRPr="00A31A9F">
        <w:rPr>
          <w:rFonts w:ascii="Arial" w:hAnsi="Arial" w:cs="Arial"/>
        </w:rPr>
        <w:t>Civiltà</w:t>
      </w:r>
      <w:proofErr w:type="spellEnd"/>
      <w:r w:rsidRPr="00A31A9F">
        <w:rPr>
          <w:rFonts w:ascii="Arial" w:hAnsi="Arial" w:cs="Arial"/>
        </w:rPr>
        <w:t xml:space="preserve"> </w:t>
      </w:r>
      <w:proofErr w:type="spellStart"/>
      <w:r w:rsidRPr="00A31A9F">
        <w:rPr>
          <w:rFonts w:ascii="Arial" w:hAnsi="Arial" w:cs="Arial"/>
        </w:rPr>
        <w:t>Cattolica</w:t>
      </w:r>
      <w:proofErr w:type="spellEnd"/>
      <w:r w:rsidRPr="00A31A9F">
        <w:rPr>
          <w:rFonts w:ascii="Arial" w:hAnsi="Arial" w:cs="Arial"/>
        </w:rPr>
        <w:t xml:space="preserve"> el P. </w:t>
      </w:r>
      <w:proofErr w:type="spellStart"/>
      <w:r w:rsidRPr="00A31A9F">
        <w:rPr>
          <w:rFonts w:ascii="Arial" w:hAnsi="Arial" w:cs="Arial"/>
        </w:rPr>
        <w:t>Spadaro</w:t>
      </w:r>
      <w:proofErr w:type="spellEnd"/>
      <w:r w:rsidRPr="00A31A9F">
        <w:rPr>
          <w:rFonts w:ascii="Arial" w:hAnsi="Arial" w:cs="Arial"/>
        </w:rPr>
        <w:t xml:space="preserve">, director de las ediciones italiana y española de la revista, y el editor </w:t>
      </w:r>
      <w:proofErr w:type="spellStart"/>
      <w:r w:rsidRPr="00A31A9F">
        <w:rPr>
          <w:rFonts w:ascii="Arial" w:hAnsi="Arial" w:cs="Arial"/>
          <w:b/>
          <w:bCs/>
        </w:rPr>
        <w:t>Raimund</w:t>
      </w:r>
      <w:proofErr w:type="spellEnd"/>
      <w:r w:rsidRPr="00A31A9F">
        <w:rPr>
          <w:rFonts w:ascii="Arial" w:hAnsi="Arial" w:cs="Arial"/>
          <w:b/>
          <w:bCs/>
        </w:rPr>
        <w:t xml:space="preserve"> Herder</w:t>
      </w:r>
      <w:r w:rsidRPr="00A31A9F">
        <w:rPr>
          <w:rFonts w:ascii="Arial" w:hAnsi="Arial" w:cs="Arial"/>
        </w:rPr>
        <w:t xml:space="preserve"> fueron recibidos en audiencia privada por el Papa Francisco. Durante la audiencia también le presentaron la edición española y le hicieron entrega de un ejemplar del primer número.</w:t>
      </w:r>
    </w:p>
    <w:p w14:paraId="3BD55D19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361624D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  <w:b/>
          <w:bCs/>
          <w:i/>
          <w:iCs/>
        </w:rPr>
        <w:t xml:space="preserve">La </w:t>
      </w:r>
      <w:proofErr w:type="spellStart"/>
      <w:r w:rsidRPr="00A31A9F">
        <w:rPr>
          <w:rFonts w:ascii="Arial" w:hAnsi="Arial" w:cs="Arial"/>
          <w:b/>
          <w:bCs/>
          <w:i/>
          <w:iCs/>
        </w:rPr>
        <w:t>Civiltà</w:t>
      </w:r>
      <w:proofErr w:type="spellEnd"/>
      <w:r w:rsidRPr="00A31A9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A31A9F">
        <w:rPr>
          <w:rFonts w:ascii="Arial" w:hAnsi="Arial" w:cs="Arial"/>
          <w:b/>
          <w:bCs/>
          <w:i/>
          <w:iCs/>
        </w:rPr>
        <w:t>Cattolica</w:t>
      </w:r>
      <w:proofErr w:type="spellEnd"/>
      <w:r w:rsidRPr="00A31A9F">
        <w:rPr>
          <w:rFonts w:ascii="Arial" w:hAnsi="Arial" w:cs="Arial"/>
          <w:b/>
          <w:bCs/>
          <w:i/>
          <w:iCs/>
        </w:rPr>
        <w:t xml:space="preserve"> Iberoamericana</w:t>
      </w:r>
    </w:p>
    <w:p w14:paraId="4A04CBC2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09BCA0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</w:rPr>
        <w:t xml:space="preserve">Herder Editorial publica ahora en español la revista italiana </w:t>
      </w:r>
      <w:r w:rsidRPr="00A31A9F">
        <w:rPr>
          <w:rFonts w:ascii="Arial" w:hAnsi="Arial" w:cs="Arial"/>
          <w:i/>
          <w:iCs/>
        </w:rPr>
        <w:t xml:space="preserve">La </w:t>
      </w:r>
      <w:proofErr w:type="spellStart"/>
      <w:r w:rsidRPr="00A31A9F">
        <w:rPr>
          <w:rFonts w:ascii="Arial" w:hAnsi="Arial" w:cs="Arial"/>
          <w:i/>
          <w:iCs/>
        </w:rPr>
        <w:t>Civiltà</w:t>
      </w:r>
      <w:proofErr w:type="spellEnd"/>
      <w:r w:rsidRPr="00A31A9F">
        <w:rPr>
          <w:rFonts w:ascii="Arial" w:hAnsi="Arial" w:cs="Arial"/>
          <w:i/>
          <w:iCs/>
        </w:rPr>
        <w:t xml:space="preserve"> </w:t>
      </w:r>
      <w:proofErr w:type="spellStart"/>
      <w:r w:rsidRPr="00A31A9F">
        <w:rPr>
          <w:rFonts w:ascii="Arial" w:hAnsi="Arial" w:cs="Arial"/>
          <w:i/>
          <w:iCs/>
        </w:rPr>
        <w:t>Cattolica</w:t>
      </w:r>
      <w:proofErr w:type="spellEnd"/>
      <w:r w:rsidRPr="00A31A9F">
        <w:rPr>
          <w:rFonts w:ascii="Arial" w:hAnsi="Arial" w:cs="Arial"/>
        </w:rPr>
        <w:t xml:space="preserve">. Si desea acceder al índice, sumario e introducción de la revista haga clic </w:t>
      </w:r>
      <w:hyperlink r:id="rId7" w:history="1">
        <w:r w:rsidRPr="00A31A9F">
          <w:rPr>
            <w:rFonts w:ascii="Arial" w:hAnsi="Arial" w:cs="Arial"/>
            <w:b/>
            <w:bCs/>
            <w:color w:val="0B66FF"/>
          </w:rPr>
          <w:t>aquí</w:t>
        </w:r>
      </w:hyperlink>
      <w:r w:rsidRPr="00A31A9F">
        <w:rPr>
          <w:rFonts w:ascii="Arial" w:hAnsi="Arial" w:cs="Arial"/>
        </w:rPr>
        <w:t>.</w:t>
      </w:r>
    </w:p>
    <w:p w14:paraId="51961639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DF6938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</w:rPr>
        <w:t>Esta revista mensual presenta artículos de fondo e investigación sobre política, historia, economía, psicología, filosofía, teología, literatura y cine en un lenguaje llano y accesible para no especialistas.</w:t>
      </w:r>
    </w:p>
    <w:p w14:paraId="66D43B05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76E91910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iCs/>
        </w:rPr>
      </w:pPr>
      <w:r w:rsidRPr="00A31A9F">
        <w:rPr>
          <w:rFonts w:ascii="Arial" w:hAnsi="Arial" w:cs="Arial"/>
          <w:i/>
          <w:iCs/>
        </w:rPr>
        <w:t>Ficha técnica</w:t>
      </w:r>
      <w:r w:rsidRPr="00A31A9F">
        <w:rPr>
          <w:rFonts w:ascii="MS Mincho" w:eastAsia="MS Mincho" w:hAnsi="MS Mincho" w:cs="MS Mincho"/>
          <w:i/>
          <w:iCs/>
        </w:rPr>
        <w:t> </w:t>
      </w:r>
      <w:r w:rsidRPr="00A31A9F">
        <w:rPr>
          <w:rFonts w:ascii="Arial" w:hAnsi="Arial" w:cs="Arial"/>
          <w:i/>
          <w:iCs/>
        </w:rPr>
        <w:t>1er número - febrero 2017</w:t>
      </w:r>
      <w:r w:rsidRPr="00A31A9F">
        <w:rPr>
          <w:rFonts w:ascii="MS Mincho" w:eastAsia="MS Mincho" w:hAnsi="MS Mincho" w:cs="MS Mincho"/>
          <w:i/>
          <w:iCs/>
        </w:rPr>
        <w:t> </w:t>
      </w:r>
    </w:p>
    <w:p w14:paraId="67736A61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iCs/>
        </w:rPr>
      </w:pPr>
      <w:r w:rsidRPr="00A31A9F">
        <w:rPr>
          <w:rFonts w:ascii="Arial" w:hAnsi="Arial" w:cs="Arial"/>
          <w:i/>
          <w:iCs/>
        </w:rPr>
        <w:t>Número de páginas: 104 pág.</w:t>
      </w:r>
      <w:r w:rsidRPr="00A31A9F">
        <w:rPr>
          <w:rFonts w:ascii="MS Mincho" w:eastAsia="MS Mincho" w:hAnsi="MS Mincho" w:cs="MS Mincho"/>
          <w:i/>
          <w:iCs/>
        </w:rPr>
        <w:t> </w:t>
      </w:r>
    </w:p>
    <w:p w14:paraId="51C4F6E9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iCs/>
        </w:rPr>
      </w:pPr>
      <w:r w:rsidRPr="00A31A9F">
        <w:rPr>
          <w:rFonts w:ascii="Arial" w:hAnsi="Arial" w:cs="Arial"/>
          <w:i/>
          <w:iCs/>
        </w:rPr>
        <w:t>Formato: digital o papel</w:t>
      </w:r>
      <w:r w:rsidRPr="00A31A9F">
        <w:rPr>
          <w:rFonts w:ascii="MS Mincho" w:eastAsia="MS Mincho" w:hAnsi="MS Mincho" w:cs="MS Mincho"/>
          <w:i/>
          <w:iCs/>
        </w:rPr>
        <w:t> </w:t>
      </w:r>
      <w:r w:rsidRPr="00A31A9F">
        <w:rPr>
          <w:rFonts w:ascii="Arial" w:hAnsi="Arial" w:cs="Arial"/>
          <w:i/>
          <w:iCs/>
        </w:rPr>
        <w:t>Periodicidad: mensual</w:t>
      </w:r>
      <w:r w:rsidRPr="00A31A9F">
        <w:rPr>
          <w:rFonts w:ascii="MS Mincho" w:eastAsia="MS Mincho" w:hAnsi="MS Mincho" w:cs="MS Mincho"/>
          <w:i/>
          <w:iCs/>
        </w:rPr>
        <w:t> </w:t>
      </w:r>
    </w:p>
    <w:p w14:paraId="0C412329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iCs/>
        </w:rPr>
      </w:pPr>
      <w:r w:rsidRPr="00A31A9F">
        <w:rPr>
          <w:rFonts w:ascii="Arial" w:hAnsi="Arial" w:cs="Arial"/>
          <w:i/>
          <w:iCs/>
        </w:rPr>
        <w:t>Medidas edición impresa: 16,1 x 23,9cm</w:t>
      </w:r>
      <w:r w:rsidRPr="00A31A9F">
        <w:rPr>
          <w:rFonts w:ascii="MS Mincho" w:eastAsia="MS Mincho" w:hAnsi="MS Mincho" w:cs="MS Mincho"/>
          <w:i/>
          <w:iCs/>
        </w:rPr>
        <w:t> </w:t>
      </w:r>
    </w:p>
    <w:p w14:paraId="39EE9F8E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iCs/>
        </w:rPr>
      </w:pPr>
      <w:r w:rsidRPr="00A31A9F">
        <w:rPr>
          <w:rFonts w:ascii="Arial" w:hAnsi="Arial" w:cs="Arial"/>
          <w:i/>
          <w:iCs/>
        </w:rPr>
        <w:t>Encuadernación: rústica</w:t>
      </w:r>
      <w:r w:rsidRPr="00A31A9F">
        <w:rPr>
          <w:rFonts w:ascii="MS Mincho" w:eastAsia="MS Mincho" w:hAnsi="MS Mincho" w:cs="MS Mincho"/>
          <w:i/>
          <w:iCs/>
        </w:rPr>
        <w:t> </w:t>
      </w:r>
    </w:p>
    <w:p w14:paraId="126BE541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iCs/>
        </w:rPr>
      </w:pPr>
      <w:r w:rsidRPr="00A31A9F">
        <w:rPr>
          <w:rFonts w:ascii="Arial" w:hAnsi="Arial" w:cs="Arial"/>
          <w:i/>
          <w:iCs/>
        </w:rPr>
        <w:t xml:space="preserve">Precio: 32 € (IVA </w:t>
      </w:r>
      <w:proofErr w:type="spellStart"/>
      <w:r w:rsidRPr="00A31A9F">
        <w:rPr>
          <w:rFonts w:ascii="Arial" w:hAnsi="Arial" w:cs="Arial"/>
          <w:i/>
          <w:iCs/>
        </w:rPr>
        <w:t>includ</w:t>
      </w:r>
      <w:proofErr w:type="spellEnd"/>
      <w:r w:rsidRPr="00A31A9F">
        <w:rPr>
          <w:rFonts w:ascii="Arial" w:hAnsi="Arial" w:cs="Arial"/>
          <w:i/>
          <w:iCs/>
        </w:rPr>
        <w:t>.)</w:t>
      </w:r>
      <w:r w:rsidRPr="00A31A9F">
        <w:rPr>
          <w:rFonts w:ascii="MS Mincho" w:eastAsia="MS Mincho" w:hAnsi="MS Mincho" w:cs="MS Mincho"/>
          <w:i/>
          <w:iCs/>
        </w:rPr>
        <w:t> </w:t>
      </w:r>
    </w:p>
    <w:p w14:paraId="504699D9" w14:textId="77777777" w:rsid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iCs/>
        </w:rPr>
      </w:pPr>
      <w:r w:rsidRPr="00A31A9F">
        <w:rPr>
          <w:rFonts w:ascii="Arial" w:hAnsi="Arial" w:cs="Arial"/>
          <w:i/>
          <w:iCs/>
        </w:rPr>
        <w:t>ISSN: 2462-7178</w:t>
      </w:r>
      <w:r w:rsidRPr="00A31A9F">
        <w:rPr>
          <w:rFonts w:ascii="MS Mincho" w:eastAsia="MS Mincho" w:hAnsi="MS Mincho" w:cs="MS Mincho"/>
          <w:i/>
          <w:iCs/>
        </w:rPr>
        <w:t> </w:t>
      </w:r>
      <w:r w:rsidRPr="00A31A9F">
        <w:rPr>
          <w:rFonts w:ascii="Arial" w:hAnsi="Arial" w:cs="Arial"/>
          <w:i/>
          <w:iCs/>
        </w:rPr>
        <w:t>ISBN: 978-84-254-4008-3</w:t>
      </w:r>
      <w:r w:rsidRPr="00A31A9F">
        <w:rPr>
          <w:rFonts w:ascii="MS Mincho" w:eastAsia="MS Mincho" w:hAnsi="MS Mincho" w:cs="MS Mincho"/>
          <w:i/>
          <w:iCs/>
        </w:rPr>
        <w:t> </w:t>
      </w:r>
    </w:p>
    <w:p w14:paraId="3F88EC41" w14:textId="77777777" w:rsidR="00A31A9F" w:rsidRPr="00A31A9F" w:rsidRDefault="00A31A9F" w:rsidP="00A31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A9F">
        <w:rPr>
          <w:rFonts w:ascii="Arial" w:hAnsi="Arial" w:cs="Arial"/>
          <w:i/>
          <w:iCs/>
        </w:rPr>
        <w:t>Precio suscripción anual:</w:t>
      </w:r>
      <w:r w:rsidRPr="00A31A9F">
        <w:rPr>
          <w:rFonts w:ascii="MS Mincho" w:eastAsia="MS Mincho" w:hAnsi="MS Mincho" w:cs="MS Mincho"/>
          <w:i/>
          <w:iCs/>
        </w:rPr>
        <w:t> </w:t>
      </w:r>
      <w:r w:rsidRPr="00A31A9F">
        <w:rPr>
          <w:rFonts w:ascii="Arial" w:hAnsi="Arial" w:cs="Arial"/>
          <w:i/>
          <w:iCs/>
        </w:rPr>
        <w:t>120,00 € - formato papel</w:t>
      </w:r>
      <w:r w:rsidRPr="00A31A9F">
        <w:rPr>
          <w:rFonts w:ascii="MS Mincho" w:eastAsia="MS Mincho" w:hAnsi="MS Mincho" w:cs="MS Mincho"/>
          <w:i/>
          <w:iCs/>
        </w:rPr>
        <w:t> </w:t>
      </w:r>
      <w:r w:rsidRPr="00A31A9F">
        <w:rPr>
          <w:rFonts w:ascii="Arial" w:hAnsi="Arial" w:cs="Arial"/>
          <w:i/>
          <w:iCs/>
        </w:rPr>
        <w:t>36,00 € - formato digital</w:t>
      </w:r>
    </w:p>
    <w:p w14:paraId="02DC4BF7" w14:textId="77777777" w:rsidR="00A31A9F" w:rsidRPr="00A31A9F" w:rsidRDefault="00A31A9F" w:rsidP="00A31A9F">
      <w:pPr>
        <w:jc w:val="both"/>
        <w:rPr>
          <w:lang w:val="es-ES"/>
        </w:rPr>
      </w:pPr>
    </w:p>
    <w:sectPr w:rsidR="00A31A9F" w:rsidRPr="00A31A9F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9F"/>
    <w:rsid w:val="00187C59"/>
    <w:rsid w:val="00565880"/>
    <w:rsid w:val="0071275F"/>
    <w:rsid w:val="008A273E"/>
    <w:rsid w:val="00A3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569E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herdereditorial.com/" TargetMode="External"/><Relationship Id="rId6" Type="http://schemas.openxmlformats.org/officeDocument/2006/relationships/hyperlink" Target="https://suscripcion.herdereditorial.com/civilta-cattolica-iberoamericana/" TargetMode="External"/><Relationship Id="rId7" Type="http://schemas.openxmlformats.org/officeDocument/2006/relationships/hyperlink" Target="https://dl.dropboxusercontent.com/u/67015948/P%C3%A1ginas%20desdeCC-IBAM-0001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2143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2017-02-23T12:14:00Z</dcterms:created>
  <dcterms:modified xsi:type="dcterms:W3CDTF">2017-02-24T01:20:00Z</dcterms:modified>
</cp:coreProperties>
</file>