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C6" w:rsidRDefault="006813C6" w:rsidP="006813C6">
      <w:pPr>
        <w:shd w:val="clear" w:color="auto" w:fill="FFFFFF"/>
        <w:spacing w:after="240" w:line="207" w:lineRule="atLeast"/>
        <w:rPr>
          <w:rFonts w:ascii="Cambria" w:eastAsia="Times New Roman" w:hAnsi="Cambria" w:cs="Times New Roman"/>
          <w:color w:val="000000"/>
          <w:sz w:val="32"/>
          <w:szCs w:val="32"/>
          <w:lang w:val="pt-BR" w:eastAsia="es-UY"/>
        </w:rPr>
      </w:pP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Pr>
          <w:rFonts w:ascii="Cambria" w:eastAsia="Times New Roman" w:hAnsi="Cambria" w:cs="Times New Roman"/>
          <w:color w:val="000000"/>
          <w:sz w:val="32"/>
          <w:szCs w:val="32"/>
          <w:lang w:val="pt-BR" w:eastAsia="es-UY"/>
        </w:rPr>
        <w:t xml:space="preserve">                        </w:t>
      </w:r>
      <w:r w:rsidRPr="006813C6">
        <w:rPr>
          <w:rFonts w:ascii="Cambria" w:eastAsia="Times New Roman" w:hAnsi="Cambria" w:cs="Times New Roman"/>
          <w:color w:val="000000"/>
          <w:sz w:val="32"/>
          <w:szCs w:val="32"/>
          <w:lang w:val="pt-BR" w:eastAsia="es-UY"/>
        </w:rPr>
        <w:t> </w:t>
      </w:r>
      <w:r w:rsidRPr="006813C6">
        <w:rPr>
          <w:rFonts w:ascii="Cambria" w:eastAsia="Times New Roman" w:hAnsi="Cambria" w:cs="Times New Roman"/>
          <w:b/>
          <w:bCs/>
          <w:color w:val="000000"/>
          <w:sz w:val="32"/>
          <w:szCs w:val="32"/>
          <w:lang w:val="pt-BR" w:eastAsia="es-UY"/>
        </w:rPr>
        <w:t>Uma ética para a Mãe Terra</w:t>
      </w:r>
    </w:p>
    <w:p w:rsidR="006813C6" w:rsidRPr="006813C6" w:rsidRDefault="006813C6" w:rsidP="006813C6">
      <w:pPr>
        <w:shd w:val="clear" w:color="auto" w:fill="FFFFFF"/>
        <w:spacing w:after="240" w:line="207" w:lineRule="atLeast"/>
        <w:jc w:val="right"/>
        <w:rPr>
          <w:rFonts w:ascii="Cambria" w:eastAsia="Times New Roman" w:hAnsi="Cambria" w:cs="Times New Roman"/>
          <w:b/>
          <w:color w:val="000000"/>
          <w:sz w:val="24"/>
          <w:szCs w:val="24"/>
          <w:lang w:eastAsia="es-UY"/>
        </w:rPr>
      </w:pPr>
      <w:r w:rsidRPr="006813C6">
        <w:rPr>
          <w:rFonts w:ascii="Cambria" w:eastAsia="Times New Roman" w:hAnsi="Cambria" w:cs="Times New Roman"/>
          <w:b/>
          <w:bCs/>
          <w:color w:val="000000"/>
          <w:sz w:val="24"/>
          <w:szCs w:val="24"/>
          <w:lang w:val="pt-BR" w:eastAsia="es-UY"/>
        </w:rPr>
        <w:t>                                                                  </w:t>
      </w:r>
      <w:r w:rsidRPr="006813C6">
        <w:rPr>
          <w:rFonts w:ascii="Cambria" w:eastAsia="Times New Roman" w:hAnsi="Cambria" w:cs="Times New Roman"/>
          <w:b/>
          <w:color w:val="000000"/>
          <w:sz w:val="24"/>
          <w:szCs w:val="24"/>
          <w:lang w:val="pt-BR" w:eastAsia="es-UY"/>
        </w:rPr>
        <w:t>Leonardo Boff</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 xml:space="preserve">É um fato cientificamente reconhecido hoje que </w:t>
      </w:r>
      <w:proofErr w:type="gramStart"/>
      <w:r w:rsidRPr="006813C6">
        <w:rPr>
          <w:rFonts w:ascii="Cambria" w:eastAsia="Times New Roman" w:hAnsi="Cambria" w:cs="Times New Roman"/>
          <w:color w:val="000000"/>
          <w:sz w:val="32"/>
          <w:szCs w:val="32"/>
          <w:lang w:val="pt-BR" w:eastAsia="es-UY"/>
        </w:rPr>
        <w:t>as mudanças climáticas, cuja expressão maior se dá pelo aquecimento global é</w:t>
      </w:r>
      <w:proofErr w:type="gramEnd"/>
      <w:r w:rsidRPr="006813C6">
        <w:rPr>
          <w:rFonts w:ascii="Cambria" w:eastAsia="Times New Roman" w:hAnsi="Cambria" w:cs="Times New Roman"/>
          <w:color w:val="000000"/>
          <w:sz w:val="32"/>
          <w:szCs w:val="32"/>
          <w:lang w:val="pt-BR" w:eastAsia="es-UY"/>
        </w:rPr>
        <w:t xml:space="preserve"> de natureza </w:t>
      </w:r>
      <w:proofErr w:type="spellStart"/>
      <w:r w:rsidRPr="006813C6">
        <w:rPr>
          <w:rFonts w:ascii="Cambria" w:eastAsia="Times New Roman" w:hAnsi="Cambria" w:cs="Times New Roman"/>
          <w:color w:val="000000"/>
          <w:sz w:val="32"/>
          <w:szCs w:val="32"/>
          <w:lang w:val="pt-BR" w:eastAsia="es-UY"/>
        </w:rPr>
        <w:t>antropogênica</w:t>
      </w:r>
      <w:proofErr w:type="spellEnd"/>
      <w:r w:rsidRPr="006813C6">
        <w:rPr>
          <w:rFonts w:ascii="Cambria" w:eastAsia="Times New Roman" w:hAnsi="Cambria" w:cs="Times New Roman"/>
          <w:color w:val="000000"/>
          <w:sz w:val="32"/>
          <w:szCs w:val="32"/>
          <w:lang w:val="pt-BR" w:eastAsia="es-UY"/>
        </w:rPr>
        <w:t>, num grau de certeza de 95%. Quer dizer, possui sua gênese num tipo de  comportamento humano violento face à natureza.</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Este comportamento não está de sintonia com os ciclos e ritmos da natureza. O ser humano não se adapta à natureza</w:t>
      </w:r>
      <w:proofErr w:type="gramStart"/>
      <w:r w:rsidRPr="006813C6">
        <w:rPr>
          <w:rFonts w:ascii="Cambria" w:eastAsia="Times New Roman" w:hAnsi="Cambria" w:cs="Times New Roman"/>
          <w:color w:val="000000"/>
          <w:sz w:val="32"/>
          <w:szCs w:val="32"/>
          <w:lang w:val="pt-BR" w:eastAsia="es-UY"/>
        </w:rPr>
        <w:t xml:space="preserve"> mas</w:t>
      </w:r>
      <w:proofErr w:type="gramEnd"/>
      <w:r w:rsidRPr="006813C6">
        <w:rPr>
          <w:rFonts w:ascii="Cambria" w:eastAsia="Times New Roman" w:hAnsi="Cambria" w:cs="Times New Roman"/>
          <w:color w:val="000000"/>
          <w:sz w:val="32"/>
          <w:szCs w:val="32"/>
          <w:lang w:val="pt-BR" w:eastAsia="es-UY"/>
        </w:rPr>
        <w:t xml:space="preserve"> a coage a se adaptar a ele e a seus interesses. O interesse maior que domina já há séculos se concentra na acumulação de riqueza e de benefícios para a vida humana, a partir da exploração sistemática dos bens e serviços naturais e de muitos povos, especialmente, dos indígenas.</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Os países que hegemonizam este processo  não deram a devida importância aos limites do sistema-Terra. Continuam  submetendo a natureza e a Terra a uma verdadeira guerra, sabendo que serão vencidos.</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eastAsia="es-UY"/>
        </w:rPr>
        <w:t xml:space="preserve">A forma como a </w:t>
      </w:r>
      <w:proofErr w:type="spellStart"/>
      <w:r w:rsidRPr="006813C6">
        <w:rPr>
          <w:rFonts w:ascii="Cambria" w:eastAsia="Times New Roman" w:hAnsi="Cambria" w:cs="Times New Roman"/>
          <w:color w:val="000000"/>
          <w:sz w:val="32"/>
          <w:szCs w:val="32"/>
          <w:lang w:eastAsia="es-UY"/>
        </w:rPr>
        <w:t>Mãe</w:t>
      </w:r>
      <w:proofErr w:type="spellEnd"/>
      <w:r w:rsidRPr="006813C6">
        <w:rPr>
          <w:rFonts w:ascii="Cambria" w:eastAsia="Times New Roman" w:hAnsi="Cambria" w:cs="Times New Roman"/>
          <w:color w:val="000000"/>
          <w:sz w:val="32"/>
          <w:szCs w:val="32"/>
          <w:lang w:eastAsia="es-UY"/>
        </w:rPr>
        <w:t xml:space="preserve"> Terra </w:t>
      </w:r>
      <w:proofErr w:type="spellStart"/>
      <w:r w:rsidRPr="006813C6">
        <w:rPr>
          <w:rFonts w:ascii="Cambria" w:eastAsia="Times New Roman" w:hAnsi="Cambria" w:cs="Times New Roman"/>
          <w:color w:val="000000"/>
          <w:sz w:val="32"/>
          <w:szCs w:val="32"/>
          <w:lang w:eastAsia="es-UY"/>
        </w:rPr>
        <w:t>demonstra</w:t>
      </w:r>
      <w:proofErr w:type="spellEnd"/>
      <w:r w:rsidRPr="006813C6">
        <w:rPr>
          <w:rFonts w:ascii="Cambria" w:eastAsia="Times New Roman" w:hAnsi="Cambria" w:cs="Times New Roman"/>
          <w:color w:val="000000"/>
          <w:sz w:val="32"/>
          <w:szCs w:val="32"/>
          <w:lang w:eastAsia="es-UY"/>
        </w:rPr>
        <w:t xml:space="preserve"> a </w:t>
      </w:r>
      <w:proofErr w:type="spellStart"/>
      <w:r w:rsidRPr="006813C6">
        <w:rPr>
          <w:rFonts w:ascii="Cambria" w:eastAsia="Times New Roman" w:hAnsi="Cambria" w:cs="Times New Roman"/>
          <w:color w:val="000000"/>
          <w:sz w:val="32"/>
          <w:szCs w:val="32"/>
          <w:lang w:eastAsia="es-UY"/>
        </w:rPr>
        <w:t>pressão</w:t>
      </w:r>
      <w:proofErr w:type="spellEnd"/>
      <w:r w:rsidRPr="006813C6">
        <w:rPr>
          <w:rFonts w:ascii="Cambria" w:eastAsia="Times New Roman" w:hAnsi="Cambria" w:cs="Times New Roman"/>
          <w:color w:val="000000"/>
          <w:sz w:val="32"/>
          <w:szCs w:val="32"/>
          <w:lang w:eastAsia="es-UY"/>
        </w:rPr>
        <w:t xml:space="preserve"> sobre </w:t>
      </w:r>
      <w:proofErr w:type="spellStart"/>
      <w:r w:rsidRPr="006813C6">
        <w:rPr>
          <w:rFonts w:ascii="Cambria" w:eastAsia="Times New Roman" w:hAnsi="Cambria" w:cs="Times New Roman"/>
          <w:color w:val="000000"/>
          <w:sz w:val="32"/>
          <w:szCs w:val="32"/>
          <w:lang w:eastAsia="es-UY"/>
        </w:rPr>
        <w:t>seus</w:t>
      </w:r>
      <w:proofErr w:type="spellEnd"/>
      <w:r w:rsidRPr="006813C6">
        <w:rPr>
          <w:rFonts w:ascii="Cambria" w:eastAsia="Times New Roman" w:hAnsi="Cambria" w:cs="Times New Roman"/>
          <w:color w:val="000000"/>
          <w:sz w:val="32"/>
          <w:szCs w:val="32"/>
          <w:lang w:eastAsia="es-UY"/>
        </w:rPr>
        <w:t xml:space="preserve"> limites </w:t>
      </w:r>
      <w:proofErr w:type="spellStart"/>
      <w:r w:rsidRPr="006813C6">
        <w:rPr>
          <w:rFonts w:ascii="Cambria" w:eastAsia="Times New Roman" w:hAnsi="Cambria" w:cs="Times New Roman"/>
          <w:color w:val="000000"/>
          <w:sz w:val="32"/>
          <w:szCs w:val="32"/>
          <w:lang w:eastAsia="es-UY"/>
        </w:rPr>
        <w:t>intransponíveis</w:t>
      </w:r>
      <w:proofErr w:type="spellEnd"/>
      <w:r w:rsidRPr="006813C6">
        <w:rPr>
          <w:rFonts w:ascii="Cambria" w:eastAsia="Times New Roman" w:hAnsi="Cambria" w:cs="Times New Roman"/>
          <w:color w:val="000000"/>
          <w:sz w:val="32"/>
          <w:szCs w:val="32"/>
          <w:lang w:eastAsia="es-UY"/>
        </w:rPr>
        <w:t xml:space="preserve"> é pelos eventos extremos (prolongadas </w:t>
      </w:r>
      <w:proofErr w:type="spellStart"/>
      <w:r w:rsidRPr="006813C6">
        <w:rPr>
          <w:rFonts w:ascii="Cambria" w:eastAsia="Times New Roman" w:hAnsi="Cambria" w:cs="Times New Roman"/>
          <w:color w:val="000000"/>
          <w:sz w:val="32"/>
          <w:szCs w:val="32"/>
          <w:lang w:eastAsia="es-UY"/>
        </w:rPr>
        <w:t>estiagens</w:t>
      </w:r>
      <w:proofErr w:type="spellEnd"/>
      <w:r w:rsidRPr="006813C6">
        <w:rPr>
          <w:rFonts w:ascii="Cambria" w:eastAsia="Times New Roman" w:hAnsi="Cambria" w:cs="Times New Roman"/>
          <w:color w:val="000000"/>
          <w:sz w:val="32"/>
          <w:szCs w:val="32"/>
          <w:lang w:eastAsia="es-UY"/>
        </w:rPr>
        <w:t xml:space="preserve"> de </w:t>
      </w:r>
      <w:proofErr w:type="spellStart"/>
      <w:r w:rsidRPr="006813C6">
        <w:rPr>
          <w:rFonts w:ascii="Cambria" w:eastAsia="Times New Roman" w:hAnsi="Cambria" w:cs="Times New Roman"/>
          <w:color w:val="000000"/>
          <w:sz w:val="32"/>
          <w:szCs w:val="32"/>
          <w:lang w:eastAsia="es-UY"/>
        </w:rPr>
        <w:t>um</w:t>
      </w:r>
      <w:proofErr w:type="spellEnd"/>
      <w:r w:rsidRPr="006813C6">
        <w:rPr>
          <w:rFonts w:ascii="Cambria" w:eastAsia="Times New Roman" w:hAnsi="Cambria" w:cs="Times New Roman"/>
          <w:color w:val="000000"/>
          <w:sz w:val="32"/>
          <w:szCs w:val="32"/>
          <w:lang w:eastAsia="es-UY"/>
        </w:rPr>
        <w:t xml:space="preserve"> lado e </w:t>
      </w:r>
      <w:proofErr w:type="spellStart"/>
      <w:r w:rsidRPr="006813C6">
        <w:rPr>
          <w:rFonts w:ascii="Cambria" w:eastAsia="Times New Roman" w:hAnsi="Cambria" w:cs="Times New Roman"/>
          <w:color w:val="000000"/>
          <w:sz w:val="32"/>
          <w:szCs w:val="32"/>
          <w:lang w:eastAsia="es-UY"/>
        </w:rPr>
        <w:t>enchentes</w:t>
      </w:r>
      <w:proofErr w:type="spellEnd"/>
      <w:r w:rsidRPr="006813C6">
        <w:rPr>
          <w:rFonts w:ascii="Cambria" w:eastAsia="Times New Roman" w:hAnsi="Cambria" w:cs="Times New Roman"/>
          <w:color w:val="000000"/>
          <w:sz w:val="32"/>
          <w:szCs w:val="32"/>
          <w:lang w:eastAsia="es-UY"/>
        </w:rPr>
        <w:t xml:space="preserve"> devastadoras de </w:t>
      </w:r>
      <w:proofErr w:type="spellStart"/>
      <w:r w:rsidRPr="006813C6">
        <w:rPr>
          <w:rFonts w:ascii="Cambria" w:eastAsia="Times New Roman" w:hAnsi="Cambria" w:cs="Times New Roman"/>
          <w:color w:val="000000"/>
          <w:sz w:val="32"/>
          <w:szCs w:val="32"/>
          <w:lang w:eastAsia="es-UY"/>
        </w:rPr>
        <w:t>outro</w:t>
      </w:r>
      <w:proofErr w:type="spellEnd"/>
      <w:r w:rsidRPr="006813C6">
        <w:rPr>
          <w:rFonts w:ascii="Cambria" w:eastAsia="Times New Roman" w:hAnsi="Cambria" w:cs="Times New Roman"/>
          <w:color w:val="000000"/>
          <w:sz w:val="32"/>
          <w:szCs w:val="32"/>
          <w:lang w:eastAsia="es-UY"/>
        </w:rPr>
        <w:t xml:space="preserve">, nevascas </w:t>
      </w:r>
      <w:proofErr w:type="spellStart"/>
      <w:r w:rsidRPr="006813C6">
        <w:rPr>
          <w:rFonts w:ascii="Cambria" w:eastAsia="Times New Roman" w:hAnsi="Cambria" w:cs="Times New Roman"/>
          <w:color w:val="000000"/>
          <w:sz w:val="32"/>
          <w:szCs w:val="32"/>
          <w:lang w:eastAsia="es-UY"/>
        </w:rPr>
        <w:t>sem</w:t>
      </w:r>
      <w:proofErr w:type="spellEnd"/>
      <w:r w:rsidRPr="006813C6">
        <w:rPr>
          <w:rFonts w:ascii="Cambria" w:eastAsia="Times New Roman" w:hAnsi="Cambria" w:cs="Times New Roman"/>
          <w:color w:val="000000"/>
          <w:sz w:val="32"/>
          <w:szCs w:val="32"/>
          <w:lang w:eastAsia="es-UY"/>
        </w:rPr>
        <w:t xml:space="preserve"> precedentes por </w:t>
      </w:r>
      <w:proofErr w:type="spellStart"/>
      <w:r w:rsidRPr="006813C6">
        <w:rPr>
          <w:rFonts w:ascii="Cambria" w:eastAsia="Times New Roman" w:hAnsi="Cambria" w:cs="Times New Roman"/>
          <w:color w:val="000000"/>
          <w:sz w:val="32"/>
          <w:szCs w:val="32"/>
          <w:lang w:eastAsia="es-UY"/>
        </w:rPr>
        <w:t>uma</w:t>
      </w:r>
      <w:proofErr w:type="spellEnd"/>
      <w:r w:rsidRPr="006813C6">
        <w:rPr>
          <w:rFonts w:ascii="Cambria" w:eastAsia="Times New Roman" w:hAnsi="Cambria" w:cs="Times New Roman"/>
          <w:color w:val="000000"/>
          <w:sz w:val="32"/>
          <w:szCs w:val="32"/>
          <w:lang w:eastAsia="es-UY"/>
        </w:rPr>
        <w:t xml:space="preserve"> parte e ondas de calor </w:t>
      </w:r>
      <w:proofErr w:type="spellStart"/>
      <w:r w:rsidRPr="006813C6">
        <w:rPr>
          <w:rFonts w:ascii="Cambria" w:eastAsia="Times New Roman" w:hAnsi="Cambria" w:cs="Times New Roman"/>
          <w:color w:val="000000"/>
          <w:sz w:val="32"/>
          <w:szCs w:val="32"/>
          <w:lang w:eastAsia="es-UY"/>
        </w:rPr>
        <w:t>insuportáveis</w:t>
      </w:r>
      <w:proofErr w:type="spellEnd"/>
      <w:r w:rsidRPr="006813C6">
        <w:rPr>
          <w:rFonts w:ascii="Cambria" w:eastAsia="Times New Roman" w:hAnsi="Cambria" w:cs="Times New Roman"/>
          <w:color w:val="000000"/>
          <w:sz w:val="32"/>
          <w:szCs w:val="32"/>
          <w:lang w:eastAsia="es-UY"/>
        </w:rPr>
        <w:t xml:space="preserve"> por </w:t>
      </w:r>
      <w:proofErr w:type="spellStart"/>
      <w:r w:rsidRPr="006813C6">
        <w:rPr>
          <w:rFonts w:ascii="Cambria" w:eastAsia="Times New Roman" w:hAnsi="Cambria" w:cs="Times New Roman"/>
          <w:color w:val="000000"/>
          <w:sz w:val="32"/>
          <w:szCs w:val="32"/>
          <w:lang w:eastAsia="es-UY"/>
        </w:rPr>
        <w:t>outra</w:t>
      </w:r>
      <w:proofErr w:type="spellEnd"/>
      <w:r w:rsidRPr="006813C6">
        <w:rPr>
          <w:rFonts w:ascii="Cambria" w:eastAsia="Times New Roman" w:hAnsi="Cambria" w:cs="Times New Roman"/>
          <w:color w:val="000000"/>
          <w:sz w:val="32"/>
          <w:szCs w:val="32"/>
          <w:lang w:eastAsia="es-UY"/>
        </w:rPr>
        <w:t xml:space="preserve"> parte).</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proofErr w:type="gramStart"/>
      <w:r w:rsidRPr="006813C6">
        <w:rPr>
          <w:rFonts w:ascii="Cambria" w:eastAsia="Times New Roman" w:hAnsi="Cambria" w:cs="Times New Roman"/>
          <w:color w:val="000000"/>
          <w:sz w:val="32"/>
          <w:szCs w:val="32"/>
          <w:lang w:val="pt-BR" w:eastAsia="es-UY"/>
        </w:rPr>
        <w:t>Face a</w:t>
      </w:r>
      <w:proofErr w:type="gramEnd"/>
      <w:r w:rsidRPr="006813C6">
        <w:rPr>
          <w:rFonts w:ascii="Cambria" w:eastAsia="Times New Roman" w:hAnsi="Cambria" w:cs="Times New Roman"/>
          <w:color w:val="000000"/>
          <w:sz w:val="32"/>
          <w:szCs w:val="32"/>
          <w:lang w:val="pt-BR" w:eastAsia="es-UY"/>
        </w:rPr>
        <w:t xml:space="preserve"> tais eventos, a Terra se tornou o claro objeto da preocupação humana. As muitas </w:t>
      </w:r>
      <w:proofErr w:type="spellStart"/>
      <w:r w:rsidRPr="006813C6">
        <w:rPr>
          <w:rFonts w:ascii="Cambria" w:eastAsia="Times New Roman" w:hAnsi="Cambria" w:cs="Times New Roman"/>
          <w:color w:val="000000"/>
          <w:sz w:val="32"/>
          <w:szCs w:val="32"/>
          <w:lang w:val="pt-BR" w:eastAsia="es-UY"/>
        </w:rPr>
        <w:t>COPs</w:t>
      </w:r>
      <w:proofErr w:type="spellEnd"/>
      <w:r w:rsidRPr="006813C6">
        <w:rPr>
          <w:rFonts w:ascii="Cambria" w:eastAsia="Times New Roman" w:hAnsi="Cambria" w:cs="Times New Roman"/>
          <w:color w:val="000000"/>
          <w:sz w:val="32"/>
          <w:szCs w:val="32"/>
          <w:lang w:val="pt-BR" w:eastAsia="es-UY"/>
        </w:rPr>
        <w:t xml:space="preserve"> (Conferência das Partes), organizadas pela  ONU nunca chegavam a uma convergência. Somente na COP21 de Paris, realizada de 30 de novembro a 13 de dezembro de 2015 se chegou, pela primeira vez, a um consenso mínimo, assumido por todos: evitar que o aquecimento ultrapasse os 2 graus Celsius. Lamentavelmente essa decisão não é vinculante. Quem quiser pode segui-la</w:t>
      </w:r>
      <w:proofErr w:type="gramStart"/>
      <w:r w:rsidRPr="006813C6">
        <w:rPr>
          <w:rFonts w:ascii="Cambria" w:eastAsia="Times New Roman" w:hAnsi="Cambria" w:cs="Times New Roman"/>
          <w:color w:val="000000"/>
          <w:sz w:val="32"/>
          <w:szCs w:val="32"/>
          <w:lang w:val="pt-BR" w:eastAsia="es-UY"/>
        </w:rPr>
        <w:t xml:space="preserve"> mas</w:t>
      </w:r>
      <w:proofErr w:type="gramEnd"/>
      <w:r w:rsidRPr="006813C6">
        <w:rPr>
          <w:rFonts w:ascii="Cambria" w:eastAsia="Times New Roman" w:hAnsi="Cambria" w:cs="Times New Roman"/>
          <w:color w:val="000000"/>
          <w:sz w:val="32"/>
          <w:szCs w:val="32"/>
          <w:lang w:val="pt-BR" w:eastAsia="es-UY"/>
        </w:rPr>
        <w:t xml:space="preserve"> não existe nenhuma obrigatoriedade, como o mostrou o </w:t>
      </w:r>
      <w:r w:rsidRPr="006813C6">
        <w:rPr>
          <w:rFonts w:ascii="Cambria" w:eastAsia="Times New Roman" w:hAnsi="Cambria" w:cs="Times New Roman"/>
          <w:color w:val="000000"/>
          <w:sz w:val="32"/>
          <w:szCs w:val="32"/>
          <w:lang w:val="pt-BR" w:eastAsia="es-UY"/>
        </w:rPr>
        <w:lastRenderedPageBreak/>
        <w:t xml:space="preserve">Congresso norte-americano que vetou as medidas ecológicas do Presidente </w:t>
      </w:r>
      <w:proofErr w:type="spellStart"/>
      <w:r w:rsidRPr="006813C6">
        <w:rPr>
          <w:rFonts w:ascii="Cambria" w:eastAsia="Times New Roman" w:hAnsi="Cambria" w:cs="Times New Roman"/>
          <w:color w:val="000000"/>
          <w:sz w:val="32"/>
          <w:szCs w:val="32"/>
          <w:lang w:val="pt-BR" w:eastAsia="es-UY"/>
        </w:rPr>
        <w:t>Obama</w:t>
      </w:r>
      <w:proofErr w:type="spellEnd"/>
      <w:r w:rsidRPr="006813C6">
        <w:rPr>
          <w:rFonts w:ascii="Cambria" w:eastAsia="Times New Roman" w:hAnsi="Cambria" w:cs="Times New Roman"/>
          <w:color w:val="000000"/>
          <w:sz w:val="32"/>
          <w:szCs w:val="32"/>
          <w:lang w:val="pt-BR" w:eastAsia="es-UY"/>
        </w:rPr>
        <w:t xml:space="preserve">. Agora o Presidente Donald </w:t>
      </w:r>
      <w:proofErr w:type="spellStart"/>
      <w:r w:rsidRPr="006813C6">
        <w:rPr>
          <w:rFonts w:ascii="Cambria" w:eastAsia="Times New Roman" w:hAnsi="Cambria" w:cs="Times New Roman"/>
          <w:color w:val="000000"/>
          <w:sz w:val="32"/>
          <w:szCs w:val="32"/>
          <w:lang w:val="pt-BR" w:eastAsia="es-UY"/>
        </w:rPr>
        <w:t>Trump</w:t>
      </w:r>
      <w:proofErr w:type="spellEnd"/>
      <w:r w:rsidRPr="006813C6">
        <w:rPr>
          <w:rFonts w:ascii="Cambria" w:eastAsia="Times New Roman" w:hAnsi="Cambria" w:cs="Times New Roman"/>
          <w:color w:val="000000"/>
          <w:sz w:val="32"/>
          <w:szCs w:val="32"/>
          <w:lang w:val="pt-BR" w:eastAsia="es-UY"/>
        </w:rPr>
        <w:t xml:space="preserve"> as nega rotundamente como algo sem sentido e enganoso.</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Está ficando cada vez mais  claro que a questão é antes ética do que científica. Vale dizer, a qualidade de nossas relações para com a natureza e para com a Casa Comum não eram e não são adequadas, antes,  são destrutivas.</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proofErr w:type="gramStart"/>
      <w:r w:rsidRPr="006813C6">
        <w:rPr>
          <w:rFonts w:ascii="Cambria" w:eastAsia="Times New Roman" w:hAnsi="Cambria" w:cs="Times New Roman"/>
          <w:color w:val="000000"/>
          <w:sz w:val="32"/>
          <w:szCs w:val="32"/>
          <w:lang w:val="pt-BR" w:eastAsia="es-UY"/>
        </w:rPr>
        <w:t>Citando o Papa Francisco em sua inspiradora encíclica </w:t>
      </w:r>
      <w:proofErr w:type="spellStart"/>
      <w:r w:rsidRPr="006813C6">
        <w:rPr>
          <w:rFonts w:ascii="Cambria" w:eastAsia="Times New Roman" w:hAnsi="Cambria" w:cs="Times New Roman"/>
          <w:i/>
          <w:iCs/>
          <w:color w:val="000000"/>
          <w:sz w:val="32"/>
          <w:szCs w:val="32"/>
          <w:lang w:val="pt-BR" w:eastAsia="es-UY"/>
        </w:rPr>
        <w:t>Laudato</w:t>
      </w:r>
      <w:proofErr w:type="spellEnd"/>
      <w:r w:rsidRPr="006813C6">
        <w:rPr>
          <w:rFonts w:ascii="Cambria" w:eastAsia="Times New Roman" w:hAnsi="Cambria" w:cs="Times New Roman"/>
          <w:i/>
          <w:iCs/>
          <w:color w:val="000000"/>
          <w:sz w:val="32"/>
          <w:szCs w:val="32"/>
          <w:lang w:val="pt-BR" w:eastAsia="es-UY"/>
        </w:rPr>
        <w:t xml:space="preserve"> Si: sobre o cuidado da Casa Comum”</w:t>
      </w:r>
      <w:proofErr w:type="gramEnd"/>
      <w:r w:rsidRPr="006813C6">
        <w:rPr>
          <w:rFonts w:ascii="Cambria" w:eastAsia="Times New Roman" w:hAnsi="Cambria" w:cs="Times New Roman"/>
          <w:i/>
          <w:iCs/>
          <w:color w:val="000000"/>
          <w:sz w:val="32"/>
          <w:szCs w:val="32"/>
          <w:lang w:val="pt-BR" w:eastAsia="es-UY"/>
        </w:rPr>
        <w:t xml:space="preserve"> (2015)</w:t>
      </w:r>
      <w:r w:rsidRPr="006813C6">
        <w:rPr>
          <w:rFonts w:ascii="Cambria" w:eastAsia="Times New Roman" w:hAnsi="Cambria" w:cs="Times New Roman"/>
          <w:color w:val="000000"/>
          <w:sz w:val="32"/>
          <w:szCs w:val="32"/>
          <w:lang w:val="pt-BR" w:eastAsia="es-UY"/>
        </w:rPr>
        <w:t xml:space="preserve">: “Nunca maltratamos e ferimos a nossa Casa Comum como nos últimos dois séculos... Essas situações provocam os gemidos da irmã Terra, que se unem aos gemidos dos abandonados do mundo, com um lamento que reclama de nós outro </w:t>
      </w:r>
      <w:proofErr w:type="gramStart"/>
      <w:r w:rsidRPr="006813C6">
        <w:rPr>
          <w:rFonts w:ascii="Cambria" w:eastAsia="Times New Roman" w:hAnsi="Cambria" w:cs="Times New Roman"/>
          <w:color w:val="000000"/>
          <w:sz w:val="32"/>
          <w:szCs w:val="32"/>
          <w:lang w:val="pt-BR" w:eastAsia="es-UY"/>
        </w:rPr>
        <w:t>rumo”</w:t>
      </w:r>
      <w:proofErr w:type="gramEnd"/>
      <w:r w:rsidRPr="006813C6">
        <w:rPr>
          <w:rFonts w:ascii="Cambria" w:eastAsia="Times New Roman" w:hAnsi="Cambria" w:cs="Times New Roman"/>
          <w:color w:val="000000"/>
          <w:sz w:val="32"/>
          <w:szCs w:val="32"/>
          <w:lang w:val="pt-BR" w:eastAsia="es-UY"/>
        </w:rPr>
        <w:t>(n.53).</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Precisamos, urgentemente, de uma ética regeneradora da Terra. Esta deve devolver-lhe a vitalidade vulnerada  afim de que possa continuar a nos presentear com tudo o que sempre nos presenteou. Será uma ética do cuidado, do respeito a seus ritmos e da responsabilidade coletiva.</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 xml:space="preserve">Mas não é suficiente uma ética da Terra. Precisamos fazê-la acompanhar por uma espiritualidade. Ela lança suas raízes na razão cordial e sensível. De lá nos vem </w:t>
      </w:r>
      <w:proofErr w:type="gramStart"/>
      <w:r w:rsidRPr="006813C6">
        <w:rPr>
          <w:rFonts w:ascii="Cambria" w:eastAsia="Times New Roman" w:hAnsi="Cambria" w:cs="Times New Roman"/>
          <w:color w:val="000000"/>
          <w:sz w:val="32"/>
          <w:szCs w:val="32"/>
          <w:lang w:val="pt-BR" w:eastAsia="es-UY"/>
        </w:rPr>
        <w:t>a</w:t>
      </w:r>
      <w:proofErr w:type="gramEnd"/>
      <w:r w:rsidRPr="006813C6">
        <w:rPr>
          <w:rFonts w:ascii="Cambria" w:eastAsia="Times New Roman" w:hAnsi="Cambria" w:cs="Times New Roman"/>
          <w:color w:val="000000"/>
          <w:sz w:val="32"/>
          <w:szCs w:val="32"/>
          <w:lang w:val="pt-BR" w:eastAsia="es-UY"/>
        </w:rPr>
        <w:t xml:space="preserve"> paixão pelo cuidado e um compromisso sério de amor, de responsabilidade e de compaixão  para com a Casa Comum, como aliás vem bem expresso no final da encíclica do bispo de Roma, Francisco.</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O conhecido e sempre apreciado Antoine de Saint-Exupéry, num texto póstumo, escrito em 1943, </w:t>
      </w:r>
      <w:r w:rsidRPr="006813C6">
        <w:rPr>
          <w:rFonts w:ascii="Cambria" w:eastAsia="Times New Roman" w:hAnsi="Cambria" w:cs="Times New Roman"/>
          <w:i/>
          <w:iCs/>
          <w:color w:val="000000"/>
          <w:sz w:val="32"/>
          <w:szCs w:val="32"/>
          <w:lang w:val="pt-BR" w:eastAsia="es-UY"/>
        </w:rPr>
        <w:t>Carta ao General “X” </w:t>
      </w:r>
      <w:r w:rsidRPr="006813C6">
        <w:rPr>
          <w:rFonts w:ascii="Cambria" w:eastAsia="Times New Roman" w:hAnsi="Cambria" w:cs="Times New Roman"/>
          <w:color w:val="000000"/>
          <w:sz w:val="32"/>
          <w:szCs w:val="32"/>
          <w:lang w:val="pt-BR" w:eastAsia="es-UY"/>
        </w:rPr>
        <w:t> afirma com grande ênfase: ”Não há senão um problema, somente um: redescobrir que há uma </w:t>
      </w:r>
      <w:r w:rsidRPr="006813C6">
        <w:rPr>
          <w:rFonts w:ascii="Cambria" w:eastAsia="Times New Roman" w:hAnsi="Cambria" w:cs="Times New Roman"/>
          <w:i/>
          <w:iCs/>
          <w:color w:val="000000"/>
          <w:sz w:val="32"/>
          <w:szCs w:val="32"/>
          <w:lang w:val="pt-BR" w:eastAsia="es-UY"/>
        </w:rPr>
        <w:t>vida do espírito</w:t>
      </w:r>
      <w:r w:rsidRPr="006813C6">
        <w:rPr>
          <w:rFonts w:ascii="Cambria" w:eastAsia="Times New Roman" w:hAnsi="Cambria" w:cs="Times New Roman"/>
          <w:color w:val="000000"/>
          <w:sz w:val="32"/>
          <w:szCs w:val="32"/>
          <w:lang w:val="pt-BR" w:eastAsia="es-UY"/>
        </w:rPr>
        <w:t> que é ainda mais alta que a vida da inteligência, a única que pode satisfazer o ser humano</w:t>
      </w:r>
      <w:proofErr w:type="gramStart"/>
      <w:r w:rsidRPr="006813C6">
        <w:rPr>
          <w:rFonts w:ascii="Cambria" w:eastAsia="Times New Roman" w:hAnsi="Cambria" w:cs="Times New Roman"/>
          <w:color w:val="000000"/>
          <w:sz w:val="32"/>
          <w:szCs w:val="32"/>
          <w:lang w:val="pt-BR" w:eastAsia="es-UY"/>
        </w:rPr>
        <w:t>”(</w:t>
      </w:r>
      <w:proofErr w:type="spellStart"/>
      <w:proofErr w:type="gramEnd"/>
      <w:r w:rsidRPr="006813C6">
        <w:rPr>
          <w:rFonts w:ascii="Cambria" w:eastAsia="Times New Roman" w:hAnsi="Cambria" w:cs="Times New Roman"/>
          <w:i/>
          <w:iCs/>
          <w:color w:val="000000"/>
          <w:sz w:val="32"/>
          <w:szCs w:val="32"/>
          <w:lang w:val="pt-BR" w:eastAsia="es-UY"/>
        </w:rPr>
        <w:t>Macondo</w:t>
      </w:r>
      <w:proofErr w:type="spellEnd"/>
      <w:r w:rsidRPr="006813C6">
        <w:rPr>
          <w:rFonts w:ascii="Cambria" w:eastAsia="Times New Roman" w:hAnsi="Cambria" w:cs="Times New Roman"/>
          <w:i/>
          <w:iCs/>
          <w:color w:val="000000"/>
          <w:sz w:val="32"/>
          <w:szCs w:val="32"/>
          <w:lang w:val="pt-BR" w:eastAsia="es-UY"/>
        </w:rPr>
        <w:t xml:space="preserve"> </w:t>
      </w:r>
      <w:proofErr w:type="spellStart"/>
      <w:r w:rsidRPr="006813C6">
        <w:rPr>
          <w:rFonts w:ascii="Cambria" w:eastAsia="Times New Roman" w:hAnsi="Cambria" w:cs="Times New Roman"/>
          <w:i/>
          <w:iCs/>
          <w:color w:val="000000"/>
          <w:sz w:val="32"/>
          <w:szCs w:val="32"/>
          <w:lang w:val="pt-BR" w:eastAsia="es-UY"/>
        </w:rPr>
        <w:t>Libri</w:t>
      </w:r>
      <w:proofErr w:type="spellEnd"/>
      <w:r w:rsidRPr="006813C6">
        <w:rPr>
          <w:rFonts w:ascii="Cambria" w:eastAsia="Times New Roman" w:hAnsi="Cambria" w:cs="Times New Roman"/>
          <w:color w:val="000000"/>
          <w:sz w:val="32"/>
          <w:szCs w:val="32"/>
          <w:lang w:val="pt-BR" w:eastAsia="es-UY"/>
        </w:rPr>
        <w:t> 2015, p. 31).</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 xml:space="preserve">Num outro texto, escrito em 1936, quando era correspondente  do “Paris </w:t>
      </w:r>
      <w:proofErr w:type="spellStart"/>
      <w:r w:rsidRPr="006813C6">
        <w:rPr>
          <w:rFonts w:ascii="Cambria" w:eastAsia="Times New Roman" w:hAnsi="Cambria" w:cs="Times New Roman"/>
          <w:color w:val="000000"/>
          <w:sz w:val="32"/>
          <w:szCs w:val="32"/>
          <w:lang w:val="pt-BR" w:eastAsia="es-UY"/>
        </w:rPr>
        <w:t>Soir</w:t>
      </w:r>
      <w:proofErr w:type="spellEnd"/>
      <w:r w:rsidRPr="006813C6">
        <w:rPr>
          <w:rFonts w:ascii="Cambria" w:eastAsia="Times New Roman" w:hAnsi="Cambria" w:cs="Times New Roman"/>
          <w:color w:val="000000"/>
          <w:sz w:val="32"/>
          <w:szCs w:val="32"/>
          <w:lang w:val="pt-BR" w:eastAsia="es-UY"/>
        </w:rPr>
        <w:t xml:space="preserve">”, durante a guerra da Espanha, </w:t>
      </w:r>
      <w:r w:rsidRPr="006813C6">
        <w:rPr>
          <w:rFonts w:ascii="Cambria" w:eastAsia="Times New Roman" w:hAnsi="Cambria" w:cs="Times New Roman"/>
          <w:color w:val="000000"/>
          <w:sz w:val="32"/>
          <w:szCs w:val="32"/>
          <w:lang w:val="pt-BR" w:eastAsia="es-UY"/>
        </w:rPr>
        <w:lastRenderedPageBreak/>
        <w:t>leva como título </w:t>
      </w:r>
      <w:r w:rsidRPr="006813C6">
        <w:rPr>
          <w:rFonts w:ascii="Cambria" w:eastAsia="Times New Roman" w:hAnsi="Cambria" w:cs="Times New Roman"/>
          <w:i/>
          <w:iCs/>
          <w:color w:val="000000"/>
          <w:sz w:val="32"/>
          <w:szCs w:val="32"/>
          <w:lang w:val="pt-BR" w:eastAsia="es-UY"/>
        </w:rPr>
        <w:t>“É preciso dar um sentido à vida</w:t>
      </w:r>
      <w:r w:rsidRPr="006813C6">
        <w:rPr>
          <w:rFonts w:ascii="Cambria" w:eastAsia="Times New Roman" w:hAnsi="Cambria" w:cs="Times New Roman"/>
          <w:color w:val="000000"/>
          <w:sz w:val="32"/>
          <w:szCs w:val="32"/>
          <w:lang w:val="pt-BR" w:eastAsia="es-UY"/>
        </w:rPr>
        <w:t>”. Aí retoma o tema da </w:t>
      </w:r>
      <w:r w:rsidRPr="006813C6">
        <w:rPr>
          <w:rFonts w:ascii="Cambria" w:eastAsia="Times New Roman" w:hAnsi="Cambria" w:cs="Times New Roman"/>
          <w:i/>
          <w:iCs/>
          <w:color w:val="000000"/>
          <w:sz w:val="32"/>
          <w:szCs w:val="32"/>
          <w:lang w:val="pt-BR" w:eastAsia="es-UY"/>
        </w:rPr>
        <w:t>vida do espírito</w:t>
      </w:r>
      <w:r w:rsidRPr="006813C6">
        <w:rPr>
          <w:rFonts w:ascii="Cambria" w:eastAsia="Times New Roman" w:hAnsi="Cambria" w:cs="Times New Roman"/>
          <w:color w:val="000000"/>
          <w:sz w:val="32"/>
          <w:szCs w:val="32"/>
          <w:lang w:val="pt-BR" w:eastAsia="es-UY"/>
        </w:rPr>
        <w:t xml:space="preserve">. Aí </w:t>
      </w:r>
      <w:proofErr w:type="gramStart"/>
      <w:r w:rsidRPr="006813C6">
        <w:rPr>
          <w:rFonts w:ascii="Cambria" w:eastAsia="Times New Roman" w:hAnsi="Cambria" w:cs="Times New Roman"/>
          <w:color w:val="000000"/>
          <w:sz w:val="32"/>
          <w:szCs w:val="32"/>
          <w:lang w:val="pt-BR" w:eastAsia="es-UY"/>
        </w:rPr>
        <w:t>afirma:</w:t>
      </w:r>
      <w:proofErr w:type="gramEnd"/>
      <w:r w:rsidRPr="006813C6">
        <w:rPr>
          <w:rFonts w:ascii="Cambria" w:eastAsia="Times New Roman" w:hAnsi="Cambria" w:cs="Times New Roman"/>
          <w:color w:val="000000"/>
          <w:sz w:val="32"/>
          <w:szCs w:val="32"/>
          <w:lang w:val="pt-BR" w:eastAsia="es-UY"/>
        </w:rPr>
        <w:t xml:space="preserve">”o ser humano não se realiza senão junto com outros seres humanos, no amor e na amizade; no entanto, os seres humanos não se unem apenas se aproximando uns dos outros, mas se fundindo na mesma divindade. Num mundo feito deserto, temos  sede de encontrar companheiros com os quais </w:t>
      </w:r>
      <w:proofErr w:type="spellStart"/>
      <w:r w:rsidRPr="006813C6">
        <w:rPr>
          <w:rFonts w:ascii="Cambria" w:eastAsia="Times New Roman" w:hAnsi="Cambria" w:cs="Times New Roman"/>
          <w:color w:val="000000"/>
          <w:sz w:val="32"/>
          <w:szCs w:val="32"/>
          <w:lang w:val="pt-BR" w:eastAsia="es-UY"/>
        </w:rPr>
        <w:t>con-dividimos</w:t>
      </w:r>
      <w:proofErr w:type="spellEnd"/>
      <w:r w:rsidRPr="006813C6">
        <w:rPr>
          <w:rFonts w:ascii="Cambria" w:eastAsia="Times New Roman" w:hAnsi="Cambria" w:cs="Times New Roman"/>
          <w:color w:val="000000"/>
          <w:sz w:val="32"/>
          <w:szCs w:val="32"/>
          <w:lang w:val="pt-BR" w:eastAsia="es-UY"/>
        </w:rPr>
        <w:t xml:space="preserve"> o pão”(</w:t>
      </w:r>
      <w:proofErr w:type="spellStart"/>
      <w:r w:rsidRPr="006813C6">
        <w:rPr>
          <w:rFonts w:ascii="Cambria" w:eastAsia="Times New Roman" w:hAnsi="Cambria" w:cs="Times New Roman"/>
          <w:i/>
          <w:iCs/>
          <w:color w:val="000000"/>
          <w:sz w:val="32"/>
          <w:szCs w:val="32"/>
          <w:lang w:val="pt-BR" w:eastAsia="es-UY"/>
        </w:rPr>
        <w:t>Macondo</w:t>
      </w:r>
      <w:proofErr w:type="spellEnd"/>
      <w:r w:rsidRPr="006813C6">
        <w:rPr>
          <w:rFonts w:ascii="Cambria" w:eastAsia="Times New Roman" w:hAnsi="Cambria" w:cs="Times New Roman"/>
          <w:i/>
          <w:iCs/>
          <w:color w:val="000000"/>
          <w:sz w:val="32"/>
          <w:szCs w:val="32"/>
          <w:lang w:val="pt-BR" w:eastAsia="es-UY"/>
        </w:rPr>
        <w:t xml:space="preserve"> </w:t>
      </w:r>
      <w:proofErr w:type="spellStart"/>
      <w:r w:rsidRPr="006813C6">
        <w:rPr>
          <w:rFonts w:ascii="Cambria" w:eastAsia="Times New Roman" w:hAnsi="Cambria" w:cs="Times New Roman"/>
          <w:i/>
          <w:iCs/>
          <w:color w:val="000000"/>
          <w:sz w:val="32"/>
          <w:szCs w:val="32"/>
          <w:lang w:val="pt-BR" w:eastAsia="es-UY"/>
        </w:rPr>
        <w:t>Libri</w:t>
      </w:r>
      <w:proofErr w:type="spellEnd"/>
      <w:r w:rsidRPr="006813C6">
        <w:rPr>
          <w:rFonts w:ascii="Cambria" w:eastAsia="Times New Roman" w:hAnsi="Cambria" w:cs="Times New Roman"/>
          <w:color w:val="000000"/>
          <w:sz w:val="32"/>
          <w:szCs w:val="32"/>
          <w:lang w:val="pt-BR" w:eastAsia="es-UY"/>
        </w:rPr>
        <w:t> p.20). No final da “</w:t>
      </w:r>
      <w:r w:rsidRPr="006813C6">
        <w:rPr>
          <w:rFonts w:ascii="Cambria" w:eastAsia="Times New Roman" w:hAnsi="Cambria" w:cs="Times New Roman"/>
          <w:i/>
          <w:iCs/>
          <w:color w:val="000000"/>
          <w:sz w:val="32"/>
          <w:szCs w:val="32"/>
          <w:lang w:val="pt-BR" w:eastAsia="es-UY"/>
        </w:rPr>
        <w:t>Carta do General “X” </w:t>
      </w:r>
      <w:r w:rsidRPr="006813C6">
        <w:rPr>
          <w:rFonts w:ascii="Cambria" w:eastAsia="Times New Roman" w:hAnsi="Cambria" w:cs="Times New Roman"/>
          <w:color w:val="000000"/>
          <w:sz w:val="32"/>
          <w:szCs w:val="32"/>
          <w:lang w:val="pt-BR" w:eastAsia="es-UY"/>
        </w:rPr>
        <w:t>conclui: “Como temos necessidade de um Deus</w:t>
      </w:r>
      <w:proofErr w:type="gramStart"/>
      <w:r w:rsidRPr="006813C6">
        <w:rPr>
          <w:rFonts w:ascii="Cambria" w:eastAsia="Times New Roman" w:hAnsi="Cambria" w:cs="Times New Roman"/>
          <w:color w:val="000000"/>
          <w:sz w:val="32"/>
          <w:szCs w:val="32"/>
          <w:lang w:val="pt-BR" w:eastAsia="es-UY"/>
        </w:rPr>
        <w:t>”(</w:t>
      </w:r>
      <w:proofErr w:type="gramEnd"/>
      <w:r w:rsidRPr="006813C6">
        <w:rPr>
          <w:rFonts w:ascii="Cambria" w:eastAsia="Times New Roman" w:hAnsi="Cambria" w:cs="Times New Roman"/>
          <w:color w:val="000000"/>
          <w:sz w:val="32"/>
          <w:szCs w:val="32"/>
          <w:lang w:val="pt-BR" w:eastAsia="es-UY"/>
        </w:rPr>
        <w:t>op.cit. p.36).</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Efetivamente, só </w:t>
      </w:r>
      <w:r w:rsidRPr="006813C6">
        <w:rPr>
          <w:rFonts w:ascii="Cambria" w:eastAsia="Times New Roman" w:hAnsi="Cambria" w:cs="Times New Roman"/>
          <w:i/>
          <w:iCs/>
          <w:color w:val="000000"/>
          <w:sz w:val="32"/>
          <w:szCs w:val="32"/>
          <w:lang w:val="pt-BR" w:eastAsia="es-UY"/>
        </w:rPr>
        <w:t>a vida do espírito</w:t>
      </w:r>
      <w:r w:rsidRPr="006813C6">
        <w:rPr>
          <w:rFonts w:ascii="Cambria" w:eastAsia="Times New Roman" w:hAnsi="Cambria" w:cs="Times New Roman"/>
          <w:color w:val="000000"/>
          <w:sz w:val="32"/>
          <w:szCs w:val="32"/>
          <w:lang w:val="pt-BR" w:eastAsia="es-UY"/>
        </w:rPr>
        <w:t> confere plenitude ao ser humano. Ela representa um belo sinônimo para espiritualidade, não raro identificada ou confundida com religiosidade. </w:t>
      </w:r>
      <w:r w:rsidRPr="006813C6">
        <w:rPr>
          <w:rFonts w:ascii="Cambria" w:eastAsia="Times New Roman" w:hAnsi="Cambria" w:cs="Times New Roman"/>
          <w:i/>
          <w:iCs/>
          <w:color w:val="000000"/>
          <w:sz w:val="32"/>
          <w:szCs w:val="32"/>
          <w:lang w:val="pt-BR" w:eastAsia="es-UY"/>
        </w:rPr>
        <w:t>A vida do espírito</w:t>
      </w:r>
      <w:r w:rsidRPr="006813C6">
        <w:rPr>
          <w:rFonts w:ascii="Cambria" w:eastAsia="Times New Roman" w:hAnsi="Cambria" w:cs="Times New Roman"/>
          <w:color w:val="000000"/>
          <w:sz w:val="32"/>
          <w:szCs w:val="32"/>
          <w:lang w:val="pt-BR" w:eastAsia="es-UY"/>
        </w:rPr>
        <w:t> é mais, é um dado originário e</w:t>
      </w:r>
      <w:proofErr w:type="gramStart"/>
      <w:r w:rsidRPr="006813C6">
        <w:rPr>
          <w:rFonts w:ascii="Cambria" w:eastAsia="Times New Roman" w:hAnsi="Cambria" w:cs="Times New Roman"/>
          <w:color w:val="000000"/>
          <w:sz w:val="32"/>
          <w:szCs w:val="32"/>
          <w:lang w:val="pt-BR" w:eastAsia="es-UY"/>
        </w:rPr>
        <w:t xml:space="preserve">  </w:t>
      </w:r>
      <w:proofErr w:type="gramEnd"/>
      <w:r w:rsidRPr="006813C6">
        <w:rPr>
          <w:rFonts w:ascii="Cambria" w:eastAsia="Times New Roman" w:hAnsi="Cambria" w:cs="Times New Roman"/>
          <w:color w:val="000000"/>
          <w:sz w:val="32"/>
          <w:szCs w:val="32"/>
          <w:lang w:val="pt-BR" w:eastAsia="es-UY"/>
        </w:rPr>
        <w:t>antropológico como a inteligência e a vontade,  algo que pertence à nossa profundidade essencial.</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 Sabemos cuidar da </w:t>
      </w:r>
      <w:r w:rsidRPr="006813C6">
        <w:rPr>
          <w:rFonts w:ascii="Cambria" w:eastAsia="Times New Roman" w:hAnsi="Cambria" w:cs="Times New Roman"/>
          <w:i/>
          <w:iCs/>
          <w:color w:val="000000"/>
          <w:sz w:val="32"/>
          <w:szCs w:val="32"/>
          <w:lang w:val="pt-BR" w:eastAsia="es-UY"/>
        </w:rPr>
        <w:t>vida do corpo</w:t>
      </w:r>
      <w:r w:rsidRPr="006813C6">
        <w:rPr>
          <w:rFonts w:ascii="Cambria" w:eastAsia="Times New Roman" w:hAnsi="Cambria" w:cs="Times New Roman"/>
          <w:color w:val="000000"/>
          <w:sz w:val="32"/>
          <w:szCs w:val="32"/>
          <w:lang w:val="pt-BR" w:eastAsia="es-UY"/>
        </w:rPr>
        <w:t>, hoje uma verdadeira cultura com tantas academias de ginástica. Os psicanalistas de várias tendências nos ajudam a cuidar da </w:t>
      </w:r>
      <w:r w:rsidRPr="006813C6">
        <w:rPr>
          <w:rFonts w:ascii="Cambria" w:eastAsia="Times New Roman" w:hAnsi="Cambria" w:cs="Times New Roman"/>
          <w:i/>
          <w:iCs/>
          <w:color w:val="000000"/>
          <w:sz w:val="32"/>
          <w:szCs w:val="32"/>
          <w:lang w:val="pt-BR" w:eastAsia="es-UY"/>
        </w:rPr>
        <w:t xml:space="preserve">vida da </w:t>
      </w:r>
      <w:proofErr w:type="spellStart"/>
      <w:r w:rsidRPr="006813C6">
        <w:rPr>
          <w:rFonts w:ascii="Cambria" w:eastAsia="Times New Roman" w:hAnsi="Cambria" w:cs="Times New Roman"/>
          <w:i/>
          <w:iCs/>
          <w:color w:val="000000"/>
          <w:sz w:val="32"/>
          <w:szCs w:val="32"/>
          <w:lang w:val="pt-BR" w:eastAsia="es-UY"/>
        </w:rPr>
        <w:t>psiqué</w:t>
      </w:r>
      <w:proofErr w:type="spellEnd"/>
      <w:r w:rsidRPr="006813C6">
        <w:rPr>
          <w:rFonts w:ascii="Cambria" w:eastAsia="Times New Roman" w:hAnsi="Cambria" w:cs="Times New Roman"/>
          <w:color w:val="000000"/>
          <w:sz w:val="32"/>
          <w:szCs w:val="32"/>
          <w:lang w:val="pt-BR" w:eastAsia="es-UY"/>
        </w:rPr>
        <w:t>, para levarmos uma vida com relativo equilíbrio, sem neuroses  e depressões.</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Mas na nossa cultura, praticamente, esquecemos de cultivar </w:t>
      </w:r>
      <w:r w:rsidRPr="006813C6">
        <w:rPr>
          <w:rFonts w:ascii="Cambria" w:eastAsia="Times New Roman" w:hAnsi="Cambria" w:cs="Times New Roman"/>
          <w:i/>
          <w:iCs/>
          <w:color w:val="000000"/>
          <w:sz w:val="32"/>
          <w:szCs w:val="32"/>
          <w:lang w:val="pt-BR" w:eastAsia="es-UY"/>
        </w:rPr>
        <w:t>a vida do espírito</w:t>
      </w:r>
      <w:r w:rsidRPr="006813C6">
        <w:rPr>
          <w:rFonts w:ascii="Cambria" w:eastAsia="Times New Roman" w:hAnsi="Cambria" w:cs="Times New Roman"/>
          <w:color w:val="000000"/>
          <w:sz w:val="32"/>
          <w:szCs w:val="32"/>
          <w:lang w:val="pt-BR" w:eastAsia="es-UY"/>
        </w:rPr>
        <w:t> que é nossa dimensão radical, onde se albergam as grandes perguntas, se aninham os sonhos mais ousados e se elaboram as utopias mais generosas. A </w:t>
      </w:r>
      <w:r w:rsidRPr="006813C6">
        <w:rPr>
          <w:rFonts w:ascii="Cambria" w:eastAsia="Times New Roman" w:hAnsi="Cambria" w:cs="Times New Roman"/>
          <w:i/>
          <w:iCs/>
          <w:color w:val="000000"/>
          <w:sz w:val="32"/>
          <w:szCs w:val="32"/>
          <w:lang w:val="pt-BR" w:eastAsia="es-UY"/>
        </w:rPr>
        <w:t>vida do espírito</w:t>
      </w:r>
      <w:r w:rsidRPr="006813C6">
        <w:rPr>
          <w:rFonts w:ascii="Cambria" w:eastAsia="Times New Roman" w:hAnsi="Cambria" w:cs="Times New Roman"/>
          <w:color w:val="000000"/>
          <w:sz w:val="32"/>
          <w:szCs w:val="32"/>
          <w:lang w:val="pt-BR" w:eastAsia="es-UY"/>
        </w:rPr>
        <w:t> se alimenta de bens não tangíveis como é o amor, a amizade, a convivência amiga com os outros, a compaixão, o cuidado e a abertura ao infinito. Sem a </w:t>
      </w:r>
      <w:r w:rsidRPr="006813C6">
        <w:rPr>
          <w:rFonts w:ascii="Cambria" w:eastAsia="Times New Roman" w:hAnsi="Cambria" w:cs="Times New Roman"/>
          <w:i/>
          <w:iCs/>
          <w:color w:val="000000"/>
          <w:sz w:val="32"/>
          <w:szCs w:val="32"/>
          <w:lang w:val="pt-BR" w:eastAsia="es-UY"/>
        </w:rPr>
        <w:t>vida do espírito</w:t>
      </w:r>
      <w:r w:rsidRPr="006813C6">
        <w:rPr>
          <w:rFonts w:ascii="Cambria" w:eastAsia="Times New Roman" w:hAnsi="Cambria" w:cs="Times New Roman"/>
          <w:color w:val="000000"/>
          <w:sz w:val="32"/>
          <w:szCs w:val="32"/>
          <w:lang w:val="pt-BR" w:eastAsia="es-UY"/>
        </w:rPr>
        <w:t> divagamos por aí, sem um sentido que nos oriente e que torna a vida apetecida e agradecida.</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32"/>
          <w:szCs w:val="32"/>
          <w:lang w:val="pt-BR" w:eastAsia="es-UY"/>
        </w:rPr>
        <w:t>Uma ética da Terra não se sustenta sozinha por muito tempo sem esse </w:t>
      </w:r>
      <w:proofErr w:type="spellStart"/>
      <w:r w:rsidRPr="006813C6">
        <w:rPr>
          <w:rFonts w:ascii="Cambria" w:eastAsia="Times New Roman" w:hAnsi="Cambria" w:cs="Times New Roman"/>
          <w:i/>
          <w:iCs/>
          <w:color w:val="000000"/>
          <w:sz w:val="32"/>
          <w:szCs w:val="32"/>
          <w:lang w:val="pt-BR" w:eastAsia="es-UY"/>
        </w:rPr>
        <w:t>supplément</w:t>
      </w:r>
      <w:proofErr w:type="spellEnd"/>
      <w:r w:rsidRPr="006813C6">
        <w:rPr>
          <w:rFonts w:ascii="Cambria" w:eastAsia="Times New Roman" w:hAnsi="Cambria" w:cs="Times New Roman"/>
          <w:i/>
          <w:iCs/>
          <w:color w:val="000000"/>
          <w:sz w:val="32"/>
          <w:szCs w:val="32"/>
          <w:lang w:val="pt-BR" w:eastAsia="es-UY"/>
        </w:rPr>
        <w:t xml:space="preserve"> d’ame</w:t>
      </w:r>
      <w:r w:rsidRPr="006813C6">
        <w:rPr>
          <w:rFonts w:ascii="Cambria" w:eastAsia="Times New Roman" w:hAnsi="Cambria" w:cs="Times New Roman"/>
          <w:color w:val="000000"/>
          <w:sz w:val="32"/>
          <w:szCs w:val="32"/>
          <w:lang w:val="pt-BR" w:eastAsia="es-UY"/>
        </w:rPr>
        <w:t> que é a </w:t>
      </w:r>
      <w:r w:rsidRPr="006813C6">
        <w:rPr>
          <w:rFonts w:ascii="Cambria" w:eastAsia="Times New Roman" w:hAnsi="Cambria" w:cs="Times New Roman"/>
          <w:i/>
          <w:iCs/>
          <w:color w:val="000000"/>
          <w:sz w:val="32"/>
          <w:szCs w:val="32"/>
          <w:lang w:val="pt-BR" w:eastAsia="es-UY"/>
        </w:rPr>
        <w:t>vida do espírito</w:t>
      </w:r>
      <w:r w:rsidRPr="006813C6">
        <w:rPr>
          <w:rFonts w:ascii="Cambria" w:eastAsia="Times New Roman" w:hAnsi="Cambria" w:cs="Times New Roman"/>
          <w:color w:val="000000"/>
          <w:sz w:val="32"/>
          <w:szCs w:val="32"/>
          <w:lang w:val="pt-BR" w:eastAsia="es-UY"/>
        </w:rPr>
        <w:t>. Ele nos faz sentir parte da Mãe Terra a quem devemos amar e cuidar.</w:t>
      </w:r>
    </w:p>
    <w:p w:rsidR="006813C6" w:rsidRPr="006813C6" w:rsidRDefault="006813C6" w:rsidP="006813C6">
      <w:pPr>
        <w:shd w:val="clear" w:color="auto" w:fill="FFFFFF"/>
        <w:spacing w:after="240" w:line="207" w:lineRule="atLeast"/>
        <w:rPr>
          <w:rFonts w:ascii="Cambria" w:eastAsia="Times New Roman" w:hAnsi="Cambria" w:cs="Times New Roman"/>
          <w:color w:val="000000"/>
          <w:sz w:val="24"/>
          <w:szCs w:val="24"/>
          <w:lang w:eastAsia="es-UY"/>
        </w:rPr>
      </w:pPr>
      <w:proofErr w:type="spellStart"/>
      <w:r w:rsidRPr="006813C6">
        <w:rPr>
          <w:rFonts w:ascii="Cambria" w:eastAsia="Times New Roman" w:hAnsi="Cambria" w:cs="Times New Roman"/>
          <w:color w:val="000000"/>
          <w:sz w:val="28"/>
          <w:szCs w:val="28"/>
          <w:lang w:val="pt-BR" w:eastAsia="es-UY"/>
        </w:rPr>
        <w:lastRenderedPageBreak/>
        <w:t>Leeonardo</w:t>
      </w:r>
      <w:proofErr w:type="spellEnd"/>
      <w:r w:rsidRPr="006813C6">
        <w:rPr>
          <w:rFonts w:ascii="Cambria" w:eastAsia="Times New Roman" w:hAnsi="Cambria" w:cs="Times New Roman"/>
          <w:color w:val="000000"/>
          <w:sz w:val="28"/>
          <w:szCs w:val="28"/>
          <w:lang w:val="pt-BR" w:eastAsia="es-UY"/>
        </w:rPr>
        <w:t xml:space="preserve"> Boff </w:t>
      </w:r>
      <w:proofErr w:type="gramStart"/>
      <w:r w:rsidRPr="006813C6">
        <w:rPr>
          <w:rFonts w:ascii="Cambria" w:eastAsia="Times New Roman" w:hAnsi="Cambria" w:cs="Times New Roman"/>
          <w:color w:val="000000"/>
          <w:sz w:val="28"/>
          <w:szCs w:val="28"/>
          <w:lang w:val="pt-BR" w:eastAsia="es-UY"/>
        </w:rPr>
        <w:t>é articulista</w:t>
      </w:r>
      <w:proofErr w:type="gramEnd"/>
      <w:r w:rsidRPr="006813C6">
        <w:rPr>
          <w:rFonts w:ascii="Cambria" w:eastAsia="Times New Roman" w:hAnsi="Cambria" w:cs="Times New Roman"/>
          <w:color w:val="000000"/>
          <w:sz w:val="28"/>
          <w:szCs w:val="28"/>
          <w:lang w:val="pt-BR" w:eastAsia="es-UY"/>
        </w:rPr>
        <w:t xml:space="preserve"> do JB online e autor de </w:t>
      </w:r>
      <w:r w:rsidRPr="006813C6">
        <w:rPr>
          <w:rFonts w:ascii="Cambria" w:eastAsia="Times New Roman" w:hAnsi="Cambria" w:cs="Times New Roman"/>
          <w:i/>
          <w:iCs/>
          <w:color w:val="000000"/>
          <w:sz w:val="28"/>
          <w:szCs w:val="28"/>
          <w:lang w:val="pt-BR" w:eastAsia="es-UY"/>
        </w:rPr>
        <w:t>Ética e Espiritualidade: como cuidar da Casa Comum, </w:t>
      </w:r>
      <w:r w:rsidRPr="006813C6">
        <w:rPr>
          <w:rFonts w:ascii="Cambria" w:eastAsia="Times New Roman" w:hAnsi="Cambria" w:cs="Times New Roman"/>
          <w:color w:val="000000"/>
          <w:sz w:val="28"/>
          <w:szCs w:val="28"/>
          <w:lang w:val="pt-BR" w:eastAsia="es-UY"/>
        </w:rPr>
        <w:t> Vozes 2017.</w:t>
      </w:r>
    </w:p>
    <w:p w:rsidR="006813C6" w:rsidRPr="006813C6" w:rsidRDefault="006813C6" w:rsidP="006813C6">
      <w:pPr>
        <w:shd w:val="clear" w:color="auto" w:fill="FFFFFF"/>
        <w:rPr>
          <w:rFonts w:ascii="Cambria" w:eastAsia="Times New Roman" w:hAnsi="Cambria" w:cs="Times New Roman"/>
          <w:color w:val="000000"/>
          <w:sz w:val="24"/>
          <w:szCs w:val="24"/>
          <w:lang w:eastAsia="es-UY"/>
        </w:rPr>
      </w:pPr>
      <w:r w:rsidRPr="006813C6">
        <w:rPr>
          <w:rFonts w:ascii="Cambria" w:eastAsia="Times New Roman" w:hAnsi="Cambria" w:cs="Times New Roman"/>
          <w:color w:val="000000"/>
          <w:sz w:val="24"/>
          <w:szCs w:val="24"/>
          <w:lang w:val="pt-BR"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6813C6"/>
    <w:rsid w:val="00221703"/>
    <w:rsid w:val="006813C6"/>
    <w:rsid w:val="0096499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1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4629</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2017-03-08T19:28:00Z</dcterms:created>
  <dcterms:modified xsi:type="dcterms:W3CDTF">2017-03-08T19:29:00Z</dcterms:modified>
</cp:coreProperties>
</file>