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17E8" w:rsidRPr="000B17E8" w:rsidRDefault="000B17E8" w:rsidP="000B17E8">
      <w:pPr>
        <w:spacing w:line="202" w:lineRule="atLeast"/>
        <w:jc w:val="left"/>
        <w:textAlignment w:val="baseline"/>
        <w:outlineLvl w:val="0"/>
        <w:rPr>
          <w:rFonts w:ascii="Arial" w:eastAsia="Times New Roman" w:hAnsi="Arial" w:cs="Arial"/>
          <w:b/>
          <w:bCs/>
          <w:color w:val="4D5C7D"/>
          <w:kern w:val="36"/>
          <w:sz w:val="24"/>
          <w:szCs w:val="24"/>
          <w:lang w:eastAsia="es-UY"/>
        </w:rPr>
      </w:pPr>
      <w:proofErr w:type="spellStart"/>
      <w:r w:rsidRPr="000B17E8">
        <w:rPr>
          <w:rFonts w:ascii="Arial" w:eastAsia="Times New Roman" w:hAnsi="Arial" w:cs="Arial"/>
          <w:b/>
          <w:bCs/>
          <w:color w:val="4D5C7D"/>
          <w:kern w:val="36"/>
          <w:sz w:val="24"/>
          <w:szCs w:val="24"/>
          <w:lang w:eastAsia="es-UY"/>
        </w:rPr>
        <w:t>Trump</w:t>
      </w:r>
      <w:proofErr w:type="spellEnd"/>
      <w:r w:rsidRPr="000B17E8">
        <w:rPr>
          <w:rFonts w:ascii="Arial" w:eastAsia="Times New Roman" w:hAnsi="Arial" w:cs="Arial"/>
          <w:b/>
          <w:bCs/>
          <w:color w:val="4D5C7D"/>
          <w:kern w:val="36"/>
          <w:sz w:val="24"/>
          <w:szCs w:val="24"/>
          <w:lang w:eastAsia="es-UY"/>
        </w:rPr>
        <w:t>, el hombre de la banca</w:t>
      </w:r>
    </w:p>
    <w:p w:rsidR="000B17E8" w:rsidRPr="000B17E8" w:rsidRDefault="000B17E8" w:rsidP="000B17E8">
      <w:pPr>
        <w:spacing w:line="312" w:lineRule="atLeast"/>
        <w:jc w:val="left"/>
        <w:textAlignment w:val="baseline"/>
        <w:rPr>
          <w:rFonts w:ascii="Arial" w:eastAsia="Times New Roman" w:hAnsi="Arial" w:cs="Arial"/>
          <w:color w:val="000000"/>
          <w:sz w:val="24"/>
          <w:szCs w:val="24"/>
          <w:lang w:eastAsia="es-UY"/>
        </w:rPr>
      </w:pPr>
      <w:hyperlink r:id="rId4" w:history="1">
        <w:r w:rsidRPr="000B17E8">
          <w:rPr>
            <w:rFonts w:ascii="Arial" w:eastAsia="Times New Roman" w:hAnsi="Arial" w:cs="Arial"/>
            <w:i/>
            <w:iCs/>
            <w:color w:val="DE0000"/>
            <w:sz w:val="24"/>
            <w:szCs w:val="24"/>
            <w:lang w:eastAsia="es-UY"/>
          </w:rPr>
          <w:t xml:space="preserve">Oscar </w:t>
        </w:r>
        <w:proofErr w:type="spellStart"/>
        <w:r w:rsidRPr="000B17E8">
          <w:rPr>
            <w:rFonts w:ascii="Arial" w:eastAsia="Times New Roman" w:hAnsi="Arial" w:cs="Arial"/>
            <w:i/>
            <w:iCs/>
            <w:color w:val="DE0000"/>
            <w:sz w:val="24"/>
            <w:szCs w:val="24"/>
            <w:lang w:eastAsia="es-UY"/>
          </w:rPr>
          <w:t>Ugarteche</w:t>
        </w:r>
        <w:proofErr w:type="spellEnd"/>
      </w:hyperlink>
      <w:r w:rsidRPr="000B17E8">
        <w:rPr>
          <w:rFonts w:ascii="Arial" w:eastAsia="Times New Roman" w:hAnsi="Arial" w:cs="Arial"/>
          <w:color w:val="000000"/>
          <w:sz w:val="24"/>
          <w:szCs w:val="24"/>
          <w:lang w:eastAsia="es-UY"/>
        </w:rPr>
        <w:t>, </w:t>
      </w:r>
      <w:hyperlink r:id="rId5" w:history="1">
        <w:r w:rsidRPr="000B17E8">
          <w:rPr>
            <w:rFonts w:ascii="Arial" w:eastAsia="Times New Roman" w:hAnsi="Arial" w:cs="Arial"/>
            <w:i/>
            <w:iCs/>
            <w:color w:val="DE0000"/>
            <w:sz w:val="24"/>
            <w:szCs w:val="24"/>
            <w:lang w:eastAsia="es-UY"/>
          </w:rPr>
          <w:t xml:space="preserve">Jorge </w:t>
        </w:r>
        <w:proofErr w:type="spellStart"/>
        <w:r w:rsidRPr="000B17E8">
          <w:rPr>
            <w:rFonts w:ascii="Arial" w:eastAsia="Times New Roman" w:hAnsi="Arial" w:cs="Arial"/>
            <w:i/>
            <w:iCs/>
            <w:color w:val="DE0000"/>
            <w:sz w:val="24"/>
            <w:szCs w:val="24"/>
            <w:lang w:eastAsia="es-UY"/>
          </w:rPr>
          <w:t>Zaldivar</w:t>
        </w:r>
        <w:proofErr w:type="spellEnd"/>
      </w:hyperlink>
    </w:p>
    <w:p w:rsidR="000B17E8" w:rsidRPr="000B17E8" w:rsidRDefault="000B17E8" w:rsidP="000B17E8">
      <w:pPr>
        <w:spacing w:line="0" w:lineRule="atLeast"/>
        <w:ind w:left="26" w:right="26"/>
        <w:jc w:val="right"/>
        <w:textAlignment w:val="baseline"/>
        <w:rPr>
          <w:rFonts w:ascii="Times New Roman" w:eastAsia="Times New Roman" w:hAnsi="Times New Roman" w:cs="Times New Roman"/>
          <w:sz w:val="24"/>
          <w:szCs w:val="24"/>
          <w:bdr w:val="none" w:sz="0" w:space="0" w:color="auto" w:frame="1"/>
          <w:lang w:eastAsia="es-UY"/>
        </w:rPr>
      </w:pPr>
      <w:r w:rsidRPr="000B17E8">
        <w:rPr>
          <w:rFonts w:ascii="Helvetica" w:eastAsia="Times New Roman" w:hAnsi="Helvetica" w:cs="Helvetica"/>
          <w:color w:val="000000"/>
          <w:sz w:val="9"/>
          <w:lang w:eastAsia="es-UY"/>
        </w:rPr>
        <w:t> </w:t>
      </w:r>
      <w:r w:rsidRPr="000B17E8">
        <w:rPr>
          <w:rFonts w:ascii="Arial" w:eastAsia="Times New Roman" w:hAnsi="Arial" w:cs="Arial"/>
          <w:color w:val="000000"/>
          <w:sz w:val="10"/>
          <w:lang w:eastAsia="es-UY"/>
        </w:rPr>
        <w:t> </w:t>
      </w:r>
      <w:r w:rsidRPr="000B17E8">
        <w:rPr>
          <w:rFonts w:ascii="Helvetica" w:eastAsia="Times New Roman" w:hAnsi="Helvetica" w:cs="Helvetica"/>
          <w:color w:val="000000"/>
          <w:sz w:val="9"/>
          <w:lang w:eastAsia="es-UY"/>
        </w:rPr>
        <w:t> </w:t>
      </w:r>
      <w:r w:rsidRPr="000B17E8">
        <w:rPr>
          <w:rFonts w:ascii="Arial" w:eastAsia="Times New Roman" w:hAnsi="Arial" w:cs="Arial"/>
          <w:color w:val="000000"/>
          <w:sz w:val="10"/>
          <w:lang w:eastAsia="es-UY"/>
        </w:rPr>
        <w:t> </w:t>
      </w:r>
      <w:r w:rsidRPr="000B17E8">
        <w:rPr>
          <w:rFonts w:ascii="Helvetica" w:eastAsia="Times New Roman" w:hAnsi="Helvetica" w:cs="Helvetica"/>
          <w:color w:val="000000"/>
          <w:sz w:val="9"/>
          <w:lang w:eastAsia="es-UY"/>
        </w:rPr>
        <w:t> </w:t>
      </w:r>
      <w:r w:rsidRPr="000B17E8">
        <w:rPr>
          <w:rFonts w:ascii="Arial" w:eastAsia="Times New Roman" w:hAnsi="Arial" w:cs="Arial"/>
          <w:color w:val="000000"/>
          <w:sz w:val="10"/>
          <w:lang w:eastAsia="es-UY"/>
        </w:rPr>
        <w:t> </w:t>
      </w:r>
      <w:r w:rsidRPr="000B17E8">
        <w:rPr>
          <w:rFonts w:ascii="Helvetica" w:eastAsia="Times New Roman" w:hAnsi="Helvetica" w:cs="Helvetica"/>
          <w:color w:val="000000"/>
          <w:sz w:val="9"/>
          <w:lang w:eastAsia="es-UY"/>
        </w:rPr>
        <w:t> </w:t>
      </w:r>
      <w:r w:rsidRPr="000B17E8">
        <w:rPr>
          <w:rFonts w:ascii="Arial" w:eastAsia="Times New Roman" w:hAnsi="Arial" w:cs="Arial"/>
          <w:color w:val="000000"/>
          <w:sz w:val="10"/>
          <w:lang w:eastAsia="es-UY"/>
        </w:rPr>
        <w:t> </w:t>
      </w:r>
      <w:r w:rsidRPr="000B17E8">
        <w:rPr>
          <w:rFonts w:ascii="Helvetica" w:eastAsia="Times New Roman" w:hAnsi="Helvetica" w:cs="Helvetica"/>
          <w:color w:val="000000"/>
          <w:sz w:val="9"/>
          <w:lang w:eastAsia="es-UY"/>
        </w:rPr>
        <w:t> </w:t>
      </w:r>
      <w:r w:rsidRPr="000B17E8">
        <w:rPr>
          <w:rFonts w:ascii="Arial" w:eastAsia="Times New Roman" w:hAnsi="Arial" w:cs="Arial"/>
          <w:color w:val="000000"/>
          <w:sz w:val="10"/>
          <w:lang w:eastAsia="es-UY"/>
        </w:rPr>
        <w:t> </w:t>
      </w:r>
      <w:r w:rsidRPr="000B17E8">
        <w:rPr>
          <w:rFonts w:ascii="Helvetica" w:eastAsia="Times New Roman" w:hAnsi="Helvetica" w:cs="Helvetica"/>
          <w:color w:val="000000"/>
          <w:sz w:val="9"/>
          <w:lang w:eastAsia="es-UY"/>
        </w:rPr>
        <w:t> </w:t>
      </w:r>
      <w:r w:rsidRPr="000B17E8">
        <w:rPr>
          <w:rFonts w:ascii="Arial" w:eastAsia="Times New Roman" w:hAnsi="Arial" w:cs="Arial"/>
          <w:color w:val="000000"/>
          <w:sz w:val="10"/>
          <w:lang w:eastAsia="es-UY"/>
        </w:rPr>
        <w:t> </w:t>
      </w:r>
    </w:p>
    <w:p w:rsidR="000B17E8" w:rsidRPr="000B17E8" w:rsidRDefault="000B17E8" w:rsidP="000B17E8">
      <w:pPr>
        <w:spacing w:line="312" w:lineRule="atLeast"/>
        <w:textAlignment w:val="baseline"/>
        <w:rPr>
          <w:rFonts w:ascii="Arial" w:eastAsia="Times New Roman" w:hAnsi="Arial" w:cs="Arial"/>
          <w:color w:val="000000"/>
          <w:sz w:val="24"/>
          <w:szCs w:val="24"/>
          <w:lang w:eastAsia="es-UY"/>
        </w:rPr>
      </w:pPr>
    </w:p>
    <w:p w:rsidR="000B17E8" w:rsidRPr="000B17E8" w:rsidRDefault="000B17E8" w:rsidP="000B17E8">
      <w:pPr>
        <w:spacing w:line="312" w:lineRule="atLeast"/>
        <w:textAlignment w:val="baseline"/>
        <w:rPr>
          <w:rFonts w:ascii="Arial" w:eastAsia="Times New Roman" w:hAnsi="Arial" w:cs="Arial"/>
          <w:color w:val="000000"/>
          <w:sz w:val="24"/>
          <w:szCs w:val="24"/>
          <w:lang w:eastAsia="es-UY"/>
        </w:rPr>
      </w:pPr>
      <w:r>
        <w:rPr>
          <w:rFonts w:ascii="Arial" w:eastAsia="Times New Roman" w:hAnsi="Arial" w:cs="Arial"/>
          <w:noProof/>
          <w:color w:val="000000"/>
          <w:sz w:val="24"/>
          <w:szCs w:val="24"/>
          <w:lang w:eastAsia="es-UY"/>
        </w:rPr>
        <w:drawing>
          <wp:anchor distT="0" distB="0" distL="114300" distR="114300" simplePos="0" relativeHeight="251658240" behindDoc="1" locked="0" layoutInCell="1" allowOverlap="1">
            <wp:simplePos x="0" y="0"/>
            <wp:positionH relativeFrom="column">
              <wp:posOffset>-15875</wp:posOffset>
            </wp:positionH>
            <wp:positionV relativeFrom="paragraph">
              <wp:posOffset>-121285</wp:posOffset>
            </wp:positionV>
            <wp:extent cx="2921000" cy="2195195"/>
            <wp:effectExtent l="19050" t="0" r="0" b="0"/>
            <wp:wrapTight wrapText="bothSides">
              <wp:wrapPolygon edited="0">
                <wp:start x="-141" y="0"/>
                <wp:lineTo x="-141" y="21369"/>
                <wp:lineTo x="21553" y="21369"/>
                <wp:lineTo x="21553" y="0"/>
                <wp:lineTo x="-141" y="0"/>
              </wp:wrapPolygon>
            </wp:wrapTight>
            <wp:docPr id="2" name="Imagen 2" descr=" wall street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wall street sign"/>
                    <pic:cNvPicPr>
                      <a:picLocks noChangeAspect="1" noChangeArrowheads="1"/>
                    </pic:cNvPicPr>
                  </pic:nvPicPr>
                  <pic:blipFill>
                    <a:blip r:embed="rId6"/>
                    <a:srcRect/>
                    <a:stretch>
                      <a:fillRect/>
                    </a:stretch>
                  </pic:blipFill>
                  <pic:spPr bwMode="auto">
                    <a:xfrm>
                      <a:off x="0" y="0"/>
                      <a:ext cx="2921000" cy="2195195"/>
                    </a:xfrm>
                    <a:prstGeom prst="rect">
                      <a:avLst/>
                    </a:prstGeom>
                    <a:noFill/>
                    <a:ln w="9525">
                      <a:noFill/>
                      <a:miter lim="800000"/>
                      <a:headEnd/>
                      <a:tailEnd/>
                    </a:ln>
                  </pic:spPr>
                </pic:pic>
              </a:graphicData>
            </a:graphic>
          </wp:anchor>
        </w:drawing>
      </w:r>
      <w:r w:rsidRPr="000B17E8">
        <w:rPr>
          <w:rFonts w:ascii="Arial" w:eastAsia="Times New Roman" w:hAnsi="Arial" w:cs="Arial"/>
          <w:color w:val="000000"/>
          <w:sz w:val="24"/>
          <w:szCs w:val="24"/>
          <w:lang w:eastAsia="es-UY"/>
        </w:rPr>
        <w:t xml:space="preserve">Los precios de las acciones de los bancos de Estados Unidos tuvieron un crecimiento acelerado desde el día después del triunfo de Donald </w:t>
      </w:r>
      <w:proofErr w:type="spellStart"/>
      <w:r w:rsidRPr="000B17E8">
        <w:rPr>
          <w:rFonts w:ascii="Arial" w:eastAsia="Times New Roman" w:hAnsi="Arial" w:cs="Arial"/>
          <w:color w:val="000000"/>
          <w:sz w:val="24"/>
          <w:szCs w:val="24"/>
          <w:lang w:eastAsia="es-UY"/>
        </w:rPr>
        <w:t>Trump</w:t>
      </w:r>
      <w:proofErr w:type="spellEnd"/>
      <w:r w:rsidRPr="000B17E8">
        <w:rPr>
          <w:rFonts w:ascii="Arial" w:eastAsia="Times New Roman" w:hAnsi="Arial" w:cs="Arial"/>
          <w:color w:val="000000"/>
          <w:sz w:val="24"/>
          <w:szCs w:val="24"/>
          <w:lang w:eastAsia="es-UY"/>
        </w:rPr>
        <w:t xml:space="preserve">. La repentina subida de las acciones se debió a la propuesta del desmantelamiento de la Ley </w:t>
      </w:r>
      <w:proofErr w:type="spellStart"/>
      <w:r w:rsidRPr="000B17E8">
        <w:rPr>
          <w:rFonts w:ascii="Arial" w:eastAsia="Times New Roman" w:hAnsi="Arial" w:cs="Arial"/>
          <w:color w:val="000000"/>
          <w:sz w:val="24"/>
          <w:szCs w:val="24"/>
          <w:lang w:eastAsia="es-UY"/>
        </w:rPr>
        <w:t>Dodd</w:t>
      </w:r>
      <w:proofErr w:type="spellEnd"/>
      <w:r w:rsidRPr="000B17E8">
        <w:rPr>
          <w:rFonts w:ascii="Arial" w:eastAsia="Times New Roman" w:hAnsi="Arial" w:cs="Arial"/>
          <w:color w:val="000000"/>
          <w:sz w:val="24"/>
          <w:szCs w:val="24"/>
          <w:lang w:eastAsia="es-UY"/>
        </w:rPr>
        <w:t xml:space="preserve">-Frank y a la reducción del impuesto tributario corporativo. Los que se preguntan para quien trabaja </w:t>
      </w:r>
      <w:proofErr w:type="spellStart"/>
      <w:r w:rsidRPr="000B17E8">
        <w:rPr>
          <w:rFonts w:ascii="Arial" w:eastAsia="Times New Roman" w:hAnsi="Arial" w:cs="Arial"/>
          <w:color w:val="000000"/>
          <w:sz w:val="24"/>
          <w:szCs w:val="24"/>
          <w:lang w:eastAsia="es-UY"/>
        </w:rPr>
        <w:t>Trump</w:t>
      </w:r>
      <w:proofErr w:type="spellEnd"/>
      <w:r w:rsidRPr="000B17E8">
        <w:rPr>
          <w:rFonts w:ascii="Arial" w:eastAsia="Times New Roman" w:hAnsi="Arial" w:cs="Arial"/>
          <w:color w:val="000000"/>
          <w:sz w:val="24"/>
          <w:szCs w:val="24"/>
          <w:lang w:eastAsia="es-UY"/>
        </w:rPr>
        <w:t>, la respuesta está debajo.</w:t>
      </w:r>
    </w:p>
    <w:p w:rsidR="000B17E8" w:rsidRPr="000B17E8" w:rsidRDefault="000B17E8" w:rsidP="000B17E8">
      <w:pPr>
        <w:spacing w:line="312" w:lineRule="atLeast"/>
        <w:textAlignment w:val="baseline"/>
        <w:rPr>
          <w:rFonts w:ascii="Arial" w:eastAsia="Times New Roman" w:hAnsi="Arial" w:cs="Arial"/>
          <w:color w:val="000000"/>
          <w:sz w:val="24"/>
          <w:szCs w:val="24"/>
          <w:lang w:eastAsia="es-UY"/>
        </w:rPr>
      </w:pPr>
      <w:r w:rsidRPr="000B17E8">
        <w:rPr>
          <w:rFonts w:ascii="Arial" w:eastAsia="Times New Roman" w:hAnsi="Arial" w:cs="Arial"/>
          <w:color w:val="000000"/>
          <w:sz w:val="24"/>
          <w:szCs w:val="24"/>
          <w:lang w:eastAsia="es-UY"/>
        </w:rPr>
        <w:t> </w:t>
      </w:r>
    </w:p>
    <w:p w:rsidR="000B17E8" w:rsidRPr="000B17E8" w:rsidRDefault="000B17E8" w:rsidP="000B17E8">
      <w:pPr>
        <w:spacing w:line="312" w:lineRule="atLeast"/>
        <w:textAlignment w:val="baseline"/>
        <w:rPr>
          <w:rFonts w:ascii="Arial" w:eastAsia="Times New Roman" w:hAnsi="Arial" w:cs="Arial"/>
          <w:color w:val="000000"/>
          <w:sz w:val="24"/>
          <w:szCs w:val="24"/>
          <w:lang w:eastAsia="es-UY"/>
        </w:rPr>
      </w:pPr>
      <w:r w:rsidRPr="000B17E8">
        <w:rPr>
          <w:rFonts w:ascii="Arial" w:eastAsia="Times New Roman" w:hAnsi="Arial" w:cs="Arial"/>
          <w:color w:val="000000"/>
          <w:sz w:val="24"/>
          <w:szCs w:val="24"/>
          <w:lang w:eastAsia="es-UY"/>
        </w:rPr>
        <w:t>Con el alza de precios de las acciones de la banca americana, el precio de las acciones de los bancos europeos se disparó. Lo impresionante es que las acciones tanto de bancos ingleses, alemanes como italianos habían estado a la baja entre 2015 y el día antes de las elecciones americanas, como efecto de escándalos de crimen organizado y por el estancamiento secular que atraviesa Europa.</w:t>
      </w:r>
    </w:p>
    <w:p w:rsidR="000B17E8" w:rsidRPr="000B17E8" w:rsidRDefault="000B17E8" w:rsidP="000B17E8">
      <w:pPr>
        <w:spacing w:line="312" w:lineRule="atLeast"/>
        <w:textAlignment w:val="baseline"/>
        <w:rPr>
          <w:rFonts w:ascii="Arial" w:eastAsia="Times New Roman" w:hAnsi="Arial" w:cs="Arial"/>
          <w:color w:val="000000"/>
          <w:sz w:val="24"/>
          <w:szCs w:val="24"/>
          <w:lang w:eastAsia="es-UY"/>
        </w:rPr>
      </w:pPr>
      <w:r w:rsidRPr="000B17E8">
        <w:rPr>
          <w:rFonts w:ascii="Arial" w:eastAsia="Times New Roman" w:hAnsi="Arial" w:cs="Arial"/>
          <w:color w:val="000000"/>
          <w:sz w:val="24"/>
          <w:szCs w:val="24"/>
          <w:lang w:eastAsia="es-UY"/>
        </w:rPr>
        <w:t> </w:t>
      </w:r>
    </w:p>
    <w:p w:rsidR="000B17E8" w:rsidRPr="000B17E8" w:rsidRDefault="000B17E8" w:rsidP="000B17E8">
      <w:pPr>
        <w:spacing w:line="312" w:lineRule="atLeast"/>
        <w:textAlignment w:val="baseline"/>
        <w:rPr>
          <w:rFonts w:ascii="Arial" w:eastAsia="Times New Roman" w:hAnsi="Arial" w:cs="Arial"/>
          <w:color w:val="000000"/>
          <w:sz w:val="24"/>
          <w:szCs w:val="24"/>
          <w:lang w:eastAsia="es-UY"/>
        </w:rPr>
      </w:pPr>
      <w:r w:rsidRPr="000B17E8">
        <w:rPr>
          <w:rFonts w:ascii="Arial" w:eastAsia="Times New Roman" w:hAnsi="Arial" w:cs="Arial"/>
          <w:color w:val="000000"/>
          <w:sz w:val="24"/>
          <w:szCs w:val="24"/>
          <w:lang w:eastAsia="es-UY"/>
        </w:rPr>
        <w:t xml:space="preserve">La controversia sobre el manejo de las finanzas internacionales con la llegada de </w:t>
      </w:r>
      <w:proofErr w:type="spellStart"/>
      <w:r w:rsidRPr="000B17E8">
        <w:rPr>
          <w:rFonts w:ascii="Arial" w:eastAsia="Times New Roman" w:hAnsi="Arial" w:cs="Arial"/>
          <w:color w:val="000000"/>
          <w:sz w:val="24"/>
          <w:szCs w:val="24"/>
          <w:lang w:eastAsia="es-UY"/>
        </w:rPr>
        <w:t>Trump</w:t>
      </w:r>
      <w:proofErr w:type="spellEnd"/>
      <w:r w:rsidRPr="000B17E8">
        <w:rPr>
          <w:rFonts w:ascii="Arial" w:eastAsia="Times New Roman" w:hAnsi="Arial" w:cs="Arial"/>
          <w:color w:val="000000"/>
          <w:sz w:val="24"/>
          <w:szCs w:val="24"/>
          <w:lang w:eastAsia="es-UY"/>
        </w:rPr>
        <w:t xml:space="preserve"> al poder, además de replantear el tema de la desregulación del sistema financiero hace que esto se pueda analizar utilizando el dilema del prisionero, ¿cómo se ejecutaría la política del gobierno de Donald </w:t>
      </w:r>
      <w:proofErr w:type="spellStart"/>
      <w:r w:rsidRPr="000B17E8">
        <w:rPr>
          <w:rFonts w:ascii="Arial" w:eastAsia="Times New Roman" w:hAnsi="Arial" w:cs="Arial"/>
          <w:color w:val="000000"/>
          <w:sz w:val="24"/>
          <w:szCs w:val="24"/>
          <w:lang w:eastAsia="es-UY"/>
        </w:rPr>
        <w:t>Trump</w:t>
      </w:r>
      <w:proofErr w:type="spellEnd"/>
      <w:r w:rsidRPr="000B17E8">
        <w:rPr>
          <w:rFonts w:ascii="Arial" w:eastAsia="Times New Roman" w:hAnsi="Arial" w:cs="Arial"/>
          <w:color w:val="000000"/>
          <w:sz w:val="24"/>
          <w:szCs w:val="24"/>
          <w:lang w:eastAsia="es-UY"/>
        </w:rPr>
        <w:t xml:space="preserve">? Hay cuatro jugadores: el corporativo de Wall </w:t>
      </w:r>
      <w:proofErr w:type="spellStart"/>
      <w:r w:rsidRPr="000B17E8">
        <w:rPr>
          <w:rFonts w:ascii="Arial" w:eastAsia="Times New Roman" w:hAnsi="Arial" w:cs="Arial"/>
          <w:color w:val="000000"/>
          <w:sz w:val="24"/>
          <w:szCs w:val="24"/>
          <w:lang w:eastAsia="es-UY"/>
        </w:rPr>
        <w:t>Street</w:t>
      </w:r>
      <w:proofErr w:type="spellEnd"/>
      <w:r w:rsidRPr="000B17E8">
        <w:rPr>
          <w:rFonts w:ascii="Arial" w:eastAsia="Times New Roman" w:hAnsi="Arial" w:cs="Arial"/>
          <w:color w:val="000000"/>
          <w:sz w:val="24"/>
          <w:szCs w:val="24"/>
          <w:lang w:eastAsia="es-UY"/>
        </w:rPr>
        <w:t xml:space="preserve">, el gobierno de </w:t>
      </w:r>
      <w:proofErr w:type="spellStart"/>
      <w:r w:rsidRPr="000B17E8">
        <w:rPr>
          <w:rFonts w:ascii="Arial" w:eastAsia="Times New Roman" w:hAnsi="Arial" w:cs="Arial"/>
          <w:color w:val="000000"/>
          <w:sz w:val="24"/>
          <w:szCs w:val="24"/>
          <w:lang w:eastAsia="es-UY"/>
        </w:rPr>
        <w:t>Trump</w:t>
      </w:r>
      <w:proofErr w:type="spellEnd"/>
      <w:r w:rsidRPr="000B17E8">
        <w:rPr>
          <w:rFonts w:ascii="Arial" w:eastAsia="Times New Roman" w:hAnsi="Arial" w:cs="Arial"/>
          <w:color w:val="000000"/>
          <w:sz w:val="24"/>
          <w:szCs w:val="24"/>
          <w:lang w:eastAsia="es-UY"/>
        </w:rPr>
        <w:t xml:space="preserve">, los reguladores del sistema financiero, y el pueblo. El objetivo ideal sería “ganar-ganar” para cada uno, pero como cada jugador conoce la estrategia de su oponente, la rivalidad, la competencia y la avaricia llevarán a que cada agente busque su mayor beneficio, no importando si se perjudica al contrincante. </w:t>
      </w:r>
      <w:proofErr w:type="spellStart"/>
      <w:r w:rsidRPr="000B17E8">
        <w:rPr>
          <w:rFonts w:ascii="Arial" w:eastAsia="Times New Roman" w:hAnsi="Arial" w:cs="Arial"/>
          <w:color w:val="000000"/>
          <w:sz w:val="24"/>
          <w:szCs w:val="24"/>
          <w:lang w:eastAsia="es-UY"/>
        </w:rPr>
        <w:t>Trump</w:t>
      </w:r>
      <w:proofErr w:type="spellEnd"/>
      <w:r w:rsidRPr="000B17E8">
        <w:rPr>
          <w:rFonts w:ascii="Arial" w:eastAsia="Times New Roman" w:hAnsi="Arial" w:cs="Arial"/>
          <w:color w:val="000000"/>
          <w:sz w:val="24"/>
          <w:szCs w:val="24"/>
          <w:lang w:eastAsia="es-UY"/>
        </w:rPr>
        <w:t xml:space="preserve"> juega a sacar a los otros del juego, reguladores y pueblo, para beneficio de los corporativos de Wall St. El gobierno de </w:t>
      </w:r>
      <w:proofErr w:type="spellStart"/>
      <w:r w:rsidRPr="000B17E8">
        <w:rPr>
          <w:rFonts w:ascii="Arial" w:eastAsia="Times New Roman" w:hAnsi="Arial" w:cs="Arial"/>
          <w:color w:val="000000"/>
          <w:sz w:val="24"/>
          <w:szCs w:val="24"/>
          <w:lang w:eastAsia="es-UY"/>
        </w:rPr>
        <w:t>Trump</w:t>
      </w:r>
      <w:proofErr w:type="spellEnd"/>
      <w:r w:rsidRPr="000B17E8">
        <w:rPr>
          <w:rFonts w:ascii="Arial" w:eastAsia="Times New Roman" w:hAnsi="Arial" w:cs="Arial"/>
          <w:color w:val="000000"/>
          <w:sz w:val="24"/>
          <w:szCs w:val="24"/>
          <w:lang w:eastAsia="es-UY"/>
        </w:rPr>
        <w:t xml:space="preserve"> son ellos mismos del corporativo de Wall </w:t>
      </w:r>
      <w:proofErr w:type="spellStart"/>
      <w:r w:rsidRPr="000B17E8">
        <w:rPr>
          <w:rFonts w:ascii="Arial" w:eastAsia="Times New Roman" w:hAnsi="Arial" w:cs="Arial"/>
          <w:color w:val="000000"/>
          <w:sz w:val="24"/>
          <w:szCs w:val="24"/>
          <w:lang w:eastAsia="es-UY"/>
        </w:rPr>
        <w:t>St</w:t>
      </w:r>
      <w:proofErr w:type="spellEnd"/>
      <w:r w:rsidRPr="000B17E8">
        <w:rPr>
          <w:rFonts w:ascii="Arial" w:eastAsia="Times New Roman" w:hAnsi="Arial" w:cs="Arial"/>
          <w:color w:val="000000"/>
          <w:sz w:val="24"/>
          <w:szCs w:val="24"/>
          <w:lang w:eastAsia="es-UY"/>
        </w:rPr>
        <w:t>, como vimos antes.</w:t>
      </w:r>
    </w:p>
    <w:p w:rsidR="000B17E8" w:rsidRPr="000B17E8" w:rsidRDefault="000B17E8" w:rsidP="000B17E8">
      <w:pPr>
        <w:spacing w:line="312" w:lineRule="atLeast"/>
        <w:textAlignment w:val="baseline"/>
        <w:rPr>
          <w:rFonts w:ascii="Arial" w:eastAsia="Times New Roman" w:hAnsi="Arial" w:cs="Arial"/>
          <w:color w:val="000000"/>
          <w:sz w:val="24"/>
          <w:szCs w:val="24"/>
          <w:lang w:eastAsia="es-UY"/>
        </w:rPr>
      </w:pPr>
      <w:r w:rsidRPr="000B17E8">
        <w:rPr>
          <w:rFonts w:ascii="Arial" w:eastAsia="Times New Roman" w:hAnsi="Arial" w:cs="Arial"/>
          <w:color w:val="000000"/>
          <w:sz w:val="24"/>
          <w:szCs w:val="24"/>
          <w:lang w:eastAsia="es-UY"/>
        </w:rPr>
        <w:t> </w:t>
      </w:r>
    </w:p>
    <w:p w:rsidR="000B17E8" w:rsidRPr="000B17E8" w:rsidRDefault="000B17E8" w:rsidP="000B17E8">
      <w:pPr>
        <w:spacing w:line="312" w:lineRule="atLeast"/>
        <w:textAlignment w:val="baseline"/>
        <w:rPr>
          <w:rFonts w:ascii="Arial" w:eastAsia="Times New Roman" w:hAnsi="Arial" w:cs="Arial"/>
          <w:color w:val="000000"/>
          <w:sz w:val="24"/>
          <w:szCs w:val="24"/>
          <w:lang w:eastAsia="es-UY"/>
        </w:rPr>
      </w:pPr>
      <w:r w:rsidRPr="000B17E8">
        <w:rPr>
          <w:rFonts w:ascii="Arial" w:eastAsia="Times New Roman" w:hAnsi="Arial" w:cs="Arial"/>
          <w:color w:val="000000"/>
          <w:sz w:val="24"/>
          <w:szCs w:val="24"/>
          <w:lang w:eastAsia="es-UY"/>
        </w:rPr>
        <w:t xml:space="preserve">Visto desde un análisis </w:t>
      </w:r>
      <w:proofErr w:type="spellStart"/>
      <w:r w:rsidRPr="000B17E8">
        <w:rPr>
          <w:rFonts w:ascii="Arial" w:eastAsia="Times New Roman" w:hAnsi="Arial" w:cs="Arial"/>
          <w:color w:val="000000"/>
          <w:sz w:val="24"/>
          <w:szCs w:val="24"/>
          <w:lang w:eastAsia="es-UY"/>
        </w:rPr>
        <w:t>Gramsciano</w:t>
      </w:r>
      <w:proofErr w:type="spellEnd"/>
      <w:r w:rsidRPr="000B17E8">
        <w:rPr>
          <w:rFonts w:ascii="Arial" w:eastAsia="Times New Roman" w:hAnsi="Arial" w:cs="Arial"/>
          <w:color w:val="000000"/>
          <w:sz w:val="24"/>
          <w:szCs w:val="24"/>
          <w:lang w:eastAsia="es-UY"/>
        </w:rPr>
        <w:t xml:space="preserve">, los dueños del poder están sentados en el poder y subordinan a todos los demás actores para su beneficio. Por primera vez de manera abierta, los dueños del poder no tienen representantes en el poder político sino están ellos mismos. </w:t>
      </w:r>
      <w:proofErr w:type="spellStart"/>
      <w:r w:rsidRPr="000B17E8">
        <w:rPr>
          <w:rFonts w:ascii="Arial" w:eastAsia="Times New Roman" w:hAnsi="Arial" w:cs="Arial"/>
          <w:color w:val="000000"/>
          <w:sz w:val="24"/>
          <w:szCs w:val="24"/>
          <w:lang w:eastAsia="es-UY"/>
        </w:rPr>
        <w:t>Trump</w:t>
      </w:r>
      <w:proofErr w:type="spellEnd"/>
      <w:r w:rsidRPr="000B17E8">
        <w:rPr>
          <w:rFonts w:ascii="Arial" w:eastAsia="Times New Roman" w:hAnsi="Arial" w:cs="Arial"/>
          <w:color w:val="000000"/>
          <w:sz w:val="24"/>
          <w:szCs w:val="24"/>
          <w:lang w:eastAsia="es-UY"/>
        </w:rPr>
        <w:t xml:space="preserve"> ganó las elecciones y la bolsa comenzó a crecer. Luego anunció la derogación de la ley </w:t>
      </w:r>
      <w:proofErr w:type="spellStart"/>
      <w:r w:rsidRPr="000B17E8">
        <w:rPr>
          <w:rFonts w:ascii="Arial" w:eastAsia="Times New Roman" w:hAnsi="Arial" w:cs="Arial"/>
          <w:color w:val="000000"/>
          <w:sz w:val="24"/>
          <w:szCs w:val="24"/>
          <w:lang w:eastAsia="es-UY"/>
        </w:rPr>
        <w:t>Dodd</w:t>
      </w:r>
      <w:proofErr w:type="spellEnd"/>
      <w:r w:rsidRPr="000B17E8">
        <w:rPr>
          <w:rFonts w:ascii="Arial" w:eastAsia="Times New Roman" w:hAnsi="Arial" w:cs="Arial"/>
          <w:color w:val="000000"/>
          <w:sz w:val="24"/>
          <w:szCs w:val="24"/>
          <w:lang w:eastAsia="es-UY"/>
        </w:rPr>
        <w:t>-Frank en el “</w:t>
      </w:r>
      <w:proofErr w:type="spellStart"/>
      <w:r w:rsidRPr="000B17E8">
        <w:rPr>
          <w:rFonts w:ascii="Arial" w:eastAsia="Times New Roman" w:hAnsi="Arial" w:cs="Arial"/>
          <w:i/>
          <w:iCs/>
          <w:color w:val="000000"/>
          <w:sz w:val="24"/>
          <w:szCs w:val="24"/>
          <w:lang w:eastAsia="es-UY"/>
        </w:rPr>
        <w:t>Presidential</w:t>
      </w:r>
      <w:proofErr w:type="spellEnd"/>
      <w:r w:rsidRPr="000B17E8">
        <w:rPr>
          <w:rFonts w:ascii="Arial" w:eastAsia="Times New Roman" w:hAnsi="Arial" w:cs="Arial"/>
          <w:i/>
          <w:iCs/>
          <w:color w:val="000000"/>
          <w:sz w:val="24"/>
          <w:szCs w:val="24"/>
          <w:lang w:eastAsia="es-UY"/>
        </w:rPr>
        <w:t xml:space="preserve"> </w:t>
      </w:r>
      <w:proofErr w:type="spellStart"/>
      <w:r w:rsidRPr="000B17E8">
        <w:rPr>
          <w:rFonts w:ascii="Arial" w:eastAsia="Times New Roman" w:hAnsi="Arial" w:cs="Arial"/>
          <w:i/>
          <w:iCs/>
          <w:color w:val="000000"/>
          <w:sz w:val="24"/>
          <w:szCs w:val="24"/>
          <w:lang w:eastAsia="es-UY"/>
        </w:rPr>
        <w:t>Executive</w:t>
      </w:r>
      <w:proofErr w:type="spellEnd"/>
      <w:r w:rsidRPr="000B17E8">
        <w:rPr>
          <w:rFonts w:ascii="Arial" w:eastAsia="Times New Roman" w:hAnsi="Arial" w:cs="Arial"/>
          <w:i/>
          <w:iCs/>
          <w:color w:val="000000"/>
          <w:sz w:val="24"/>
          <w:szCs w:val="24"/>
          <w:lang w:eastAsia="es-UY"/>
        </w:rPr>
        <w:t xml:space="preserve"> </w:t>
      </w:r>
      <w:proofErr w:type="spellStart"/>
      <w:r w:rsidRPr="000B17E8">
        <w:rPr>
          <w:rFonts w:ascii="Arial" w:eastAsia="Times New Roman" w:hAnsi="Arial" w:cs="Arial"/>
          <w:i/>
          <w:iCs/>
          <w:color w:val="000000"/>
          <w:sz w:val="24"/>
          <w:szCs w:val="24"/>
          <w:lang w:eastAsia="es-UY"/>
        </w:rPr>
        <w:t>Order</w:t>
      </w:r>
      <w:proofErr w:type="spellEnd"/>
      <w:r w:rsidRPr="000B17E8">
        <w:rPr>
          <w:rFonts w:ascii="Arial" w:eastAsia="Times New Roman" w:hAnsi="Arial" w:cs="Arial"/>
          <w:i/>
          <w:iCs/>
          <w:color w:val="000000"/>
          <w:sz w:val="24"/>
          <w:szCs w:val="24"/>
          <w:lang w:eastAsia="es-UY"/>
        </w:rPr>
        <w:t xml:space="preserve"> </w:t>
      </w:r>
      <w:proofErr w:type="spellStart"/>
      <w:r w:rsidRPr="000B17E8">
        <w:rPr>
          <w:rFonts w:ascii="Arial" w:eastAsia="Times New Roman" w:hAnsi="Arial" w:cs="Arial"/>
          <w:i/>
          <w:iCs/>
          <w:color w:val="000000"/>
          <w:sz w:val="24"/>
          <w:szCs w:val="24"/>
          <w:lang w:eastAsia="es-UY"/>
        </w:rPr>
        <w:t>on</w:t>
      </w:r>
      <w:proofErr w:type="spellEnd"/>
      <w:r w:rsidRPr="000B17E8">
        <w:rPr>
          <w:rFonts w:ascii="Arial" w:eastAsia="Times New Roman" w:hAnsi="Arial" w:cs="Arial"/>
          <w:i/>
          <w:iCs/>
          <w:color w:val="000000"/>
          <w:sz w:val="24"/>
          <w:szCs w:val="24"/>
          <w:lang w:eastAsia="es-UY"/>
        </w:rPr>
        <w:t xml:space="preserve"> </w:t>
      </w:r>
      <w:proofErr w:type="spellStart"/>
      <w:r w:rsidRPr="000B17E8">
        <w:rPr>
          <w:rFonts w:ascii="Arial" w:eastAsia="Times New Roman" w:hAnsi="Arial" w:cs="Arial"/>
          <w:i/>
          <w:iCs/>
          <w:color w:val="000000"/>
          <w:sz w:val="24"/>
          <w:szCs w:val="24"/>
          <w:lang w:eastAsia="es-UY"/>
        </w:rPr>
        <w:t>Core</w:t>
      </w:r>
      <w:proofErr w:type="spellEnd"/>
      <w:r w:rsidRPr="000B17E8">
        <w:rPr>
          <w:rFonts w:ascii="Arial" w:eastAsia="Times New Roman" w:hAnsi="Arial" w:cs="Arial"/>
          <w:i/>
          <w:iCs/>
          <w:color w:val="000000"/>
          <w:sz w:val="24"/>
          <w:szCs w:val="24"/>
          <w:lang w:eastAsia="es-UY"/>
        </w:rPr>
        <w:t xml:space="preserve"> </w:t>
      </w:r>
      <w:proofErr w:type="spellStart"/>
      <w:r w:rsidRPr="000B17E8">
        <w:rPr>
          <w:rFonts w:ascii="Arial" w:eastAsia="Times New Roman" w:hAnsi="Arial" w:cs="Arial"/>
          <w:i/>
          <w:iCs/>
          <w:color w:val="000000"/>
          <w:sz w:val="24"/>
          <w:szCs w:val="24"/>
          <w:lang w:eastAsia="es-UY"/>
        </w:rPr>
        <w:t>Principles</w:t>
      </w:r>
      <w:proofErr w:type="spellEnd"/>
      <w:r w:rsidRPr="000B17E8">
        <w:rPr>
          <w:rFonts w:ascii="Arial" w:eastAsia="Times New Roman" w:hAnsi="Arial" w:cs="Arial"/>
          <w:i/>
          <w:iCs/>
          <w:color w:val="000000"/>
          <w:sz w:val="24"/>
          <w:szCs w:val="24"/>
          <w:lang w:eastAsia="es-UY"/>
        </w:rPr>
        <w:t xml:space="preserve"> </w:t>
      </w:r>
      <w:proofErr w:type="spellStart"/>
      <w:r w:rsidRPr="000B17E8">
        <w:rPr>
          <w:rFonts w:ascii="Arial" w:eastAsia="Times New Roman" w:hAnsi="Arial" w:cs="Arial"/>
          <w:i/>
          <w:iCs/>
          <w:color w:val="000000"/>
          <w:sz w:val="24"/>
          <w:szCs w:val="24"/>
          <w:lang w:eastAsia="es-UY"/>
        </w:rPr>
        <w:t>for</w:t>
      </w:r>
      <w:proofErr w:type="spellEnd"/>
      <w:r w:rsidRPr="000B17E8">
        <w:rPr>
          <w:rFonts w:ascii="Arial" w:eastAsia="Times New Roman" w:hAnsi="Arial" w:cs="Arial"/>
          <w:i/>
          <w:iCs/>
          <w:color w:val="000000"/>
          <w:sz w:val="24"/>
          <w:szCs w:val="24"/>
          <w:lang w:eastAsia="es-UY"/>
        </w:rPr>
        <w:t xml:space="preserve"> </w:t>
      </w:r>
      <w:proofErr w:type="spellStart"/>
      <w:r w:rsidRPr="000B17E8">
        <w:rPr>
          <w:rFonts w:ascii="Arial" w:eastAsia="Times New Roman" w:hAnsi="Arial" w:cs="Arial"/>
          <w:i/>
          <w:iCs/>
          <w:color w:val="000000"/>
          <w:sz w:val="24"/>
          <w:szCs w:val="24"/>
          <w:lang w:eastAsia="es-UY"/>
        </w:rPr>
        <w:t>Regulating</w:t>
      </w:r>
      <w:proofErr w:type="spellEnd"/>
      <w:r w:rsidRPr="000B17E8">
        <w:rPr>
          <w:rFonts w:ascii="Arial" w:eastAsia="Times New Roman" w:hAnsi="Arial" w:cs="Arial"/>
          <w:i/>
          <w:iCs/>
          <w:color w:val="000000"/>
          <w:sz w:val="24"/>
          <w:szCs w:val="24"/>
          <w:lang w:eastAsia="es-UY"/>
        </w:rPr>
        <w:t xml:space="preserve"> </w:t>
      </w:r>
      <w:proofErr w:type="spellStart"/>
      <w:r w:rsidRPr="000B17E8">
        <w:rPr>
          <w:rFonts w:ascii="Arial" w:eastAsia="Times New Roman" w:hAnsi="Arial" w:cs="Arial"/>
          <w:i/>
          <w:iCs/>
          <w:color w:val="000000"/>
          <w:sz w:val="24"/>
          <w:szCs w:val="24"/>
          <w:lang w:eastAsia="es-UY"/>
        </w:rPr>
        <w:t>the</w:t>
      </w:r>
      <w:proofErr w:type="spellEnd"/>
      <w:r w:rsidRPr="000B17E8">
        <w:rPr>
          <w:rFonts w:ascii="Arial" w:eastAsia="Times New Roman" w:hAnsi="Arial" w:cs="Arial"/>
          <w:i/>
          <w:iCs/>
          <w:color w:val="000000"/>
          <w:sz w:val="24"/>
          <w:szCs w:val="24"/>
          <w:lang w:eastAsia="es-UY"/>
        </w:rPr>
        <w:t xml:space="preserve"> </w:t>
      </w:r>
      <w:proofErr w:type="spellStart"/>
      <w:r w:rsidRPr="000B17E8">
        <w:rPr>
          <w:rFonts w:ascii="Arial" w:eastAsia="Times New Roman" w:hAnsi="Arial" w:cs="Arial"/>
          <w:i/>
          <w:iCs/>
          <w:color w:val="000000"/>
          <w:sz w:val="24"/>
          <w:szCs w:val="24"/>
          <w:lang w:eastAsia="es-UY"/>
        </w:rPr>
        <w:t>United</w:t>
      </w:r>
      <w:proofErr w:type="spellEnd"/>
      <w:r w:rsidRPr="000B17E8">
        <w:rPr>
          <w:rFonts w:ascii="Arial" w:eastAsia="Times New Roman" w:hAnsi="Arial" w:cs="Arial"/>
          <w:i/>
          <w:iCs/>
          <w:color w:val="000000"/>
          <w:sz w:val="24"/>
          <w:szCs w:val="24"/>
          <w:lang w:eastAsia="es-UY"/>
        </w:rPr>
        <w:t xml:space="preserve"> </w:t>
      </w:r>
      <w:proofErr w:type="spellStart"/>
      <w:r w:rsidRPr="000B17E8">
        <w:rPr>
          <w:rFonts w:ascii="Arial" w:eastAsia="Times New Roman" w:hAnsi="Arial" w:cs="Arial"/>
          <w:i/>
          <w:iCs/>
          <w:color w:val="000000"/>
          <w:sz w:val="24"/>
          <w:szCs w:val="24"/>
          <w:lang w:eastAsia="es-UY"/>
        </w:rPr>
        <w:t>States</w:t>
      </w:r>
      <w:proofErr w:type="spellEnd"/>
      <w:r w:rsidRPr="000B17E8">
        <w:rPr>
          <w:rFonts w:ascii="Arial" w:eastAsia="Times New Roman" w:hAnsi="Arial" w:cs="Arial"/>
          <w:i/>
          <w:iCs/>
          <w:color w:val="000000"/>
          <w:sz w:val="24"/>
          <w:szCs w:val="24"/>
          <w:lang w:eastAsia="es-UY"/>
        </w:rPr>
        <w:t xml:space="preserve"> </w:t>
      </w:r>
      <w:proofErr w:type="spellStart"/>
      <w:r w:rsidRPr="000B17E8">
        <w:rPr>
          <w:rFonts w:ascii="Arial" w:eastAsia="Times New Roman" w:hAnsi="Arial" w:cs="Arial"/>
          <w:i/>
          <w:iCs/>
          <w:color w:val="000000"/>
          <w:sz w:val="24"/>
          <w:szCs w:val="24"/>
          <w:lang w:eastAsia="es-UY"/>
        </w:rPr>
        <w:t>Financial</w:t>
      </w:r>
      <w:proofErr w:type="spellEnd"/>
      <w:r w:rsidRPr="000B17E8">
        <w:rPr>
          <w:rFonts w:ascii="Arial" w:eastAsia="Times New Roman" w:hAnsi="Arial" w:cs="Arial"/>
          <w:i/>
          <w:iCs/>
          <w:color w:val="000000"/>
          <w:sz w:val="24"/>
          <w:szCs w:val="24"/>
          <w:lang w:eastAsia="es-UY"/>
        </w:rPr>
        <w:t xml:space="preserve"> </w:t>
      </w:r>
      <w:proofErr w:type="spellStart"/>
      <w:r w:rsidRPr="000B17E8">
        <w:rPr>
          <w:rFonts w:ascii="Arial" w:eastAsia="Times New Roman" w:hAnsi="Arial" w:cs="Arial"/>
          <w:i/>
          <w:iCs/>
          <w:color w:val="000000"/>
          <w:sz w:val="24"/>
          <w:szCs w:val="24"/>
          <w:lang w:eastAsia="es-UY"/>
        </w:rPr>
        <w:t>System</w:t>
      </w:r>
      <w:proofErr w:type="spellEnd"/>
      <w:r w:rsidRPr="000B17E8">
        <w:rPr>
          <w:rFonts w:ascii="Arial" w:eastAsia="Times New Roman" w:hAnsi="Arial" w:cs="Arial"/>
          <w:b/>
          <w:bCs/>
          <w:color w:val="000000"/>
          <w:sz w:val="24"/>
          <w:szCs w:val="24"/>
          <w:lang w:eastAsia="es-UY"/>
        </w:rPr>
        <w:t>” </w:t>
      </w:r>
      <w:r w:rsidRPr="000B17E8">
        <w:rPr>
          <w:rFonts w:ascii="Arial" w:eastAsia="Times New Roman" w:hAnsi="Arial" w:cs="Arial"/>
          <w:color w:val="000000"/>
          <w:sz w:val="24"/>
          <w:szCs w:val="24"/>
          <w:lang w:eastAsia="es-UY"/>
        </w:rPr>
        <w:t xml:space="preserve">del 3 de febrero y la bolsa de valores entró en un frenesí y pasó los 21,000 puntos. Estaba en 18,000 puntos en noviembre. En </w:t>
      </w:r>
      <w:r w:rsidRPr="000B17E8">
        <w:rPr>
          <w:rFonts w:ascii="Arial" w:eastAsia="Times New Roman" w:hAnsi="Arial" w:cs="Arial"/>
          <w:color w:val="000000"/>
          <w:sz w:val="24"/>
          <w:szCs w:val="24"/>
          <w:lang w:eastAsia="es-UY"/>
        </w:rPr>
        <w:lastRenderedPageBreak/>
        <w:t>tres meses el valor de las acciones en bolsa ha subido 16% y de los bancos. El 21 de febrero, las bolsas de Estados Unidos valían 900,000 millones de dólares más que tres meses antes. Esto equivale al 80% del PIB de México.</w:t>
      </w:r>
    </w:p>
    <w:p w:rsidR="000B17E8" w:rsidRPr="000B17E8" w:rsidRDefault="000B17E8" w:rsidP="000B17E8">
      <w:pPr>
        <w:spacing w:line="312" w:lineRule="atLeast"/>
        <w:textAlignment w:val="baseline"/>
        <w:rPr>
          <w:rFonts w:ascii="Arial" w:eastAsia="Times New Roman" w:hAnsi="Arial" w:cs="Arial"/>
          <w:color w:val="000000"/>
          <w:sz w:val="24"/>
          <w:szCs w:val="24"/>
          <w:lang w:eastAsia="es-UY"/>
        </w:rPr>
      </w:pPr>
      <w:r w:rsidRPr="000B17E8">
        <w:rPr>
          <w:rFonts w:ascii="Arial" w:eastAsia="Times New Roman" w:hAnsi="Arial" w:cs="Arial"/>
          <w:color w:val="000000"/>
          <w:sz w:val="24"/>
          <w:szCs w:val="24"/>
          <w:lang w:eastAsia="es-UY"/>
        </w:rPr>
        <w:t> </w:t>
      </w:r>
    </w:p>
    <w:p w:rsidR="000B17E8" w:rsidRPr="000B17E8" w:rsidRDefault="000B17E8" w:rsidP="000B17E8">
      <w:pPr>
        <w:spacing w:line="312" w:lineRule="atLeast"/>
        <w:textAlignment w:val="baseline"/>
        <w:rPr>
          <w:rFonts w:ascii="Arial" w:eastAsia="Times New Roman" w:hAnsi="Arial" w:cs="Arial"/>
          <w:color w:val="000000"/>
          <w:sz w:val="24"/>
          <w:szCs w:val="24"/>
          <w:lang w:eastAsia="es-UY"/>
        </w:rPr>
      </w:pPr>
      <w:r w:rsidRPr="000B17E8">
        <w:rPr>
          <w:rFonts w:ascii="Arial" w:eastAsia="Times New Roman" w:hAnsi="Arial" w:cs="Arial"/>
          <w:color w:val="000000"/>
          <w:sz w:val="24"/>
          <w:szCs w:val="24"/>
          <w:lang w:eastAsia="es-UY"/>
        </w:rPr>
        <w:t xml:space="preserve">Falta aún el anuncio de la disminución de los impuestos corporativos de 35% a 15% de las utilidades netas antes de impuestos. De lograrse la propuesta, Wells Fargo entre otros seis bancos serían beneficiados. El sistema bancario ahorraría 12 mil millones de dólares al año y sus ganancias se incrementarían en un 14 por ciento, de acuerdo a datos de </w:t>
      </w:r>
      <w:proofErr w:type="spellStart"/>
      <w:r w:rsidRPr="000B17E8">
        <w:rPr>
          <w:rFonts w:ascii="Arial" w:eastAsia="Times New Roman" w:hAnsi="Arial" w:cs="Arial"/>
          <w:color w:val="000000"/>
          <w:sz w:val="24"/>
          <w:szCs w:val="24"/>
          <w:lang w:eastAsia="es-UY"/>
        </w:rPr>
        <w:t>Bloomberg</w:t>
      </w:r>
      <w:proofErr w:type="spellEnd"/>
      <w:r w:rsidRPr="000B17E8">
        <w:rPr>
          <w:rFonts w:ascii="Arial" w:eastAsia="Times New Roman" w:hAnsi="Arial" w:cs="Arial"/>
          <w:color w:val="000000"/>
          <w:sz w:val="24"/>
          <w:szCs w:val="24"/>
          <w:lang w:eastAsia="es-UY"/>
        </w:rPr>
        <w:t> </w:t>
      </w:r>
      <w:bookmarkStart w:id="0" w:name="_ednref1"/>
      <w:r w:rsidRPr="000B17E8">
        <w:rPr>
          <w:rFonts w:ascii="Arial" w:eastAsia="Times New Roman" w:hAnsi="Arial" w:cs="Arial"/>
          <w:color w:val="000000"/>
          <w:sz w:val="24"/>
          <w:szCs w:val="24"/>
          <w:lang w:eastAsia="es-UY"/>
        </w:rPr>
        <w:fldChar w:fldCharType="begin"/>
      </w:r>
      <w:r w:rsidRPr="000B17E8">
        <w:rPr>
          <w:rFonts w:ascii="Arial" w:eastAsia="Times New Roman" w:hAnsi="Arial" w:cs="Arial"/>
          <w:color w:val="000000"/>
          <w:sz w:val="24"/>
          <w:szCs w:val="24"/>
          <w:lang w:eastAsia="es-UY"/>
        </w:rPr>
        <w:instrText xml:space="preserve"> HYPERLINK "http://www.alainet.org/es/articulo/184013" \l "_edn1" \o "" </w:instrText>
      </w:r>
      <w:r w:rsidRPr="000B17E8">
        <w:rPr>
          <w:rFonts w:ascii="Arial" w:eastAsia="Times New Roman" w:hAnsi="Arial" w:cs="Arial"/>
          <w:color w:val="000000"/>
          <w:sz w:val="24"/>
          <w:szCs w:val="24"/>
          <w:lang w:eastAsia="es-UY"/>
        </w:rPr>
        <w:fldChar w:fldCharType="separate"/>
      </w:r>
      <w:r w:rsidRPr="000B17E8">
        <w:rPr>
          <w:rFonts w:ascii="Arial" w:eastAsia="Times New Roman" w:hAnsi="Arial" w:cs="Arial"/>
          <w:color w:val="A52A2A"/>
          <w:sz w:val="24"/>
          <w:szCs w:val="24"/>
          <w:u w:val="single"/>
          <w:lang w:eastAsia="es-UY"/>
        </w:rPr>
        <w:t>[i]</w:t>
      </w:r>
      <w:r w:rsidRPr="000B17E8">
        <w:rPr>
          <w:rFonts w:ascii="Arial" w:eastAsia="Times New Roman" w:hAnsi="Arial" w:cs="Arial"/>
          <w:color w:val="000000"/>
          <w:sz w:val="24"/>
          <w:szCs w:val="24"/>
          <w:lang w:eastAsia="es-UY"/>
        </w:rPr>
        <w:fldChar w:fldCharType="end"/>
      </w:r>
      <w:bookmarkEnd w:id="0"/>
      <w:r w:rsidRPr="000B17E8">
        <w:rPr>
          <w:rFonts w:ascii="Arial" w:eastAsia="Times New Roman" w:hAnsi="Arial" w:cs="Arial"/>
          <w:color w:val="000000"/>
          <w:sz w:val="24"/>
          <w:szCs w:val="24"/>
          <w:lang w:eastAsia="es-UY"/>
        </w:rPr>
        <w:t>.</w:t>
      </w:r>
    </w:p>
    <w:p w:rsidR="000B17E8" w:rsidRPr="000B17E8" w:rsidRDefault="000B17E8" w:rsidP="000B17E8">
      <w:pPr>
        <w:spacing w:line="312" w:lineRule="atLeast"/>
        <w:textAlignment w:val="baseline"/>
        <w:rPr>
          <w:rFonts w:ascii="Arial" w:eastAsia="Times New Roman" w:hAnsi="Arial" w:cs="Arial"/>
          <w:color w:val="000000"/>
          <w:sz w:val="24"/>
          <w:szCs w:val="24"/>
          <w:lang w:eastAsia="es-UY"/>
        </w:rPr>
      </w:pPr>
      <w:r w:rsidRPr="000B17E8">
        <w:rPr>
          <w:rFonts w:ascii="Arial" w:eastAsia="Times New Roman" w:hAnsi="Arial" w:cs="Arial"/>
          <w:color w:val="000000"/>
          <w:sz w:val="24"/>
          <w:szCs w:val="24"/>
          <w:lang w:eastAsia="es-UY"/>
        </w:rPr>
        <w:t> </w:t>
      </w:r>
    </w:p>
    <w:p w:rsidR="000B17E8" w:rsidRPr="000B17E8" w:rsidRDefault="000B17E8" w:rsidP="000B17E8">
      <w:pPr>
        <w:spacing w:line="312" w:lineRule="atLeast"/>
        <w:textAlignment w:val="baseline"/>
        <w:rPr>
          <w:rFonts w:ascii="Arial" w:eastAsia="Times New Roman" w:hAnsi="Arial" w:cs="Arial"/>
          <w:color w:val="000000"/>
          <w:sz w:val="24"/>
          <w:szCs w:val="24"/>
          <w:lang w:eastAsia="es-UY"/>
        </w:rPr>
      </w:pPr>
      <w:r w:rsidRPr="000B17E8">
        <w:rPr>
          <w:rFonts w:ascii="Arial" w:eastAsia="Times New Roman" w:hAnsi="Arial" w:cs="Arial"/>
          <w:color w:val="000000"/>
          <w:sz w:val="24"/>
          <w:szCs w:val="24"/>
          <w:lang w:eastAsia="es-UY"/>
        </w:rPr>
        <w:t xml:space="preserve">La reacción de Mario </w:t>
      </w:r>
      <w:proofErr w:type="spellStart"/>
      <w:r w:rsidRPr="000B17E8">
        <w:rPr>
          <w:rFonts w:ascii="Arial" w:eastAsia="Times New Roman" w:hAnsi="Arial" w:cs="Arial"/>
          <w:color w:val="000000"/>
          <w:sz w:val="24"/>
          <w:szCs w:val="24"/>
          <w:lang w:eastAsia="es-UY"/>
        </w:rPr>
        <w:t>Draghi</w:t>
      </w:r>
      <w:proofErr w:type="spellEnd"/>
      <w:r w:rsidRPr="000B17E8">
        <w:rPr>
          <w:rFonts w:ascii="Arial" w:eastAsia="Times New Roman" w:hAnsi="Arial" w:cs="Arial"/>
          <w:color w:val="000000"/>
          <w:sz w:val="24"/>
          <w:szCs w:val="24"/>
          <w:lang w:eastAsia="es-UY"/>
        </w:rPr>
        <w:t>, presidente del Banco Central Europeo fue de una profunda preocupación</w:t>
      </w:r>
      <w:bookmarkStart w:id="1" w:name="_ednref2"/>
      <w:r w:rsidRPr="000B17E8">
        <w:rPr>
          <w:rFonts w:ascii="Arial" w:eastAsia="Times New Roman" w:hAnsi="Arial" w:cs="Arial"/>
          <w:color w:val="000000"/>
          <w:sz w:val="24"/>
          <w:szCs w:val="24"/>
          <w:lang w:eastAsia="es-UY"/>
        </w:rPr>
        <w:fldChar w:fldCharType="begin"/>
      </w:r>
      <w:r w:rsidRPr="000B17E8">
        <w:rPr>
          <w:rFonts w:ascii="Arial" w:eastAsia="Times New Roman" w:hAnsi="Arial" w:cs="Arial"/>
          <w:color w:val="000000"/>
          <w:sz w:val="24"/>
          <w:szCs w:val="24"/>
          <w:lang w:eastAsia="es-UY"/>
        </w:rPr>
        <w:instrText xml:space="preserve"> HYPERLINK "http://www.alainet.org/es/articulo/184013" \l "_edn2" \o "" </w:instrText>
      </w:r>
      <w:r w:rsidRPr="000B17E8">
        <w:rPr>
          <w:rFonts w:ascii="Arial" w:eastAsia="Times New Roman" w:hAnsi="Arial" w:cs="Arial"/>
          <w:color w:val="000000"/>
          <w:sz w:val="24"/>
          <w:szCs w:val="24"/>
          <w:lang w:eastAsia="es-UY"/>
        </w:rPr>
        <w:fldChar w:fldCharType="separate"/>
      </w:r>
      <w:r w:rsidRPr="000B17E8">
        <w:rPr>
          <w:rFonts w:ascii="Arial" w:eastAsia="Times New Roman" w:hAnsi="Arial" w:cs="Arial"/>
          <w:color w:val="A52A2A"/>
          <w:sz w:val="24"/>
          <w:szCs w:val="24"/>
          <w:u w:val="single"/>
          <w:lang w:eastAsia="es-UY"/>
        </w:rPr>
        <w:t>[</w:t>
      </w:r>
      <w:proofErr w:type="spellStart"/>
      <w:r w:rsidRPr="000B17E8">
        <w:rPr>
          <w:rFonts w:ascii="Arial" w:eastAsia="Times New Roman" w:hAnsi="Arial" w:cs="Arial"/>
          <w:color w:val="A52A2A"/>
          <w:sz w:val="24"/>
          <w:szCs w:val="24"/>
          <w:u w:val="single"/>
          <w:lang w:eastAsia="es-UY"/>
        </w:rPr>
        <w:t>ii</w:t>
      </w:r>
      <w:proofErr w:type="spellEnd"/>
      <w:r w:rsidRPr="000B17E8">
        <w:rPr>
          <w:rFonts w:ascii="Arial" w:eastAsia="Times New Roman" w:hAnsi="Arial" w:cs="Arial"/>
          <w:color w:val="A52A2A"/>
          <w:sz w:val="24"/>
          <w:szCs w:val="24"/>
          <w:u w:val="single"/>
          <w:lang w:eastAsia="es-UY"/>
        </w:rPr>
        <w:t>]</w:t>
      </w:r>
      <w:r w:rsidRPr="000B17E8">
        <w:rPr>
          <w:rFonts w:ascii="Arial" w:eastAsia="Times New Roman" w:hAnsi="Arial" w:cs="Arial"/>
          <w:color w:val="000000"/>
          <w:sz w:val="24"/>
          <w:szCs w:val="24"/>
          <w:lang w:eastAsia="es-UY"/>
        </w:rPr>
        <w:fldChar w:fldCharType="end"/>
      </w:r>
      <w:bookmarkEnd w:id="1"/>
      <w:r w:rsidRPr="000B17E8">
        <w:rPr>
          <w:rFonts w:ascii="Arial" w:eastAsia="Times New Roman" w:hAnsi="Arial" w:cs="Arial"/>
          <w:color w:val="000000"/>
          <w:sz w:val="24"/>
          <w:szCs w:val="24"/>
          <w:lang w:eastAsia="es-UY"/>
        </w:rPr>
        <w:t> ya que puede llevar a un nuevo colapso financiero con devastadores impactos sobre todo el mundo, como la crisis del 2008.</w:t>
      </w:r>
    </w:p>
    <w:p w:rsidR="000B17E8" w:rsidRPr="000B17E8" w:rsidRDefault="000B17E8" w:rsidP="000B17E8">
      <w:pPr>
        <w:spacing w:line="312" w:lineRule="atLeast"/>
        <w:textAlignment w:val="baseline"/>
        <w:rPr>
          <w:rFonts w:ascii="Arial" w:eastAsia="Times New Roman" w:hAnsi="Arial" w:cs="Arial"/>
          <w:color w:val="000000"/>
          <w:sz w:val="24"/>
          <w:szCs w:val="24"/>
          <w:lang w:eastAsia="es-UY"/>
        </w:rPr>
      </w:pPr>
      <w:r w:rsidRPr="000B17E8">
        <w:rPr>
          <w:rFonts w:ascii="Arial" w:eastAsia="Times New Roman" w:hAnsi="Arial" w:cs="Arial"/>
          <w:color w:val="000000"/>
          <w:sz w:val="24"/>
          <w:szCs w:val="24"/>
          <w:lang w:eastAsia="es-UY"/>
        </w:rPr>
        <w:t> </w:t>
      </w:r>
    </w:p>
    <w:p w:rsidR="000B17E8" w:rsidRPr="000B17E8" w:rsidRDefault="000B17E8" w:rsidP="000B17E8">
      <w:pPr>
        <w:spacing w:line="312" w:lineRule="atLeast"/>
        <w:textAlignment w:val="baseline"/>
        <w:rPr>
          <w:rFonts w:ascii="Arial" w:eastAsia="Times New Roman" w:hAnsi="Arial" w:cs="Arial"/>
          <w:color w:val="000000"/>
          <w:sz w:val="24"/>
          <w:szCs w:val="24"/>
          <w:lang w:eastAsia="es-UY"/>
        </w:rPr>
      </w:pPr>
      <w:r w:rsidRPr="000B17E8">
        <w:rPr>
          <w:rFonts w:ascii="Arial" w:eastAsia="Times New Roman" w:hAnsi="Arial" w:cs="Arial"/>
          <w:color w:val="000000"/>
          <w:sz w:val="24"/>
          <w:szCs w:val="24"/>
          <w:lang w:eastAsia="es-UY"/>
        </w:rPr>
        <w:t>En Europa, los banqueros han presionado desde finales de 2016 para que los requerimientos de capital se reevalúen. Porque según ellos, están subestimando el peso de sus activos. A los bancos más grandes se les pide una mayor capitalización, lo que pasa a afectar a los bancos más pequeños que deben seguirles el paso. Hasta antes de noviembre de 2016 los bancos europeos habían cotizado por debajo de la mitad de su valor en bolsa. Los malos reportes de sus hojas de balance y los escándalos de crimen organizado con bancos americanos en los mercados de oro, tasa de interés, mercado cambiario y de futuros los afectó mucho.</w:t>
      </w:r>
    </w:p>
    <w:p w:rsidR="000B17E8" w:rsidRPr="000B17E8" w:rsidRDefault="000B17E8" w:rsidP="000B17E8">
      <w:pPr>
        <w:spacing w:line="312" w:lineRule="atLeast"/>
        <w:textAlignment w:val="baseline"/>
        <w:rPr>
          <w:rFonts w:ascii="Arial" w:eastAsia="Times New Roman" w:hAnsi="Arial" w:cs="Arial"/>
          <w:color w:val="000000"/>
          <w:sz w:val="24"/>
          <w:szCs w:val="24"/>
          <w:lang w:eastAsia="es-UY"/>
        </w:rPr>
      </w:pPr>
      <w:r w:rsidRPr="000B17E8">
        <w:rPr>
          <w:rFonts w:ascii="Arial" w:eastAsia="Times New Roman" w:hAnsi="Arial" w:cs="Arial"/>
          <w:color w:val="000000"/>
          <w:sz w:val="24"/>
          <w:szCs w:val="24"/>
          <w:lang w:eastAsia="es-UY"/>
        </w:rPr>
        <w:t> </w:t>
      </w:r>
    </w:p>
    <w:p w:rsidR="000B17E8" w:rsidRPr="000B17E8" w:rsidRDefault="000B17E8" w:rsidP="000B17E8">
      <w:pPr>
        <w:spacing w:line="312" w:lineRule="atLeast"/>
        <w:textAlignment w:val="baseline"/>
        <w:rPr>
          <w:rFonts w:ascii="Arial" w:eastAsia="Times New Roman" w:hAnsi="Arial" w:cs="Arial"/>
          <w:color w:val="000000"/>
          <w:sz w:val="24"/>
          <w:szCs w:val="24"/>
          <w:lang w:eastAsia="es-UY"/>
        </w:rPr>
      </w:pPr>
      <w:r w:rsidRPr="000B17E8">
        <w:rPr>
          <w:rFonts w:ascii="Arial" w:eastAsia="Times New Roman" w:hAnsi="Arial" w:cs="Arial"/>
          <w:color w:val="000000"/>
          <w:sz w:val="24"/>
          <w:szCs w:val="24"/>
          <w:lang w:eastAsia="es-UY"/>
        </w:rPr>
        <w:t xml:space="preserve">Tras la elección de </w:t>
      </w:r>
      <w:proofErr w:type="spellStart"/>
      <w:r w:rsidRPr="000B17E8">
        <w:rPr>
          <w:rFonts w:ascii="Arial" w:eastAsia="Times New Roman" w:hAnsi="Arial" w:cs="Arial"/>
          <w:color w:val="000000"/>
          <w:sz w:val="24"/>
          <w:szCs w:val="24"/>
          <w:lang w:eastAsia="es-UY"/>
        </w:rPr>
        <w:t>Trump</w:t>
      </w:r>
      <w:proofErr w:type="spellEnd"/>
      <w:r w:rsidRPr="000B17E8">
        <w:rPr>
          <w:rFonts w:ascii="Arial" w:eastAsia="Times New Roman" w:hAnsi="Arial" w:cs="Arial"/>
          <w:color w:val="000000"/>
          <w:sz w:val="24"/>
          <w:szCs w:val="24"/>
          <w:lang w:eastAsia="es-UY"/>
        </w:rPr>
        <w:t xml:space="preserve"> el 7 de noviembre del 2016, y su objetivo de desregular la reforma financiera, muchos de estos bancos vieron una recuperación del precio de sus acciones, análoga a la recuperación de la banca americana. Esto quiere decir que hay una gran apuesta por parte de los banqueros europeos por la desregulación de los mercados financieros primero en Estados Unidos y luego en Europa. Deutsche Bank, que fue el blanco constante de multas por parte del Departamento de Justicia (</w:t>
      </w:r>
      <w:proofErr w:type="spellStart"/>
      <w:r w:rsidRPr="000B17E8">
        <w:rPr>
          <w:rFonts w:ascii="Arial" w:eastAsia="Times New Roman" w:hAnsi="Arial" w:cs="Arial"/>
          <w:color w:val="000000"/>
          <w:sz w:val="24"/>
          <w:szCs w:val="24"/>
          <w:lang w:eastAsia="es-UY"/>
        </w:rPr>
        <w:t>DoJ</w:t>
      </w:r>
      <w:proofErr w:type="spellEnd"/>
      <w:r w:rsidRPr="000B17E8">
        <w:rPr>
          <w:rFonts w:ascii="Arial" w:eastAsia="Times New Roman" w:hAnsi="Arial" w:cs="Arial"/>
          <w:color w:val="000000"/>
          <w:sz w:val="24"/>
          <w:szCs w:val="24"/>
          <w:lang w:eastAsia="es-UY"/>
        </w:rPr>
        <w:t>) americano, observó un crecimiento en el precio de sus acciones de casi el 40 por ciento desde noviembre del 2016 (ver gráfico)</w:t>
      </w:r>
    </w:p>
    <w:p w:rsidR="000B17E8" w:rsidRPr="000B17E8" w:rsidRDefault="000B17E8" w:rsidP="000B17E8">
      <w:pPr>
        <w:spacing w:line="312" w:lineRule="atLeast"/>
        <w:textAlignment w:val="baseline"/>
        <w:rPr>
          <w:rFonts w:ascii="Arial" w:eastAsia="Times New Roman" w:hAnsi="Arial" w:cs="Arial"/>
          <w:color w:val="000000"/>
          <w:sz w:val="24"/>
          <w:szCs w:val="24"/>
          <w:lang w:eastAsia="es-UY"/>
        </w:rPr>
      </w:pPr>
      <w:r w:rsidRPr="000B17E8">
        <w:rPr>
          <w:rFonts w:ascii="Arial" w:eastAsia="Times New Roman" w:hAnsi="Arial" w:cs="Arial"/>
          <w:color w:val="000000"/>
          <w:sz w:val="24"/>
          <w:szCs w:val="24"/>
          <w:lang w:eastAsia="es-UY"/>
        </w:rPr>
        <w:t> </w:t>
      </w:r>
    </w:p>
    <w:p w:rsidR="000B17E8" w:rsidRPr="000B17E8" w:rsidRDefault="000B17E8" w:rsidP="000B17E8">
      <w:pPr>
        <w:spacing w:line="312" w:lineRule="atLeast"/>
        <w:textAlignment w:val="baseline"/>
        <w:rPr>
          <w:rFonts w:ascii="Arial" w:eastAsia="Times New Roman" w:hAnsi="Arial" w:cs="Arial"/>
          <w:color w:val="000000"/>
          <w:sz w:val="24"/>
          <w:szCs w:val="24"/>
          <w:lang w:eastAsia="es-UY"/>
        </w:rPr>
      </w:pPr>
      <w:r w:rsidRPr="000B17E8">
        <w:rPr>
          <w:rFonts w:ascii="Arial" w:eastAsia="Times New Roman" w:hAnsi="Arial" w:cs="Arial"/>
          <w:color w:val="000000"/>
          <w:sz w:val="24"/>
          <w:szCs w:val="24"/>
          <w:lang w:eastAsia="es-UY"/>
        </w:rPr>
        <w:t xml:space="preserve">Los bancos ingleses igualmente mostraron una mejora en el precio de sus acciones. Royal Bank of </w:t>
      </w:r>
      <w:proofErr w:type="spellStart"/>
      <w:r w:rsidRPr="000B17E8">
        <w:rPr>
          <w:rFonts w:ascii="Arial" w:eastAsia="Times New Roman" w:hAnsi="Arial" w:cs="Arial"/>
          <w:color w:val="000000"/>
          <w:sz w:val="24"/>
          <w:szCs w:val="24"/>
          <w:lang w:eastAsia="es-UY"/>
        </w:rPr>
        <w:t>Scotland</w:t>
      </w:r>
      <w:proofErr w:type="spellEnd"/>
      <w:r w:rsidRPr="000B17E8">
        <w:rPr>
          <w:rFonts w:ascii="Arial" w:eastAsia="Times New Roman" w:hAnsi="Arial" w:cs="Arial"/>
          <w:color w:val="000000"/>
          <w:sz w:val="24"/>
          <w:szCs w:val="24"/>
          <w:lang w:eastAsia="es-UY"/>
        </w:rPr>
        <w:t xml:space="preserve"> había tenido una caída de sus acciones de 47 por ciento en el 2016 y para inicios de 2017 mostró un crecimiento del 22 por ciento. </w:t>
      </w:r>
      <w:proofErr w:type="spellStart"/>
      <w:r w:rsidRPr="000B17E8">
        <w:rPr>
          <w:rFonts w:ascii="Arial" w:eastAsia="Times New Roman" w:hAnsi="Arial" w:cs="Arial"/>
          <w:color w:val="000000"/>
          <w:sz w:val="24"/>
          <w:szCs w:val="24"/>
          <w:lang w:eastAsia="es-UY"/>
        </w:rPr>
        <w:t>Lloyds</w:t>
      </w:r>
      <w:proofErr w:type="spellEnd"/>
      <w:r w:rsidRPr="000B17E8">
        <w:rPr>
          <w:rFonts w:ascii="Arial" w:eastAsia="Times New Roman" w:hAnsi="Arial" w:cs="Arial"/>
          <w:color w:val="000000"/>
          <w:sz w:val="24"/>
          <w:szCs w:val="24"/>
          <w:lang w:eastAsia="es-UY"/>
        </w:rPr>
        <w:t xml:space="preserve"> </w:t>
      </w:r>
      <w:proofErr w:type="spellStart"/>
      <w:r w:rsidRPr="000B17E8">
        <w:rPr>
          <w:rFonts w:ascii="Arial" w:eastAsia="Times New Roman" w:hAnsi="Arial" w:cs="Arial"/>
          <w:color w:val="000000"/>
          <w:sz w:val="24"/>
          <w:szCs w:val="24"/>
          <w:lang w:eastAsia="es-UY"/>
        </w:rPr>
        <w:t>Banking</w:t>
      </w:r>
      <w:proofErr w:type="spellEnd"/>
      <w:r w:rsidRPr="000B17E8">
        <w:rPr>
          <w:rFonts w:ascii="Arial" w:eastAsia="Times New Roman" w:hAnsi="Arial" w:cs="Arial"/>
          <w:color w:val="000000"/>
          <w:sz w:val="24"/>
          <w:szCs w:val="24"/>
          <w:lang w:eastAsia="es-UY"/>
        </w:rPr>
        <w:t xml:space="preserve"> </w:t>
      </w:r>
      <w:proofErr w:type="spellStart"/>
      <w:r w:rsidRPr="000B17E8">
        <w:rPr>
          <w:rFonts w:ascii="Arial" w:eastAsia="Times New Roman" w:hAnsi="Arial" w:cs="Arial"/>
          <w:color w:val="000000"/>
          <w:sz w:val="24"/>
          <w:szCs w:val="24"/>
          <w:lang w:eastAsia="es-UY"/>
        </w:rPr>
        <w:t>Group</w:t>
      </w:r>
      <w:proofErr w:type="spellEnd"/>
      <w:r w:rsidRPr="000B17E8">
        <w:rPr>
          <w:rFonts w:ascii="Arial" w:eastAsia="Times New Roman" w:hAnsi="Arial" w:cs="Arial"/>
          <w:color w:val="000000"/>
          <w:sz w:val="24"/>
          <w:szCs w:val="24"/>
          <w:lang w:eastAsia="es-UY"/>
        </w:rPr>
        <w:t xml:space="preserve"> y Barclays que estuvieron coludidos en la manipulación de la tasa de interés </w:t>
      </w:r>
      <w:proofErr w:type="spellStart"/>
      <w:r w:rsidRPr="000B17E8">
        <w:rPr>
          <w:rFonts w:ascii="Arial" w:eastAsia="Times New Roman" w:hAnsi="Arial" w:cs="Arial"/>
          <w:color w:val="000000"/>
          <w:sz w:val="24"/>
          <w:szCs w:val="24"/>
          <w:lang w:eastAsia="es-UY"/>
        </w:rPr>
        <w:t>Libor</w:t>
      </w:r>
      <w:proofErr w:type="spellEnd"/>
      <w:r w:rsidRPr="000B17E8">
        <w:rPr>
          <w:rFonts w:ascii="Arial" w:eastAsia="Times New Roman" w:hAnsi="Arial" w:cs="Arial"/>
          <w:color w:val="000000"/>
          <w:sz w:val="24"/>
          <w:szCs w:val="24"/>
          <w:lang w:eastAsia="es-UY"/>
        </w:rPr>
        <w:t xml:space="preserve"> y que también fueron multados por el </w:t>
      </w:r>
      <w:proofErr w:type="spellStart"/>
      <w:r w:rsidRPr="000B17E8">
        <w:rPr>
          <w:rFonts w:ascii="Arial" w:eastAsia="Times New Roman" w:hAnsi="Arial" w:cs="Arial"/>
          <w:color w:val="000000"/>
          <w:sz w:val="24"/>
          <w:szCs w:val="24"/>
          <w:lang w:eastAsia="es-UY"/>
        </w:rPr>
        <w:t>DoJ</w:t>
      </w:r>
      <w:proofErr w:type="spellEnd"/>
      <w:r w:rsidRPr="000B17E8">
        <w:rPr>
          <w:rFonts w:ascii="Arial" w:eastAsia="Times New Roman" w:hAnsi="Arial" w:cs="Arial"/>
          <w:color w:val="000000"/>
          <w:sz w:val="24"/>
          <w:szCs w:val="24"/>
          <w:lang w:eastAsia="es-UY"/>
        </w:rPr>
        <w:t>, mostraron un mejoramiento de sus acciones del 17 y 23 por ciento respetivamente.</w:t>
      </w:r>
    </w:p>
    <w:p w:rsidR="000B17E8" w:rsidRPr="000B17E8" w:rsidRDefault="000B17E8" w:rsidP="000B17E8">
      <w:pPr>
        <w:spacing w:line="312" w:lineRule="atLeast"/>
        <w:textAlignment w:val="baseline"/>
        <w:rPr>
          <w:rFonts w:ascii="Arial" w:eastAsia="Times New Roman" w:hAnsi="Arial" w:cs="Arial"/>
          <w:color w:val="000000"/>
          <w:sz w:val="24"/>
          <w:szCs w:val="24"/>
          <w:lang w:eastAsia="es-UY"/>
        </w:rPr>
      </w:pPr>
      <w:r w:rsidRPr="000B17E8">
        <w:rPr>
          <w:rFonts w:ascii="Arial" w:eastAsia="Times New Roman" w:hAnsi="Arial" w:cs="Arial"/>
          <w:color w:val="000000"/>
          <w:sz w:val="24"/>
          <w:szCs w:val="24"/>
          <w:lang w:eastAsia="es-UY"/>
        </w:rPr>
        <w:t> </w:t>
      </w:r>
    </w:p>
    <w:p w:rsidR="000B17E8" w:rsidRPr="000B17E8" w:rsidRDefault="000B17E8" w:rsidP="000B17E8">
      <w:pPr>
        <w:spacing w:line="312" w:lineRule="atLeast"/>
        <w:textAlignment w:val="baseline"/>
        <w:rPr>
          <w:rFonts w:ascii="Arial" w:eastAsia="Times New Roman" w:hAnsi="Arial" w:cs="Arial"/>
          <w:color w:val="000000"/>
          <w:sz w:val="24"/>
          <w:szCs w:val="24"/>
          <w:lang w:eastAsia="es-UY"/>
        </w:rPr>
      </w:pPr>
      <w:r w:rsidRPr="000B17E8">
        <w:rPr>
          <w:rFonts w:ascii="Arial" w:eastAsia="Times New Roman" w:hAnsi="Arial" w:cs="Arial"/>
          <w:color w:val="000000"/>
          <w:sz w:val="24"/>
          <w:szCs w:val="24"/>
          <w:bdr w:val="none" w:sz="0" w:space="0" w:color="auto" w:frame="1"/>
          <w:lang w:eastAsia="es-UY"/>
        </w:rPr>
        <w:t>Fuente: Elaboración propia con datos de</w:t>
      </w:r>
      <w:r w:rsidRPr="000B17E8">
        <w:rPr>
          <w:rFonts w:ascii="Arial" w:eastAsia="Times New Roman" w:hAnsi="Arial" w:cs="Arial"/>
          <w:color w:val="000000"/>
          <w:sz w:val="24"/>
          <w:szCs w:val="24"/>
          <w:lang w:eastAsia="es-UY"/>
        </w:rPr>
        <w:t> </w:t>
      </w:r>
      <w:hyperlink r:id="rId7" w:history="1">
        <w:r w:rsidRPr="000B17E8">
          <w:rPr>
            <w:rFonts w:ascii="Arial" w:eastAsia="Times New Roman" w:hAnsi="Arial" w:cs="Arial"/>
            <w:color w:val="A52A2A"/>
            <w:sz w:val="24"/>
            <w:szCs w:val="24"/>
            <w:u w:val="single"/>
            <w:lang w:eastAsia="es-UY"/>
          </w:rPr>
          <w:t>www.bloomberg.com</w:t>
        </w:r>
      </w:hyperlink>
      <w:bookmarkStart w:id="2" w:name="_ednref3"/>
      <w:r w:rsidRPr="000B17E8">
        <w:rPr>
          <w:rFonts w:ascii="Arial" w:eastAsia="Times New Roman" w:hAnsi="Arial" w:cs="Arial"/>
          <w:color w:val="000000"/>
          <w:sz w:val="24"/>
          <w:szCs w:val="24"/>
          <w:bdr w:val="none" w:sz="0" w:space="0" w:color="auto" w:frame="1"/>
          <w:lang w:eastAsia="es-UY"/>
        </w:rPr>
        <w:fldChar w:fldCharType="begin"/>
      </w:r>
      <w:r w:rsidRPr="000B17E8">
        <w:rPr>
          <w:rFonts w:ascii="Arial" w:eastAsia="Times New Roman" w:hAnsi="Arial" w:cs="Arial"/>
          <w:color w:val="000000"/>
          <w:sz w:val="24"/>
          <w:szCs w:val="24"/>
          <w:bdr w:val="none" w:sz="0" w:space="0" w:color="auto" w:frame="1"/>
          <w:lang w:eastAsia="es-UY"/>
        </w:rPr>
        <w:instrText xml:space="preserve"> HYPERLINK "http://www.alainet.org/es/articulo/184013" \l "_edn3" \o "" </w:instrText>
      </w:r>
      <w:r w:rsidRPr="000B17E8">
        <w:rPr>
          <w:rFonts w:ascii="Arial" w:eastAsia="Times New Roman" w:hAnsi="Arial" w:cs="Arial"/>
          <w:color w:val="000000"/>
          <w:sz w:val="24"/>
          <w:szCs w:val="24"/>
          <w:bdr w:val="none" w:sz="0" w:space="0" w:color="auto" w:frame="1"/>
          <w:lang w:eastAsia="es-UY"/>
        </w:rPr>
        <w:fldChar w:fldCharType="separate"/>
      </w:r>
      <w:r w:rsidRPr="000B17E8">
        <w:rPr>
          <w:rFonts w:ascii="Arial" w:eastAsia="Times New Roman" w:hAnsi="Arial" w:cs="Arial"/>
          <w:color w:val="A52A2A"/>
          <w:sz w:val="24"/>
          <w:szCs w:val="24"/>
          <w:u w:val="single"/>
          <w:lang w:eastAsia="es-UY"/>
        </w:rPr>
        <w:t>[iii]</w:t>
      </w:r>
      <w:r w:rsidRPr="000B17E8">
        <w:rPr>
          <w:rFonts w:ascii="Arial" w:eastAsia="Times New Roman" w:hAnsi="Arial" w:cs="Arial"/>
          <w:color w:val="000000"/>
          <w:sz w:val="24"/>
          <w:szCs w:val="24"/>
          <w:bdr w:val="none" w:sz="0" w:space="0" w:color="auto" w:frame="1"/>
          <w:lang w:eastAsia="es-UY"/>
        </w:rPr>
        <w:fldChar w:fldCharType="end"/>
      </w:r>
      <w:bookmarkEnd w:id="2"/>
    </w:p>
    <w:p w:rsidR="000B17E8" w:rsidRPr="000B17E8" w:rsidRDefault="000B17E8" w:rsidP="000B17E8">
      <w:pPr>
        <w:spacing w:line="312" w:lineRule="atLeast"/>
        <w:textAlignment w:val="baseline"/>
        <w:rPr>
          <w:rFonts w:ascii="Arial" w:eastAsia="Times New Roman" w:hAnsi="Arial" w:cs="Arial"/>
          <w:color w:val="000000"/>
          <w:sz w:val="24"/>
          <w:szCs w:val="24"/>
          <w:lang w:eastAsia="es-UY"/>
        </w:rPr>
      </w:pPr>
      <w:r w:rsidRPr="000B17E8">
        <w:rPr>
          <w:rFonts w:ascii="Arial" w:eastAsia="Times New Roman" w:hAnsi="Arial" w:cs="Arial"/>
          <w:color w:val="000000"/>
          <w:sz w:val="24"/>
          <w:szCs w:val="24"/>
          <w:lang w:eastAsia="es-UY"/>
        </w:rPr>
        <w:t> </w:t>
      </w:r>
    </w:p>
    <w:p w:rsidR="000B17E8" w:rsidRPr="000B17E8" w:rsidRDefault="000B17E8" w:rsidP="000B17E8">
      <w:pPr>
        <w:spacing w:line="312" w:lineRule="atLeast"/>
        <w:textAlignment w:val="baseline"/>
        <w:rPr>
          <w:rFonts w:ascii="Arial" w:eastAsia="Times New Roman" w:hAnsi="Arial" w:cs="Arial"/>
          <w:color w:val="000000"/>
          <w:sz w:val="24"/>
          <w:szCs w:val="24"/>
          <w:lang w:eastAsia="es-UY"/>
        </w:rPr>
      </w:pPr>
      <w:r w:rsidRPr="000B17E8">
        <w:rPr>
          <w:rFonts w:ascii="Arial" w:eastAsia="Times New Roman" w:hAnsi="Arial" w:cs="Arial"/>
          <w:color w:val="000000"/>
          <w:sz w:val="24"/>
          <w:szCs w:val="24"/>
          <w:lang w:eastAsia="es-UY"/>
        </w:rPr>
        <w:lastRenderedPageBreak/>
        <w:t xml:space="preserve">De este modo hay que entender que el gobierno de </w:t>
      </w:r>
      <w:proofErr w:type="spellStart"/>
      <w:r w:rsidRPr="000B17E8">
        <w:rPr>
          <w:rFonts w:ascii="Arial" w:eastAsia="Times New Roman" w:hAnsi="Arial" w:cs="Arial"/>
          <w:color w:val="000000"/>
          <w:sz w:val="24"/>
          <w:szCs w:val="24"/>
          <w:lang w:eastAsia="es-UY"/>
        </w:rPr>
        <w:t>Trump</w:t>
      </w:r>
      <w:proofErr w:type="spellEnd"/>
      <w:r w:rsidRPr="000B17E8">
        <w:rPr>
          <w:rFonts w:ascii="Arial" w:eastAsia="Times New Roman" w:hAnsi="Arial" w:cs="Arial"/>
          <w:color w:val="000000"/>
          <w:sz w:val="24"/>
          <w:szCs w:val="24"/>
          <w:lang w:eastAsia="es-UY"/>
        </w:rPr>
        <w:t xml:space="preserve"> es el corporativo de Wall </w:t>
      </w:r>
      <w:proofErr w:type="spellStart"/>
      <w:r w:rsidRPr="000B17E8">
        <w:rPr>
          <w:rFonts w:ascii="Arial" w:eastAsia="Times New Roman" w:hAnsi="Arial" w:cs="Arial"/>
          <w:color w:val="000000"/>
          <w:sz w:val="24"/>
          <w:szCs w:val="24"/>
          <w:lang w:eastAsia="es-UY"/>
        </w:rPr>
        <w:t>St</w:t>
      </w:r>
      <w:proofErr w:type="spellEnd"/>
      <w:r w:rsidRPr="000B17E8">
        <w:rPr>
          <w:rFonts w:ascii="Arial" w:eastAsia="Times New Roman" w:hAnsi="Arial" w:cs="Arial"/>
          <w:color w:val="000000"/>
          <w:sz w:val="24"/>
          <w:szCs w:val="24"/>
          <w:lang w:eastAsia="es-UY"/>
        </w:rPr>
        <w:t xml:space="preserve"> pero es además el representante de los corporativos financieros europeos.</w:t>
      </w:r>
    </w:p>
    <w:p w:rsidR="000B17E8" w:rsidRPr="000B17E8" w:rsidRDefault="000B17E8" w:rsidP="000B17E8">
      <w:pPr>
        <w:spacing w:line="312" w:lineRule="atLeast"/>
        <w:textAlignment w:val="baseline"/>
        <w:rPr>
          <w:rFonts w:ascii="Arial" w:eastAsia="Times New Roman" w:hAnsi="Arial" w:cs="Arial"/>
          <w:color w:val="000000"/>
          <w:sz w:val="24"/>
          <w:szCs w:val="24"/>
          <w:lang w:eastAsia="es-UY"/>
        </w:rPr>
      </w:pPr>
      <w:r w:rsidRPr="000B17E8">
        <w:rPr>
          <w:rFonts w:ascii="Arial" w:eastAsia="Times New Roman" w:hAnsi="Arial" w:cs="Arial"/>
          <w:color w:val="000000"/>
          <w:sz w:val="24"/>
          <w:szCs w:val="24"/>
          <w:lang w:eastAsia="es-UY"/>
        </w:rPr>
        <w:t> </w:t>
      </w:r>
    </w:p>
    <w:p w:rsidR="000B17E8" w:rsidRPr="000B17E8" w:rsidRDefault="000B17E8" w:rsidP="000B17E8">
      <w:pPr>
        <w:spacing w:line="312" w:lineRule="atLeast"/>
        <w:textAlignment w:val="baseline"/>
        <w:rPr>
          <w:rFonts w:ascii="Arial" w:eastAsia="Times New Roman" w:hAnsi="Arial" w:cs="Arial"/>
          <w:color w:val="000000"/>
          <w:sz w:val="24"/>
          <w:szCs w:val="24"/>
          <w:lang w:eastAsia="es-UY"/>
        </w:rPr>
      </w:pPr>
      <w:r w:rsidRPr="000B17E8">
        <w:rPr>
          <w:rFonts w:ascii="Arial" w:eastAsia="Times New Roman" w:hAnsi="Arial" w:cs="Arial"/>
          <w:color w:val="000000"/>
          <w:sz w:val="24"/>
          <w:szCs w:val="24"/>
          <w:lang w:eastAsia="es-UY"/>
        </w:rPr>
        <w:t>Ciudad de México, 2 de marzo de 2017.</w:t>
      </w:r>
    </w:p>
    <w:p w:rsidR="000B17E8" w:rsidRPr="000B17E8" w:rsidRDefault="000B17E8" w:rsidP="000B17E8">
      <w:pPr>
        <w:spacing w:line="312" w:lineRule="atLeast"/>
        <w:textAlignment w:val="baseline"/>
        <w:rPr>
          <w:rFonts w:ascii="Arial" w:eastAsia="Times New Roman" w:hAnsi="Arial" w:cs="Arial"/>
          <w:color w:val="000000"/>
          <w:sz w:val="24"/>
          <w:szCs w:val="24"/>
          <w:lang w:eastAsia="es-UY"/>
        </w:rPr>
      </w:pPr>
      <w:r w:rsidRPr="000B17E8">
        <w:rPr>
          <w:rFonts w:ascii="Arial" w:eastAsia="Times New Roman" w:hAnsi="Arial" w:cs="Arial"/>
          <w:color w:val="000000"/>
          <w:sz w:val="24"/>
          <w:szCs w:val="24"/>
          <w:lang w:eastAsia="es-UY"/>
        </w:rPr>
        <w:t> </w:t>
      </w:r>
    </w:p>
    <w:p w:rsidR="000B17E8" w:rsidRPr="000B17E8" w:rsidRDefault="000B17E8" w:rsidP="000B17E8">
      <w:pPr>
        <w:spacing w:line="312" w:lineRule="atLeast"/>
        <w:textAlignment w:val="baseline"/>
        <w:rPr>
          <w:rFonts w:ascii="Arial" w:eastAsia="Times New Roman" w:hAnsi="Arial" w:cs="Arial"/>
          <w:color w:val="000000"/>
          <w:sz w:val="24"/>
          <w:szCs w:val="24"/>
          <w:lang w:eastAsia="es-UY"/>
        </w:rPr>
      </w:pPr>
      <w:r w:rsidRPr="000B17E8">
        <w:rPr>
          <w:rFonts w:ascii="Arial" w:eastAsia="Times New Roman" w:hAnsi="Arial" w:cs="Arial"/>
          <w:b/>
          <w:bCs/>
          <w:i/>
          <w:iCs/>
          <w:color w:val="000000"/>
          <w:sz w:val="24"/>
          <w:szCs w:val="24"/>
          <w:lang w:eastAsia="es-UY"/>
        </w:rPr>
        <w:t xml:space="preserve">Oscar </w:t>
      </w:r>
      <w:proofErr w:type="spellStart"/>
      <w:r w:rsidRPr="000B17E8">
        <w:rPr>
          <w:rFonts w:ascii="Arial" w:eastAsia="Times New Roman" w:hAnsi="Arial" w:cs="Arial"/>
          <w:b/>
          <w:bCs/>
          <w:i/>
          <w:iCs/>
          <w:color w:val="000000"/>
          <w:sz w:val="24"/>
          <w:szCs w:val="24"/>
          <w:lang w:eastAsia="es-UY"/>
        </w:rPr>
        <w:t>Ugarteche</w:t>
      </w:r>
      <w:proofErr w:type="spellEnd"/>
    </w:p>
    <w:p w:rsidR="000B17E8" w:rsidRPr="000B17E8" w:rsidRDefault="000B17E8" w:rsidP="000B17E8">
      <w:pPr>
        <w:spacing w:line="312" w:lineRule="atLeast"/>
        <w:textAlignment w:val="baseline"/>
        <w:rPr>
          <w:rFonts w:ascii="Arial" w:eastAsia="Times New Roman" w:hAnsi="Arial" w:cs="Arial"/>
          <w:color w:val="000000"/>
          <w:sz w:val="24"/>
          <w:szCs w:val="24"/>
          <w:lang w:eastAsia="es-UY"/>
        </w:rPr>
      </w:pPr>
      <w:r w:rsidRPr="000B17E8">
        <w:rPr>
          <w:rFonts w:ascii="Arial" w:eastAsia="Times New Roman" w:hAnsi="Arial" w:cs="Arial"/>
          <w:b/>
          <w:bCs/>
          <w:i/>
          <w:iCs/>
          <w:color w:val="000000"/>
          <w:sz w:val="24"/>
          <w:szCs w:val="24"/>
          <w:lang w:eastAsia="es-UY"/>
        </w:rPr>
        <w:t xml:space="preserve">Investigador titular del Instituto de Investigaciones Económica de la UNAM, coordinador del Proyecto </w:t>
      </w:r>
      <w:proofErr w:type="spellStart"/>
      <w:r w:rsidRPr="000B17E8">
        <w:rPr>
          <w:rFonts w:ascii="Arial" w:eastAsia="Times New Roman" w:hAnsi="Arial" w:cs="Arial"/>
          <w:b/>
          <w:bCs/>
          <w:i/>
          <w:iCs/>
          <w:color w:val="000000"/>
          <w:sz w:val="24"/>
          <w:szCs w:val="24"/>
          <w:lang w:eastAsia="es-UY"/>
        </w:rPr>
        <w:t>OBeLA</w:t>
      </w:r>
      <w:proofErr w:type="spellEnd"/>
      <w:r w:rsidRPr="000B17E8">
        <w:rPr>
          <w:rFonts w:ascii="Arial" w:eastAsia="Times New Roman" w:hAnsi="Arial" w:cs="Arial"/>
          <w:b/>
          <w:bCs/>
          <w:i/>
          <w:iCs/>
          <w:color w:val="000000"/>
          <w:sz w:val="24"/>
          <w:szCs w:val="24"/>
          <w:lang w:eastAsia="es-UY"/>
        </w:rPr>
        <w:t>, miembro del SNI/CONACYT.</w:t>
      </w:r>
    </w:p>
    <w:p w:rsidR="000B17E8" w:rsidRPr="000B17E8" w:rsidRDefault="000B17E8" w:rsidP="000B17E8">
      <w:pPr>
        <w:spacing w:line="312" w:lineRule="atLeast"/>
        <w:textAlignment w:val="baseline"/>
        <w:rPr>
          <w:rFonts w:ascii="Arial" w:eastAsia="Times New Roman" w:hAnsi="Arial" w:cs="Arial"/>
          <w:color w:val="000000"/>
          <w:sz w:val="24"/>
          <w:szCs w:val="24"/>
          <w:lang w:eastAsia="es-UY"/>
        </w:rPr>
      </w:pPr>
      <w:r w:rsidRPr="000B17E8">
        <w:rPr>
          <w:rFonts w:ascii="Arial" w:eastAsia="Times New Roman" w:hAnsi="Arial" w:cs="Arial"/>
          <w:color w:val="000000"/>
          <w:sz w:val="24"/>
          <w:szCs w:val="24"/>
          <w:lang w:eastAsia="es-UY"/>
        </w:rPr>
        <w:t> </w:t>
      </w:r>
    </w:p>
    <w:p w:rsidR="000B17E8" w:rsidRPr="000B17E8" w:rsidRDefault="000B17E8" w:rsidP="000B17E8">
      <w:pPr>
        <w:spacing w:line="312" w:lineRule="atLeast"/>
        <w:textAlignment w:val="baseline"/>
        <w:rPr>
          <w:rFonts w:ascii="Arial" w:eastAsia="Times New Roman" w:hAnsi="Arial" w:cs="Arial"/>
          <w:color w:val="000000"/>
          <w:sz w:val="24"/>
          <w:szCs w:val="24"/>
          <w:lang w:eastAsia="es-UY"/>
        </w:rPr>
      </w:pPr>
      <w:r w:rsidRPr="000B17E8">
        <w:rPr>
          <w:rFonts w:ascii="Arial" w:eastAsia="Times New Roman" w:hAnsi="Arial" w:cs="Arial"/>
          <w:b/>
          <w:bCs/>
          <w:i/>
          <w:iCs/>
          <w:color w:val="000000"/>
          <w:sz w:val="24"/>
          <w:szCs w:val="24"/>
          <w:lang w:eastAsia="es-UY"/>
        </w:rPr>
        <w:t xml:space="preserve">Jorge </w:t>
      </w:r>
      <w:proofErr w:type="spellStart"/>
      <w:r w:rsidRPr="000B17E8">
        <w:rPr>
          <w:rFonts w:ascii="Arial" w:eastAsia="Times New Roman" w:hAnsi="Arial" w:cs="Arial"/>
          <w:b/>
          <w:bCs/>
          <w:i/>
          <w:iCs/>
          <w:color w:val="000000"/>
          <w:sz w:val="24"/>
          <w:szCs w:val="24"/>
          <w:lang w:eastAsia="es-UY"/>
        </w:rPr>
        <w:t>Zaldivar</w:t>
      </w:r>
      <w:proofErr w:type="spellEnd"/>
    </w:p>
    <w:p w:rsidR="000B17E8" w:rsidRPr="000B17E8" w:rsidRDefault="000B17E8" w:rsidP="000B17E8">
      <w:pPr>
        <w:spacing w:line="312" w:lineRule="atLeast"/>
        <w:textAlignment w:val="baseline"/>
        <w:rPr>
          <w:rFonts w:ascii="Arial" w:eastAsia="Times New Roman" w:hAnsi="Arial" w:cs="Arial"/>
          <w:color w:val="000000"/>
          <w:sz w:val="24"/>
          <w:szCs w:val="24"/>
          <w:lang w:eastAsia="es-UY"/>
        </w:rPr>
      </w:pPr>
      <w:r w:rsidRPr="000B17E8">
        <w:rPr>
          <w:rFonts w:ascii="Arial" w:eastAsia="Times New Roman" w:hAnsi="Arial" w:cs="Arial"/>
          <w:b/>
          <w:bCs/>
          <w:i/>
          <w:iCs/>
          <w:color w:val="000000"/>
          <w:sz w:val="24"/>
          <w:szCs w:val="24"/>
          <w:lang w:eastAsia="es-UY"/>
        </w:rPr>
        <w:t xml:space="preserve">FES </w:t>
      </w:r>
      <w:proofErr w:type="spellStart"/>
      <w:r w:rsidRPr="000B17E8">
        <w:rPr>
          <w:rFonts w:ascii="Arial" w:eastAsia="Times New Roman" w:hAnsi="Arial" w:cs="Arial"/>
          <w:b/>
          <w:bCs/>
          <w:i/>
          <w:iCs/>
          <w:color w:val="000000"/>
          <w:sz w:val="24"/>
          <w:szCs w:val="24"/>
          <w:lang w:eastAsia="es-UY"/>
        </w:rPr>
        <w:t>Acatlán</w:t>
      </w:r>
      <w:proofErr w:type="spellEnd"/>
      <w:r w:rsidRPr="000B17E8">
        <w:rPr>
          <w:rFonts w:ascii="Arial" w:eastAsia="Times New Roman" w:hAnsi="Arial" w:cs="Arial"/>
          <w:b/>
          <w:bCs/>
          <w:i/>
          <w:iCs/>
          <w:color w:val="000000"/>
          <w:sz w:val="24"/>
          <w:szCs w:val="24"/>
          <w:lang w:eastAsia="es-UY"/>
        </w:rPr>
        <w:t xml:space="preserve"> UNAM, Proyecto </w:t>
      </w:r>
      <w:proofErr w:type="spellStart"/>
      <w:r w:rsidRPr="000B17E8">
        <w:rPr>
          <w:rFonts w:ascii="Arial" w:eastAsia="Times New Roman" w:hAnsi="Arial" w:cs="Arial"/>
          <w:b/>
          <w:bCs/>
          <w:i/>
          <w:iCs/>
          <w:color w:val="000000"/>
          <w:sz w:val="24"/>
          <w:szCs w:val="24"/>
          <w:lang w:eastAsia="es-UY"/>
        </w:rPr>
        <w:t>OBeLA</w:t>
      </w:r>
      <w:proofErr w:type="spellEnd"/>
      <w:r w:rsidRPr="000B17E8">
        <w:rPr>
          <w:rFonts w:ascii="Arial" w:eastAsia="Times New Roman" w:hAnsi="Arial" w:cs="Arial"/>
          <w:b/>
          <w:bCs/>
          <w:i/>
          <w:iCs/>
          <w:color w:val="000000"/>
          <w:sz w:val="24"/>
          <w:szCs w:val="24"/>
          <w:lang w:eastAsia="es-UY"/>
        </w:rPr>
        <w:t>.</w:t>
      </w:r>
    </w:p>
    <w:p w:rsidR="000B17E8" w:rsidRPr="000B17E8" w:rsidRDefault="000B17E8" w:rsidP="000B17E8">
      <w:pPr>
        <w:spacing w:line="312" w:lineRule="atLeast"/>
        <w:textAlignment w:val="baseline"/>
        <w:rPr>
          <w:rFonts w:ascii="Arial" w:eastAsia="Times New Roman" w:hAnsi="Arial" w:cs="Arial"/>
          <w:color w:val="000000"/>
          <w:sz w:val="24"/>
          <w:szCs w:val="24"/>
          <w:lang w:eastAsia="es-UY"/>
        </w:rPr>
      </w:pPr>
      <w:r w:rsidRPr="000B17E8">
        <w:rPr>
          <w:rFonts w:ascii="Arial" w:eastAsia="Times New Roman" w:hAnsi="Arial" w:cs="Arial"/>
          <w:color w:val="000000"/>
          <w:sz w:val="24"/>
          <w:szCs w:val="24"/>
          <w:lang w:eastAsia="es-UY"/>
        </w:rPr>
        <w:t> </w:t>
      </w:r>
    </w:p>
    <w:p w:rsidR="000B17E8" w:rsidRPr="000B17E8" w:rsidRDefault="000B17E8" w:rsidP="000B17E8">
      <w:pPr>
        <w:spacing w:line="312" w:lineRule="atLeast"/>
        <w:textAlignment w:val="baseline"/>
        <w:rPr>
          <w:rFonts w:ascii="Arial" w:eastAsia="Times New Roman" w:hAnsi="Arial" w:cs="Arial"/>
          <w:color w:val="000000"/>
          <w:sz w:val="24"/>
          <w:szCs w:val="24"/>
          <w:lang w:eastAsia="es-UY"/>
        </w:rPr>
      </w:pPr>
      <w:r w:rsidRPr="000B17E8">
        <w:rPr>
          <w:rFonts w:ascii="Arial" w:eastAsia="Times New Roman" w:hAnsi="Arial" w:cs="Arial"/>
          <w:color w:val="000000"/>
          <w:sz w:val="24"/>
          <w:szCs w:val="24"/>
          <w:lang w:eastAsia="es-UY"/>
        </w:rPr>
        <w:t> </w:t>
      </w:r>
    </w:p>
    <w:p w:rsidR="000B17E8" w:rsidRPr="000B17E8" w:rsidRDefault="000B17E8" w:rsidP="000B17E8">
      <w:pPr>
        <w:spacing w:line="312" w:lineRule="atLeast"/>
        <w:textAlignment w:val="baseline"/>
        <w:rPr>
          <w:rFonts w:ascii="Arial" w:eastAsia="Times New Roman" w:hAnsi="Arial" w:cs="Arial"/>
          <w:color w:val="000000"/>
          <w:sz w:val="24"/>
          <w:szCs w:val="24"/>
          <w:lang w:eastAsia="es-UY"/>
        </w:rPr>
      </w:pPr>
      <w:r w:rsidRPr="000B17E8">
        <w:rPr>
          <w:rFonts w:ascii="Arial" w:eastAsia="Times New Roman" w:hAnsi="Arial" w:cs="Arial"/>
          <w:color w:val="000000"/>
          <w:sz w:val="24"/>
          <w:szCs w:val="24"/>
          <w:lang w:eastAsia="es-UY"/>
        </w:rPr>
        <w:pict>
          <v:rect id="_x0000_i1025" style="width:140.3pt;height:.45pt" o:hrpct="330" o:hrstd="t" o:hr="t" fillcolor="#a0a0a0" stroked="f"/>
        </w:pict>
      </w:r>
    </w:p>
    <w:bookmarkStart w:id="3" w:name="_edn1"/>
    <w:p w:rsidR="000B17E8" w:rsidRPr="000B17E8" w:rsidRDefault="000B17E8" w:rsidP="000B17E8">
      <w:pPr>
        <w:spacing w:line="312" w:lineRule="atLeast"/>
        <w:textAlignment w:val="baseline"/>
        <w:rPr>
          <w:rFonts w:ascii="Arial" w:eastAsia="Times New Roman" w:hAnsi="Arial" w:cs="Arial"/>
          <w:color w:val="000000"/>
          <w:sz w:val="24"/>
          <w:szCs w:val="24"/>
          <w:lang w:eastAsia="es-UY"/>
        </w:rPr>
      </w:pPr>
      <w:r w:rsidRPr="000B17E8">
        <w:rPr>
          <w:rFonts w:ascii="Arial" w:eastAsia="Times New Roman" w:hAnsi="Arial" w:cs="Arial"/>
          <w:color w:val="000000"/>
          <w:sz w:val="24"/>
          <w:szCs w:val="24"/>
          <w:lang w:eastAsia="es-UY"/>
        </w:rPr>
        <w:fldChar w:fldCharType="begin"/>
      </w:r>
      <w:r w:rsidRPr="000B17E8">
        <w:rPr>
          <w:rFonts w:ascii="Arial" w:eastAsia="Times New Roman" w:hAnsi="Arial" w:cs="Arial"/>
          <w:color w:val="000000"/>
          <w:sz w:val="24"/>
          <w:szCs w:val="24"/>
          <w:lang w:eastAsia="es-UY"/>
        </w:rPr>
        <w:instrText xml:space="preserve"> HYPERLINK "http://www.alainet.org/es/articulo/184013" \l "_ednref1" \o "" </w:instrText>
      </w:r>
      <w:r w:rsidRPr="000B17E8">
        <w:rPr>
          <w:rFonts w:ascii="Arial" w:eastAsia="Times New Roman" w:hAnsi="Arial" w:cs="Arial"/>
          <w:color w:val="000000"/>
          <w:sz w:val="24"/>
          <w:szCs w:val="24"/>
          <w:lang w:eastAsia="es-UY"/>
        </w:rPr>
        <w:fldChar w:fldCharType="separate"/>
      </w:r>
      <w:r w:rsidRPr="000B17E8">
        <w:rPr>
          <w:rFonts w:ascii="Arial" w:eastAsia="Times New Roman" w:hAnsi="Arial" w:cs="Arial"/>
          <w:color w:val="A52A2A"/>
          <w:sz w:val="24"/>
          <w:szCs w:val="24"/>
          <w:u w:val="single"/>
          <w:lang w:eastAsia="es-UY"/>
        </w:rPr>
        <w:t>[i]</w:t>
      </w:r>
      <w:r w:rsidRPr="000B17E8">
        <w:rPr>
          <w:rFonts w:ascii="Arial" w:eastAsia="Times New Roman" w:hAnsi="Arial" w:cs="Arial"/>
          <w:color w:val="000000"/>
          <w:sz w:val="24"/>
          <w:szCs w:val="24"/>
          <w:lang w:eastAsia="es-UY"/>
        </w:rPr>
        <w:fldChar w:fldCharType="end"/>
      </w:r>
      <w:bookmarkEnd w:id="3"/>
      <w:r w:rsidRPr="000B17E8">
        <w:rPr>
          <w:rFonts w:ascii="Arial" w:eastAsia="Times New Roman" w:hAnsi="Arial" w:cs="Arial"/>
          <w:color w:val="000000"/>
          <w:sz w:val="24"/>
          <w:szCs w:val="24"/>
          <w:lang w:eastAsia="es-UY"/>
        </w:rPr>
        <w:t xml:space="preserve"> Diario el financiero, “Bancos ganarían con plan fiscal de </w:t>
      </w:r>
      <w:proofErr w:type="spellStart"/>
      <w:r w:rsidRPr="000B17E8">
        <w:rPr>
          <w:rFonts w:ascii="Arial" w:eastAsia="Times New Roman" w:hAnsi="Arial" w:cs="Arial"/>
          <w:color w:val="000000"/>
          <w:sz w:val="24"/>
          <w:szCs w:val="24"/>
          <w:lang w:eastAsia="es-UY"/>
        </w:rPr>
        <w:t>Trump</w:t>
      </w:r>
      <w:proofErr w:type="spellEnd"/>
      <w:r w:rsidRPr="000B17E8">
        <w:rPr>
          <w:rFonts w:ascii="Arial" w:eastAsia="Times New Roman" w:hAnsi="Arial" w:cs="Arial"/>
          <w:color w:val="000000"/>
          <w:sz w:val="24"/>
          <w:szCs w:val="24"/>
          <w:lang w:eastAsia="es-UY"/>
        </w:rPr>
        <w:t>”. En </w:t>
      </w:r>
      <w:hyperlink r:id="rId8" w:history="1">
        <w:r w:rsidRPr="000B17E8">
          <w:rPr>
            <w:rFonts w:ascii="Arial" w:eastAsia="Times New Roman" w:hAnsi="Arial" w:cs="Arial"/>
            <w:color w:val="A52A2A"/>
            <w:sz w:val="24"/>
            <w:szCs w:val="24"/>
            <w:u w:val="single"/>
            <w:lang w:eastAsia="es-UY"/>
          </w:rPr>
          <w:t>http://www.elfinanciero.com.mx/economia/bancos-ganarian-con-plan-fiscal-de-trump.html</w:t>
        </w:r>
      </w:hyperlink>
      <w:r w:rsidRPr="000B17E8">
        <w:rPr>
          <w:rFonts w:ascii="Arial" w:eastAsia="Times New Roman" w:hAnsi="Arial" w:cs="Arial"/>
          <w:color w:val="000000"/>
          <w:sz w:val="24"/>
          <w:szCs w:val="24"/>
          <w:lang w:eastAsia="es-UY"/>
        </w:rPr>
        <w:t>, consultado el 19 de febrero de 2017.</w:t>
      </w:r>
    </w:p>
    <w:p w:rsidR="000B17E8" w:rsidRPr="000B17E8" w:rsidRDefault="000B17E8" w:rsidP="000B17E8">
      <w:pPr>
        <w:spacing w:line="312" w:lineRule="atLeast"/>
        <w:textAlignment w:val="baseline"/>
        <w:rPr>
          <w:rFonts w:ascii="Arial" w:eastAsia="Times New Roman" w:hAnsi="Arial" w:cs="Arial"/>
          <w:color w:val="000000"/>
          <w:sz w:val="24"/>
          <w:szCs w:val="24"/>
          <w:lang w:eastAsia="es-UY"/>
        </w:rPr>
      </w:pPr>
      <w:r w:rsidRPr="000B17E8">
        <w:rPr>
          <w:rFonts w:ascii="Arial" w:eastAsia="Times New Roman" w:hAnsi="Arial" w:cs="Arial"/>
          <w:color w:val="000000"/>
          <w:sz w:val="24"/>
          <w:szCs w:val="24"/>
          <w:lang w:eastAsia="es-UY"/>
        </w:rPr>
        <w:t> </w:t>
      </w:r>
    </w:p>
    <w:bookmarkStart w:id="4" w:name="_edn2"/>
    <w:p w:rsidR="000B17E8" w:rsidRPr="000B17E8" w:rsidRDefault="000B17E8" w:rsidP="000B17E8">
      <w:pPr>
        <w:spacing w:line="312" w:lineRule="atLeast"/>
        <w:textAlignment w:val="baseline"/>
        <w:rPr>
          <w:rFonts w:ascii="Arial" w:eastAsia="Times New Roman" w:hAnsi="Arial" w:cs="Arial"/>
          <w:color w:val="000000"/>
          <w:sz w:val="24"/>
          <w:szCs w:val="24"/>
          <w:lang w:eastAsia="es-UY"/>
        </w:rPr>
      </w:pPr>
      <w:r w:rsidRPr="000B17E8">
        <w:rPr>
          <w:rFonts w:ascii="Arial" w:eastAsia="Times New Roman" w:hAnsi="Arial" w:cs="Arial"/>
          <w:color w:val="000000"/>
          <w:sz w:val="24"/>
          <w:szCs w:val="24"/>
          <w:lang w:eastAsia="es-UY"/>
        </w:rPr>
        <w:fldChar w:fldCharType="begin"/>
      </w:r>
      <w:r w:rsidRPr="000B17E8">
        <w:rPr>
          <w:rFonts w:ascii="Arial" w:eastAsia="Times New Roman" w:hAnsi="Arial" w:cs="Arial"/>
          <w:color w:val="000000"/>
          <w:sz w:val="24"/>
          <w:szCs w:val="24"/>
          <w:lang w:eastAsia="es-UY"/>
        </w:rPr>
        <w:instrText xml:space="preserve"> HYPERLINK "http://www.alainet.org/es/articulo/184013" \l "_ednref2" \o "" </w:instrText>
      </w:r>
      <w:r w:rsidRPr="000B17E8">
        <w:rPr>
          <w:rFonts w:ascii="Arial" w:eastAsia="Times New Roman" w:hAnsi="Arial" w:cs="Arial"/>
          <w:color w:val="000000"/>
          <w:sz w:val="24"/>
          <w:szCs w:val="24"/>
          <w:lang w:eastAsia="es-UY"/>
        </w:rPr>
        <w:fldChar w:fldCharType="separate"/>
      </w:r>
      <w:r w:rsidRPr="000B17E8">
        <w:rPr>
          <w:rFonts w:ascii="Arial" w:eastAsia="Times New Roman" w:hAnsi="Arial" w:cs="Arial"/>
          <w:color w:val="A52A2A"/>
          <w:sz w:val="24"/>
          <w:szCs w:val="24"/>
          <w:u w:val="single"/>
          <w:lang w:eastAsia="es-UY"/>
        </w:rPr>
        <w:t>[ii]</w:t>
      </w:r>
      <w:r w:rsidRPr="000B17E8">
        <w:rPr>
          <w:rFonts w:ascii="Arial" w:eastAsia="Times New Roman" w:hAnsi="Arial" w:cs="Arial"/>
          <w:color w:val="000000"/>
          <w:sz w:val="24"/>
          <w:szCs w:val="24"/>
          <w:lang w:eastAsia="es-UY"/>
        </w:rPr>
        <w:fldChar w:fldCharType="end"/>
      </w:r>
      <w:bookmarkEnd w:id="4"/>
      <w:r w:rsidRPr="000B17E8">
        <w:rPr>
          <w:rFonts w:ascii="Arial" w:eastAsia="Times New Roman" w:hAnsi="Arial" w:cs="Arial"/>
          <w:color w:val="000000"/>
          <w:sz w:val="24"/>
          <w:szCs w:val="24"/>
          <w:lang w:eastAsia="es-UY"/>
        </w:rPr>
        <w:t> Crónica, “Europa rechaza desregulación financiera emprendida por EU”, en </w:t>
      </w:r>
      <w:hyperlink r:id="rId9" w:history="1">
        <w:r w:rsidRPr="000B17E8">
          <w:rPr>
            <w:rFonts w:ascii="Arial" w:eastAsia="Times New Roman" w:hAnsi="Arial" w:cs="Arial"/>
            <w:color w:val="A52A2A"/>
            <w:sz w:val="24"/>
            <w:szCs w:val="24"/>
            <w:u w:val="single"/>
            <w:lang w:eastAsia="es-UY"/>
          </w:rPr>
          <w:t>http://www.cronica.com.mx/notas/2017/1008811.html</w:t>
        </w:r>
      </w:hyperlink>
      <w:r w:rsidRPr="000B17E8">
        <w:rPr>
          <w:rFonts w:ascii="Arial" w:eastAsia="Times New Roman" w:hAnsi="Arial" w:cs="Arial"/>
          <w:color w:val="000000"/>
          <w:sz w:val="24"/>
          <w:szCs w:val="24"/>
          <w:lang w:eastAsia="es-UY"/>
        </w:rPr>
        <w:t>, consultado el 19 de febrero de 2017.</w:t>
      </w:r>
    </w:p>
    <w:p w:rsidR="000B17E8" w:rsidRPr="000B17E8" w:rsidRDefault="000B17E8" w:rsidP="000B17E8">
      <w:pPr>
        <w:spacing w:line="312" w:lineRule="atLeast"/>
        <w:textAlignment w:val="baseline"/>
        <w:rPr>
          <w:rFonts w:ascii="Arial" w:eastAsia="Times New Roman" w:hAnsi="Arial" w:cs="Arial"/>
          <w:color w:val="000000"/>
          <w:sz w:val="24"/>
          <w:szCs w:val="24"/>
          <w:lang w:eastAsia="es-UY"/>
        </w:rPr>
      </w:pPr>
      <w:r w:rsidRPr="000B17E8">
        <w:rPr>
          <w:rFonts w:ascii="Arial" w:eastAsia="Times New Roman" w:hAnsi="Arial" w:cs="Arial"/>
          <w:color w:val="000000"/>
          <w:sz w:val="24"/>
          <w:szCs w:val="24"/>
          <w:lang w:eastAsia="es-UY"/>
        </w:rPr>
        <w:t> </w:t>
      </w:r>
    </w:p>
    <w:bookmarkStart w:id="5" w:name="_edn3"/>
    <w:p w:rsidR="000B17E8" w:rsidRPr="000B17E8" w:rsidRDefault="000B17E8" w:rsidP="000B17E8">
      <w:pPr>
        <w:spacing w:line="312" w:lineRule="atLeast"/>
        <w:textAlignment w:val="baseline"/>
        <w:rPr>
          <w:rFonts w:ascii="Arial" w:eastAsia="Times New Roman" w:hAnsi="Arial" w:cs="Arial"/>
          <w:color w:val="000000"/>
          <w:sz w:val="24"/>
          <w:szCs w:val="24"/>
          <w:lang w:eastAsia="es-UY"/>
        </w:rPr>
      </w:pPr>
      <w:r w:rsidRPr="000B17E8">
        <w:rPr>
          <w:rFonts w:ascii="Arial" w:eastAsia="Times New Roman" w:hAnsi="Arial" w:cs="Arial"/>
          <w:color w:val="000000"/>
          <w:sz w:val="24"/>
          <w:szCs w:val="24"/>
          <w:lang w:eastAsia="es-UY"/>
        </w:rPr>
        <w:fldChar w:fldCharType="begin"/>
      </w:r>
      <w:r w:rsidRPr="000B17E8">
        <w:rPr>
          <w:rFonts w:ascii="Arial" w:eastAsia="Times New Roman" w:hAnsi="Arial" w:cs="Arial"/>
          <w:color w:val="000000"/>
          <w:sz w:val="24"/>
          <w:szCs w:val="24"/>
          <w:lang w:eastAsia="es-UY"/>
        </w:rPr>
        <w:instrText xml:space="preserve"> HYPERLINK "http://www.alainet.org/es/articulo/184013" \l "_ednref3" \o "" </w:instrText>
      </w:r>
      <w:r w:rsidRPr="000B17E8">
        <w:rPr>
          <w:rFonts w:ascii="Arial" w:eastAsia="Times New Roman" w:hAnsi="Arial" w:cs="Arial"/>
          <w:color w:val="000000"/>
          <w:sz w:val="24"/>
          <w:szCs w:val="24"/>
          <w:lang w:eastAsia="es-UY"/>
        </w:rPr>
        <w:fldChar w:fldCharType="separate"/>
      </w:r>
      <w:r w:rsidRPr="000B17E8">
        <w:rPr>
          <w:rFonts w:ascii="Arial" w:eastAsia="Times New Roman" w:hAnsi="Arial" w:cs="Arial"/>
          <w:color w:val="A52A2A"/>
          <w:sz w:val="24"/>
          <w:szCs w:val="24"/>
          <w:u w:val="single"/>
          <w:lang w:eastAsia="es-UY"/>
        </w:rPr>
        <w:t>[</w:t>
      </w:r>
      <w:proofErr w:type="spellStart"/>
      <w:proofErr w:type="gramStart"/>
      <w:r w:rsidRPr="000B17E8">
        <w:rPr>
          <w:rFonts w:ascii="Arial" w:eastAsia="Times New Roman" w:hAnsi="Arial" w:cs="Arial"/>
          <w:color w:val="A52A2A"/>
          <w:sz w:val="24"/>
          <w:szCs w:val="24"/>
          <w:u w:val="single"/>
          <w:lang w:eastAsia="es-UY"/>
        </w:rPr>
        <w:t>iii</w:t>
      </w:r>
      <w:proofErr w:type="spellEnd"/>
      <w:proofErr w:type="gramEnd"/>
      <w:r w:rsidRPr="000B17E8">
        <w:rPr>
          <w:rFonts w:ascii="Arial" w:eastAsia="Times New Roman" w:hAnsi="Arial" w:cs="Arial"/>
          <w:color w:val="A52A2A"/>
          <w:sz w:val="24"/>
          <w:szCs w:val="24"/>
          <w:u w:val="single"/>
          <w:lang w:eastAsia="es-UY"/>
        </w:rPr>
        <w:t>]</w:t>
      </w:r>
      <w:r w:rsidRPr="000B17E8">
        <w:rPr>
          <w:rFonts w:ascii="Arial" w:eastAsia="Times New Roman" w:hAnsi="Arial" w:cs="Arial"/>
          <w:color w:val="000000"/>
          <w:sz w:val="24"/>
          <w:szCs w:val="24"/>
          <w:lang w:eastAsia="es-UY"/>
        </w:rPr>
        <w:fldChar w:fldCharType="end"/>
      </w:r>
      <w:bookmarkEnd w:id="5"/>
      <w:r w:rsidRPr="000B17E8">
        <w:rPr>
          <w:rFonts w:ascii="Arial" w:eastAsia="Times New Roman" w:hAnsi="Arial" w:cs="Arial"/>
          <w:color w:val="000000"/>
          <w:sz w:val="24"/>
          <w:szCs w:val="24"/>
          <w:lang w:eastAsia="es-UY"/>
        </w:rPr>
        <w:t> La variación del precio de las acciones para el año 2016 se obtuvo entre  junio de 2015 y octubre de 2016 (pico y piso de las acciones). La variación para el año 2017 se obtuvo entre el 7 de noviembre de 2016 y 10 de febrero de 2017.</w:t>
      </w:r>
    </w:p>
    <w:p w:rsidR="000B17E8" w:rsidRPr="000B17E8" w:rsidRDefault="000B17E8" w:rsidP="000B17E8">
      <w:pPr>
        <w:spacing w:line="312" w:lineRule="atLeast"/>
        <w:textAlignment w:val="baseline"/>
        <w:rPr>
          <w:rFonts w:ascii="Arial" w:eastAsia="Times New Roman" w:hAnsi="Arial" w:cs="Arial"/>
          <w:color w:val="000000"/>
          <w:sz w:val="24"/>
          <w:szCs w:val="24"/>
          <w:lang w:eastAsia="es-UY"/>
        </w:rPr>
      </w:pPr>
      <w:r w:rsidRPr="000B17E8">
        <w:rPr>
          <w:rFonts w:ascii="Arial" w:eastAsia="Times New Roman" w:hAnsi="Arial" w:cs="Arial"/>
          <w:color w:val="000000"/>
          <w:sz w:val="24"/>
          <w:szCs w:val="24"/>
          <w:lang w:eastAsia="es-UY"/>
        </w:rPr>
        <w:t xml:space="preserve">El banco Monte Dei </w:t>
      </w:r>
      <w:proofErr w:type="spellStart"/>
      <w:r w:rsidRPr="000B17E8">
        <w:rPr>
          <w:rFonts w:ascii="Arial" w:eastAsia="Times New Roman" w:hAnsi="Arial" w:cs="Arial"/>
          <w:color w:val="000000"/>
          <w:sz w:val="24"/>
          <w:szCs w:val="24"/>
          <w:lang w:eastAsia="es-UY"/>
        </w:rPr>
        <w:t>Paschi</w:t>
      </w:r>
      <w:proofErr w:type="spellEnd"/>
      <w:r w:rsidRPr="000B17E8">
        <w:rPr>
          <w:rFonts w:ascii="Arial" w:eastAsia="Times New Roman" w:hAnsi="Arial" w:cs="Arial"/>
          <w:color w:val="000000"/>
          <w:sz w:val="24"/>
          <w:szCs w:val="24"/>
          <w:lang w:eastAsia="es-UY"/>
        </w:rPr>
        <w:t xml:space="preserve"> di Siena y Banco </w:t>
      </w:r>
      <w:proofErr w:type="spellStart"/>
      <w:r w:rsidRPr="000B17E8">
        <w:rPr>
          <w:rFonts w:ascii="Arial" w:eastAsia="Times New Roman" w:hAnsi="Arial" w:cs="Arial"/>
          <w:color w:val="000000"/>
          <w:sz w:val="24"/>
          <w:szCs w:val="24"/>
          <w:lang w:eastAsia="es-UY"/>
        </w:rPr>
        <w:t>Popolare</w:t>
      </w:r>
      <w:proofErr w:type="spellEnd"/>
      <w:r w:rsidRPr="000B17E8">
        <w:rPr>
          <w:rFonts w:ascii="Arial" w:eastAsia="Times New Roman" w:hAnsi="Arial" w:cs="Arial"/>
          <w:color w:val="000000"/>
          <w:sz w:val="24"/>
          <w:szCs w:val="24"/>
          <w:lang w:eastAsia="es-UY"/>
        </w:rPr>
        <w:t xml:space="preserve"> son bancos quebrados y no se presentan en el gráfico,  la variación del precio de las acciones fue de -86.3% y -80.5 por ciento respectivamente.</w:t>
      </w:r>
    </w:p>
    <w:p w:rsidR="000B17E8" w:rsidRPr="000B17E8" w:rsidRDefault="000B17E8" w:rsidP="000B17E8">
      <w:pPr>
        <w:spacing w:line="312" w:lineRule="atLeast"/>
        <w:textAlignment w:val="baseline"/>
        <w:rPr>
          <w:rFonts w:ascii="Arial" w:eastAsia="Times New Roman" w:hAnsi="Arial" w:cs="Arial"/>
          <w:color w:val="000000"/>
          <w:sz w:val="24"/>
          <w:szCs w:val="24"/>
          <w:lang w:eastAsia="es-UY"/>
        </w:rPr>
      </w:pPr>
      <w:r w:rsidRPr="000B17E8">
        <w:rPr>
          <w:rFonts w:ascii="Arial" w:eastAsia="Times New Roman" w:hAnsi="Arial" w:cs="Arial"/>
          <w:color w:val="000000"/>
          <w:sz w:val="24"/>
          <w:szCs w:val="24"/>
          <w:lang w:eastAsia="es-UY"/>
        </w:rPr>
        <w:t> </w:t>
      </w:r>
    </w:p>
    <w:p w:rsidR="000B17E8" w:rsidRPr="000B17E8" w:rsidRDefault="000B17E8" w:rsidP="000B17E8">
      <w:pPr>
        <w:spacing w:line="312" w:lineRule="atLeast"/>
        <w:textAlignment w:val="baseline"/>
        <w:rPr>
          <w:rFonts w:ascii="Arial" w:eastAsia="Times New Roman" w:hAnsi="Arial" w:cs="Arial"/>
          <w:color w:val="000000"/>
          <w:sz w:val="24"/>
          <w:szCs w:val="24"/>
          <w:lang w:eastAsia="es-UY"/>
        </w:rPr>
      </w:pPr>
      <w:r w:rsidRPr="000B17E8">
        <w:rPr>
          <w:rFonts w:ascii="Arial" w:eastAsia="Times New Roman" w:hAnsi="Arial" w:cs="Arial"/>
          <w:color w:val="000000"/>
          <w:sz w:val="24"/>
          <w:szCs w:val="24"/>
          <w:lang w:eastAsia="es-UY"/>
        </w:rPr>
        <w:t>http://www.alainet.org/es/articulo/184013</w:t>
      </w:r>
    </w:p>
    <w:p w:rsidR="00221703" w:rsidRDefault="00221703"/>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oNotDisplayPageBoundaries/>
  <w:proofState w:spelling="clean" w:grammar="clean"/>
  <w:defaultTabStop w:val="708"/>
  <w:hyphenationZone w:val="425"/>
  <w:characterSpacingControl w:val="doNotCompress"/>
  <w:compat/>
  <w:rsids>
    <w:rsidRoot w:val="000B17E8"/>
    <w:rsid w:val="000B17E8"/>
    <w:rsid w:val="00221703"/>
    <w:rsid w:val="00BA44FC"/>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paragraph" w:styleId="Ttulo1">
    <w:name w:val="heading 1"/>
    <w:basedOn w:val="Normal"/>
    <w:link w:val="Ttulo1Car"/>
    <w:uiPriority w:val="9"/>
    <w:qFormat/>
    <w:rsid w:val="000B17E8"/>
    <w:pPr>
      <w:spacing w:before="100" w:beforeAutospacing="1" w:after="100" w:afterAutospacing="1"/>
      <w:jc w:val="left"/>
      <w:outlineLvl w:val="0"/>
    </w:pPr>
    <w:rPr>
      <w:rFonts w:ascii="Times New Roman" w:eastAsia="Times New Roman" w:hAnsi="Times New Roman" w:cs="Times New Roman"/>
      <w:b/>
      <w:bCs/>
      <w:kern w:val="36"/>
      <w:sz w:val="48"/>
      <w:szCs w:val="48"/>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B17E8"/>
    <w:rPr>
      <w:rFonts w:ascii="Times New Roman" w:eastAsia="Times New Roman" w:hAnsi="Times New Roman" w:cs="Times New Roman"/>
      <w:b/>
      <w:bCs/>
      <w:kern w:val="36"/>
      <w:sz w:val="48"/>
      <w:szCs w:val="48"/>
      <w:lang w:eastAsia="es-UY"/>
    </w:rPr>
  </w:style>
  <w:style w:type="character" w:styleId="Hipervnculo">
    <w:name w:val="Hyperlink"/>
    <w:basedOn w:val="Fuentedeprrafopredeter"/>
    <w:uiPriority w:val="99"/>
    <w:semiHidden/>
    <w:unhideWhenUsed/>
    <w:rsid w:val="000B17E8"/>
    <w:rPr>
      <w:color w:val="0000FF"/>
      <w:u w:val="single"/>
    </w:rPr>
  </w:style>
  <w:style w:type="character" w:customStyle="1" w:styleId="apple-converted-space">
    <w:name w:val="apple-converted-space"/>
    <w:basedOn w:val="Fuentedeprrafopredeter"/>
    <w:rsid w:val="000B17E8"/>
  </w:style>
  <w:style w:type="character" w:customStyle="1" w:styleId="printhtml">
    <w:name w:val="print_html"/>
    <w:basedOn w:val="Fuentedeprrafopredeter"/>
    <w:rsid w:val="000B17E8"/>
  </w:style>
  <w:style w:type="character" w:customStyle="1" w:styleId="chicklets">
    <w:name w:val="chicklets"/>
    <w:basedOn w:val="Fuentedeprrafopredeter"/>
    <w:rsid w:val="000B17E8"/>
  </w:style>
  <w:style w:type="character" w:customStyle="1" w:styleId="stfblike">
    <w:name w:val="st_fblike"/>
    <w:basedOn w:val="Fuentedeprrafopredeter"/>
    <w:rsid w:val="000B17E8"/>
  </w:style>
  <w:style w:type="paragraph" w:styleId="NormalWeb">
    <w:name w:val="Normal (Web)"/>
    <w:basedOn w:val="Normal"/>
    <w:uiPriority w:val="99"/>
    <w:semiHidden/>
    <w:unhideWhenUsed/>
    <w:rsid w:val="000B17E8"/>
    <w:pPr>
      <w:spacing w:before="100" w:beforeAutospacing="1" w:after="100" w:afterAutospacing="1"/>
      <w:jc w:val="left"/>
    </w:pPr>
    <w:rPr>
      <w:rFonts w:ascii="Times New Roman" w:eastAsia="Times New Roman" w:hAnsi="Times New Roman" w:cs="Times New Roman"/>
      <w:sz w:val="24"/>
      <w:szCs w:val="24"/>
      <w:lang w:eastAsia="es-UY"/>
    </w:rPr>
  </w:style>
  <w:style w:type="character" w:styleId="nfasis">
    <w:name w:val="Emphasis"/>
    <w:basedOn w:val="Fuentedeprrafopredeter"/>
    <w:uiPriority w:val="20"/>
    <w:qFormat/>
    <w:rsid w:val="000B17E8"/>
    <w:rPr>
      <w:i/>
      <w:iCs/>
    </w:rPr>
  </w:style>
  <w:style w:type="character" w:styleId="Textoennegrita">
    <w:name w:val="Strong"/>
    <w:basedOn w:val="Fuentedeprrafopredeter"/>
    <w:uiPriority w:val="22"/>
    <w:qFormat/>
    <w:rsid w:val="000B17E8"/>
    <w:rPr>
      <w:b/>
      <w:bCs/>
    </w:rPr>
  </w:style>
  <w:style w:type="paragraph" w:styleId="Textodeglobo">
    <w:name w:val="Balloon Text"/>
    <w:basedOn w:val="Normal"/>
    <w:link w:val="TextodegloboCar"/>
    <w:uiPriority w:val="99"/>
    <w:semiHidden/>
    <w:unhideWhenUsed/>
    <w:rsid w:val="000B17E8"/>
    <w:rPr>
      <w:rFonts w:ascii="Tahoma" w:hAnsi="Tahoma" w:cs="Tahoma"/>
      <w:sz w:val="16"/>
      <w:szCs w:val="16"/>
    </w:rPr>
  </w:style>
  <w:style w:type="character" w:customStyle="1" w:styleId="TextodegloboCar">
    <w:name w:val="Texto de globo Car"/>
    <w:basedOn w:val="Fuentedeprrafopredeter"/>
    <w:link w:val="Textodeglobo"/>
    <w:uiPriority w:val="99"/>
    <w:semiHidden/>
    <w:rsid w:val="000B17E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41393816">
      <w:bodyDiv w:val="1"/>
      <w:marLeft w:val="0"/>
      <w:marRight w:val="0"/>
      <w:marTop w:val="0"/>
      <w:marBottom w:val="0"/>
      <w:divBdr>
        <w:top w:val="none" w:sz="0" w:space="0" w:color="auto"/>
        <w:left w:val="none" w:sz="0" w:space="0" w:color="auto"/>
        <w:bottom w:val="none" w:sz="0" w:space="0" w:color="auto"/>
        <w:right w:val="none" w:sz="0" w:space="0" w:color="auto"/>
      </w:divBdr>
      <w:divsChild>
        <w:div w:id="84888460">
          <w:marLeft w:val="0"/>
          <w:marRight w:val="0"/>
          <w:marTop w:val="112"/>
          <w:marBottom w:val="52"/>
          <w:divBdr>
            <w:top w:val="none" w:sz="0" w:space="0" w:color="auto"/>
            <w:left w:val="none" w:sz="0" w:space="0" w:color="auto"/>
            <w:bottom w:val="none" w:sz="0" w:space="0" w:color="auto"/>
            <w:right w:val="none" w:sz="0" w:space="0" w:color="auto"/>
          </w:divBdr>
          <w:divsChild>
            <w:div w:id="1307129002">
              <w:marLeft w:val="0"/>
              <w:marRight w:val="0"/>
              <w:marTop w:val="0"/>
              <w:marBottom w:val="0"/>
              <w:divBdr>
                <w:top w:val="none" w:sz="0" w:space="0" w:color="auto"/>
                <w:left w:val="none" w:sz="0" w:space="0" w:color="auto"/>
                <w:bottom w:val="none" w:sz="0" w:space="0" w:color="auto"/>
                <w:right w:val="none" w:sz="0" w:space="0" w:color="auto"/>
              </w:divBdr>
              <w:divsChild>
                <w:div w:id="2049059862">
                  <w:marLeft w:val="0"/>
                  <w:marRight w:val="0"/>
                  <w:marTop w:val="0"/>
                  <w:marBottom w:val="0"/>
                  <w:divBdr>
                    <w:top w:val="none" w:sz="0" w:space="0" w:color="auto"/>
                    <w:left w:val="none" w:sz="0" w:space="0" w:color="auto"/>
                    <w:bottom w:val="none" w:sz="0" w:space="0" w:color="auto"/>
                    <w:right w:val="none" w:sz="0" w:space="0" w:color="auto"/>
                  </w:divBdr>
                  <w:divsChild>
                    <w:div w:id="1198589635">
                      <w:marLeft w:val="0"/>
                      <w:marRight w:val="0"/>
                      <w:marTop w:val="0"/>
                      <w:marBottom w:val="0"/>
                      <w:divBdr>
                        <w:top w:val="none" w:sz="0" w:space="0" w:color="auto"/>
                        <w:left w:val="none" w:sz="0" w:space="0" w:color="auto"/>
                        <w:bottom w:val="none" w:sz="0" w:space="0" w:color="auto"/>
                        <w:right w:val="none" w:sz="0" w:space="0" w:color="auto"/>
                      </w:divBdr>
                      <w:divsChild>
                        <w:div w:id="645817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1939405">
          <w:marLeft w:val="0"/>
          <w:marRight w:val="0"/>
          <w:marTop w:val="0"/>
          <w:marBottom w:val="0"/>
          <w:divBdr>
            <w:top w:val="none" w:sz="0" w:space="0" w:color="auto"/>
            <w:left w:val="none" w:sz="0" w:space="0" w:color="auto"/>
            <w:bottom w:val="none" w:sz="0" w:space="0" w:color="auto"/>
            <w:right w:val="none" w:sz="0" w:space="0" w:color="auto"/>
          </w:divBdr>
          <w:divsChild>
            <w:div w:id="391277785">
              <w:marLeft w:val="0"/>
              <w:marRight w:val="0"/>
              <w:marTop w:val="0"/>
              <w:marBottom w:val="0"/>
              <w:divBdr>
                <w:top w:val="none" w:sz="0" w:space="0" w:color="auto"/>
                <w:left w:val="none" w:sz="0" w:space="0" w:color="auto"/>
                <w:bottom w:val="none" w:sz="0" w:space="0" w:color="auto"/>
                <w:right w:val="none" w:sz="0" w:space="0" w:color="auto"/>
              </w:divBdr>
              <w:divsChild>
                <w:div w:id="649097735">
                  <w:marLeft w:val="0"/>
                  <w:marRight w:val="0"/>
                  <w:marTop w:val="0"/>
                  <w:marBottom w:val="0"/>
                  <w:divBdr>
                    <w:top w:val="none" w:sz="0" w:space="0" w:color="auto"/>
                    <w:left w:val="none" w:sz="0" w:space="0" w:color="auto"/>
                    <w:bottom w:val="none" w:sz="0" w:space="0" w:color="auto"/>
                    <w:right w:val="none" w:sz="0" w:space="0" w:color="auto"/>
                  </w:divBdr>
                  <w:divsChild>
                    <w:div w:id="1637949470">
                      <w:marLeft w:val="0"/>
                      <w:marRight w:val="0"/>
                      <w:marTop w:val="0"/>
                      <w:marBottom w:val="0"/>
                      <w:divBdr>
                        <w:top w:val="none" w:sz="0" w:space="0" w:color="auto"/>
                        <w:left w:val="none" w:sz="0" w:space="0" w:color="auto"/>
                        <w:bottom w:val="none" w:sz="0" w:space="0" w:color="auto"/>
                        <w:right w:val="none" w:sz="0" w:space="0" w:color="auto"/>
                      </w:divBdr>
                      <w:divsChild>
                        <w:div w:id="123130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785230">
          <w:marLeft w:val="0"/>
          <w:marRight w:val="0"/>
          <w:marTop w:val="0"/>
          <w:marBottom w:val="52"/>
          <w:divBdr>
            <w:top w:val="none" w:sz="0" w:space="0" w:color="auto"/>
            <w:left w:val="none" w:sz="0" w:space="0" w:color="auto"/>
            <w:bottom w:val="none" w:sz="0" w:space="0" w:color="auto"/>
            <w:right w:val="none" w:sz="0" w:space="0" w:color="auto"/>
          </w:divBdr>
          <w:divsChild>
            <w:div w:id="1246110507">
              <w:marLeft w:val="0"/>
              <w:marRight w:val="0"/>
              <w:marTop w:val="0"/>
              <w:marBottom w:val="0"/>
              <w:divBdr>
                <w:top w:val="none" w:sz="0" w:space="0" w:color="auto"/>
                <w:left w:val="none" w:sz="0" w:space="0" w:color="auto"/>
                <w:bottom w:val="none" w:sz="0" w:space="0" w:color="auto"/>
                <w:right w:val="none" w:sz="0" w:space="0" w:color="auto"/>
              </w:divBdr>
            </w:div>
          </w:divsChild>
        </w:div>
        <w:div w:id="1938051758">
          <w:marLeft w:val="0"/>
          <w:marRight w:val="0"/>
          <w:marTop w:val="86"/>
          <w:marBottom w:val="0"/>
          <w:divBdr>
            <w:top w:val="none" w:sz="0" w:space="0" w:color="auto"/>
            <w:left w:val="none" w:sz="0" w:space="0" w:color="auto"/>
            <w:bottom w:val="none" w:sz="0" w:space="0" w:color="auto"/>
            <w:right w:val="none" w:sz="0" w:space="0" w:color="auto"/>
          </w:divBdr>
          <w:divsChild>
            <w:div w:id="807281186">
              <w:marLeft w:val="0"/>
              <w:marRight w:val="0"/>
              <w:marTop w:val="0"/>
              <w:marBottom w:val="0"/>
              <w:divBdr>
                <w:top w:val="none" w:sz="0" w:space="0" w:color="auto"/>
                <w:left w:val="none" w:sz="0" w:space="0" w:color="auto"/>
                <w:bottom w:val="none" w:sz="0" w:space="0" w:color="auto"/>
                <w:right w:val="none" w:sz="0" w:space="0" w:color="auto"/>
              </w:divBdr>
              <w:divsChild>
                <w:div w:id="362217877">
                  <w:marLeft w:val="0"/>
                  <w:marRight w:val="0"/>
                  <w:marTop w:val="0"/>
                  <w:marBottom w:val="43"/>
                  <w:divBdr>
                    <w:top w:val="none" w:sz="0" w:space="0" w:color="auto"/>
                    <w:left w:val="none" w:sz="0" w:space="0" w:color="auto"/>
                    <w:bottom w:val="none" w:sz="0" w:space="0" w:color="auto"/>
                    <w:right w:val="none" w:sz="0" w:space="0" w:color="auto"/>
                  </w:divBdr>
                </w:div>
              </w:divsChild>
            </w:div>
          </w:divsChild>
        </w:div>
        <w:div w:id="48113471">
          <w:marLeft w:val="0"/>
          <w:marRight w:val="0"/>
          <w:marTop w:val="0"/>
          <w:marBottom w:val="0"/>
          <w:divBdr>
            <w:top w:val="none" w:sz="0" w:space="0" w:color="auto"/>
            <w:left w:val="none" w:sz="0" w:space="0" w:color="auto"/>
            <w:bottom w:val="none" w:sz="0" w:space="0" w:color="auto"/>
            <w:right w:val="none" w:sz="0" w:space="0" w:color="auto"/>
          </w:divBdr>
          <w:divsChild>
            <w:div w:id="41557851">
              <w:marLeft w:val="0"/>
              <w:marRight w:val="0"/>
              <w:marTop w:val="0"/>
              <w:marBottom w:val="0"/>
              <w:divBdr>
                <w:top w:val="none" w:sz="0" w:space="0" w:color="auto"/>
                <w:left w:val="none" w:sz="0" w:space="0" w:color="auto"/>
                <w:bottom w:val="none" w:sz="0" w:space="0" w:color="auto"/>
                <w:right w:val="none" w:sz="0" w:space="0" w:color="auto"/>
              </w:divBdr>
            </w:div>
          </w:divsChild>
        </w:div>
        <w:div w:id="965962744">
          <w:marLeft w:val="0"/>
          <w:marRight w:val="0"/>
          <w:marTop w:val="0"/>
          <w:marBottom w:val="0"/>
          <w:divBdr>
            <w:top w:val="none" w:sz="0" w:space="0" w:color="auto"/>
            <w:left w:val="none" w:sz="0" w:space="0" w:color="auto"/>
            <w:bottom w:val="none" w:sz="0" w:space="0" w:color="auto"/>
            <w:right w:val="none" w:sz="0" w:space="0" w:color="auto"/>
          </w:divBdr>
          <w:divsChild>
            <w:div w:id="1346404015">
              <w:marLeft w:val="0"/>
              <w:marRight w:val="0"/>
              <w:marTop w:val="0"/>
              <w:marBottom w:val="0"/>
              <w:divBdr>
                <w:top w:val="none" w:sz="0" w:space="0" w:color="auto"/>
                <w:left w:val="none" w:sz="0" w:space="0" w:color="auto"/>
                <w:bottom w:val="none" w:sz="0" w:space="0" w:color="auto"/>
                <w:right w:val="none" w:sz="0" w:space="0" w:color="auto"/>
              </w:divBdr>
              <w:divsChild>
                <w:div w:id="947616095">
                  <w:marLeft w:val="0"/>
                  <w:marRight w:val="0"/>
                  <w:marTop w:val="0"/>
                  <w:marBottom w:val="0"/>
                  <w:divBdr>
                    <w:top w:val="none" w:sz="0" w:space="0" w:color="auto"/>
                    <w:left w:val="none" w:sz="0" w:space="0" w:color="auto"/>
                    <w:bottom w:val="none" w:sz="0" w:space="0" w:color="auto"/>
                    <w:right w:val="none" w:sz="0" w:space="0" w:color="auto"/>
                  </w:divBdr>
                  <w:divsChild>
                    <w:div w:id="101522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418932">
          <w:marLeft w:val="0"/>
          <w:marRight w:val="0"/>
          <w:marTop w:val="0"/>
          <w:marBottom w:val="0"/>
          <w:divBdr>
            <w:top w:val="none" w:sz="0" w:space="0" w:color="auto"/>
            <w:left w:val="none" w:sz="0" w:space="0" w:color="auto"/>
            <w:bottom w:val="none" w:sz="0" w:space="0" w:color="auto"/>
            <w:right w:val="none" w:sz="0" w:space="0" w:color="auto"/>
          </w:divBdr>
          <w:divsChild>
            <w:div w:id="1241020894">
              <w:marLeft w:val="0"/>
              <w:marRight w:val="0"/>
              <w:marTop w:val="0"/>
              <w:marBottom w:val="0"/>
              <w:divBdr>
                <w:top w:val="none" w:sz="0" w:space="0" w:color="auto"/>
                <w:left w:val="none" w:sz="0" w:space="0" w:color="auto"/>
                <w:bottom w:val="none" w:sz="0" w:space="0" w:color="auto"/>
                <w:right w:val="none" w:sz="0" w:space="0" w:color="auto"/>
              </w:divBdr>
              <w:divsChild>
                <w:div w:id="1444570491">
                  <w:marLeft w:val="0"/>
                  <w:marRight w:val="0"/>
                  <w:marTop w:val="0"/>
                  <w:marBottom w:val="0"/>
                  <w:divBdr>
                    <w:top w:val="none" w:sz="0" w:space="0" w:color="auto"/>
                    <w:left w:val="none" w:sz="0" w:space="0" w:color="auto"/>
                    <w:bottom w:val="none" w:sz="0" w:space="0" w:color="auto"/>
                    <w:right w:val="none" w:sz="0" w:space="0" w:color="auto"/>
                  </w:divBdr>
                  <w:divsChild>
                    <w:div w:id="60890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755525">
          <w:marLeft w:val="0"/>
          <w:marRight w:val="0"/>
          <w:marTop w:val="0"/>
          <w:marBottom w:val="0"/>
          <w:divBdr>
            <w:top w:val="none" w:sz="0" w:space="0" w:color="auto"/>
            <w:left w:val="none" w:sz="0" w:space="0" w:color="auto"/>
            <w:bottom w:val="none" w:sz="0" w:space="0" w:color="auto"/>
            <w:right w:val="none" w:sz="0" w:space="0" w:color="auto"/>
          </w:divBdr>
          <w:divsChild>
            <w:div w:id="2066874937">
              <w:marLeft w:val="0"/>
              <w:marRight w:val="0"/>
              <w:marTop w:val="0"/>
              <w:marBottom w:val="0"/>
              <w:divBdr>
                <w:top w:val="none" w:sz="0" w:space="0" w:color="auto"/>
                <w:left w:val="none" w:sz="0" w:space="0" w:color="auto"/>
                <w:bottom w:val="none" w:sz="0" w:space="0" w:color="auto"/>
                <w:right w:val="none" w:sz="0" w:space="0" w:color="auto"/>
              </w:divBdr>
            </w:div>
          </w:divsChild>
        </w:div>
        <w:div w:id="869411333">
          <w:marLeft w:val="0"/>
          <w:marRight w:val="0"/>
          <w:marTop w:val="0"/>
          <w:marBottom w:val="0"/>
          <w:divBdr>
            <w:top w:val="none" w:sz="0" w:space="0" w:color="auto"/>
            <w:left w:val="none" w:sz="0" w:space="0" w:color="auto"/>
            <w:bottom w:val="none" w:sz="0" w:space="0" w:color="auto"/>
            <w:right w:val="none" w:sz="0" w:space="0" w:color="auto"/>
          </w:divBdr>
          <w:divsChild>
            <w:div w:id="1899823235">
              <w:marLeft w:val="0"/>
              <w:marRight w:val="0"/>
              <w:marTop w:val="0"/>
              <w:marBottom w:val="0"/>
              <w:divBdr>
                <w:top w:val="none" w:sz="0" w:space="0" w:color="auto"/>
                <w:left w:val="none" w:sz="0" w:space="0" w:color="auto"/>
                <w:bottom w:val="none" w:sz="0" w:space="0" w:color="auto"/>
                <w:right w:val="none" w:sz="0" w:space="0" w:color="auto"/>
              </w:divBdr>
              <w:divsChild>
                <w:div w:id="1786851211">
                  <w:marLeft w:val="0"/>
                  <w:marRight w:val="0"/>
                  <w:marTop w:val="0"/>
                  <w:marBottom w:val="0"/>
                  <w:divBdr>
                    <w:top w:val="none" w:sz="0" w:space="0" w:color="auto"/>
                    <w:left w:val="none" w:sz="0" w:space="0" w:color="auto"/>
                    <w:bottom w:val="none" w:sz="0" w:space="0" w:color="auto"/>
                    <w:right w:val="none" w:sz="0" w:space="0" w:color="auto"/>
                  </w:divBdr>
                  <w:divsChild>
                    <w:div w:id="167719959">
                      <w:marLeft w:val="0"/>
                      <w:marRight w:val="0"/>
                      <w:marTop w:val="0"/>
                      <w:marBottom w:val="0"/>
                      <w:divBdr>
                        <w:top w:val="none" w:sz="0" w:space="0" w:color="auto"/>
                        <w:left w:val="none" w:sz="0" w:space="0" w:color="auto"/>
                        <w:bottom w:val="none" w:sz="0" w:space="0" w:color="auto"/>
                        <w:right w:val="none" w:sz="0" w:space="0" w:color="auto"/>
                      </w:divBdr>
                      <w:divsChild>
                        <w:div w:id="456991143">
                          <w:marLeft w:val="0"/>
                          <w:marRight w:val="0"/>
                          <w:marTop w:val="0"/>
                          <w:marBottom w:val="0"/>
                          <w:divBdr>
                            <w:top w:val="none" w:sz="0" w:space="0" w:color="auto"/>
                            <w:left w:val="none" w:sz="0" w:space="0" w:color="auto"/>
                            <w:bottom w:val="none" w:sz="0" w:space="0" w:color="auto"/>
                            <w:right w:val="none" w:sz="0" w:space="0" w:color="auto"/>
                          </w:divBdr>
                          <w:divsChild>
                            <w:div w:id="523398256">
                              <w:marLeft w:val="0"/>
                              <w:marRight w:val="0"/>
                              <w:marTop w:val="0"/>
                              <w:marBottom w:val="0"/>
                              <w:divBdr>
                                <w:top w:val="none" w:sz="0" w:space="0" w:color="auto"/>
                                <w:left w:val="none" w:sz="0" w:space="0" w:color="auto"/>
                                <w:bottom w:val="none" w:sz="0" w:space="0" w:color="auto"/>
                                <w:right w:val="none" w:sz="0" w:space="0" w:color="auto"/>
                              </w:divBdr>
                              <w:divsChild>
                                <w:div w:id="81728274">
                                  <w:marLeft w:val="0"/>
                                  <w:marRight w:val="0"/>
                                  <w:marTop w:val="0"/>
                                  <w:marBottom w:val="0"/>
                                  <w:divBdr>
                                    <w:top w:val="none" w:sz="0" w:space="0" w:color="auto"/>
                                    <w:left w:val="none" w:sz="0" w:space="0" w:color="auto"/>
                                    <w:bottom w:val="none" w:sz="0" w:space="0" w:color="auto"/>
                                    <w:right w:val="none" w:sz="0" w:space="0" w:color="auto"/>
                                  </w:divBdr>
                                </w:div>
                                <w:div w:id="415709732">
                                  <w:marLeft w:val="0"/>
                                  <w:marRight w:val="0"/>
                                  <w:marTop w:val="0"/>
                                  <w:marBottom w:val="0"/>
                                  <w:divBdr>
                                    <w:top w:val="none" w:sz="0" w:space="0" w:color="auto"/>
                                    <w:left w:val="none" w:sz="0" w:space="0" w:color="auto"/>
                                    <w:bottom w:val="none" w:sz="0" w:space="0" w:color="auto"/>
                                    <w:right w:val="none" w:sz="0" w:space="0" w:color="auto"/>
                                  </w:divBdr>
                                </w:div>
                                <w:div w:id="23259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6443999">
          <w:marLeft w:val="216"/>
          <w:marRight w:val="0"/>
          <w:marTop w:val="17"/>
          <w:marBottom w:val="0"/>
          <w:divBdr>
            <w:top w:val="none" w:sz="0" w:space="0" w:color="auto"/>
            <w:left w:val="none" w:sz="0" w:space="0" w:color="auto"/>
            <w:bottom w:val="none" w:sz="0" w:space="0" w:color="auto"/>
            <w:right w:val="none" w:sz="0" w:space="0" w:color="auto"/>
          </w:divBdr>
          <w:divsChild>
            <w:div w:id="13352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lfinanciero.com.mx/economia/bancos-ganarian-con-plan-fiscal-de-trump.html" TargetMode="External"/><Relationship Id="rId3" Type="http://schemas.openxmlformats.org/officeDocument/2006/relationships/webSettings" Target="webSettings.xml"/><Relationship Id="rId7" Type="http://schemas.openxmlformats.org/officeDocument/2006/relationships/hyperlink" Target="http://www.bloomberg.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www.alainet.org/es/autores/jorge-zaldivar" TargetMode="External"/><Relationship Id="rId10" Type="http://schemas.openxmlformats.org/officeDocument/2006/relationships/fontTable" Target="fontTable.xml"/><Relationship Id="rId4" Type="http://schemas.openxmlformats.org/officeDocument/2006/relationships/hyperlink" Target="http://www.alainet.org/es/autores/oscar-ugarteche" TargetMode="External"/><Relationship Id="rId9" Type="http://schemas.openxmlformats.org/officeDocument/2006/relationships/hyperlink" Target="http://www.cronica.com.mx/notas/2017/1008811.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1075</Words>
  <Characters>5918</Characters>
  <Application>Microsoft Office Word</Application>
  <DocSecurity>0</DocSecurity>
  <Lines>49</Lines>
  <Paragraphs>13</Paragraphs>
  <ScaleCrop>false</ScaleCrop>
  <Company/>
  <LinksUpToDate>false</LinksUpToDate>
  <CharactersWithSpaces>6980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2017-03-13T10:00:00Z</dcterms:created>
  <dcterms:modified xsi:type="dcterms:W3CDTF">2017-03-13T10:01:00Z</dcterms:modified>
</cp:coreProperties>
</file>