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C4D" w:rsidRPr="00847C4D" w:rsidRDefault="00847C4D" w:rsidP="00847C4D">
      <w:pP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C"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C" w:eastAsia="es-UY"/>
        </w:rPr>
        <w:t>Lecturas recomendadas</w:t>
      </w:r>
    </w:p>
    <w:p w:rsidR="00847C4D" w:rsidRDefault="00847C4D" w:rsidP="00847C4D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es-EC" w:eastAsia="es-UY"/>
        </w:rPr>
      </w:pPr>
    </w:p>
    <w:p w:rsidR="00847C4D" w:rsidRPr="00847C4D" w:rsidRDefault="00847C4D" w:rsidP="00847C4D">
      <w:pPr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Lista de los Documentos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que recién puse en mi blog: </w:t>
      </w:r>
      <w:hyperlink r:id="rId5" w:tgtFrame="_blank" w:history="1">
        <w:r w:rsidRPr="00847C4D">
          <w:rPr>
            <w:rFonts w:ascii="Arial" w:eastAsia="Times New Roman" w:hAnsi="Arial" w:cs="Arial"/>
            <w:b/>
            <w:bCs/>
            <w:color w:val="1155CC"/>
            <w:sz w:val="20"/>
            <w:szCs w:val="20"/>
            <w:u w:val="single"/>
            <w:lang w:val="es-EC" w:eastAsia="es-UY"/>
          </w:rPr>
          <w:t>http://padrepedropierre.blogspot.com</w:t>
        </w:r>
      </w:hyperlink>
    </w:p>
    <w:p w:rsidR="00847C4D" w:rsidRPr="00847C4D" w:rsidRDefault="00847C4D" w:rsidP="00847C4D">
      <w:p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</w:p>
    <w:p w:rsidR="00847C4D" w:rsidRPr="00847C4D" w:rsidRDefault="00847C4D" w:rsidP="00847C4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Página principal ‘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Padre Pedro Pierre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’: “Todos somos sacerdotes como Jesús”: Serie de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18 documentos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‘avanzados’ sobre el tema (ver detalle en la Nota, más adelante).</w:t>
      </w:r>
    </w:p>
    <w:p w:rsidR="00847C4D" w:rsidRPr="00847C4D" w:rsidRDefault="00847C4D" w:rsidP="00847C4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Iglesia: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Temas de reuniones con guías y comentarios.</w:t>
      </w:r>
    </w:p>
    <w:p w:rsidR="00847C4D" w:rsidRPr="00847C4D" w:rsidRDefault="00847C4D" w:rsidP="00847C4D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Unas 6 </w:t>
      </w:r>
      <w:r w:rsidRPr="00847C4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EC" w:eastAsia="es-UY"/>
        </w:rPr>
        <w:t>guías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 xml:space="preserve"> para reunión sobre el tema: </w:t>
      </w:r>
      <w:r w:rsidRPr="00847C4D">
        <w:rPr>
          <w:rFonts w:ascii="Arial" w:eastAsia="Times New Roman" w:hAnsi="Arial" w:cs="Arial"/>
          <w:b/>
          <w:color w:val="000000"/>
          <w:sz w:val="20"/>
          <w:szCs w:val="20"/>
          <w:lang w:val="es-EC" w:eastAsia="es-UY"/>
        </w:rPr>
        <w:t>‘Todos somos sacerdotes como Jesús’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, para reuniones de grupos.</w:t>
      </w:r>
    </w:p>
    <w:p w:rsidR="00847C4D" w:rsidRPr="00847C4D" w:rsidRDefault="00847C4D" w:rsidP="00847C4D">
      <w:p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Los 6 </w:t>
      </w:r>
      <w:r w:rsidRPr="00847C4D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s-EC" w:eastAsia="es-UY"/>
        </w:rPr>
        <w:t>comentarios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sobre las 6 guías para reuniones ‘Todos somos sacerdotes…’.</w:t>
      </w: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</w:t>
      </w:r>
      <w:proofErr w:type="spellStart"/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CEBs</w:t>
      </w:r>
      <w:proofErr w:type="spellEnd"/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“Un nuevo culto centrado en el Reino”, 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resumen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en 2 páginas de todo lo anterior, por este servidor.</w:t>
      </w: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Espiritualidad: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‘Los 4 ejes de una 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espiritualidad liberadora’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aumentado a partir de una presentación del obispo de Guayaquil.</w:t>
      </w: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Fe y política: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Una serie de 7 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pronunciamientos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sobre las elecciones en Ecuador, relacionados con el binomio Moreno-Glas.</w:t>
      </w: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es-EC" w:eastAsia="es-UY"/>
        </w:rPr>
        <w:t>Actualidad: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“El papa Francisco y la política”, presentación por este servidor.</w:t>
      </w:r>
    </w:p>
    <w:p w:rsidR="00847C4D" w:rsidRPr="00847C4D" w:rsidRDefault="00847C4D" w:rsidP="00847C4D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es-UY"/>
        </w:rPr>
        <w:t>Français: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fr-FR" w:eastAsia="es-UY"/>
        </w:rPr>
        <w:t> “</w:t>
      </w:r>
      <w:r w:rsidRPr="00847C4D">
        <w:rPr>
          <w:rFonts w:ascii="Arial" w:eastAsia="Times New Roman" w:hAnsi="Arial" w:cs="Arial"/>
          <w:b/>
          <w:bCs/>
          <w:color w:val="000000"/>
          <w:sz w:val="20"/>
          <w:szCs w:val="20"/>
          <w:lang w:val="fr-FR" w:eastAsia="es-UY"/>
        </w:rPr>
        <w:t>Eco-socialisme:</w:t>
      </w:r>
      <w:r w:rsidRPr="00847C4D">
        <w:rPr>
          <w:rFonts w:ascii="Arial" w:eastAsia="Times New Roman" w:hAnsi="Arial" w:cs="Arial"/>
          <w:color w:val="000000"/>
          <w:sz w:val="20"/>
          <w:szCs w:val="20"/>
          <w:lang w:val="fr-FR" w:eastAsia="es-UY"/>
        </w:rPr>
        <w:t> 10 propositions pour l’Europe”, de Eric Toussaint. Texte heureusement innovateur.</w:t>
      </w:r>
    </w:p>
    <w:p w:rsidR="00847C4D" w:rsidRPr="00847C4D" w:rsidRDefault="00847C4D" w:rsidP="00847C4D">
      <w:pPr>
        <w:jc w:val="left"/>
        <w:rPr>
          <w:rFonts w:ascii="Lucida Console" w:eastAsia="Times New Roman" w:hAnsi="Lucida Console" w:cs="Times New Roman"/>
          <w:color w:val="000000"/>
          <w:sz w:val="20"/>
          <w:szCs w:val="20"/>
          <w:lang w:val="en-US" w:eastAsia="es-UY"/>
        </w:rPr>
      </w:pPr>
      <w:r w:rsidRPr="00847C4D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s-UY"/>
        </w:rPr>
        <w:t> </w:t>
      </w:r>
    </w:p>
    <w:p w:rsidR="00847C4D" w:rsidRPr="00847C4D" w:rsidRDefault="00847C4D" w:rsidP="00847C4D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¡Buena lectura y ánimo en sus actividades!</w:t>
      </w:r>
    </w:p>
    <w:p w:rsidR="00847C4D" w:rsidRPr="00847C4D" w:rsidRDefault="00847C4D" w:rsidP="00847C4D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 </w:t>
      </w:r>
    </w:p>
    <w:p w:rsidR="00847C4D" w:rsidRPr="00847C4D" w:rsidRDefault="00847C4D" w:rsidP="00847C4D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Fraternalmente.</w:t>
      </w:r>
    </w:p>
    <w:p w:rsidR="00847C4D" w:rsidRPr="00847C4D" w:rsidRDefault="00847C4D" w:rsidP="00847C4D">
      <w:pPr>
        <w:jc w:val="left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847C4D">
        <w:rPr>
          <w:rFonts w:ascii="Arial" w:eastAsia="Times New Roman" w:hAnsi="Arial" w:cs="Arial"/>
          <w:color w:val="000000"/>
          <w:sz w:val="20"/>
          <w:szCs w:val="20"/>
          <w:lang w:val="es-EC" w:eastAsia="es-UY"/>
        </w:rPr>
        <w:t>Pedro.</w:t>
      </w:r>
    </w:p>
    <w:p w:rsidR="00847C4D" w:rsidRPr="00847C4D" w:rsidRDefault="00847C4D" w:rsidP="00847C4D">
      <w:pPr>
        <w:jc w:val="left"/>
        <w:rPr>
          <w:rFonts w:ascii="Arial" w:eastAsia="Times New Roman" w:hAnsi="Arial" w:cs="Arial"/>
          <w:color w:val="000000"/>
          <w:sz w:val="24"/>
          <w:szCs w:val="24"/>
          <w:lang w:val="es-EC" w:eastAsia="es-UY"/>
        </w:rPr>
      </w:pPr>
      <w:r w:rsidRPr="00847C4D">
        <w:rPr>
          <w:rFonts w:ascii="Arial" w:eastAsia="Times New Roman" w:hAnsi="Arial" w:cs="Arial"/>
          <w:color w:val="000000"/>
          <w:sz w:val="24"/>
          <w:szCs w:val="24"/>
          <w:lang w:val="es-EC" w:eastAsia="es-UY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val="es-EC" w:eastAsia="es-UY"/>
        </w:rPr>
        <w:t>--------------------------------------------------------------------------------------------------------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Nota:</w:t>
      </w: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 He aquí la lista de los 18 documentos señalados anteriormente.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CONTENIDO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Introducción:</w:t>
      </w: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 Un culto centrado en el Reino, PR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1ª parte: Sacerdocio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1.       Urgente renovación del clero, M. Velásquez (1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2.       Sacerdocio y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CEBs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, E.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Hoornaert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 (1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pág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3.       Por una Iglesia sin clérigos, J.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Perez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 (1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4.       Movimiento de Sacerdotes casados, E.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Hoornaert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 (7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5.       Clericalismo, J. M. Castillo (1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6.       Curas para promoción personal J. M. Castillo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7.       ‘El hábito no hace el monje’, P.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Mallo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eastAsia="es-UY"/>
        </w:rPr>
        <w:t xml:space="preserve">8.       El sacerdocio en la carta a los Hebreos, J.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eastAsia="es-UY"/>
        </w:rPr>
        <w:t>Housset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eastAsia="es-UY"/>
        </w:rPr>
        <w:t xml:space="preserve">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9.       Todos sacerdotes como Jesús, X. </w:t>
      </w:r>
      <w:proofErr w:type="spellStart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Pikaza</w:t>
      </w:r>
      <w:proofErr w:type="spellEnd"/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 xml:space="preserve"> (9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10.   Contra el sacerdocio de la mujer, J. I. González (4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2ª parte: Celibato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11.   Celibato en la historia de la Iglesia (1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12.   Jaque mate al celibato obligatorio J. J. Tamayo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13.   Celibato opcional, Movimiento para el celibato opcional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14.   Celibato y misericordia, R. González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15.   Crisis de la vida religiosa, papa Francisco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3ª parte: Diaconisas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16.   Diaconado femenino, Emilia Robles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val="es-EC" w:eastAsia="es-UY"/>
        </w:rPr>
        <w:t>17.   No quieren ser diaconisas, A. Aradillas (2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val="es-EC" w:eastAsia="es-UY"/>
        </w:rPr>
        <w:t>Conclusión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eastAsia="es-UY"/>
        </w:rPr>
        <w:t>18.   Jesús fue laico, J. Miranda (3 pág.)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b/>
          <w:bCs/>
          <w:color w:val="000000"/>
          <w:sz w:val="18"/>
          <w:szCs w:val="18"/>
          <w:lang w:eastAsia="es-UY"/>
        </w:rPr>
        <w:t>Aparecida 209-210.</w:t>
      </w:r>
    </w:p>
    <w:p w:rsidR="00847C4D" w:rsidRPr="00847C4D" w:rsidRDefault="00847C4D" w:rsidP="00847C4D">
      <w:pPr>
        <w:jc w:val="left"/>
        <w:rPr>
          <w:rFonts w:eastAsia="Times New Roman" w:cstheme="minorHAnsi"/>
          <w:color w:val="000000"/>
          <w:sz w:val="18"/>
          <w:szCs w:val="18"/>
          <w:lang w:eastAsia="es-UY"/>
        </w:rPr>
      </w:pPr>
      <w:r w:rsidRPr="00847C4D">
        <w:rPr>
          <w:rFonts w:eastAsia="Times New Roman" w:cstheme="minorHAnsi"/>
          <w:color w:val="000000"/>
          <w:sz w:val="18"/>
          <w:szCs w:val="18"/>
          <w:lang w:eastAsia="es-UY"/>
        </w:rPr>
        <w:t> </w:t>
      </w:r>
    </w:p>
    <w:p w:rsidR="00221703" w:rsidRPr="00847C4D" w:rsidRDefault="00221703">
      <w:pPr>
        <w:rPr>
          <w:rFonts w:cstheme="minorHAnsi"/>
          <w:sz w:val="18"/>
          <w:szCs w:val="18"/>
        </w:rPr>
      </w:pPr>
    </w:p>
    <w:sectPr w:rsidR="00221703" w:rsidRPr="00847C4D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26155"/>
    <w:multiLevelType w:val="hybridMultilevel"/>
    <w:tmpl w:val="970C309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C0D7D"/>
    <w:multiLevelType w:val="hybridMultilevel"/>
    <w:tmpl w:val="5DCE2430"/>
    <w:lvl w:ilvl="0" w:tplc="3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847C4D"/>
    <w:rsid w:val="00221703"/>
    <w:rsid w:val="00847C4D"/>
    <w:rsid w:val="00D1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47C4D"/>
  </w:style>
  <w:style w:type="character" w:styleId="Hipervnculo">
    <w:name w:val="Hyperlink"/>
    <w:basedOn w:val="Fuentedeprrafopredeter"/>
    <w:uiPriority w:val="99"/>
    <w:semiHidden/>
    <w:unhideWhenUsed/>
    <w:rsid w:val="00847C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47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49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52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496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348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580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381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02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435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788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480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52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38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195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879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27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865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31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029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346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594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372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0528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3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44">
          <w:marLeft w:val="1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drepedropierre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2017-03-30T11:08:00Z</dcterms:created>
  <dcterms:modified xsi:type="dcterms:W3CDTF">2017-03-30T11:13:00Z</dcterms:modified>
</cp:coreProperties>
</file>