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451" w:rsidRPr="00AE6451" w:rsidRDefault="00AE6451" w:rsidP="00AE6451">
      <w:pPr>
        <w:shd w:val="clear" w:color="auto" w:fill="FFFFFF"/>
        <w:jc w:val="center"/>
        <w:rPr>
          <w:rFonts w:ascii="Arial" w:eastAsia="Times New Roman" w:hAnsi="Arial" w:cs="Arial"/>
          <w:color w:val="222222"/>
          <w:sz w:val="11"/>
          <w:szCs w:val="11"/>
          <w:lang w:eastAsia="es-UY"/>
        </w:rPr>
      </w:pPr>
      <w:r w:rsidRPr="00AE6451">
        <w:rPr>
          <w:rFonts w:ascii="Arial" w:eastAsia="Times New Roman" w:hAnsi="Arial" w:cs="Arial"/>
          <w:b/>
          <w:bCs/>
          <w:color w:val="000000"/>
          <w:sz w:val="48"/>
          <w:szCs w:val="48"/>
          <w:lang w:eastAsia="es-UY"/>
        </w:rPr>
        <w:t xml:space="preserve">¿Necesita el mundo contemporáneo del diálogo </w:t>
      </w:r>
      <w:proofErr w:type="spellStart"/>
      <w:r w:rsidRPr="00AE6451">
        <w:rPr>
          <w:rFonts w:ascii="Arial" w:eastAsia="Times New Roman" w:hAnsi="Arial" w:cs="Arial"/>
          <w:b/>
          <w:bCs/>
          <w:color w:val="000000"/>
          <w:sz w:val="48"/>
          <w:szCs w:val="48"/>
          <w:lang w:eastAsia="es-UY"/>
        </w:rPr>
        <w:t>interreligioso</w:t>
      </w:r>
      <w:proofErr w:type="spellEnd"/>
      <w:r w:rsidRPr="00AE6451">
        <w:rPr>
          <w:rFonts w:ascii="Arial" w:eastAsia="Times New Roman" w:hAnsi="Arial" w:cs="Arial"/>
          <w:b/>
          <w:bCs/>
          <w:color w:val="000000"/>
          <w:sz w:val="48"/>
          <w:szCs w:val="48"/>
          <w:lang w:eastAsia="es-UY"/>
        </w:rPr>
        <w:t>?</w:t>
      </w:r>
    </w:p>
    <w:p w:rsidR="00AE6451" w:rsidRPr="00AE6451" w:rsidRDefault="00AE6451" w:rsidP="00AE6451">
      <w:pPr>
        <w:jc w:val="left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  <w:r w:rsidRPr="00AE6451">
        <w:rPr>
          <w:rFonts w:ascii="Arial" w:eastAsia="Times New Roman" w:hAnsi="Arial" w:cs="Arial"/>
          <w:color w:val="222222"/>
          <w:sz w:val="11"/>
          <w:szCs w:val="11"/>
          <w:lang w:eastAsia="es-UY"/>
        </w:rPr>
        <w:br/>
      </w:r>
    </w:p>
    <w:p w:rsidR="00AE6451" w:rsidRPr="00AE6451" w:rsidRDefault="00AE6451" w:rsidP="00AE6451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AE6451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UY"/>
        </w:rPr>
        <w:t xml:space="preserve">—Madrid, 28 de marzo de 2017—. El pasado domingo 26 de marzo, más de 17 colectivos de base religiosa organizaron una jornada en la que se preguntaban si el diálogo </w:t>
      </w:r>
      <w:proofErr w:type="spellStart"/>
      <w:r w:rsidRPr="00AE6451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UY"/>
        </w:rPr>
        <w:t>interreligioso</w:t>
      </w:r>
      <w:proofErr w:type="spellEnd"/>
      <w:r w:rsidRPr="00AE6451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UY"/>
        </w:rPr>
        <w:t xml:space="preserve"> es necesario en el mundo de hoy.</w:t>
      </w:r>
    </w:p>
    <w:p w:rsidR="00AE6451" w:rsidRPr="00AE6451" w:rsidRDefault="00AE6451" w:rsidP="00AE6451">
      <w:pPr>
        <w:rPr>
          <w:rFonts w:ascii="Times New Roman" w:eastAsia="Times New Roman" w:hAnsi="Times New Roman" w:cs="Times New Roman"/>
          <w:sz w:val="24"/>
          <w:szCs w:val="24"/>
          <w:lang w:eastAsia="es-UY"/>
        </w:rPr>
      </w:pPr>
      <w:r w:rsidRPr="00AE6451">
        <w:rPr>
          <w:rFonts w:ascii="Arial" w:eastAsia="Times New Roman" w:hAnsi="Arial" w:cs="Arial"/>
          <w:color w:val="222222"/>
          <w:sz w:val="24"/>
          <w:szCs w:val="24"/>
          <w:lang w:eastAsia="es-UY"/>
        </w:rPr>
        <w:br/>
      </w:r>
    </w:p>
    <w:p w:rsidR="00AE6451" w:rsidRPr="00AE6451" w:rsidRDefault="00AE6451" w:rsidP="00AE6451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AE6451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El colegio Jesús y María acogió a cerca de 200 personas procedentes de diferentes tradiciones pero que compartían las misma inquietudes: ¿se requieren espacios de diálogo </w:t>
      </w:r>
      <w:proofErr w:type="spellStart"/>
      <w:r w:rsidRPr="00AE6451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interreligioso</w:t>
      </w:r>
      <w:proofErr w:type="spellEnd"/>
      <w:r w:rsidRPr="00AE6451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hoy día?, ¿cuál sería su función? A lo largo del día, a través de una revisión de los textos de las diferentes tradiciones, de los problemas contemporáneos y de las experiencias históricas de diálogo </w:t>
      </w:r>
      <w:proofErr w:type="spellStart"/>
      <w:r w:rsidRPr="00AE6451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interreligioso</w:t>
      </w:r>
      <w:proofErr w:type="spellEnd"/>
      <w:r w:rsidRPr="00AE6451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, y con una metodología basada en grupos de trabajo y en presentaciones plenarias, se intentó dar respuesta a estas preguntas. </w:t>
      </w:r>
    </w:p>
    <w:p w:rsidR="00AE6451" w:rsidRPr="00AE6451" w:rsidRDefault="00AE6451" w:rsidP="00AE6451">
      <w:pPr>
        <w:rPr>
          <w:rFonts w:ascii="Times New Roman" w:eastAsia="Times New Roman" w:hAnsi="Times New Roman" w:cs="Times New Roman"/>
          <w:sz w:val="24"/>
          <w:szCs w:val="24"/>
          <w:lang w:eastAsia="es-UY"/>
        </w:rPr>
      </w:pPr>
      <w:r w:rsidRPr="00AE6451">
        <w:rPr>
          <w:rFonts w:ascii="Arial" w:eastAsia="Times New Roman" w:hAnsi="Arial" w:cs="Arial"/>
          <w:color w:val="222222"/>
          <w:sz w:val="24"/>
          <w:szCs w:val="24"/>
          <w:lang w:eastAsia="es-UY"/>
        </w:rPr>
        <w:br/>
      </w:r>
    </w:p>
    <w:p w:rsidR="00AE6451" w:rsidRPr="00AE6451" w:rsidRDefault="00AE6451" w:rsidP="00AE6451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AE6451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«Algunas conclusiones preliminares a las que hemos llegado son que el diálogo </w:t>
      </w:r>
      <w:proofErr w:type="spellStart"/>
      <w:r w:rsidRPr="00AE6451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interreligioso</w:t>
      </w:r>
      <w:proofErr w:type="spellEnd"/>
      <w:r w:rsidRPr="00AE6451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podría contribuir a fortalecer procesos educativos que incrementen la cultura religiosa de las nuevas generaciones, ya sea a través del colegio o de los medios, y también a enriquecer a los participantes del mismo, ya que cada tradición enfatiza ciertos aspectos que en conjunto son complementarios», afirmaba, la Srta. Leila </w:t>
      </w:r>
      <w:proofErr w:type="spellStart"/>
      <w:r w:rsidRPr="00AE6451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Sant</w:t>
      </w:r>
      <w:proofErr w:type="spellEnd"/>
      <w:r w:rsidRPr="00AE6451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, quien representaba a la comunidad </w:t>
      </w:r>
      <w:proofErr w:type="spellStart"/>
      <w:r w:rsidRPr="00AE6451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bahá’í</w:t>
      </w:r>
      <w:proofErr w:type="spellEnd"/>
      <w:r w:rsidRPr="00AE6451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.</w:t>
      </w:r>
    </w:p>
    <w:p w:rsidR="00AE6451" w:rsidRPr="00AE6451" w:rsidRDefault="00AE6451" w:rsidP="00AE6451">
      <w:pPr>
        <w:rPr>
          <w:rFonts w:ascii="Times New Roman" w:eastAsia="Times New Roman" w:hAnsi="Times New Roman" w:cs="Times New Roman"/>
          <w:sz w:val="24"/>
          <w:szCs w:val="24"/>
          <w:lang w:eastAsia="es-UY"/>
        </w:rPr>
      </w:pPr>
      <w:r w:rsidRPr="00AE6451">
        <w:rPr>
          <w:rFonts w:ascii="Arial" w:eastAsia="Times New Roman" w:hAnsi="Arial" w:cs="Arial"/>
          <w:color w:val="222222"/>
          <w:sz w:val="24"/>
          <w:szCs w:val="24"/>
          <w:lang w:eastAsia="es-UY"/>
        </w:rPr>
        <w:br/>
      </w:r>
    </w:p>
    <w:p w:rsidR="00AE6451" w:rsidRPr="00AE6451" w:rsidRDefault="00AE6451" w:rsidP="00AE6451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AE6451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«Otra contribución del diálogo </w:t>
      </w:r>
      <w:proofErr w:type="spellStart"/>
      <w:r w:rsidRPr="00AE6451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interreligioso</w:t>
      </w:r>
      <w:proofErr w:type="spellEnd"/>
      <w:r w:rsidRPr="00AE6451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puede ser el fortalecimiento de la cohesión social, ya que ayuda a acomodar las diferencias y a prevenir conflictos», indicaba uno de los participantes de un grupo de trabajo.</w:t>
      </w:r>
    </w:p>
    <w:p w:rsidR="00AE6451" w:rsidRPr="00AE6451" w:rsidRDefault="00AE6451" w:rsidP="00AE6451">
      <w:pPr>
        <w:rPr>
          <w:rFonts w:ascii="Times New Roman" w:eastAsia="Times New Roman" w:hAnsi="Times New Roman" w:cs="Times New Roman"/>
          <w:sz w:val="24"/>
          <w:szCs w:val="24"/>
          <w:lang w:eastAsia="es-UY"/>
        </w:rPr>
      </w:pPr>
      <w:r w:rsidRPr="00AE6451">
        <w:rPr>
          <w:rFonts w:ascii="Arial" w:eastAsia="Times New Roman" w:hAnsi="Arial" w:cs="Arial"/>
          <w:color w:val="222222"/>
          <w:sz w:val="24"/>
          <w:szCs w:val="24"/>
          <w:lang w:eastAsia="es-UY"/>
        </w:rPr>
        <w:br/>
      </w:r>
    </w:p>
    <w:p w:rsidR="00AE6451" w:rsidRPr="00AE6451" w:rsidRDefault="00AE6451" w:rsidP="00AE6451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AE6451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«También puede servir para superar el prejuicio religioso y el fundamentalismo, siempre y cuando se ponga de relieve que las diferentes tradiciones pueden verse como parte de un mismo sistema progresivo y consistente internamente» mencionaba Leila </w:t>
      </w:r>
      <w:proofErr w:type="spellStart"/>
      <w:r w:rsidRPr="00AE6451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Sant</w:t>
      </w:r>
      <w:proofErr w:type="spellEnd"/>
      <w:r w:rsidRPr="00AE6451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. «Parece necesario comprender las lógicas religiosas para combatir con eficacia el fundamentalismo, y este es un ámbito al que los espacios de diálogo </w:t>
      </w:r>
      <w:proofErr w:type="spellStart"/>
      <w:r w:rsidRPr="00AE6451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interreligioso</w:t>
      </w:r>
      <w:proofErr w:type="spellEnd"/>
      <w:r w:rsidRPr="00AE6451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pueden contribuir».</w:t>
      </w:r>
    </w:p>
    <w:p w:rsidR="00AE6451" w:rsidRPr="00AE6451" w:rsidRDefault="00AE6451" w:rsidP="00AE6451">
      <w:pPr>
        <w:rPr>
          <w:rFonts w:ascii="Times New Roman" w:eastAsia="Times New Roman" w:hAnsi="Times New Roman" w:cs="Times New Roman"/>
          <w:sz w:val="24"/>
          <w:szCs w:val="24"/>
          <w:lang w:eastAsia="es-UY"/>
        </w:rPr>
      </w:pPr>
      <w:r w:rsidRPr="00AE6451">
        <w:rPr>
          <w:rFonts w:ascii="Arial" w:eastAsia="Times New Roman" w:hAnsi="Arial" w:cs="Arial"/>
          <w:color w:val="222222"/>
          <w:sz w:val="24"/>
          <w:szCs w:val="24"/>
          <w:lang w:eastAsia="es-UY"/>
        </w:rPr>
        <w:br/>
      </w:r>
    </w:p>
    <w:p w:rsidR="00AE6451" w:rsidRPr="00AE6451" w:rsidRDefault="00AE6451" w:rsidP="00AE6451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AE6451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Otro punto que se destacó durante la jornada fue que el diálogo </w:t>
      </w:r>
      <w:proofErr w:type="spellStart"/>
      <w:r w:rsidRPr="00AE6451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interreligioso</w:t>
      </w:r>
      <w:proofErr w:type="spellEnd"/>
      <w:r w:rsidRPr="00AE6451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puede ser un ejemplo a nivel metodológico, ya que busca que personas con diferentes visiones y perspectivas de la vida intenten llegar a consensos, a acuerdos, a unidad de pensamiento.</w:t>
      </w:r>
    </w:p>
    <w:p w:rsidR="00AE6451" w:rsidRPr="00AE6451" w:rsidRDefault="00AE6451" w:rsidP="00AE6451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AE6451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«Poner en diálogo las perspectivas religiosas con problemas sociales específicos» apuntaba de nuevo la </w:t>
      </w:r>
      <w:proofErr w:type="spellStart"/>
      <w:r w:rsidRPr="00AE6451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Srita</w:t>
      </w:r>
      <w:proofErr w:type="spellEnd"/>
      <w:r w:rsidRPr="00AE6451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. </w:t>
      </w:r>
      <w:proofErr w:type="spellStart"/>
      <w:r w:rsidRPr="00AE6451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Sant</w:t>
      </w:r>
      <w:proofErr w:type="spellEnd"/>
      <w:r w:rsidRPr="00AE6451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, «es fundamental en estos espacios, ya que muchos problemas contemporáneos llevan implícitos dilemas éticos y morales y esa es una dimensión que la religión aborda con mayor efectividad que ningún otro sistema». </w:t>
      </w:r>
    </w:p>
    <w:p w:rsidR="00AE6451" w:rsidRPr="00AE6451" w:rsidRDefault="00AE6451" w:rsidP="00AE6451">
      <w:pPr>
        <w:rPr>
          <w:rFonts w:ascii="Times New Roman" w:eastAsia="Times New Roman" w:hAnsi="Times New Roman" w:cs="Times New Roman"/>
          <w:sz w:val="24"/>
          <w:szCs w:val="24"/>
          <w:lang w:eastAsia="es-UY"/>
        </w:rPr>
      </w:pPr>
      <w:r w:rsidRPr="00AE6451">
        <w:rPr>
          <w:rFonts w:ascii="Arial" w:eastAsia="Times New Roman" w:hAnsi="Arial" w:cs="Arial"/>
          <w:color w:val="222222"/>
          <w:sz w:val="24"/>
          <w:szCs w:val="24"/>
          <w:lang w:eastAsia="es-UY"/>
        </w:rPr>
        <w:lastRenderedPageBreak/>
        <w:br/>
      </w:r>
    </w:p>
    <w:p w:rsidR="00AE6451" w:rsidRPr="00AE6451" w:rsidRDefault="00AE6451" w:rsidP="00AE6451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AE6451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«Los espacios de diálogo </w:t>
      </w:r>
      <w:proofErr w:type="spellStart"/>
      <w:r w:rsidRPr="00AE6451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interreligioso</w:t>
      </w:r>
      <w:proofErr w:type="spellEnd"/>
      <w:r w:rsidRPr="00AE6451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no pueden aislarse del mundo que nos rodea, sino que deben tratar de responder ante él», concluía una joven que a la tarde compartió las perspectivas de uno de los grupos de trabajo.</w:t>
      </w:r>
    </w:p>
    <w:p w:rsidR="00AE6451" w:rsidRPr="00AE6451" w:rsidRDefault="00AE6451" w:rsidP="00AE6451">
      <w:pPr>
        <w:rPr>
          <w:rFonts w:ascii="Times New Roman" w:eastAsia="Times New Roman" w:hAnsi="Times New Roman" w:cs="Times New Roman"/>
          <w:sz w:val="24"/>
          <w:szCs w:val="24"/>
          <w:lang w:eastAsia="es-UY"/>
        </w:rPr>
      </w:pPr>
      <w:r w:rsidRPr="00AE6451">
        <w:rPr>
          <w:rFonts w:ascii="Arial" w:eastAsia="Times New Roman" w:hAnsi="Arial" w:cs="Arial"/>
          <w:color w:val="222222"/>
          <w:sz w:val="24"/>
          <w:szCs w:val="24"/>
          <w:lang w:eastAsia="es-UY"/>
        </w:rPr>
        <w:br/>
      </w:r>
    </w:p>
    <w:p w:rsidR="00AE6451" w:rsidRPr="00AE6451" w:rsidRDefault="00AE6451" w:rsidP="00AE6451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AE6451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El día finalizó con una celebración </w:t>
      </w:r>
      <w:proofErr w:type="spellStart"/>
      <w:r w:rsidRPr="00AE6451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interreligiosa</w:t>
      </w:r>
      <w:proofErr w:type="spellEnd"/>
      <w:r w:rsidRPr="00AE6451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en la que se ponía de manifiesto la unidad subyacente a las distintas tradiciones. </w:t>
      </w:r>
    </w:p>
    <w:p w:rsidR="00AE6451" w:rsidRPr="00AE6451" w:rsidRDefault="00AE6451" w:rsidP="00AE6451">
      <w:pPr>
        <w:rPr>
          <w:rFonts w:ascii="Times New Roman" w:eastAsia="Times New Roman" w:hAnsi="Times New Roman" w:cs="Times New Roman"/>
          <w:sz w:val="24"/>
          <w:szCs w:val="24"/>
          <w:lang w:eastAsia="es-UY"/>
        </w:rPr>
      </w:pPr>
      <w:r w:rsidRPr="00AE6451">
        <w:rPr>
          <w:rFonts w:ascii="Arial" w:eastAsia="Times New Roman" w:hAnsi="Arial" w:cs="Arial"/>
          <w:color w:val="222222"/>
          <w:sz w:val="24"/>
          <w:szCs w:val="24"/>
          <w:lang w:eastAsia="es-UY"/>
        </w:rPr>
        <w:br/>
      </w:r>
    </w:p>
    <w:p w:rsidR="00AE6451" w:rsidRPr="00AE6451" w:rsidRDefault="00AE6451" w:rsidP="00AE6451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AE6451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Próximamente, el grupo motor se reunirá para enfocar su trabajo a la luz de las reflexiones que surgieron durante el encuentro. </w:t>
      </w:r>
    </w:p>
    <w:p w:rsidR="00AE6451" w:rsidRPr="00AE6451" w:rsidRDefault="00AE6451" w:rsidP="00AE6451">
      <w:pPr>
        <w:rPr>
          <w:rFonts w:ascii="Times New Roman" w:eastAsia="Times New Roman" w:hAnsi="Times New Roman" w:cs="Times New Roman"/>
          <w:sz w:val="24"/>
          <w:szCs w:val="24"/>
          <w:lang w:eastAsia="es-UY"/>
        </w:rPr>
      </w:pPr>
      <w:r w:rsidRPr="00AE6451">
        <w:rPr>
          <w:rFonts w:ascii="Arial" w:eastAsia="Times New Roman" w:hAnsi="Arial" w:cs="Arial"/>
          <w:color w:val="222222"/>
          <w:sz w:val="24"/>
          <w:szCs w:val="24"/>
          <w:lang w:eastAsia="es-UY"/>
        </w:rPr>
        <w:br/>
      </w:r>
    </w:p>
    <w:p w:rsidR="00AE6451" w:rsidRPr="00AE6451" w:rsidRDefault="00AE6451" w:rsidP="00AE6451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AE6451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UY"/>
        </w:rPr>
        <w:t>Pequeña reseña histórica</w:t>
      </w:r>
    </w:p>
    <w:p w:rsidR="00AE6451" w:rsidRPr="00AE6451" w:rsidRDefault="00AE6451" w:rsidP="00AE6451">
      <w:pPr>
        <w:rPr>
          <w:rFonts w:ascii="Times New Roman" w:eastAsia="Times New Roman" w:hAnsi="Times New Roman" w:cs="Times New Roman"/>
          <w:sz w:val="24"/>
          <w:szCs w:val="24"/>
          <w:lang w:eastAsia="es-UY"/>
        </w:rPr>
      </w:pPr>
      <w:r w:rsidRPr="00AE6451">
        <w:rPr>
          <w:rFonts w:ascii="Arial" w:eastAsia="Times New Roman" w:hAnsi="Arial" w:cs="Arial"/>
          <w:color w:val="222222"/>
          <w:sz w:val="24"/>
          <w:szCs w:val="24"/>
          <w:lang w:eastAsia="es-UY"/>
        </w:rPr>
        <w:br/>
      </w:r>
    </w:p>
    <w:p w:rsidR="00AE6451" w:rsidRDefault="00AE6451" w:rsidP="00AE6451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AE6451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Hace varios años, en 2015, la Asociación para el Diálogo </w:t>
      </w:r>
      <w:proofErr w:type="spellStart"/>
      <w:r w:rsidRPr="00AE6451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Interreligioso</w:t>
      </w:r>
      <w:proofErr w:type="spellEnd"/>
      <w:r w:rsidRPr="00AE6451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Monástico y la Confederación de Religiosos Católicos convocaron a diferentes confesiones a una peregrinación </w:t>
      </w:r>
      <w:proofErr w:type="spellStart"/>
      <w:r w:rsidRPr="00AE6451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interreligiosa</w:t>
      </w:r>
      <w:proofErr w:type="spellEnd"/>
      <w:r w:rsidRPr="00AE6451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. En ese espacio surgió la idea de constituir un grupo motor nacional compuesto por diferentes tradiciones que pudiera pensar en cómo contribuir a la mejora de la sociedad y emprender pequeñas acciones. En el 2016, el grupo motor, compuesto por integrantes de la iglesia católica, del islam, de la comunidad </w:t>
      </w:r>
      <w:proofErr w:type="spellStart"/>
      <w:r w:rsidRPr="00AE6451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bahá’í</w:t>
      </w:r>
      <w:proofErr w:type="spellEnd"/>
      <w:r w:rsidRPr="00AE6451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, del budismo, del judaísmo y de un grupo de asociaciones de base cristiana, organizaron un evento al que asistieron otras tradiciones espirituales y en el que, además de confraternizar, se analizaba la expresión práctica en que las nociones de misericordia divina se manifiestan en las diferentes religiones </w:t>
      </w:r>
    </w:p>
    <w:p w:rsidR="00AE6451" w:rsidRDefault="00AE6451" w:rsidP="00AE6451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</w:p>
    <w:p w:rsidR="00AE6451" w:rsidRPr="00AE6451" w:rsidRDefault="00AE6451" w:rsidP="00AE6451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AE6451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(</w:t>
      </w:r>
      <w:hyperlink r:id="rId4" w:tgtFrame="_blank" w:history="1">
        <w:r w:rsidRPr="00AE6451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s-UY"/>
          </w:rPr>
          <w:t>http://bahai.es/blog/2016/05/13/entretejidos-por-la-misericordia-de-dios-una-conferencia-que-destaca-el-papel-de-la-religion-en-el-cambio-social/</w:t>
        </w:r>
      </w:hyperlink>
      <w:r w:rsidRPr="00AE6451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).</w:t>
      </w:r>
    </w:p>
    <w:p w:rsidR="00221703" w:rsidRPr="00AE6451" w:rsidRDefault="00221703" w:rsidP="00AE6451">
      <w:pPr>
        <w:rPr>
          <w:sz w:val="24"/>
          <w:szCs w:val="24"/>
        </w:rPr>
      </w:pPr>
    </w:p>
    <w:sectPr w:rsidR="00221703" w:rsidRPr="00AE6451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hyphenationZone w:val="425"/>
  <w:characterSpacingControl w:val="doNotCompress"/>
  <w:compat/>
  <w:rsids>
    <w:rsidRoot w:val="00AE6451"/>
    <w:rsid w:val="00221703"/>
    <w:rsid w:val="004D440E"/>
    <w:rsid w:val="00AE6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645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styleId="Hipervnculo">
    <w:name w:val="Hyperlink"/>
    <w:basedOn w:val="Fuentedeprrafopredeter"/>
    <w:uiPriority w:val="99"/>
    <w:semiHidden/>
    <w:unhideWhenUsed/>
    <w:rsid w:val="00AE645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5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ahai.es/blog/2016/05/13/entretejidos-por-la-misericordia-de-dios-una-conferencia-que-destaca-el-papel-de-la-religion-en-el-cambio-social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3553</Characters>
  <Application>Microsoft Office Word</Application>
  <DocSecurity>0</DocSecurity>
  <Lines>29</Lines>
  <Paragraphs>8</Paragraphs>
  <ScaleCrop>false</ScaleCrop>
  <Company/>
  <LinksUpToDate>false</LinksUpToDate>
  <CharactersWithSpaces>4191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2017-03-29T13:53:00Z</dcterms:created>
  <dcterms:modified xsi:type="dcterms:W3CDTF">2017-03-29T13:54:00Z</dcterms:modified>
</cp:coreProperties>
</file>