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dxa"/>
        <w:tblCellMar>
          <w:left w:w="0" w:type="dxa"/>
          <w:right w:w="0" w:type="dxa"/>
        </w:tblCellMar>
        <w:tblLook w:val="04A0"/>
      </w:tblPr>
      <w:tblGrid>
        <w:gridCol w:w="4429"/>
        <w:gridCol w:w="6"/>
        <w:gridCol w:w="6"/>
        <w:gridCol w:w="6"/>
      </w:tblGrid>
      <w:tr w:rsidR="0077483A" w:rsidRPr="0077483A" w:rsidTr="0077483A">
        <w:trPr>
          <w:trHeight w:val="138"/>
        </w:trPr>
        <w:tc>
          <w:tcPr>
            <w:tcW w:w="4421" w:type="dxa"/>
            <w:noWrap/>
            <w:tcMar>
              <w:top w:w="0" w:type="dxa"/>
              <w:left w:w="0" w:type="dxa"/>
              <w:bottom w:w="0" w:type="dxa"/>
              <w:right w:w="69" w:type="dxa"/>
            </w:tcMar>
            <w:hideMark/>
          </w:tcPr>
          <w:p w:rsidR="0077483A" w:rsidRPr="0077483A" w:rsidRDefault="0077483A" w:rsidP="0077483A">
            <w:pPr>
              <w:spacing w:line="138" w:lineRule="atLeast"/>
              <w:jc w:val="left"/>
              <w:rPr>
                <w:rFonts w:ascii="Arial" w:eastAsia="Times New Roman" w:hAnsi="Arial" w:cs="Arial"/>
                <w:sz w:val="24"/>
                <w:szCs w:val="24"/>
                <w:lang w:eastAsia="es-UY"/>
              </w:rPr>
            </w:pPr>
          </w:p>
        </w:tc>
        <w:tc>
          <w:tcPr>
            <w:tcW w:w="0" w:type="auto"/>
            <w:noWrap/>
            <w:hideMark/>
          </w:tcPr>
          <w:p w:rsidR="0077483A" w:rsidRPr="0077483A" w:rsidRDefault="0077483A" w:rsidP="0077483A">
            <w:pPr>
              <w:spacing w:line="138" w:lineRule="atLeast"/>
              <w:jc w:val="right"/>
              <w:rPr>
                <w:rFonts w:ascii="Arial" w:eastAsia="Times New Roman" w:hAnsi="Arial" w:cs="Arial"/>
                <w:color w:val="222222"/>
                <w:sz w:val="24"/>
                <w:szCs w:val="24"/>
                <w:lang w:eastAsia="es-UY"/>
              </w:rPr>
            </w:pPr>
          </w:p>
        </w:tc>
        <w:tc>
          <w:tcPr>
            <w:tcW w:w="0" w:type="auto"/>
            <w:noWrap/>
            <w:hideMark/>
          </w:tcPr>
          <w:p w:rsidR="0077483A" w:rsidRPr="0077483A" w:rsidRDefault="0077483A" w:rsidP="0077483A">
            <w:pPr>
              <w:jc w:val="right"/>
              <w:rPr>
                <w:rFonts w:ascii="Arial" w:eastAsia="Times New Roman" w:hAnsi="Arial" w:cs="Arial"/>
                <w:color w:val="222222"/>
                <w:sz w:val="14"/>
                <w:szCs w:val="24"/>
                <w:lang w:eastAsia="es-UY"/>
              </w:rPr>
            </w:pPr>
          </w:p>
        </w:tc>
        <w:tc>
          <w:tcPr>
            <w:tcW w:w="0" w:type="auto"/>
            <w:vMerge w:val="restart"/>
            <w:noWrap/>
            <w:hideMark/>
          </w:tcPr>
          <w:p w:rsidR="0077483A" w:rsidRPr="0077483A" w:rsidRDefault="0077483A" w:rsidP="0077483A">
            <w:pPr>
              <w:shd w:val="clear" w:color="auto" w:fill="F5F5F5"/>
              <w:spacing w:line="233" w:lineRule="atLeast"/>
              <w:jc w:val="center"/>
              <w:rPr>
                <w:rFonts w:ascii="Arial" w:eastAsia="Times New Roman" w:hAnsi="Arial" w:cs="Arial"/>
                <w:b/>
                <w:bCs/>
                <w:color w:val="444444"/>
                <w:sz w:val="10"/>
                <w:szCs w:val="10"/>
                <w:lang w:eastAsia="es-UY"/>
              </w:rPr>
            </w:pPr>
          </w:p>
        </w:tc>
      </w:tr>
      <w:tr w:rsidR="0077483A" w:rsidRPr="0077483A" w:rsidTr="0077483A">
        <w:trPr>
          <w:trHeight w:val="138"/>
        </w:trPr>
        <w:tc>
          <w:tcPr>
            <w:tcW w:w="0" w:type="auto"/>
            <w:gridSpan w:val="3"/>
            <w:vAlign w:val="center"/>
            <w:hideMark/>
          </w:tcPr>
          <w:p w:rsidR="0077483A" w:rsidRPr="0077483A" w:rsidRDefault="0077483A" w:rsidP="0077483A">
            <w:pPr>
              <w:spacing w:line="138" w:lineRule="atLeast"/>
              <w:jc w:val="left"/>
              <w:rPr>
                <w:rFonts w:ascii="Arial" w:eastAsia="Times New Roman" w:hAnsi="Arial" w:cs="Arial"/>
                <w:sz w:val="24"/>
                <w:szCs w:val="24"/>
                <w:lang w:eastAsia="es-UY"/>
              </w:rPr>
            </w:pPr>
          </w:p>
        </w:tc>
        <w:tc>
          <w:tcPr>
            <w:tcW w:w="0" w:type="auto"/>
            <w:vMerge/>
            <w:vAlign w:val="center"/>
            <w:hideMark/>
          </w:tcPr>
          <w:p w:rsidR="0077483A" w:rsidRPr="0077483A" w:rsidRDefault="0077483A" w:rsidP="0077483A">
            <w:pPr>
              <w:jc w:val="left"/>
              <w:rPr>
                <w:rFonts w:ascii="Arial" w:eastAsia="Times New Roman" w:hAnsi="Arial" w:cs="Arial"/>
                <w:b/>
                <w:bCs/>
                <w:color w:val="444444"/>
                <w:sz w:val="10"/>
                <w:szCs w:val="10"/>
                <w:lang w:eastAsia="es-UY"/>
              </w:rPr>
            </w:pPr>
          </w:p>
        </w:tc>
      </w:tr>
    </w:tbl>
    <w:p w:rsidR="0077483A" w:rsidRPr="0077483A" w:rsidRDefault="0077483A" w:rsidP="0077483A">
      <w:pPr>
        <w:shd w:val="clear" w:color="auto" w:fill="FFFFFF"/>
        <w:jc w:val="center"/>
        <w:rPr>
          <w:rFonts w:ascii="Arial" w:eastAsia="Times New Roman" w:hAnsi="Arial" w:cs="Arial"/>
          <w:color w:val="222222"/>
          <w:sz w:val="11"/>
          <w:szCs w:val="11"/>
          <w:lang w:eastAsia="es-UY"/>
        </w:rPr>
      </w:pPr>
      <w:r w:rsidRPr="0077483A">
        <w:rPr>
          <w:rFonts w:ascii="Arial" w:eastAsia="Times New Roman" w:hAnsi="Arial" w:cs="Arial"/>
          <w:b/>
          <w:bCs/>
          <w:color w:val="222222"/>
          <w:sz w:val="24"/>
          <w:szCs w:val="24"/>
          <w:lang w:eastAsia="es-UY"/>
        </w:rPr>
        <w:t>Otro elogio… esta vez del bondi</w:t>
      </w:r>
    </w:p>
    <w:p w:rsidR="0077483A" w:rsidRPr="0077483A" w:rsidRDefault="0077483A" w:rsidP="0077483A">
      <w:pPr>
        <w:shd w:val="clear" w:color="auto" w:fill="FFFFFF"/>
        <w:jc w:val="center"/>
        <w:rPr>
          <w:rFonts w:ascii="Arial" w:eastAsia="Times New Roman" w:hAnsi="Arial" w:cs="Arial"/>
          <w:color w:val="222222"/>
          <w:sz w:val="11"/>
          <w:szCs w:val="11"/>
          <w:lang w:eastAsia="es-UY"/>
        </w:rPr>
      </w:pPr>
    </w:p>
    <w:p w:rsidR="0077483A" w:rsidRPr="0077483A" w:rsidRDefault="0077483A" w:rsidP="0077483A">
      <w:pPr>
        <w:shd w:val="clear" w:color="auto" w:fill="FFFFFF"/>
        <w:jc w:val="right"/>
        <w:rPr>
          <w:rFonts w:ascii="Arial" w:eastAsia="Times New Roman" w:hAnsi="Arial" w:cs="Arial"/>
          <w:color w:val="222222"/>
          <w:sz w:val="11"/>
          <w:szCs w:val="11"/>
          <w:lang w:eastAsia="es-UY"/>
        </w:rPr>
      </w:pPr>
      <w:r w:rsidRPr="0077483A">
        <w:rPr>
          <w:rFonts w:ascii="Arial" w:eastAsia="Times New Roman" w:hAnsi="Arial" w:cs="Arial"/>
          <w:i/>
          <w:iCs/>
          <w:color w:val="222222"/>
          <w:sz w:val="24"/>
          <w:szCs w:val="24"/>
          <w:lang w:eastAsia="es-UY"/>
        </w:rPr>
        <w:t>Eduardo de la Serna</w:t>
      </w:r>
    </w:p>
    <w:p w:rsidR="0077483A" w:rsidRPr="0077483A" w:rsidRDefault="0077483A" w:rsidP="0077483A">
      <w:pPr>
        <w:shd w:val="clear" w:color="auto" w:fill="FFFFFF"/>
        <w:jc w:val="right"/>
        <w:rPr>
          <w:rFonts w:ascii="Arial" w:eastAsia="Times New Roman" w:hAnsi="Arial" w:cs="Arial"/>
          <w:color w:val="222222"/>
          <w:sz w:val="11"/>
          <w:szCs w:val="11"/>
          <w:lang w:eastAsia="es-UY"/>
        </w:rPr>
      </w:pPr>
    </w:p>
    <w:p w:rsidR="0077483A" w:rsidRPr="0077483A" w:rsidRDefault="0077483A" w:rsidP="0077483A">
      <w:pPr>
        <w:shd w:val="clear" w:color="auto" w:fill="FFFFFF"/>
        <w:jc w:val="center"/>
        <w:rPr>
          <w:rFonts w:ascii="Arial" w:eastAsia="Times New Roman" w:hAnsi="Arial" w:cs="Arial"/>
          <w:color w:val="222222"/>
          <w:sz w:val="11"/>
          <w:szCs w:val="11"/>
          <w:lang w:eastAsia="es-UY"/>
        </w:rPr>
      </w:pPr>
      <w:r>
        <w:rPr>
          <w:rFonts w:ascii="Arial" w:eastAsia="Times New Roman" w:hAnsi="Arial" w:cs="Arial"/>
          <w:noProof/>
          <w:color w:val="1155CC"/>
          <w:sz w:val="11"/>
          <w:szCs w:val="11"/>
          <w:lang w:eastAsia="es-UY"/>
        </w:rPr>
        <w:drawing>
          <wp:inline distT="0" distB="0" distL="0" distR="0">
            <wp:extent cx="3049905" cy="1724660"/>
            <wp:effectExtent l="19050" t="0" r="0" b="0"/>
            <wp:docPr id="5" name="Imagen 5" descr="https://4.bp.blogspot.com/-rJXv_bwQh58/WOQUOgopAHI/AAAAAAAAAlg/uuGpvH4Bo7gwn7DpVdRjiGUy3w6qu6I6gCLcB/s320/Bondi.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4.bp.blogspot.com/-rJXv_bwQh58/WOQUOgopAHI/AAAAAAAAAlg/uuGpvH4Bo7gwn7DpVdRjiGUy3w6qu6I6gCLcB/s320/Bondi.jpg">
                      <a:hlinkClick r:id="rId4" tgtFrame="&quot;_blank&quot;"/>
                    </pic:cNvPr>
                    <pic:cNvPicPr>
                      <a:picLocks noChangeAspect="1" noChangeArrowheads="1"/>
                    </pic:cNvPicPr>
                  </pic:nvPicPr>
                  <pic:blipFill>
                    <a:blip r:embed="rId5"/>
                    <a:srcRect/>
                    <a:stretch>
                      <a:fillRect/>
                    </a:stretch>
                  </pic:blipFill>
                  <pic:spPr bwMode="auto">
                    <a:xfrm>
                      <a:off x="0" y="0"/>
                      <a:ext cx="3049905" cy="1724660"/>
                    </a:xfrm>
                    <a:prstGeom prst="rect">
                      <a:avLst/>
                    </a:prstGeom>
                    <a:noFill/>
                    <a:ln w="9525">
                      <a:noFill/>
                      <a:miter lim="800000"/>
                      <a:headEnd/>
                      <a:tailEnd/>
                    </a:ln>
                  </pic:spPr>
                </pic:pic>
              </a:graphicData>
            </a:graphic>
          </wp:inline>
        </w:drawing>
      </w:r>
    </w:p>
    <w:p w:rsidR="0077483A" w:rsidRPr="0077483A" w:rsidRDefault="0077483A" w:rsidP="0077483A">
      <w:pPr>
        <w:shd w:val="clear" w:color="auto" w:fill="FFFFFF"/>
        <w:jc w:val="right"/>
        <w:rPr>
          <w:rFonts w:ascii="Arial" w:eastAsia="Times New Roman" w:hAnsi="Arial" w:cs="Arial"/>
          <w:color w:val="222222"/>
          <w:sz w:val="11"/>
          <w:szCs w:val="11"/>
          <w:lang w:eastAsia="es-UY"/>
        </w:rPr>
      </w:pPr>
    </w:p>
    <w:p w:rsidR="0077483A" w:rsidRPr="0077483A" w:rsidRDefault="0077483A" w:rsidP="0077483A">
      <w:pPr>
        <w:shd w:val="clear" w:color="auto" w:fill="FFFFFF"/>
        <w:jc w:val="right"/>
        <w:rPr>
          <w:rFonts w:ascii="Arial" w:eastAsia="Times New Roman" w:hAnsi="Arial" w:cs="Arial"/>
          <w:color w:val="222222"/>
          <w:sz w:val="11"/>
          <w:szCs w:val="11"/>
          <w:lang w:eastAsia="es-UY"/>
        </w:rPr>
      </w:pPr>
    </w:p>
    <w:p w:rsidR="0077483A" w:rsidRDefault="0077483A" w:rsidP="0077483A">
      <w:pPr>
        <w:shd w:val="clear" w:color="auto" w:fill="FFFFFF"/>
        <w:rPr>
          <w:rFonts w:ascii="Arial" w:eastAsia="Times New Roman" w:hAnsi="Arial" w:cs="Arial"/>
          <w:color w:val="222222"/>
          <w:sz w:val="24"/>
          <w:szCs w:val="24"/>
          <w:lang w:eastAsia="es-UY"/>
        </w:rPr>
      </w:pPr>
      <w:r w:rsidRPr="0077483A">
        <w:rPr>
          <w:rFonts w:ascii="Arial" w:eastAsia="Times New Roman" w:hAnsi="Arial" w:cs="Arial"/>
          <w:color w:val="222222"/>
          <w:sz w:val="24"/>
          <w:szCs w:val="24"/>
          <w:lang w:eastAsia="es-UY"/>
        </w:rPr>
        <w:t xml:space="preserve">Hace ya casi dos años, ante el infaltable – e interminable – comentario de que los manifestantes (los “malos”, obvio) “van (a la plaza, a la marcha) por el </w:t>
      </w:r>
      <w:proofErr w:type="spellStart"/>
      <w:r w:rsidRPr="0077483A">
        <w:rPr>
          <w:rFonts w:ascii="Arial" w:eastAsia="Times New Roman" w:hAnsi="Arial" w:cs="Arial"/>
          <w:color w:val="222222"/>
          <w:sz w:val="24"/>
          <w:szCs w:val="24"/>
          <w:lang w:eastAsia="es-UY"/>
        </w:rPr>
        <w:t>choripán</w:t>
      </w:r>
      <w:proofErr w:type="spellEnd"/>
      <w:r w:rsidRPr="0077483A">
        <w:rPr>
          <w:rFonts w:ascii="Arial" w:eastAsia="Times New Roman" w:hAnsi="Arial" w:cs="Arial"/>
          <w:color w:val="222222"/>
          <w:sz w:val="24"/>
          <w:szCs w:val="24"/>
          <w:lang w:eastAsia="es-UY"/>
        </w:rPr>
        <w:t xml:space="preserve">”, escribí un “elogio del </w:t>
      </w:r>
      <w:proofErr w:type="spellStart"/>
      <w:r w:rsidRPr="0077483A">
        <w:rPr>
          <w:rFonts w:ascii="Arial" w:eastAsia="Times New Roman" w:hAnsi="Arial" w:cs="Arial"/>
          <w:color w:val="222222"/>
          <w:sz w:val="24"/>
          <w:szCs w:val="24"/>
          <w:lang w:eastAsia="es-UY"/>
        </w:rPr>
        <w:t>choripán</w:t>
      </w:r>
      <w:proofErr w:type="spellEnd"/>
      <w:r w:rsidRPr="0077483A">
        <w:rPr>
          <w:rFonts w:ascii="Arial" w:eastAsia="Times New Roman" w:hAnsi="Arial" w:cs="Arial"/>
          <w:color w:val="222222"/>
          <w:sz w:val="24"/>
          <w:szCs w:val="24"/>
          <w:lang w:eastAsia="es-UY"/>
        </w:rPr>
        <w:t xml:space="preserve">” </w:t>
      </w:r>
    </w:p>
    <w:p w:rsidR="0077483A" w:rsidRDefault="0077483A" w:rsidP="0077483A">
      <w:pPr>
        <w:shd w:val="clear" w:color="auto" w:fill="FFFFFF"/>
        <w:rPr>
          <w:rFonts w:ascii="Arial" w:eastAsia="Times New Roman" w:hAnsi="Arial" w:cs="Arial"/>
          <w:color w:val="222222"/>
          <w:sz w:val="24"/>
          <w:szCs w:val="24"/>
          <w:lang w:eastAsia="es-UY"/>
        </w:rPr>
      </w:pPr>
    </w:p>
    <w:p w:rsidR="0077483A" w:rsidRPr="0077483A" w:rsidRDefault="0077483A" w:rsidP="0077483A">
      <w:pPr>
        <w:shd w:val="clear" w:color="auto" w:fill="FFFFFF"/>
        <w:rPr>
          <w:rFonts w:ascii="Arial" w:eastAsia="Times New Roman" w:hAnsi="Arial" w:cs="Arial"/>
          <w:color w:val="222222"/>
          <w:sz w:val="11"/>
          <w:szCs w:val="11"/>
          <w:lang w:eastAsia="es-UY"/>
        </w:rPr>
      </w:pPr>
      <w:r w:rsidRPr="0077483A">
        <w:rPr>
          <w:rFonts w:ascii="Arial" w:eastAsia="Times New Roman" w:hAnsi="Arial" w:cs="Arial"/>
          <w:color w:val="222222"/>
          <w:sz w:val="24"/>
          <w:szCs w:val="24"/>
          <w:lang w:eastAsia="es-UY"/>
        </w:rPr>
        <w:t>[</w:t>
      </w:r>
      <w:hyperlink r:id="rId6" w:tgtFrame="_blank" w:history="1">
        <w:r w:rsidRPr="0077483A">
          <w:rPr>
            <w:rFonts w:ascii="Arial" w:eastAsia="Times New Roman" w:hAnsi="Arial" w:cs="Arial"/>
            <w:color w:val="1155CC"/>
            <w:sz w:val="24"/>
            <w:szCs w:val="24"/>
            <w:u w:val="single"/>
            <w:lang w:eastAsia="es-UY"/>
          </w:rPr>
          <w:t>http://blogeduopp1.blogspot.com.ar/2015/12/elogio-del-choripan.html]</w:t>
        </w:r>
      </w:hyperlink>
      <w:r w:rsidRPr="0077483A">
        <w:rPr>
          <w:rFonts w:ascii="Arial" w:eastAsia="Times New Roman" w:hAnsi="Arial" w:cs="Arial"/>
          <w:color w:val="222222"/>
          <w:sz w:val="24"/>
          <w:szCs w:val="24"/>
          <w:lang w:eastAsia="es-UY"/>
        </w:rPr>
        <w:t xml:space="preserve">. Pero ahora el tema vuelve a repetirse, no sólo en la boca del cada vez más impresentable Javier González Fraga, que ya había dicho que un “empleado medio” no tenía derecho a tener un celular, una moto o viajar… ahora, quizás para superarse, insistió en que la gente fue en colectivos, por el </w:t>
      </w:r>
      <w:proofErr w:type="spellStart"/>
      <w:r w:rsidRPr="0077483A">
        <w:rPr>
          <w:rFonts w:ascii="Arial" w:eastAsia="Times New Roman" w:hAnsi="Arial" w:cs="Arial"/>
          <w:color w:val="222222"/>
          <w:sz w:val="24"/>
          <w:szCs w:val="24"/>
          <w:lang w:eastAsia="es-UY"/>
        </w:rPr>
        <w:t>choripán</w:t>
      </w:r>
      <w:proofErr w:type="spellEnd"/>
      <w:r w:rsidRPr="0077483A">
        <w:rPr>
          <w:rFonts w:ascii="Arial" w:eastAsia="Times New Roman" w:hAnsi="Arial" w:cs="Arial"/>
          <w:color w:val="222222"/>
          <w:sz w:val="24"/>
          <w:szCs w:val="24"/>
          <w:lang w:eastAsia="es-UY"/>
        </w:rPr>
        <w:t>, una coca y $ 500.</w:t>
      </w:r>
    </w:p>
    <w:p w:rsidR="0077483A" w:rsidRPr="0077483A" w:rsidRDefault="0077483A" w:rsidP="0077483A">
      <w:pPr>
        <w:shd w:val="clear" w:color="auto" w:fill="FFFFFF"/>
        <w:rPr>
          <w:rFonts w:ascii="Arial" w:eastAsia="Times New Roman" w:hAnsi="Arial" w:cs="Arial"/>
          <w:color w:val="222222"/>
          <w:sz w:val="11"/>
          <w:szCs w:val="11"/>
          <w:lang w:eastAsia="es-UY"/>
        </w:rPr>
      </w:pPr>
    </w:p>
    <w:p w:rsidR="0077483A" w:rsidRPr="0077483A" w:rsidRDefault="0077483A" w:rsidP="0077483A">
      <w:pPr>
        <w:shd w:val="clear" w:color="auto" w:fill="FFFFFF"/>
        <w:rPr>
          <w:rFonts w:ascii="Arial" w:eastAsia="Times New Roman" w:hAnsi="Arial" w:cs="Arial"/>
          <w:color w:val="222222"/>
          <w:sz w:val="11"/>
          <w:szCs w:val="11"/>
          <w:lang w:eastAsia="es-UY"/>
        </w:rPr>
      </w:pPr>
      <w:r w:rsidRPr="0077483A">
        <w:rPr>
          <w:rFonts w:ascii="Arial" w:eastAsia="Times New Roman" w:hAnsi="Arial" w:cs="Arial"/>
          <w:color w:val="222222"/>
          <w:sz w:val="24"/>
          <w:szCs w:val="24"/>
          <w:lang w:eastAsia="es-UY"/>
        </w:rPr>
        <w:t xml:space="preserve">Dejo de lado el absurdo matemático que tan irónicamente mostró Adrián </w:t>
      </w:r>
      <w:proofErr w:type="spellStart"/>
      <w:r w:rsidRPr="0077483A">
        <w:rPr>
          <w:rFonts w:ascii="Arial" w:eastAsia="Times New Roman" w:hAnsi="Arial" w:cs="Arial"/>
          <w:color w:val="222222"/>
          <w:sz w:val="24"/>
          <w:szCs w:val="24"/>
          <w:lang w:eastAsia="es-UY"/>
        </w:rPr>
        <w:t>Stoppelman</w:t>
      </w:r>
      <w:proofErr w:type="spellEnd"/>
      <w:r w:rsidRPr="0077483A">
        <w:rPr>
          <w:rFonts w:ascii="Arial" w:eastAsia="Times New Roman" w:hAnsi="Arial" w:cs="Arial"/>
          <w:color w:val="222222"/>
          <w:sz w:val="24"/>
          <w:szCs w:val="24"/>
          <w:lang w:eastAsia="es-UY"/>
        </w:rPr>
        <w:t xml:space="preserve"> en la radio (hoy 4 de abril) y me quiero detener en la otra parte de la “perversión”: el colectivo.</w:t>
      </w:r>
    </w:p>
    <w:p w:rsidR="0077483A" w:rsidRPr="0077483A" w:rsidRDefault="0077483A" w:rsidP="0077483A">
      <w:pPr>
        <w:shd w:val="clear" w:color="auto" w:fill="FFFFFF"/>
        <w:rPr>
          <w:rFonts w:ascii="Arial" w:eastAsia="Times New Roman" w:hAnsi="Arial" w:cs="Arial"/>
          <w:color w:val="222222"/>
          <w:sz w:val="11"/>
          <w:szCs w:val="11"/>
          <w:lang w:eastAsia="es-UY"/>
        </w:rPr>
      </w:pPr>
    </w:p>
    <w:p w:rsidR="0077483A" w:rsidRPr="0077483A" w:rsidRDefault="0077483A" w:rsidP="0077483A">
      <w:pPr>
        <w:shd w:val="clear" w:color="auto" w:fill="FFFFFF"/>
        <w:rPr>
          <w:rFonts w:ascii="Arial" w:eastAsia="Times New Roman" w:hAnsi="Arial" w:cs="Arial"/>
          <w:color w:val="222222"/>
          <w:sz w:val="11"/>
          <w:szCs w:val="11"/>
          <w:lang w:eastAsia="es-UY"/>
        </w:rPr>
      </w:pPr>
      <w:r w:rsidRPr="0077483A">
        <w:rPr>
          <w:rFonts w:ascii="Arial" w:eastAsia="Times New Roman" w:hAnsi="Arial" w:cs="Arial"/>
          <w:color w:val="222222"/>
          <w:sz w:val="24"/>
          <w:szCs w:val="24"/>
          <w:lang w:eastAsia="es-UY"/>
        </w:rPr>
        <w:t>Es evidente que a determinadas marchas los grupos “selectos”, blancos, lindos y puros pueden ir en su propio auto. Pero no me parece que la cosa vaya por ahí; me quiero detener en algunas experiencias cotidianas… Periódicamente muchas parroquias suelen hacer una peregrinación a Luján (en Quilmes lo hacemos el segundo domingo de septiembre) y – como es fácil de entender – las parroquias ¡¡¡alquilan colectivos!!! Cientos de peregrinos vamos en cientos de colectivos a visitar a la Virgen. Domingo a domingo las canchas de futbol reciben hinchadas, y es habitual ver decenas de gente que van y llenan los alrededores del estadio ¡¡¡de colectivos!!! (</w:t>
      </w:r>
      <w:proofErr w:type="gramStart"/>
      <w:r w:rsidRPr="0077483A">
        <w:rPr>
          <w:rFonts w:ascii="Arial" w:eastAsia="Times New Roman" w:hAnsi="Arial" w:cs="Arial"/>
          <w:color w:val="222222"/>
          <w:sz w:val="24"/>
          <w:szCs w:val="24"/>
          <w:lang w:eastAsia="es-UY"/>
        </w:rPr>
        <w:t>basta</w:t>
      </w:r>
      <w:proofErr w:type="gramEnd"/>
      <w:r w:rsidRPr="0077483A">
        <w:rPr>
          <w:rFonts w:ascii="Arial" w:eastAsia="Times New Roman" w:hAnsi="Arial" w:cs="Arial"/>
          <w:color w:val="222222"/>
          <w:sz w:val="24"/>
          <w:szCs w:val="24"/>
          <w:lang w:eastAsia="es-UY"/>
        </w:rPr>
        <w:t xml:space="preserve"> ver un domingo que juega </w:t>
      </w:r>
      <w:proofErr w:type="spellStart"/>
      <w:r w:rsidRPr="0077483A">
        <w:rPr>
          <w:rFonts w:ascii="Arial" w:eastAsia="Times New Roman" w:hAnsi="Arial" w:cs="Arial"/>
          <w:color w:val="222222"/>
          <w:sz w:val="24"/>
          <w:szCs w:val="24"/>
          <w:lang w:eastAsia="es-UY"/>
        </w:rPr>
        <w:t>River</w:t>
      </w:r>
      <w:proofErr w:type="spellEnd"/>
      <w:r w:rsidRPr="0077483A">
        <w:rPr>
          <w:rFonts w:ascii="Arial" w:eastAsia="Times New Roman" w:hAnsi="Arial" w:cs="Arial"/>
          <w:color w:val="222222"/>
          <w:sz w:val="24"/>
          <w:szCs w:val="24"/>
          <w:lang w:eastAsia="es-UY"/>
        </w:rPr>
        <w:t xml:space="preserve"> las avenidas laterales, o las autopistas laterales), las peñas o los grupos se juntan en sus lugares y las barras van ¡¡¡en colectivos!!! Dentro de unas semanas un joven de mi parroquia se ordenará de diácono, y ya se ha empezado a hablar de que se podría alquilar ¡¡¡un colectivo!!! (</w:t>
      </w:r>
      <w:proofErr w:type="gramStart"/>
      <w:r w:rsidRPr="0077483A">
        <w:rPr>
          <w:rFonts w:ascii="Arial" w:eastAsia="Times New Roman" w:hAnsi="Arial" w:cs="Arial"/>
          <w:color w:val="222222"/>
          <w:sz w:val="24"/>
          <w:szCs w:val="24"/>
          <w:lang w:eastAsia="es-UY"/>
        </w:rPr>
        <w:t>o</w:t>
      </w:r>
      <w:proofErr w:type="gramEnd"/>
      <w:r w:rsidRPr="0077483A">
        <w:rPr>
          <w:rFonts w:ascii="Arial" w:eastAsia="Times New Roman" w:hAnsi="Arial" w:cs="Arial"/>
          <w:color w:val="222222"/>
          <w:sz w:val="24"/>
          <w:szCs w:val="24"/>
          <w:lang w:eastAsia="es-UY"/>
        </w:rPr>
        <w:t xml:space="preserve"> más) para llevar a la gente. ¿Hay algún problema con esto? ¿Es perverso o se deslegitima la peregrinación, el partido o acompañar al amigo por ir en un colectivo? Sinceramente solo el hecho de plantearlo me parece o bien absurdo y desconocedor de la realidad del </w:t>
      </w:r>
      <w:proofErr w:type="spellStart"/>
      <w:r w:rsidRPr="0077483A">
        <w:rPr>
          <w:rFonts w:ascii="Arial" w:eastAsia="Times New Roman" w:hAnsi="Arial" w:cs="Arial"/>
          <w:color w:val="222222"/>
          <w:sz w:val="24"/>
          <w:szCs w:val="24"/>
          <w:lang w:eastAsia="es-UY"/>
        </w:rPr>
        <w:t>conurbano</w:t>
      </w:r>
      <w:proofErr w:type="spellEnd"/>
      <w:r w:rsidRPr="0077483A">
        <w:rPr>
          <w:rFonts w:ascii="Arial" w:eastAsia="Times New Roman" w:hAnsi="Arial" w:cs="Arial"/>
          <w:color w:val="222222"/>
          <w:sz w:val="24"/>
          <w:szCs w:val="24"/>
          <w:lang w:eastAsia="es-UY"/>
        </w:rPr>
        <w:t>, o malintencionado.</w:t>
      </w:r>
    </w:p>
    <w:p w:rsidR="0077483A" w:rsidRPr="0077483A" w:rsidRDefault="0077483A" w:rsidP="0077483A">
      <w:pPr>
        <w:shd w:val="clear" w:color="auto" w:fill="FFFFFF"/>
        <w:rPr>
          <w:rFonts w:ascii="Arial" w:eastAsia="Times New Roman" w:hAnsi="Arial" w:cs="Arial"/>
          <w:color w:val="222222"/>
          <w:sz w:val="11"/>
          <w:szCs w:val="11"/>
          <w:lang w:eastAsia="es-UY"/>
        </w:rPr>
      </w:pPr>
    </w:p>
    <w:p w:rsidR="0077483A" w:rsidRPr="0077483A" w:rsidRDefault="0077483A" w:rsidP="0077483A">
      <w:pPr>
        <w:shd w:val="clear" w:color="auto" w:fill="FFFFFF"/>
        <w:rPr>
          <w:rFonts w:ascii="Arial" w:eastAsia="Times New Roman" w:hAnsi="Arial" w:cs="Arial"/>
          <w:color w:val="222222"/>
          <w:sz w:val="11"/>
          <w:szCs w:val="11"/>
          <w:lang w:eastAsia="es-UY"/>
        </w:rPr>
      </w:pPr>
      <w:r w:rsidRPr="0077483A">
        <w:rPr>
          <w:rFonts w:ascii="Arial" w:eastAsia="Times New Roman" w:hAnsi="Arial" w:cs="Arial"/>
          <w:color w:val="222222"/>
          <w:sz w:val="24"/>
          <w:szCs w:val="24"/>
          <w:lang w:eastAsia="es-UY"/>
        </w:rPr>
        <w:t xml:space="preserve">Pero que esto lo rescate un mediocre funcionario, o un ex periodista es algo a lo que estamos ya acostumbrados. Pero ahora, además, lo repite el presidente de la Nación. Lo pobre de su discurso, lo banal, mediocre, pueril o caricaturesco – debo confesarlo – no me extrañan en lo más mínimo, pero no </w:t>
      </w:r>
      <w:r w:rsidRPr="0077483A">
        <w:rPr>
          <w:rFonts w:ascii="Arial" w:eastAsia="Times New Roman" w:hAnsi="Arial" w:cs="Arial"/>
          <w:color w:val="222222"/>
          <w:sz w:val="24"/>
          <w:szCs w:val="24"/>
          <w:lang w:eastAsia="es-UY"/>
        </w:rPr>
        <w:lastRenderedPageBreak/>
        <w:t xml:space="preserve">deja de ser indignante que se aliente el desprecio de clase. Los pobres – se dice, aunque no se explicite – son una manga de seres inferiores que se mueven al arbitrio de un grupo de perversos como corderos arrastrados. Rebaño puro llevado irracionalmente detrás del olor del “chori”. Con el mismo criterio, pero desde otra mirada, me gusta pensar que otro grupo son una manga de perezosos mentales que se niegan al mínimo análisis y eligen creer (= </w:t>
      </w:r>
      <w:proofErr w:type="spellStart"/>
      <w:r w:rsidRPr="0077483A">
        <w:rPr>
          <w:rFonts w:ascii="Arial" w:eastAsia="Times New Roman" w:hAnsi="Arial" w:cs="Arial"/>
          <w:color w:val="222222"/>
          <w:sz w:val="24"/>
          <w:szCs w:val="24"/>
          <w:lang w:eastAsia="es-UY"/>
        </w:rPr>
        <w:t>posverdad</w:t>
      </w:r>
      <w:proofErr w:type="spellEnd"/>
      <w:r w:rsidRPr="0077483A">
        <w:rPr>
          <w:rFonts w:ascii="Arial" w:eastAsia="Times New Roman" w:hAnsi="Arial" w:cs="Arial"/>
          <w:color w:val="222222"/>
          <w:sz w:val="24"/>
          <w:szCs w:val="24"/>
          <w:lang w:eastAsia="es-UY"/>
        </w:rPr>
        <w:t>) lo que 2 o 3 slogans les repiten y – como corderos, ¡rebaño! – son llevados a seguir y aplaudir modelos de perversión, exclusión, discriminación del pobre, del pueblo, de los “inferiores”.</w:t>
      </w:r>
    </w:p>
    <w:p w:rsidR="0077483A" w:rsidRPr="0077483A" w:rsidRDefault="0077483A" w:rsidP="0077483A">
      <w:pPr>
        <w:shd w:val="clear" w:color="auto" w:fill="FFFFFF"/>
        <w:rPr>
          <w:rFonts w:ascii="Arial" w:eastAsia="Times New Roman" w:hAnsi="Arial" w:cs="Arial"/>
          <w:color w:val="222222"/>
          <w:sz w:val="11"/>
          <w:szCs w:val="11"/>
          <w:lang w:eastAsia="es-UY"/>
        </w:rPr>
      </w:pPr>
    </w:p>
    <w:p w:rsidR="0077483A" w:rsidRPr="0077483A" w:rsidRDefault="0077483A" w:rsidP="0077483A">
      <w:pPr>
        <w:shd w:val="clear" w:color="auto" w:fill="FFFFFF"/>
        <w:rPr>
          <w:rFonts w:ascii="Arial" w:eastAsia="Times New Roman" w:hAnsi="Arial" w:cs="Arial"/>
          <w:color w:val="222222"/>
          <w:sz w:val="11"/>
          <w:szCs w:val="11"/>
          <w:lang w:eastAsia="es-UY"/>
        </w:rPr>
      </w:pPr>
      <w:r w:rsidRPr="0077483A">
        <w:rPr>
          <w:rFonts w:ascii="Arial" w:eastAsia="Times New Roman" w:hAnsi="Arial" w:cs="Arial"/>
          <w:color w:val="222222"/>
          <w:sz w:val="24"/>
          <w:szCs w:val="24"/>
          <w:lang w:eastAsia="es-UY"/>
        </w:rPr>
        <w:t xml:space="preserve">Como seguidor de Jesús, el mesías de los pobres, no puedo y no quiero mirar “asépticamente” la realidad; quiero mirarla “desde” los pobres. Aunque esto me lleve – sin duda – a pararme “en la vereda de enfrente” de otras marchas. No es el olor del </w:t>
      </w:r>
      <w:proofErr w:type="spellStart"/>
      <w:r w:rsidRPr="0077483A">
        <w:rPr>
          <w:rFonts w:ascii="Arial" w:eastAsia="Times New Roman" w:hAnsi="Arial" w:cs="Arial"/>
          <w:color w:val="222222"/>
          <w:sz w:val="24"/>
          <w:szCs w:val="24"/>
          <w:lang w:eastAsia="es-UY"/>
        </w:rPr>
        <w:t>choripán</w:t>
      </w:r>
      <w:proofErr w:type="spellEnd"/>
      <w:r w:rsidRPr="0077483A">
        <w:rPr>
          <w:rFonts w:ascii="Arial" w:eastAsia="Times New Roman" w:hAnsi="Arial" w:cs="Arial"/>
          <w:color w:val="222222"/>
          <w:sz w:val="24"/>
          <w:szCs w:val="24"/>
          <w:lang w:eastAsia="es-UY"/>
        </w:rPr>
        <w:t xml:space="preserve"> el que me impulsa sino el “hedor popular” (Rodolfo </w:t>
      </w:r>
      <w:proofErr w:type="spellStart"/>
      <w:r w:rsidRPr="0077483A">
        <w:rPr>
          <w:rFonts w:ascii="Arial" w:eastAsia="Times New Roman" w:hAnsi="Arial" w:cs="Arial"/>
          <w:color w:val="222222"/>
          <w:sz w:val="24"/>
          <w:szCs w:val="24"/>
          <w:lang w:eastAsia="es-UY"/>
        </w:rPr>
        <w:t>Kusch</w:t>
      </w:r>
      <w:proofErr w:type="spellEnd"/>
      <w:r w:rsidRPr="0077483A">
        <w:rPr>
          <w:rFonts w:ascii="Arial" w:eastAsia="Times New Roman" w:hAnsi="Arial" w:cs="Arial"/>
          <w:color w:val="222222"/>
          <w:sz w:val="24"/>
          <w:szCs w:val="24"/>
          <w:lang w:eastAsia="es-UY"/>
        </w:rPr>
        <w:t>), no son los colectivos, sino el Evangelio. ¿Podrán entenderlo? Sinceramente lo dudo.</w:t>
      </w:r>
    </w:p>
    <w:p w:rsidR="0077483A" w:rsidRPr="0077483A" w:rsidRDefault="0077483A" w:rsidP="0077483A">
      <w:pPr>
        <w:shd w:val="clear" w:color="auto" w:fill="FFFFFF"/>
        <w:rPr>
          <w:rFonts w:ascii="Arial" w:eastAsia="Times New Roman" w:hAnsi="Arial" w:cs="Arial"/>
          <w:color w:val="222222"/>
          <w:sz w:val="11"/>
          <w:szCs w:val="11"/>
          <w:lang w:eastAsia="es-UY"/>
        </w:rPr>
      </w:pPr>
    </w:p>
    <w:p w:rsidR="0077483A" w:rsidRPr="0077483A" w:rsidRDefault="0077483A" w:rsidP="0077483A">
      <w:pPr>
        <w:shd w:val="clear" w:color="auto" w:fill="FFFFFF"/>
        <w:rPr>
          <w:rFonts w:ascii="Arial" w:eastAsia="Times New Roman" w:hAnsi="Arial" w:cs="Arial"/>
          <w:color w:val="222222"/>
          <w:sz w:val="11"/>
          <w:szCs w:val="11"/>
          <w:lang w:eastAsia="es-UY"/>
        </w:rPr>
      </w:pPr>
    </w:p>
    <w:p w:rsidR="0077483A" w:rsidRDefault="0077483A" w:rsidP="0077483A">
      <w:pPr>
        <w:shd w:val="clear" w:color="auto" w:fill="FFFFFF"/>
        <w:rPr>
          <w:rFonts w:ascii="Arial" w:eastAsia="Times New Roman" w:hAnsi="Arial" w:cs="Arial"/>
          <w:color w:val="222222"/>
          <w:sz w:val="24"/>
          <w:szCs w:val="24"/>
          <w:lang w:eastAsia="es-UY"/>
        </w:rPr>
      </w:pPr>
      <w:r w:rsidRPr="0077483A">
        <w:rPr>
          <w:rFonts w:ascii="Arial" w:eastAsia="Times New Roman" w:hAnsi="Arial" w:cs="Arial"/>
          <w:color w:val="222222"/>
          <w:sz w:val="24"/>
          <w:szCs w:val="24"/>
          <w:lang w:eastAsia="es-UY"/>
        </w:rPr>
        <w:t xml:space="preserve">Foto tomada </w:t>
      </w:r>
    </w:p>
    <w:p w:rsidR="0077483A" w:rsidRPr="0077483A" w:rsidRDefault="0077483A" w:rsidP="0077483A">
      <w:pPr>
        <w:shd w:val="clear" w:color="auto" w:fill="FFFFFF"/>
        <w:rPr>
          <w:rFonts w:ascii="Arial" w:eastAsia="Times New Roman" w:hAnsi="Arial" w:cs="Arial"/>
          <w:color w:val="222222"/>
          <w:sz w:val="11"/>
          <w:szCs w:val="11"/>
          <w:lang w:eastAsia="es-UY"/>
        </w:rPr>
      </w:pPr>
      <w:proofErr w:type="gramStart"/>
      <w:r w:rsidRPr="0077483A">
        <w:rPr>
          <w:rFonts w:ascii="Arial" w:eastAsia="Times New Roman" w:hAnsi="Arial" w:cs="Arial"/>
          <w:color w:val="222222"/>
          <w:sz w:val="24"/>
          <w:szCs w:val="24"/>
          <w:lang w:eastAsia="es-UY"/>
        </w:rPr>
        <w:t>de</w:t>
      </w:r>
      <w:proofErr w:type="gramEnd"/>
      <w:r w:rsidRPr="0077483A">
        <w:rPr>
          <w:rFonts w:ascii="Arial" w:eastAsia="Times New Roman" w:hAnsi="Arial" w:cs="Arial"/>
          <w:color w:val="222222"/>
          <w:sz w:val="24"/>
          <w:szCs w:val="24"/>
          <w:lang w:eastAsia="es-UY"/>
        </w:rPr>
        <w:t> </w:t>
      </w:r>
      <w:hyperlink r:id="rId7" w:tgtFrame="_blank" w:history="1">
        <w:r w:rsidRPr="0077483A">
          <w:rPr>
            <w:rFonts w:ascii="Arial" w:eastAsia="Times New Roman" w:hAnsi="Arial" w:cs="Arial"/>
            <w:color w:val="1155CC"/>
            <w:sz w:val="24"/>
            <w:szCs w:val="24"/>
            <w:u w:val="single"/>
            <w:lang w:eastAsia="es-UY"/>
          </w:rPr>
          <w:t>http://www.enorsai.com.ar/upload/news/app_name/52e43529469d0_crop.jpg</w:t>
        </w:r>
      </w:hyperlink>
    </w:p>
    <w:p w:rsidR="0077483A" w:rsidRPr="0077483A" w:rsidRDefault="0077483A" w:rsidP="0077483A">
      <w:pPr>
        <w:shd w:val="clear" w:color="auto" w:fill="FFFFFF"/>
        <w:jc w:val="left"/>
        <w:rPr>
          <w:rFonts w:ascii="Arial" w:eastAsia="Times New Roman" w:hAnsi="Arial" w:cs="Arial"/>
          <w:color w:val="222222"/>
          <w:sz w:val="11"/>
          <w:szCs w:val="11"/>
          <w:lang w:eastAsia="es-UY"/>
        </w:rPr>
      </w:pPr>
    </w:p>
    <w:p w:rsidR="0077483A" w:rsidRPr="0077483A" w:rsidRDefault="0077483A" w:rsidP="0077483A">
      <w:pPr>
        <w:shd w:val="clear" w:color="auto" w:fill="FFFFFF"/>
        <w:rPr>
          <w:rFonts w:ascii="Arial" w:eastAsia="Times New Roman" w:hAnsi="Arial" w:cs="Arial"/>
          <w:color w:val="222222"/>
          <w:sz w:val="11"/>
          <w:szCs w:val="11"/>
          <w:lang w:eastAsia="es-UY"/>
        </w:rPr>
      </w:pPr>
    </w:p>
    <w:p w:rsidR="0077483A" w:rsidRPr="0077483A" w:rsidRDefault="0077483A" w:rsidP="0077483A">
      <w:pPr>
        <w:shd w:val="clear" w:color="auto" w:fill="FFFFFF"/>
        <w:jc w:val="left"/>
        <w:rPr>
          <w:rFonts w:ascii="Arial" w:eastAsia="Times New Roman" w:hAnsi="Arial" w:cs="Arial"/>
          <w:color w:val="222222"/>
          <w:sz w:val="11"/>
          <w:szCs w:val="11"/>
          <w:lang w:eastAsia="es-UY"/>
        </w:rPr>
      </w:pPr>
      <w:r w:rsidRPr="0077483A">
        <w:rPr>
          <w:rFonts w:ascii="Arial" w:eastAsia="Times New Roman" w:hAnsi="Arial" w:cs="Arial"/>
          <w:color w:val="222222"/>
          <w:sz w:val="11"/>
          <w:szCs w:val="11"/>
          <w:lang w:eastAsia="es-UY"/>
        </w:rPr>
        <w:br/>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77483A"/>
    <w:rsid w:val="000454BD"/>
    <w:rsid w:val="00221703"/>
    <w:rsid w:val="0077483A"/>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3">
    <w:name w:val="heading 3"/>
    <w:basedOn w:val="Normal"/>
    <w:link w:val="Ttulo3Car"/>
    <w:uiPriority w:val="9"/>
    <w:qFormat/>
    <w:rsid w:val="0077483A"/>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77483A"/>
    <w:rPr>
      <w:rFonts w:ascii="Times New Roman" w:eastAsia="Times New Roman" w:hAnsi="Times New Roman" w:cs="Times New Roman"/>
      <w:b/>
      <w:bCs/>
      <w:sz w:val="27"/>
      <w:szCs w:val="27"/>
      <w:lang w:eastAsia="es-UY"/>
    </w:rPr>
  </w:style>
  <w:style w:type="character" w:customStyle="1" w:styleId="gd">
    <w:name w:val="gd"/>
    <w:basedOn w:val="Fuentedeprrafopredeter"/>
    <w:rsid w:val="0077483A"/>
  </w:style>
  <w:style w:type="character" w:customStyle="1" w:styleId="g3">
    <w:name w:val="g3"/>
    <w:basedOn w:val="Fuentedeprrafopredeter"/>
    <w:rsid w:val="0077483A"/>
  </w:style>
  <w:style w:type="character" w:customStyle="1" w:styleId="hb">
    <w:name w:val="hb"/>
    <w:basedOn w:val="Fuentedeprrafopredeter"/>
    <w:rsid w:val="0077483A"/>
  </w:style>
  <w:style w:type="character" w:customStyle="1" w:styleId="apple-converted-space">
    <w:name w:val="apple-converted-space"/>
    <w:basedOn w:val="Fuentedeprrafopredeter"/>
    <w:rsid w:val="0077483A"/>
  </w:style>
  <w:style w:type="character" w:customStyle="1" w:styleId="g2">
    <w:name w:val="g2"/>
    <w:basedOn w:val="Fuentedeprrafopredeter"/>
    <w:rsid w:val="0077483A"/>
  </w:style>
  <w:style w:type="character" w:styleId="Hipervnculo">
    <w:name w:val="Hyperlink"/>
    <w:basedOn w:val="Fuentedeprrafopredeter"/>
    <w:uiPriority w:val="99"/>
    <w:semiHidden/>
    <w:unhideWhenUsed/>
    <w:rsid w:val="0077483A"/>
    <w:rPr>
      <w:color w:val="0000FF"/>
      <w:u w:val="single"/>
    </w:rPr>
  </w:style>
  <w:style w:type="paragraph" w:styleId="Textodeglobo">
    <w:name w:val="Balloon Text"/>
    <w:basedOn w:val="Normal"/>
    <w:link w:val="TextodegloboCar"/>
    <w:uiPriority w:val="99"/>
    <w:semiHidden/>
    <w:unhideWhenUsed/>
    <w:rsid w:val="0077483A"/>
    <w:rPr>
      <w:rFonts w:ascii="Tahoma" w:hAnsi="Tahoma" w:cs="Tahoma"/>
      <w:sz w:val="16"/>
      <w:szCs w:val="16"/>
    </w:rPr>
  </w:style>
  <w:style w:type="character" w:customStyle="1" w:styleId="TextodegloboCar">
    <w:name w:val="Texto de globo Car"/>
    <w:basedOn w:val="Fuentedeprrafopredeter"/>
    <w:link w:val="Textodeglobo"/>
    <w:uiPriority w:val="99"/>
    <w:semiHidden/>
    <w:rsid w:val="007748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0890967">
      <w:bodyDiv w:val="1"/>
      <w:marLeft w:val="0"/>
      <w:marRight w:val="0"/>
      <w:marTop w:val="0"/>
      <w:marBottom w:val="0"/>
      <w:divBdr>
        <w:top w:val="none" w:sz="0" w:space="0" w:color="auto"/>
        <w:left w:val="none" w:sz="0" w:space="0" w:color="auto"/>
        <w:bottom w:val="none" w:sz="0" w:space="0" w:color="auto"/>
        <w:right w:val="none" w:sz="0" w:space="0" w:color="auto"/>
      </w:divBdr>
      <w:divsChild>
        <w:div w:id="615720800">
          <w:marLeft w:val="0"/>
          <w:marRight w:val="0"/>
          <w:marTop w:val="0"/>
          <w:marBottom w:val="0"/>
          <w:divBdr>
            <w:top w:val="none" w:sz="0" w:space="0" w:color="auto"/>
            <w:left w:val="none" w:sz="0" w:space="0" w:color="auto"/>
            <w:bottom w:val="none" w:sz="0" w:space="0" w:color="auto"/>
            <w:right w:val="none" w:sz="0" w:space="0" w:color="auto"/>
          </w:divBdr>
          <w:divsChild>
            <w:div w:id="2076731633">
              <w:marLeft w:val="0"/>
              <w:marRight w:val="0"/>
              <w:marTop w:val="0"/>
              <w:marBottom w:val="0"/>
              <w:divBdr>
                <w:top w:val="none" w:sz="0" w:space="0" w:color="auto"/>
                <w:left w:val="none" w:sz="0" w:space="0" w:color="auto"/>
                <w:bottom w:val="none" w:sz="0" w:space="0" w:color="auto"/>
                <w:right w:val="none" w:sz="0" w:space="0" w:color="auto"/>
              </w:divBdr>
              <w:divsChild>
                <w:div w:id="706221424">
                  <w:marLeft w:val="0"/>
                  <w:marRight w:val="0"/>
                  <w:marTop w:val="0"/>
                  <w:marBottom w:val="0"/>
                  <w:divBdr>
                    <w:top w:val="none" w:sz="0" w:space="0" w:color="auto"/>
                    <w:left w:val="none" w:sz="0" w:space="0" w:color="auto"/>
                    <w:bottom w:val="none" w:sz="0" w:space="0" w:color="auto"/>
                    <w:right w:val="none" w:sz="0" w:space="0" w:color="auto"/>
                  </w:divBdr>
                </w:div>
              </w:divsChild>
            </w:div>
            <w:div w:id="235283544">
              <w:marLeft w:val="-9"/>
              <w:marRight w:val="0"/>
              <w:marTop w:val="0"/>
              <w:marBottom w:val="0"/>
              <w:divBdr>
                <w:top w:val="none" w:sz="0" w:space="0" w:color="auto"/>
                <w:left w:val="none" w:sz="0" w:space="0" w:color="auto"/>
                <w:bottom w:val="none" w:sz="0" w:space="0" w:color="auto"/>
                <w:right w:val="none" w:sz="0" w:space="0" w:color="auto"/>
              </w:divBdr>
            </w:div>
            <w:div w:id="1596017698">
              <w:marLeft w:val="0"/>
              <w:marRight w:val="0"/>
              <w:marTop w:val="0"/>
              <w:marBottom w:val="0"/>
              <w:divBdr>
                <w:top w:val="none" w:sz="0" w:space="0" w:color="auto"/>
                <w:left w:val="none" w:sz="0" w:space="0" w:color="auto"/>
                <w:bottom w:val="none" w:sz="0" w:space="0" w:color="auto"/>
                <w:right w:val="none" w:sz="0" w:space="0" w:color="auto"/>
              </w:divBdr>
            </w:div>
            <w:div w:id="1223562866">
              <w:marLeft w:val="43"/>
              <w:marRight w:val="0"/>
              <w:marTop w:val="0"/>
              <w:marBottom w:val="0"/>
              <w:divBdr>
                <w:top w:val="none" w:sz="0" w:space="0" w:color="auto"/>
                <w:left w:val="none" w:sz="0" w:space="0" w:color="auto"/>
                <w:bottom w:val="none" w:sz="0" w:space="0" w:color="auto"/>
                <w:right w:val="none" w:sz="0" w:space="0" w:color="auto"/>
              </w:divBdr>
            </w:div>
          </w:divsChild>
        </w:div>
        <w:div w:id="109712488">
          <w:marLeft w:val="0"/>
          <w:marRight w:val="129"/>
          <w:marTop w:val="43"/>
          <w:marBottom w:val="0"/>
          <w:divBdr>
            <w:top w:val="none" w:sz="0" w:space="0" w:color="auto"/>
            <w:left w:val="none" w:sz="0" w:space="0" w:color="auto"/>
            <w:bottom w:val="none" w:sz="0" w:space="0" w:color="auto"/>
            <w:right w:val="none" w:sz="0" w:space="0" w:color="auto"/>
          </w:divBdr>
          <w:divsChild>
            <w:div w:id="4762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norsai.com.ar/upload/news/app_name/52e43529469d0_crop.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ar/2015/12/elogio-del-choripan.html%5D" TargetMode="External"/><Relationship Id="rId5" Type="http://schemas.openxmlformats.org/officeDocument/2006/relationships/image" Target="media/image1.jpeg"/><Relationship Id="rId4" Type="http://schemas.openxmlformats.org/officeDocument/2006/relationships/hyperlink" Target="https://4.bp.blogspot.com/-rJXv_bwQh58/WOQUOgopAHI/AAAAAAAAAlg/uuGpvH4Bo7gwn7DpVdRjiGUy3w6qu6I6gCLcB/s1600/Bondi.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3174</Characters>
  <Application>Microsoft Office Word</Application>
  <DocSecurity>0</DocSecurity>
  <Lines>26</Lines>
  <Paragraphs>7</Paragraphs>
  <ScaleCrop>false</ScaleCrop>
  <Company/>
  <LinksUpToDate>false</LinksUpToDate>
  <CharactersWithSpaces>3743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2017-04-05T14:28:00Z</dcterms:created>
  <dcterms:modified xsi:type="dcterms:W3CDTF">2017-04-05T14:29:00Z</dcterms:modified>
</cp:coreProperties>
</file>