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B7C496" w14:textId="77777777" w:rsidR="00561D76" w:rsidRPr="007A2EC5" w:rsidRDefault="00561D76" w:rsidP="007A2EC5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7A2EC5">
        <w:rPr>
          <w:b/>
          <w:sz w:val="32"/>
          <w:szCs w:val="32"/>
        </w:rPr>
        <w:t>Mocoa</w:t>
      </w:r>
    </w:p>
    <w:p w14:paraId="6EFD8CC0" w14:textId="77777777" w:rsidR="00561D76" w:rsidRPr="007A2EC5" w:rsidRDefault="00561D76" w:rsidP="007A2EC5">
      <w:pPr>
        <w:jc w:val="center"/>
        <w:rPr>
          <w:i/>
        </w:rPr>
      </w:pPr>
      <w:r w:rsidRPr="007A2EC5">
        <w:rPr>
          <w:i/>
        </w:rPr>
        <w:t>Tenemos que cambiar nuestro comportamiento con el pueblo y con la naturaleza.</w:t>
      </w:r>
    </w:p>
    <w:p w14:paraId="100D8EEC" w14:textId="77777777" w:rsidR="0010659A" w:rsidRDefault="0010659A"/>
    <w:p w14:paraId="7330C03C" w14:textId="77777777" w:rsidR="007A2EC5" w:rsidRPr="007A2EC5" w:rsidRDefault="007A2EC5" w:rsidP="007A2EC5">
      <w:r w:rsidRPr="007A2EC5">
        <w:t xml:space="preserve">Por: </w:t>
      </w:r>
      <w:hyperlink r:id="rId5" w:history="1">
        <w:r w:rsidRPr="007A2EC5">
          <w:rPr>
            <w:rStyle w:val="Hipervnculo"/>
            <w:b/>
            <w:bCs/>
          </w:rPr>
          <w:t xml:space="preserve">Francisco de </w:t>
        </w:r>
        <w:proofErr w:type="spellStart"/>
        <w:r w:rsidRPr="007A2EC5">
          <w:rPr>
            <w:rStyle w:val="Hipervnculo"/>
            <w:b/>
            <w:bCs/>
          </w:rPr>
          <w:t>Roux</w:t>
        </w:r>
        <w:proofErr w:type="spellEnd"/>
      </w:hyperlink>
      <w:r w:rsidRPr="007A2EC5">
        <w:t xml:space="preserve"> 06 de abril </w:t>
      </w:r>
      <w:proofErr w:type="gramStart"/>
      <w:r w:rsidRPr="007A2EC5">
        <w:t>2017 ,</w:t>
      </w:r>
      <w:proofErr w:type="gramEnd"/>
      <w:r w:rsidRPr="007A2EC5">
        <w:t xml:space="preserve"> 12:00 a.m.</w:t>
      </w:r>
      <w:r>
        <w:t xml:space="preserve"> | El Tiempo</w:t>
      </w:r>
    </w:p>
    <w:p w14:paraId="304BA918" w14:textId="77777777" w:rsidR="007A2EC5" w:rsidRPr="007A2EC5" w:rsidRDefault="007A2EC5" w:rsidP="007A2EC5"/>
    <w:p w14:paraId="61A2DBC1" w14:textId="77777777" w:rsidR="007A2EC5" w:rsidRPr="007A2EC5" w:rsidRDefault="007A2EC5" w:rsidP="007A2EC5">
      <w:pPr>
        <w:jc w:val="both"/>
      </w:pPr>
      <w:r w:rsidRPr="007A2EC5">
        <w:t>La compasión crece en el país, conmovido por la tragedia de más de 290 muertos en Mocoa. Niños y niñas que esperan a las mamás que no llegarán nunca. Jóvenes y adultos raspados y fracturados, que lloran porque el agua les arrebató a hermanas e hijos. Mujeres que tratan de sacar la nevera y el armario retenidos por el lodazal. Multitudes en el cementerio que aguardan la identificación de cadáveres. Piedras inmensas que testimonian la fuerza del torrente que sepultó 17 barrios.</w:t>
      </w:r>
    </w:p>
    <w:p w14:paraId="3FD55361" w14:textId="77777777" w:rsidR="007A2EC5" w:rsidRPr="007A2EC5" w:rsidRDefault="007A2EC5" w:rsidP="007A2EC5"/>
    <w:p w14:paraId="75EC8906" w14:textId="77777777" w:rsidR="007A2EC5" w:rsidRPr="007A2EC5" w:rsidRDefault="007A2EC5" w:rsidP="007A2EC5">
      <w:pPr>
        <w:jc w:val="both"/>
      </w:pPr>
      <w:r w:rsidRPr="007A2EC5">
        <w:t xml:space="preserve">Todos nos sentimos llamados a responder con la fraternidad que nos hace nación. La solidaridad ha llevado a </w:t>
      </w:r>
      <w:proofErr w:type="gramStart"/>
      <w:r w:rsidRPr="007A2EC5">
        <w:t>que</w:t>
      </w:r>
      <w:proofErr w:type="gramEnd"/>
      <w:r w:rsidRPr="007A2EC5">
        <w:t xml:space="preserve"> en Bogotá, Medellín, Cali y las demás ciudades, familias y grupos de Iglesia, empresarios y empleados, universitarios y escolares, taxistas y comerciantes, católicos, cristianos y humanistas hagamos una sola comunidad de ciudadanos con los indígenas, campesinos y pobladores de Putumayo. Su sufrimiento es nuestro. Por eso siguen aumentando las donaciones de sangre, alimentos, agua, frazadas y dinero, desde todos los estratos sociales.</w:t>
      </w:r>
    </w:p>
    <w:p w14:paraId="0E51B4C0" w14:textId="77777777" w:rsidR="007A2EC5" w:rsidRPr="007A2EC5" w:rsidRDefault="007A2EC5" w:rsidP="007A2EC5"/>
    <w:p w14:paraId="6F8FF01B" w14:textId="77777777" w:rsidR="007A2EC5" w:rsidRDefault="007A2EC5" w:rsidP="007A2EC5">
      <w:pPr>
        <w:jc w:val="both"/>
      </w:pPr>
      <w:r w:rsidRPr="007A2EC5">
        <w:t>El presidente Juan Manuel Santos y su esposa pernoctan en la ciudad destruida. Su presencia ratifica que ganamos claridad en el sentido de las prioridades: primero la gente. Sí, primero que la política, que las empresas y las agendas sociales. Primero las víctimas que el culto religioso. Hemos visto al Ejército entregado a rescatar y proteger la vida de los compatriotas con su experiencia, disciplina y aviones. La policía ha ido hasta el heroísmo en el joven patrullero que, salvando a otros, dejó la vida empalizada entre troncos. Allí han sido incansables religiosas y voluntarias que pasan desapercibidas, la Cruz Roja Nacional, los Bomberos de Cali y muchos otros, incluidos colaboradores internacionales.</w:t>
      </w:r>
    </w:p>
    <w:p w14:paraId="7FFB2B26" w14:textId="77777777" w:rsidR="007A2EC5" w:rsidRPr="007A2EC5" w:rsidRDefault="007A2EC5" w:rsidP="007A2EC5">
      <w:pPr>
        <w:jc w:val="both"/>
      </w:pPr>
    </w:p>
    <w:p w14:paraId="61B34E02" w14:textId="77777777" w:rsidR="007A2EC5" w:rsidRPr="007A2EC5" w:rsidRDefault="007A2EC5" w:rsidP="007A2EC5">
      <w:pPr>
        <w:jc w:val="both"/>
      </w:pPr>
      <w:r w:rsidRPr="007A2EC5">
        <w:t>En medio de la angustia, impresiona la madurez en la fe cristiana de los sobrevivientes. La confianza de que Dios está con ellos, compartiendo su dolor; la gratitud para celebrar la vida recobrada en medio de pérdidas descomunales, y la fuerza para mantener la esperanza.</w:t>
      </w:r>
    </w:p>
    <w:p w14:paraId="36C490A6" w14:textId="77777777" w:rsidR="007A2EC5" w:rsidRPr="007A2EC5" w:rsidRDefault="007A2EC5" w:rsidP="007A2EC5"/>
    <w:p w14:paraId="2DEDF5B1" w14:textId="77777777" w:rsidR="007A2EC5" w:rsidRPr="007A2EC5" w:rsidRDefault="007A2EC5" w:rsidP="007A2EC5">
      <w:pPr>
        <w:jc w:val="both"/>
      </w:pPr>
      <w:r w:rsidRPr="007A2EC5">
        <w:t>La solidaridad y la sabiduría que emergen nos ayudan a volver a creer en nosotros y nos obligan a ser responsables. Para que la tragedia no vuelva a ocurrir en el Putumayo ni en ningún lugar del país. Y para esto tenemos que cambiar nuestro comportamiento con el pueblo y con la naturaleza.</w:t>
      </w:r>
    </w:p>
    <w:p w14:paraId="1CF7426C" w14:textId="77777777" w:rsidR="007A2EC5" w:rsidRPr="007A2EC5" w:rsidRDefault="007A2EC5" w:rsidP="007A2EC5"/>
    <w:p w14:paraId="54BBE8C6" w14:textId="77777777" w:rsidR="007A2EC5" w:rsidRPr="007A2EC5" w:rsidRDefault="007A2EC5" w:rsidP="007A2EC5">
      <w:pPr>
        <w:jc w:val="both"/>
      </w:pPr>
      <w:r w:rsidRPr="007A2EC5">
        <w:t xml:space="preserve">Las víctimas que habitaban las márgenes peligrosas de los ríos Mulato y </w:t>
      </w:r>
      <w:proofErr w:type="spellStart"/>
      <w:r w:rsidRPr="007A2EC5">
        <w:t>Sangoyaco</w:t>
      </w:r>
      <w:proofErr w:type="spellEnd"/>
      <w:r w:rsidRPr="007A2EC5">
        <w:t xml:space="preserve"> se asentaron en esos barrancos porque allí no tenía precio el suelo, pues carecían de dinero y de crédito para vivir en otra parte. No son pobres, sino empobrecidos por la guerra interminable que los desplazó y por las injusticias y exclusiones de la sociedad que hemos </w:t>
      </w:r>
      <w:r w:rsidRPr="007A2EC5">
        <w:lastRenderedPageBreak/>
        <w:t>creado; como si la economía de mercado estuviera condenada a ser una máquina de egoísmos, desigualdad y exclusiones.</w:t>
      </w:r>
    </w:p>
    <w:p w14:paraId="47DDCEF8" w14:textId="77777777" w:rsidR="007A2EC5" w:rsidRPr="007A2EC5" w:rsidRDefault="007A2EC5" w:rsidP="007A2EC5"/>
    <w:p w14:paraId="2359CE2C" w14:textId="77777777" w:rsidR="007A2EC5" w:rsidRPr="007A2EC5" w:rsidRDefault="007A2EC5" w:rsidP="007A2EC5">
      <w:pPr>
        <w:jc w:val="both"/>
      </w:pPr>
      <w:r w:rsidRPr="007A2EC5">
        <w:t>La montaña, por su parte, se rompió por las lluvias sorpresivas del cambio climático. Pero también por lo que hemos hecho deforestando las selvas, hasta obligar a que las aguas bajen por los cerros como por un tejado, arrancando piedras y árboles que revientan en avalanchas. Por eso, nuestros ríos botan al mar diariamente más de un millón de toneladas del suelo de Colombia. Y los lodos sedimentan los cauces y las ciénagas, haciendo que las aguas sin reposo ni profundidad pasen enfurecidas haciendo desastres en el Magdalena y en el Cauca.</w:t>
      </w:r>
    </w:p>
    <w:p w14:paraId="47472BCD" w14:textId="77777777" w:rsidR="007A2EC5" w:rsidRPr="007A2EC5" w:rsidRDefault="007A2EC5" w:rsidP="007A2EC5"/>
    <w:p w14:paraId="10682BB2" w14:textId="77777777" w:rsidR="007A2EC5" w:rsidRPr="007A2EC5" w:rsidRDefault="007A2EC5" w:rsidP="007A2EC5">
      <w:pPr>
        <w:jc w:val="both"/>
      </w:pPr>
      <w:r w:rsidRPr="007A2EC5">
        <w:t>Si queremos que las tragedias de avalanchas sean mínimas, paremos la desigualdad social y los odios, que se vuelven guerra, y detengamos la deforestación. ¿Por qué no crear 400.000 empleos para recuperar los bosques de las cordilleras? Nos darían montañas sin riesgos, aguas tranquilas, peces por millones y el acrecentamiento del capital natural, en el que Colombia aventaja a casi todos los países de la Tierra.</w:t>
      </w:r>
    </w:p>
    <w:p w14:paraId="07610570" w14:textId="77777777" w:rsidR="007A2EC5" w:rsidRPr="007A2EC5" w:rsidRDefault="007A2EC5" w:rsidP="007A2EC5"/>
    <w:p w14:paraId="301A4EE3" w14:textId="77777777" w:rsidR="007A2EC5" w:rsidRDefault="007A2EC5" w:rsidP="007A2EC5">
      <w:r w:rsidRPr="007A2EC5">
        <w:t>FRANCISCO DE ROUX</w:t>
      </w:r>
    </w:p>
    <w:sectPr w:rsidR="007A2EC5" w:rsidSect="007127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D76"/>
    <w:rsid w:val="0010659A"/>
    <w:rsid w:val="00561D76"/>
    <w:rsid w:val="0071275F"/>
    <w:rsid w:val="007A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649853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A2E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eltiempo.com/opinion/columnistas/francisco-de-roux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613</Words>
  <Characters>3376</Characters>
  <Application>Microsoft Macintosh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AUGUSTO ELIZALDE PRADA</dc:creator>
  <cp:keywords/>
  <dc:description/>
  <cp:lastModifiedBy>OSCAR AUGUSTO ELIZALDE PRADA</cp:lastModifiedBy>
  <cp:revision>1</cp:revision>
  <dcterms:created xsi:type="dcterms:W3CDTF">2017-04-07T01:48:00Z</dcterms:created>
  <dcterms:modified xsi:type="dcterms:W3CDTF">2017-04-07T01:50:00Z</dcterms:modified>
</cp:coreProperties>
</file>