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9C698" w14:textId="77777777" w:rsidR="00BA1BA1" w:rsidRPr="00BA1BA1" w:rsidRDefault="00BA1BA1" w:rsidP="00BA1BA1">
      <w:pPr>
        <w:jc w:val="center"/>
        <w:rPr>
          <w:rFonts w:ascii="Georgia" w:hAnsi="Georgia" w:cs="Georgia"/>
          <w:color w:val="262626"/>
          <w:sz w:val="32"/>
          <w:szCs w:val="32"/>
        </w:rPr>
      </w:pPr>
      <w:r w:rsidRPr="00BA1BA1">
        <w:rPr>
          <w:rFonts w:ascii="Georgia" w:hAnsi="Georgia" w:cs="Georgia"/>
          <w:color w:val="262626"/>
          <w:sz w:val="32"/>
          <w:szCs w:val="32"/>
        </w:rPr>
        <w:t>La lavandería del Papa Francisco para los “Sin techo”</w:t>
      </w:r>
    </w:p>
    <w:p w14:paraId="4DD21DD4" w14:textId="77777777" w:rsidR="00005C5E" w:rsidRDefault="00005C5E" w:rsidP="00005C5E">
      <w:pPr>
        <w:rPr>
          <w:rFonts w:ascii="Times New Roman" w:eastAsia="Times New Roman" w:hAnsi="Times New Roman" w:cs="Times New Roman"/>
          <w:sz w:val="20"/>
          <w:szCs w:val="20"/>
          <w:lang w:eastAsia="es-ES_tradnl"/>
        </w:rPr>
      </w:pPr>
    </w:p>
    <w:p w14:paraId="10CF2E74" w14:textId="77777777" w:rsidR="00005C5E" w:rsidRPr="00005C5E" w:rsidRDefault="00005C5E" w:rsidP="00005C5E">
      <w:pPr>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 xml:space="preserve">ALETEIA | </w:t>
      </w:r>
      <w:hyperlink r:id="rId4" w:history="1">
        <w:proofErr w:type="spellStart"/>
        <w:r w:rsidRPr="00005C5E">
          <w:rPr>
            <w:rFonts w:ascii="Georgia" w:eastAsia="Times New Roman" w:hAnsi="Georgia" w:cs="Times New Roman"/>
            <w:i/>
            <w:iCs/>
            <w:color w:val="001F4D"/>
            <w:sz w:val="20"/>
            <w:szCs w:val="20"/>
            <w:lang w:eastAsia="es-ES_tradnl"/>
          </w:rPr>
          <w:t>Ary</w:t>
        </w:r>
        <w:proofErr w:type="spellEnd"/>
        <w:r w:rsidRPr="00005C5E">
          <w:rPr>
            <w:rFonts w:ascii="Georgia" w:eastAsia="Times New Roman" w:hAnsi="Georgia" w:cs="Times New Roman"/>
            <w:i/>
            <w:iCs/>
            <w:color w:val="001F4D"/>
            <w:sz w:val="20"/>
            <w:szCs w:val="20"/>
            <w:lang w:eastAsia="es-ES_tradnl"/>
          </w:rPr>
          <w:t xml:space="preserve"> </w:t>
        </w:r>
        <w:proofErr w:type="spellStart"/>
        <w:r w:rsidRPr="00005C5E">
          <w:rPr>
            <w:rFonts w:ascii="Georgia" w:eastAsia="Times New Roman" w:hAnsi="Georgia" w:cs="Times New Roman"/>
            <w:i/>
            <w:iCs/>
            <w:color w:val="001F4D"/>
            <w:sz w:val="20"/>
            <w:szCs w:val="20"/>
            <w:lang w:eastAsia="es-ES_tradnl"/>
          </w:rPr>
          <w:t>Waldir</w:t>
        </w:r>
        <w:proofErr w:type="spellEnd"/>
        <w:r w:rsidRPr="00005C5E">
          <w:rPr>
            <w:rFonts w:ascii="Georgia" w:eastAsia="Times New Roman" w:hAnsi="Georgia" w:cs="Times New Roman"/>
            <w:i/>
            <w:iCs/>
            <w:color w:val="001F4D"/>
            <w:sz w:val="20"/>
            <w:szCs w:val="20"/>
            <w:lang w:eastAsia="es-ES_tradnl"/>
          </w:rPr>
          <w:t xml:space="preserve"> Ramos Díaz</w:t>
        </w:r>
      </w:hyperlink>
      <w:r>
        <w:rPr>
          <w:rFonts w:ascii="Times New Roman" w:eastAsia="Times New Roman" w:hAnsi="Times New Roman" w:cs="Times New Roman"/>
          <w:sz w:val="20"/>
          <w:szCs w:val="20"/>
          <w:lang w:eastAsia="es-ES_tradnl"/>
        </w:rPr>
        <w:t xml:space="preserve"> | Abr 10, 2017</w:t>
      </w:r>
    </w:p>
    <w:p w14:paraId="7735C2D9" w14:textId="77777777" w:rsidR="00442EF7" w:rsidRDefault="00442EF7" w:rsidP="00005C5E"/>
    <w:p w14:paraId="6F6F895B" w14:textId="77777777" w:rsidR="00BA1BA1" w:rsidRPr="00BA1BA1" w:rsidRDefault="00BA1BA1" w:rsidP="00BA1BA1">
      <w:pPr>
        <w:spacing w:after="150"/>
        <w:rPr>
          <w:rFonts w:ascii="Georgia" w:eastAsia="Times New Roman" w:hAnsi="Georgia" w:cs="Times New Roman"/>
          <w:i/>
          <w:iCs/>
          <w:color w:val="000000"/>
          <w:sz w:val="28"/>
          <w:szCs w:val="28"/>
          <w:lang w:eastAsia="es-ES_tradnl"/>
        </w:rPr>
      </w:pPr>
      <w:r w:rsidRPr="00BA1BA1">
        <w:rPr>
          <w:rFonts w:ascii="Georgia" w:eastAsia="Times New Roman" w:hAnsi="Georgia" w:cs="Times New Roman"/>
          <w:i/>
          <w:iCs/>
          <w:color w:val="000000"/>
          <w:sz w:val="28"/>
          <w:szCs w:val="28"/>
          <w:lang w:eastAsia="es-ES_tradnl"/>
        </w:rPr>
        <w:t>Un signo concreto de caridad para mantener la dignidad de las personas más pobres en Roma</w:t>
      </w:r>
    </w:p>
    <w:p w14:paraId="24F5536F" w14:textId="77777777" w:rsidR="00BA1BA1" w:rsidRPr="00BA1BA1" w:rsidRDefault="00BA1BA1" w:rsidP="00BA1BA1">
      <w:pPr>
        <w:spacing w:after="150"/>
        <w:rPr>
          <w:rFonts w:ascii="Arial Narrow" w:eastAsia="Times New Roman" w:hAnsi="Arial Narrow" w:cs="Times New Roman"/>
          <w:iCs/>
          <w:color w:val="000000"/>
          <w:lang w:eastAsia="es-ES_tradnl"/>
        </w:rPr>
      </w:pPr>
      <w:bookmarkStart w:id="0" w:name="_GoBack"/>
      <w:r w:rsidRPr="00BA1BA1">
        <w:rPr>
          <w:rFonts w:ascii="Arial Narrow" w:eastAsia="Times New Roman" w:hAnsi="Arial Narrow" w:cs="Times New Roman"/>
          <w:iCs/>
          <w:color w:val="000000"/>
          <w:lang w:eastAsia="es-ES_tradnl"/>
        </w:rPr>
        <w:t>La “lavandería del Papa Francisco” es un servicio gratuito pensado para ayudar a las personas más pobres, especialmente aquellas que no tienen domicilio fijo, para que puedan lavar, secar y planchar su ropa y cobijas, informó la </w:t>
      </w:r>
      <w:proofErr w:type="spellStart"/>
      <w:r w:rsidRPr="00BA1BA1">
        <w:rPr>
          <w:rFonts w:ascii="Arial Narrow" w:eastAsia="Times New Roman" w:hAnsi="Arial Narrow" w:cs="Times New Roman"/>
          <w:b/>
          <w:bCs/>
          <w:iCs/>
          <w:color w:val="000000"/>
          <w:lang w:eastAsia="es-ES_tradnl"/>
        </w:rPr>
        <w:t>Limosnería</w:t>
      </w:r>
      <w:proofErr w:type="spellEnd"/>
      <w:r w:rsidRPr="00BA1BA1">
        <w:rPr>
          <w:rFonts w:ascii="Arial Narrow" w:eastAsia="Times New Roman" w:hAnsi="Arial Narrow" w:cs="Times New Roman"/>
          <w:b/>
          <w:bCs/>
          <w:iCs/>
          <w:color w:val="000000"/>
          <w:lang w:eastAsia="es-ES_tradnl"/>
        </w:rPr>
        <w:t xml:space="preserve"> Apostólica</w:t>
      </w:r>
      <w:r w:rsidRPr="00BA1BA1">
        <w:rPr>
          <w:rFonts w:ascii="Arial Narrow" w:eastAsia="Times New Roman" w:hAnsi="Arial Narrow" w:cs="Times New Roman"/>
          <w:iCs/>
          <w:color w:val="000000"/>
          <w:lang w:eastAsia="es-ES_tradnl"/>
        </w:rPr>
        <w:t> este lunes 10 de abril de 2017.</w:t>
      </w:r>
      <w:bookmarkEnd w:id="0"/>
    </w:p>
    <w:p w14:paraId="728E8809" w14:textId="77777777" w:rsidR="00BA1BA1" w:rsidRPr="00BA1BA1" w:rsidRDefault="00BA1BA1" w:rsidP="00BA1BA1">
      <w:pPr>
        <w:spacing w:after="150"/>
        <w:rPr>
          <w:rFonts w:ascii="Arial Narrow" w:eastAsia="Times New Roman" w:hAnsi="Arial Narrow" w:cs="Times New Roman"/>
          <w:iCs/>
          <w:color w:val="000000"/>
          <w:lang w:eastAsia="es-ES_tradnl"/>
        </w:rPr>
      </w:pPr>
      <w:r w:rsidRPr="00BA1BA1">
        <w:rPr>
          <w:rFonts w:ascii="Arial Narrow" w:eastAsia="Times New Roman" w:hAnsi="Arial Narrow" w:cs="Times New Roman"/>
          <w:iCs/>
          <w:color w:val="000000"/>
          <w:lang w:eastAsia="es-ES_tradnl"/>
        </w:rPr>
        <w:t>La mayor parte de las personas damos casi como un hecho poder entrar al baño, asearnos y cambiarnos con ropa limpia todas las mañanas, pero en el caso de las personas indigentes estos simples hábitos cotidianos son un verdadero obstáculo para la integración social.</w:t>
      </w:r>
    </w:p>
    <w:p w14:paraId="6105C2BE" w14:textId="77777777" w:rsidR="00BA1BA1" w:rsidRPr="00BA1BA1" w:rsidRDefault="00BA1BA1" w:rsidP="00BA1BA1">
      <w:pPr>
        <w:spacing w:after="150"/>
        <w:rPr>
          <w:rFonts w:ascii="Arial Narrow" w:eastAsia="Times New Roman" w:hAnsi="Arial Narrow" w:cs="Times New Roman"/>
          <w:iCs/>
          <w:color w:val="000000"/>
          <w:lang w:eastAsia="es-ES_tradnl"/>
        </w:rPr>
      </w:pPr>
      <w:r w:rsidRPr="00BA1BA1">
        <w:rPr>
          <w:rFonts w:ascii="Arial Narrow" w:eastAsia="Times New Roman" w:hAnsi="Arial Narrow" w:cs="Times New Roman"/>
          <w:b/>
          <w:bCs/>
          <w:iCs/>
          <w:color w:val="000000"/>
          <w:lang w:eastAsia="es-ES_tradnl"/>
        </w:rPr>
        <w:t>Así, seis lavadoras y secadoras modernas, además de planchas han sido donadas por una multinacional de artículos electrónicos y puestas al servicio de los más pobres de la diócesis de Roma.</w:t>
      </w:r>
      <w:r w:rsidRPr="00BA1BA1">
        <w:rPr>
          <w:rFonts w:ascii="Arial Narrow" w:eastAsia="Times New Roman" w:hAnsi="Arial Narrow" w:cs="Times New Roman"/>
          <w:iCs/>
          <w:color w:val="000000"/>
          <w:lang w:eastAsia="es-ES_tradnl"/>
        </w:rPr>
        <w:t xml:space="preserve"> La asistencia correrá a cargo de la asociación “Centro de Gentes de Paz” de la Comunidad de San Egidio, al interno del hospital de San </w:t>
      </w:r>
      <w:proofErr w:type="spellStart"/>
      <w:r w:rsidRPr="00BA1BA1">
        <w:rPr>
          <w:rFonts w:ascii="Arial Narrow" w:eastAsia="Times New Roman" w:hAnsi="Arial Narrow" w:cs="Times New Roman"/>
          <w:iCs/>
          <w:color w:val="000000"/>
          <w:lang w:eastAsia="es-ES_tradnl"/>
        </w:rPr>
        <w:t>Gallicano</w:t>
      </w:r>
      <w:proofErr w:type="spellEnd"/>
      <w:r w:rsidRPr="00BA1BA1">
        <w:rPr>
          <w:rFonts w:ascii="Arial Narrow" w:eastAsia="Times New Roman" w:hAnsi="Arial Narrow" w:cs="Times New Roman"/>
          <w:iCs/>
          <w:color w:val="000000"/>
          <w:lang w:eastAsia="es-ES_tradnl"/>
        </w:rPr>
        <w:t>, en la Vía San Galicano 25 en Roma.</w:t>
      </w:r>
    </w:p>
    <w:p w14:paraId="350CEE6E" w14:textId="77777777" w:rsidR="00BA1BA1" w:rsidRPr="00BA1BA1" w:rsidRDefault="00BA1BA1" w:rsidP="00BA1BA1">
      <w:pPr>
        <w:spacing w:after="150"/>
        <w:rPr>
          <w:rFonts w:ascii="Arial Narrow" w:eastAsia="Times New Roman" w:hAnsi="Arial Narrow" w:cs="Times New Roman"/>
          <w:iCs/>
          <w:color w:val="000000"/>
          <w:lang w:eastAsia="es-ES_tradnl"/>
        </w:rPr>
      </w:pPr>
      <w:r w:rsidRPr="00BA1BA1">
        <w:rPr>
          <w:rFonts w:ascii="Arial Narrow" w:eastAsia="Times New Roman" w:hAnsi="Arial Narrow" w:cs="Times New Roman"/>
          <w:iCs/>
          <w:color w:val="000000"/>
          <w:lang w:eastAsia="es-ES_tradnl"/>
        </w:rPr>
        <w:t>Según la </w:t>
      </w:r>
      <w:proofErr w:type="spellStart"/>
      <w:r w:rsidRPr="00BA1BA1">
        <w:rPr>
          <w:rFonts w:ascii="Arial Narrow" w:eastAsia="Times New Roman" w:hAnsi="Arial Narrow" w:cs="Times New Roman"/>
          <w:b/>
          <w:bCs/>
          <w:iCs/>
          <w:color w:val="000000"/>
          <w:lang w:eastAsia="es-ES_tradnl"/>
        </w:rPr>
        <w:t>Limosnería</w:t>
      </w:r>
      <w:proofErr w:type="spellEnd"/>
      <w:r w:rsidRPr="00BA1BA1">
        <w:rPr>
          <w:rFonts w:ascii="Arial Narrow" w:eastAsia="Times New Roman" w:hAnsi="Arial Narrow" w:cs="Times New Roman"/>
          <w:b/>
          <w:bCs/>
          <w:iCs/>
          <w:color w:val="000000"/>
          <w:lang w:eastAsia="es-ES_tradnl"/>
        </w:rPr>
        <w:t xml:space="preserve"> Apostólica, </w:t>
      </w:r>
      <w:r w:rsidRPr="00BA1BA1">
        <w:rPr>
          <w:rFonts w:ascii="Arial Narrow" w:eastAsia="Times New Roman" w:hAnsi="Arial Narrow" w:cs="Times New Roman"/>
          <w:iCs/>
          <w:color w:val="000000"/>
          <w:lang w:eastAsia="es-ES_tradnl"/>
        </w:rPr>
        <w:t xml:space="preserve">la Oficina de la Santa Sede que tiene la tarea de practicar la caridad a favor de los pobres en nombre del Sumo Pontífice, se trata de una iniciativa para dar mayor dignidad a las personas sin hogar en la línea de la experiencia del Jubileo de la Misericordia y la carta apostólica, Misericordia et </w:t>
      </w:r>
      <w:proofErr w:type="spellStart"/>
      <w:r w:rsidRPr="00BA1BA1">
        <w:rPr>
          <w:rFonts w:ascii="Arial Narrow" w:eastAsia="Times New Roman" w:hAnsi="Arial Narrow" w:cs="Times New Roman"/>
          <w:iCs/>
          <w:color w:val="000000"/>
          <w:lang w:eastAsia="es-ES_tradnl"/>
        </w:rPr>
        <w:t>misera</w:t>
      </w:r>
      <w:proofErr w:type="spellEnd"/>
      <w:r w:rsidRPr="00BA1BA1">
        <w:rPr>
          <w:rFonts w:ascii="Arial Narrow" w:eastAsia="Times New Roman" w:hAnsi="Arial Narrow" w:cs="Times New Roman"/>
          <w:iCs/>
          <w:color w:val="000000"/>
          <w:lang w:eastAsia="es-ES_tradnl"/>
        </w:rPr>
        <w:t>, del Papa al concluir el Año Santo.</w:t>
      </w:r>
    </w:p>
    <w:p w14:paraId="4C23D205" w14:textId="77777777" w:rsidR="00BA1BA1" w:rsidRPr="00BA1BA1" w:rsidRDefault="00BA1BA1" w:rsidP="00BA1BA1">
      <w:pPr>
        <w:spacing w:after="150"/>
        <w:rPr>
          <w:rFonts w:ascii="Arial Narrow" w:eastAsia="Times New Roman" w:hAnsi="Arial Narrow" w:cs="Times New Roman"/>
          <w:iCs/>
          <w:color w:val="000000"/>
          <w:lang w:eastAsia="es-ES_tradnl"/>
        </w:rPr>
      </w:pPr>
      <w:r w:rsidRPr="00BA1BA1">
        <w:rPr>
          <w:rFonts w:ascii="Arial Narrow" w:eastAsia="Times New Roman" w:hAnsi="Arial Narrow" w:cs="Times New Roman"/>
          <w:iCs/>
          <w:color w:val="000000"/>
          <w:lang w:eastAsia="es-ES_tradnl"/>
        </w:rPr>
        <w:t>“El camino de la misericordia es el que nos hace encontrar a tantos hermanos y hermanas que tienden la mano esperando que alguien la aferre y poder así caminar juntos. Querer acercarse a Jesús implica hacerse prójimo de los hermanos, porque nada es más agradable al Padre que un signo concreto de misericordia” (no16).</w:t>
      </w:r>
    </w:p>
    <w:p w14:paraId="153CDE6A" w14:textId="77777777" w:rsidR="00BA1BA1" w:rsidRPr="00BA1BA1" w:rsidRDefault="00BA1BA1" w:rsidP="00BA1BA1">
      <w:pPr>
        <w:spacing w:after="150"/>
        <w:rPr>
          <w:rFonts w:ascii="Arial Narrow" w:eastAsia="Times New Roman" w:hAnsi="Arial Narrow" w:cs="Times New Roman"/>
          <w:iCs/>
          <w:color w:val="000000"/>
          <w:lang w:eastAsia="es-ES_tradnl"/>
        </w:rPr>
      </w:pPr>
      <w:r w:rsidRPr="00BA1BA1">
        <w:rPr>
          <w:rFonts w:ascii="Arial Narrow" w:eastAsia="Times New Roman" w:hAnsi="Arial Narrow" w:cs="Times New Roman"/>
          <w:iCs/>
          <w:color w:val="000000"/>
          <w:lang w:eastAsia="es-ES_tradnl"/>
        </w:rPr>
        <w:t>Por ello se remarcó la necesidad de enriquecer “con iniciativas creativas” la difusión de la misericordia. (no18). En este marco, </w:t>
      </w:r>
      <w:r w:rsidRPr="00BA1BA1">
        <w:rPr>
          <w:rFonts w:ascii="Arial Narrow" w:eastAsia="Times New Roman" w:hAnsi="Arial Narrow" w:cs="Times New Roman"/>
          <w:b/>
          <w:bCs/>
          <w:iCs/>
          <w:color w:val="000000"/>
          <w:lang w:eastAsia="es-ES_tradnl"/>
        </w:rPr>
        <w:t>la lavandería del papa Francisco es un signo concreto de caridad pues ofrece un servicio para mantener la dignidad de tantas personas que están llamadas a ser parte del panorama de la cotidiana en las ciudades</w:t>
      </w:r>
      <w:r w:rsidRPr="00BA1BA1">
        <w:rPr>
          <w:rFonts w:ascii="Arial Narrow" w:eastAsia="Times New Roman" w:hAnsi="Arial Narrow" w:cs="Times New Roman"/>
          <w:iCs/>
          <w:color w:val="000000"/>
          <w:lang w:eastAsia="es-ES_tradnl"/>
        </w:rPr>
        <w:t> (n18).</w:t>
      </w:r>
    </w:p>
    <w:p w14:paraId="5B2D3EC1" w14:textId="77777777" w:rsidR="00BA1BA1" w:rsidRPr="00BA1BA1" w:rsidRDefault="00BA1BA1" w:rsidP="00BA1BA1">
      <w:pPr>
        <w:spacing w:after="150"/>
        <w:rPr>
          <w:rFonts w:ascii="Arial Narrow" w:eastAsia="Times New Roman" w:hAnsi="Arial Narrow" w:cs="Times New Roman"/>
          <w:iCs/>
          <w:color w:val="000000"/>
          <w:lang w:eastAsia="es-ES_tradnl"/>
        </w:rPr>
      </w:pPr>
      <w:r w:rsidRPr="00BA1BA1">
        <w:rPr>
          <w:rFonts w:ascii="Arial Narrow" w:eastAsia="Times New Roman" w:hAnsi="Arial Narrow" w:cs="Times New Roman"/>
          <w:iCs/>
          <w:color w:val="000000"/>
          <w:lang w:eastAsia="es-ES_tradnl"/>
        </w:rPr>
        <w:t>La asociación “Centro de Gentes de Paz” de la Comunidad de San Egidio, se ha ofrecido como voluntaria para administrar la lavandería del Papa, junto con otros servicios que ya están activos desde hace más de diez años diseñados “para acoger y ayudar a la gente más pobre” de la diócesis del Papa.</w:t>
      </w:r>
    </w:p>
    <w:p w14:paraId="71CD5F6E" w14:textId="77777777" w:rsidR="00BA1BA1" w:rsidRPr="00BA1BA1" w:rsidRDefault="00BA1BA1" w:rsidP="00BA1BA1">
      <w:pPr>
        <w:spacing w:after="150"/>
        <w:rPr>
          <w:rFonts w:ascii="Arial Narrow" w:eastAsia="Times New Roman" w:hAnsi="Arial Narrow" w:cs="Times New Roman"/>
          <w:iCs/>
          <w:color w:val="000000"/>
          <w:lang w:eastAsia="es-ES_tradnl"/>
        </w:rPr>
      </w:pPr>
      <w:r w:rsidRPr="00BA1BA1">
        <w:rPr>
          <w:rFonts w:ascii="Arial Narrow" w:eastAsia="Times New Roman" w:hAnsi="Arial Narrow" w:cs="Times New Roman"/>
          <w:iCs/>
          <w:color w:val="000000"/>
          <w:lang w:eastAsia="es-ES_tradnl"/>
        </w:rPr>
        <w:t>Asimismo,</w:t>
      </w:r>
      <w:r w:rsidRPr="00BA1BA1">
        <w:rPr>
          <w:rFonts w:ascii="Arial Narrow" w:eastAsia="Times New Roman" w:hAnsi="Arial Narrow" w:cs="Times New Roman"/>
          <w:b/>
          <w:bCs/>
          <w:iCs/>
          <w:color w:val="000000"/>
          <w:lang w:eastAsia="es-ES_tradnl"/>
        </w:rPr>
        <w:t> en los próximos meses se construirán duchas, barberías y un servicio de armario.</w:t>
      </w:r>
      <w:r w:rsidRPr="00BA1BA1">
        <w:rPr>
          <w:rFonts w:ascii="Arial Narrow" w:eastAsia="Times New Roman" w:hAnsi="Arial Narrow" w:cs="Times New Roman"/>
          <w:iCs/>
          <w:color w:val="000000"/>
          <w:lang w:eastAsia="es-ES_tradnl"/>
        </w:rPr>
        <w:t> Además de un centro de salud y de medicinas de primera necesidad en el mismo lugar de la lavandería.</w:t>
      </w:r>
    </w:p>
    <w:p w14:paraId="6ED2FFAF" w14:textId="77777777" w:rsidR="00BA1BA1" w:rsidRPr="00BA1BA1" w:rsidRDefault="00BA1BA1" w:rsidP="00BA1BA1">
      <w:pPr>
        <w:spacing w:after="150"/>
        <w:rPr>
          <w:rFonts w:ascii="Arial Narrow" w:eastAsia="Times New Roman" w:hAnsi="Arial Narrow" w:cs="Times New Roman"/>
          <w:iCs/>
          <w:color w:val="000000"/>
          <w:lang w:eastAsia="es-ES_tradnl"/>
        </w:rPr>
      </w:pPr>
      <w:r w:rsidRPr="00BA1BA1">
        <w:rPr>
          <w:rFonts w:ascii="Arial Narrow" w:eastAsia="Times New Roman" w:hAnsi="Arial Narrow" w:cs="Times New Roman"/>
          <w:iCs/>
          <w:color w:val="000000"/>
          <w:lang w:eastAsia="es-ES_tradnl"/>
        </w:rPr>
        <w:t xml:space="preserve">La iniciativa se suma a otras ya organizadas por el Papa para beneficio de los sin techo: el servicio de duchas, baños y barbería bajo la columnata del </w:t>
      </w:r>
      <w:proofErr w:type="spellStart"/>
      <w:r w:rsidRPr="00BA1BA1">
        <w:rPr>
          <w:rFonts w:ascii="Arial Narrow" w:eastAsia="Times New Roman" w:hAnsi="Arial Narrow" w:cs="Times New Roman"/>
          <w:iCs/>
          <w:color w:val="000000"/>
          <w:lang w:eastAsia="es-ES_tradnl"/>
        </w:rPr>
        <w:t>Bernini</w:t>
      </w:r>
      <w:proofErr w:type="spellEnd"/>
      <w:r w:rsidRPr="00BA1BA1">
        <w:rPr>
          <w:rFonts w:ascii="Arial Narrow" w:eastAsia="Times New Roman" w:hAnsi="Arial Narrow" w:cs="Times New Roman"/>
          <w:iCs/>
          <w:color w:val="000000"/>
          <w:lang w:eastAsia="es-ES_tradnl"/>
        </w:rPr>
        <w:t xml:space="preserve"> en el Vaticano. Los comedores sociales y el albergue temporal para personas sin hogar.</w:t>
      </w:r>
    </w:p>
    <w:p w14:paraId="2FA7DF2D" w14:textId="77777777" w:rsidR="00BA1BA1" w:rsidRPr="00BA1BA1" w:rsidRDefault="00BA1BA1" w:rsidP="00BA1BA1">
      <w:pPr>
        <w:spacing w:after="150"/>
        <w:rPr>
          <w:rFonts w:ascii="Arial Narrow" w:eastAsia="Times New Roman" w:hAnsi="Arial Narrow" w:cs="Times New Roman"/>
          <w:iCs/>
          <w:color w:val="000000"/>
          <w:lang w:eastAsia="es-ES_tradnl"/>
        </w:rPr>
      </w:pPr>
      <w:r w:rsidRPr="00BA1BA1">
        <w:rPr>
          <w:rFonts w:ascii="Arial Narrow" w:eastAsia="Times New Roman" w:hAnsi="Arial Narrow" w:cs="Times New Roman"/>
          <w:iCs/>
          <w:color w:val="000000"/>
          <w:lang w:eastAsia="es-ES_tradnl"/>
        </w:rPr>
        <w:lastRenderedPageBreak/>
        <w:t xml:space="preserve">De ahí, el Vaticano este invierno autorizó la apertura de las puertas de la Iglesia de San Calixto en el barrio romano de </w:t>
      </w:r>
      <w:proofErr w:type="spellStart"/>
      <w:r w:rsidRPr="00BA1BA1">
        <w:rPr>
          <w:rFonts w:ascii="Arial Narrow" w:eastAsia="Times New Roman" w:hAnsi="Arial Narrow" w:cs="Times New Roman"/>
          <w:iCs/>
          <w:color w:val="000000"/>
          <w:lang w:eastAsia="es-ES_tradnl"/>
        </w:rPr>
        <w:t>Trastevere</w:t>
      </w:r>
      <w:proofErr w:type="spellEnd"/>
      <w:r w:rsidRPr="00BA1BA1">
        <w:rPr>
          <w:rFonts w:ascii="Arial Narrow" w:eastAsia="Times New Roman" w:hAnsi="Arial Narrow" w:cs="Times New Roman"/>
          <w:iCs/>
          <w:color w:val="000000"/>
          <w:lang w:eastAsia="es-ES_tradnl"/>
        </w:rPr>
        <w:t xml:space="preserve"> para convertirla en dormitorio provisional; refugio ante el crudo invierno para personas que no tienen una casa.</w:t>
      </w:r>
    </w:p>
    <w:p w14:paraId="5297BEFE" w14:textId="77777777" w:rsidR="00D22AEB" w:rsidRDefault="00D22AEB" w:rsidP="00005C5E">
      <w:pPr>
        <w:spacing w:after="150"/>
        <w:rPr>
          <w:rFonts w:ascii="Georgia" w:hAnsi="Georgia" w:cs="Times New Roman"/>
          <w:color w:val="000000"/>
          <w:lang w:eastAsia="es-ES_tradnl"/>
        </w:rPr>
      </w:pPr>
    </w:p>
    <w:p w14:paraId="22870518" w14:textId="072F46B2" w:rsidR="00D22AEB" w:rsidRPr="00005C5E" w:rsidRDefault="00D22AEB" w:rsidP="00005C5E">
      <w:pPr>
        <w:spacing w:after="150"/>
        <w:rPr>
          <w:rFonts w:ascii="Georgia" w:hAnsi="Georgia" w:cs="Times New Roman"/>
          <w:color w:val="000000"/>
          <w:sz w:val="16"/>
          <w:szCs w:val="16"/>
          <w:lang w:eastAsia="es-ES_tradnl"/>
        </w:rPr>
      </w:pPr>
      <w:r w:rsidRPr="00D22AEB">
        <w:rPr>
          <w:rFonts w:ascii="Georgia" w:hAnsi="Georgia" w:cs="Times New Roman"/>
          <w:color w:val="000000"/>
          <w:sz w:val="16"/>
          <w:szCs w:val="16"/>
          <w:lang w:eastAsia="es-ES_tradnl"/>
        </w:rPr>
        <w:t xml:space="preserve">Tomado de: </w:t>
      </w:r>
      <w:hyperlink r:id="rId5" w:history="1">
        <w:r w:rsidR="00BA1BA1" w:rsidRPr="006B3504">
          <w:rPr>
            <w:rStyle w:val="Hipervnculo"/>
            <w:rFonts w:ascii="Georgia" w:hAnsi="Georgia" w:cs="Times New Roman"/>
            <w:sz w:val="16"/>
            <w:szCs w:val="16"/>
            <w:lang w:eastAsia="es-ES_tradnl"/>
          </w:rPr>
          <w:t>http://es.aleteia.org/2017/04/10/la-lavanderia-del-papa-francisco-para-los-sin-techo/</w:t>
        </w:r>
      </w:hyperlink>
      <w:r w:rsidR="00BA1BA1">
        <w:rPr>
          <w:rFonts w:ascii="Georgia" w:hAnsi="Georgia" w:cs="Times New Roman"/>
          <w:color w:val="000000"/>
          <w:sz w:val="16"/>
          <w:szCs w:val="16"/>
          <w:lang w:eastAsia="es-ES_tradnl"/>
        </w:rPr>
        <w:t xml:space="preserve"> </w:t>
      </w:r>
      <w:r w:rsidRPr="00D22AEB">
        <w:rPr>
          <w:rFonts w:ascii="Georgia" w:hAnsi="Georgia" w:cs="Times New Roman"/>
          <w:color w:val="000000"/>
          <w:sz w:val="16"/>
          <w:szCs w:val="16"/>
          <w:lang w:eastAsia="es-ES_tradnl"/>
        </w:rPr>
        <w:t xml:space="preserve"> </w:t>
      </w:r>
    </w:p>
    <w:p w14:paraId="30DB35FF" w14:textId="77777777" w:rsidR="00005C5E" w:rsidRDefault="00005C5E" w:rsidP="00005C5E"/>
    <w:sectPr w:rsidR="00005C5E"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C5E"/>
    <w:rsid w:val="00005C5E"/>
    <w:rsid w:val="00442EF7"/>
    <w:rsid w:val="0059470A"/>
    <w:rsid w:val="0071275F"/>
    <w:rsid w:val="00722DAA"/>
    <w:rsid w:val="00BA1BA1"/>
    <w:rsid w:val="00D22AE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58DC6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link w:val="Ttulo2Car"/>
    <w:uiPriority w:val="9"/>
    <w:qFormat/>
    <w:rsid w:val="00005C5E"/>
    <w:pPr>
      <w:spacing w:before="100" w:beforeAutospacing="1" w:after="100" w:afterAutospacing="1"/>
      <w:outlineLvl w:val="1"/>
    </w:pPr>
    <w:rPr>
      <w:rFonts w:ascii="Times New Roman" w:hAnsi="Times New Roman" w:cs="Times New Roman"/>
      <w:b/>
      <w:bCs/>
      <w:sz w:val="36"/>
      <w:szCs w:val="36"/>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05C5E"/>
    <w:rPr>
      <w:color w:val="0000FF"/>
      <w:u w:val="single"/>
    </w:rPr>
  </w:style>
  <w:style w:type="character" w:customStyle="1" w:styleId="Ttulo2Car">
    <w:name w:val="Título 2 Car"/>
    <w:basedOn w:val="Fuentedeprrafopredeter"/>
    <w:link w:val="Ttulo2"/>
    <w:uiPriority w:val="9"/>
    <w:rsid w:val="00005C5E"/>
    <w:rPr>
      <w:rFonts w:ascii="Times New Roman" w:hAnsi="Times New Roman" w:cs="Times New Roman"/>
      <w:b/>
      <w:bCs/>
      <w:sz w:val="36"/>
      <w:szCs w:val="36"/>
      <w:lang w:eastAsia="es-ES_tradnl"/>
    </w:rPr>
  </w:style>
  <w:style w:type="paragraph" w:styleId="NormalWeb">
    <w:name w:val="Normal (Web)"/>
    <w:basedOn w:val="Normal"/>
    <w:uiPriority w:val="99"/>
    <w:semiHidden/>
    <w:unhideWhenUsed/>
    <w:rsid w:val="00005C5E"/>
    <w:pPr>
      <w:spacing w:before="100" w:beforeAutospacing="1" w:after="100" w:afterAutospacing="1"/>
    </w:pPr>
    <w:rPr>
      <w:rFonts w:ascii="Times New Roman" w:hAnsi="Times New Roman" w:cs="Times New Roman"/>
      <w:lang w:eastAsia="es-ES_tradnl"/>
    </w:rPr>
  </w:style>
  <w:style w:type="character" w:styleId="Textoennegrita">
    <w:name w:val="Strong"/>
    <w:basedOn w:val="Fuentedeprrafopredeter"/>
    <w:uiPriority w:val="22"/>
    <w:qFormat/>
    <w:rsid w:val="00005C5E"/>
    <w:rPr>
      <w:b/>
      <w:bCs/>
    </w:rPr>
  </w:style>
  <w:style w:type="character" w:customStyle="1" w:styleId="apple-converted-space">
    <w:name w:val="apple-converted-space"/>
    <w:basedOn w:val="Fuentedeprrafopredeter"/>
    <w:rsid w:val="00005C5E"/>
  </w:style>
  <w:style w:type="character" w:styleId="nfasis">
    <w:name w:val="Emphasis"/>
    <w:basedOn w:val="Fuentedeprrafopredeter"/>
    <w:uiPriority w:val="20"/>
    <w:qFormat/>
    <w:rsid w:val="00005C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56919">
      <w:bodyDiv w:val="1"/>
      <w:marLeft w:val="0"/>
      <w:marRight w:val="0"/>
      <w:marTop w:val="0"/>
      <w:marBottom w:val="0"/>
      <w:divBdr>
        <w:top w:val="none" w:sz="0" w:space="0" w:color="auto"/>
        <w:left w:val="none" w:sz="0" w:space="0" w:color="auto"/>
        <w:bottom w:val="none" w:sz="0" w:space="0" w:color="auto"/>
        <w:right w:val="none" w:sz="0" w:space="0" w:color="auto"/>
      </w:divBdr>
    </w:div>
    <w:div w:id="441268501">
      <w:bodyDiv w:val="1"/>
      <w:marLeft w:val="0"/>
      <w:marRight w:val="0"/>
      <w:marTop w:val="0"/>
      <w:marBottom w:val="0"/>
      <w:divBdr>
        <w:top w:val="none" w:sz="0" w:space="0" w:color="auto"/>
        <w:left w:val="none" w:sz="0" w:space="0" w:color="auto"/>
        <w:bottom w:val="none" w:sz="0" w:space="0" w:color="auto"/>
        <w:right w:val="none" w:sz="0" w:space="0" w:color="auto"/>
      </w:divBdr>
    </w:div>
    <w:div w:id="546838373">
      <w:bodyDiv w:val="1"/>
      <w:marLeft w:val="0"/>
      <w:marRight w:val="0"/>
      <w:marTop w:val="0"/>
      <w:marBottom w:val="0"/>
      <w:divBdr>
        <w:top w:val="none" w:sz="0" w:space="0" w:color="auto"/>
        <w:left w:val="none" w:sz="0" w:space="0" w:color="auto"/>
        <w:bottom w:val="none" w:sz="0" w:space="0" w:color="auto"/>
        <w:right w:val="none" w:sz="0" w:space="0" w:color="auto"/>
      </w:divBdr>
    </w:div>
    <w:div w:id="1263144490">
      <w:bodyDiv w:val="1"/>
      <w:marLeft w:val="0"/>
      <w:marRight w:val="0"/>
      <w:marTop w:val="0"/>
      <w:marBottom w:val="0"/>
      <w:divBdr>
        <w:top w:val="none" w:sz="0" w:space="0" w:color="auto"/>
        <w:left w:val="none" w:sz="0" w:space="0" w:color="auto"/>
        <w:bottom w:val="none" w:sz="0" w:space="0" w:color="auto"/>
        <w:right w:val="none" w:sz="0" w:space="0" w:color="auto"/>
      </w:divBdr>
    </w:div>
    <w:div w:id="1546916190">
      <w:bodyDiv w:val="1"/>
      <w:marLeft w:val="0"/>
      <w:marRight w:val="0"/>
      <w:marTop w:val="0"/>
      <w:marBottom w:val="0"/>
      <w:divBdr>
        <w:top w:val="none" w:sz="0" w:space="0" w:color="auto"/>
        <w:left w:val="none" w:sz="0" w:space="0" w:color="auto"/>
        <w:bottom w:val="none" w:sz="0" w:space="0" w:color="auto"/>
        <w:right w:val="none" w:sz="0" w:space="0" w:color="auto"/>
      </w:divBdr>
    </w:div>
    <w:div w:id="1609847177">
      <w:bodyDiv w:val="1"/>
      <w:marLeft w:val="0"/>
      <w:marRight w:val="0"/>
      <w:marTop w:val="0"/>
      <w:marBottom w:val="0"/>
      <w:divBdr>
        <w:top w:val="none" w:sz="0" w:space="0" w:color="auto"/>
        <w:left w:val="none" w:sz="0" w:space="0" w:color="auto"/>
        <w:bottom w:val="none" w:sz="0" w:space="0" w:color="auto"/>
        <w:right w:val="none" w:sz="0" w:space="0" w:color="auto"/>
      </w:divBdr>
    </w:div>
    <w:div w:id="1940671620">
      <w:bodyDiv w:val="1"/>
      <w:marLeft w:val="0"/>
      <w:marRight w:val="0"/>
      <w:marTop w:val="0"/>
      <w:marBottom w:val="0"/>
      <w:divBdr>
        <w:top w:val="none" w:sz="0" w:space="0" w:color="auto"/>
        <w:left w:val="none" w:sz="0" w:space="0" w:color="auto"/>
        <w:bottom w:val="none" w:sz="0" w:space="0" w:color="auto"/>
        <w:right w:val="none" w:sz="0" w:space="0" w:color="auto"/>
      </w:divBdr>
    </w:div>
    <w:div w:id="20622481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s.aleteia.org/author/ary-waldir-ramos-diaz/" TargetMode="External"/><Relationship Id="rId5" Type="http://schemas.openxmlformats.org/officeDocument/2006/relationships/hyperlink" Target="http://es.aleteia.org/2017/04/10/la-lavanderia-del-papa-francisco-para-los-sin-techo/"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2883</Characters>
  <Application>Microsoft Macintosh Word</Application>
  <DocSecurity>0</DocSecurity>
  <Lines>24</Lines>
  <Paragraphs>6</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Aumenta preocupación por la seguridad del Papa ante el inminente viaje a Egipto,</vt:lpstr>
      <vt:lpstr>    </vt:lpstr>
    </vt:vector>
  </TitlesOfParts>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2</cp:revision>
  <dcterms:created xsi:type="dcterms:W3CDTF">2017-04-11T09:30:00Z</dcterms:created>
  <dcterms:modified xsi:type="dcterms:W3CDTF">2017-04-11T09:30:00Z</dcterms:modified>
</cp:coreProperties>
</file>