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36AC7" w14:textId="77777777" w:rsidR="00E56CD7" w:rsidRPr="00E56CD7" w:rsidRDefault="00E56CD7" w:rsidP="00E56CD7">
      <w:pPr>
        <w:spacing w:before="30" w:after="30" w:line="264" w:lineRule="atLeast"/>
        <w:textAlignment w:val="baseline"/>
        <w:outlineLvl w:val="2"/>
        <w:rPr>
          <w:rFonts w:ascii="Trebuchet MS" w:eastAsia="Times New Roman" w:hAnsi="Trebuchet MS" w:cs="Times New Roman"/>
          <w:b/>
          <w:bCs/>
          <w:color w:val="666666"/>
          <w:sz w:val="28"/>
          <w:szCs w:val="28"/>
          <w:lang w:eastAsia="es-ES_tradnl"/>
        </w:rPr>
      </w:pPr>
      <w:bookmarkStart w:id="0" w:name="_GoBack"/>
      <w:bookmarkEnd w:id="0"/>
      <w:r w:rsidRPr="00E56CD7">
        <w:rPr>
          <w:rFonts w:ascii="Trebuchet MS" w:eastAsia="Times New Roman" w:hAnsi="Trebuchet MS" w:cs="Times New Roman"/>
          <w:b/>
          <w:bCs/>
          <w:color w:val="666666"/>
          <w:sz w:val="28"/>
          <w:szCs w:val="28"/>
          <w:lang w:eastAsia="es-ES_tradnl"/>
        </w:rPr>
        <w:t>"La Eucaristía es un memorial de quien fue ajusticiado injustamente"</w:t>
      </w:r>
    </w:p>
    <w:p w14:paraId="79843CF7" w14:textId="77777777" w:rsidR="00E56CD7" w:rsidRPr="00E56CD7" w:rsidRDefault="00E56CD7" w:rsidP="00E56CD7">
      <w:pPr>
        <w:spacing w:before="150" w:after="150" w:line="264" w:lineRule="atLeast"/>
        <w:jc w:val="center"/>
        <w:textAlignment w:val="baseline"/>
        <w:outlineLvl w:val="1"/>
        <w:rPr>
          <w:rFonts w:ascii="Times New Roman" w:eastAsia="Times New Roman" w:hAnsi="Times New Roman" w:cs="Times New Roman"/>
          <w:b/>
          <w:color w:val="B07300"/>
          <w:sz w:val="32"/>
          <w:szCs w:val="32"/>
          <w:lang w:eastAsia="es-ES_tradnl"/>
        </w:rPr>
      </w:pPr>
      <w:r w:rsidRPr="00E56CD7">
        <w:rPr>
          <w:rFonts w:ascii="Times New Roman" w:eastAsia="Times New Roman" w:hAnsi="Times New Roman" w:cs="Times New Roman"/>
          <w:b/>
          <w:color w:val="B07300"/>
          <w:sz w:val="32"/>
          <w:szCs w:val="32"/>
          <w:lang w:eastAsia="es-ES_tradnl"/>
        </w:rPr>
        <w:t xml:space="preserve">Jorge </w:t>
      </w:r>
      <w:proofErr w:type="spellStart"/>
      <w:r w:rsidRPr="00E56CD7">
        <w:rPr>
          <w:rFonts w:ascii="Times New Roman" w:eastAsia="Times New Roman" w:hAnsi="Times New Roman" w:cs="Times New Roman"/>
          <w:b/>
          <w:color w:val="B07300"/>
          <w:sz w:val="32"/>
          <w:szCs w:val="32"/>
          <w:lang w:eastAsia="es-ES_tradnl"/>
        </w:rPr>
        <w:t>Costadoat</w:t>
      </w:r>
      <w:proofErr w:type="spellEnd"/>
      <w:r w:rsidRPr="00E56CD7">
        <w:rPr>
          <w:rFonts w:ascii="Times New Roman" w:eastAsia="Times New Roman" w:hAnsi="Times New Roman" w:cs="Times New Roman"/>
          <w:b/>
          <w:color w:val="B07300"/>
          <w:sz w:val="32"/>
          <w:szCs w:val="32"/>
          <w:lang w:eastAsia="es-ES_tradnl"/>
        </w:rPr>
        <w:t xml:space="preserve"> </w:t>
      </w:r>
      <w:proofErr w:type="spellStart"/>
      <w:r w:rsidRPr="00E56CD7">
        <w:rPr>
          <w:rFonts w:ascii="Times New Roman" w:eastAsia="Times New Roman" w:hAnsi="Times New Roman" w:cs="Times New Roman"/>
          <w:b/>
          <w:color w:val="B07300"/>
          <w:sz w:val="32"/>
          <w:szCs w:val="32"/>
          <w:lang w:eastAsia="es-ES_tradnl"/>
        </w:rPr>
        <w:t>sj</w:t>
      </w:r>
      <w:proofErr w:type="spellEnd"/>
      <w:r w:rsidRPr="00E56CD7">
        <w:rPr>
          <w:rFonts w:ascii="Times New Roman" w:eastAsia="Times New Roman" w:hAnsi="Times New Roman" w:cs="Times New Roman"/>
          <w:b/>
          <w:color w:val="B07300"/>
          <w:sz w:val="32"/>
          <w:szCs w:val="32"/>
          <w:lang w:eastAsia="es-ES_tradnl"/>
        </w:rPr>
        <w:t>: "La necesidad del Ante-Cristo, el Cristo anterior al resucitado"</w:t>
      </w:r>
    </w:p>
    <w:p w14:paraId="6123C66A" w14:textId="77777777" w:rsidR="00E56CD7" w:rsidRPr="00E56CD7" w:rsidRDefault="00E56CD7" w:rsidP="00E56CD7">
      <w:pPr>
        <w:spacing w:before="30" w:after="30" w:line="264" w:lineRule="atLeast"/>
        <w:textAlignment w:val="baseline"/>
        <w:outlineLvl w:val="3"/>
        <w:rPr>
          <w:rFonts w:ascii="Trebuchet MS" w:eastAsia="Times New Roman" w:hAnsi="Trebuchet MS" w:cs="Times New Roman"/>
          <w:b/>
          <w:bCs/>
          <w:color w:val="666666"/>
          <w:sz w:val="28"/>
          <w:szCs w:val="28"/>
          <w:lang w:eastAsia="es-ES_tradnl"/>
        </w:rPr>
      </w:pPr>
      <w:r w:rsidRPr="00E56CD7">
        <w:rPr>
          <w:rFonts w:ascii="Trebuchet MS" w:eastAsia="Times New Roman" w:hAnsi="Trebuchet MS" w:cs="Times New Roman"/>
          <w:b/>
          <w:bCs/>
          <w:color w:val="666666"/>
          <w:sz w:val="28"/>
          <w:szCs w:val="28"/>
          <w:lang w:eastAsia="es-ES_tradnl"/>
        </w:rPr>
        <w:t>"Los cristianos solemos aferrarnos demasiado rápido al resucitado"</w:t>
      </w:r>
    </w:p>
    <w:p w14:paraId="347FC5EC" w14:textId="77777777" w:rsidR="00E56CD7" w:rsidRPr="00E56CD7" w:rsidRDefault="00E56CD7" w:rsidP="00E56CD7">
      <w:pPr>
        <w:textAlignment w:val="baseline"/>
        <w:rPr>
          <w:rFonts w:ascii="Arial" w:eastAsia="Times New Roman" w:hAnsi="Arial" w:cs="Arial"/>
          <w:color w:val="000000"/>
          <w:sz w:val="20"/>
          <w:szCs w:val="20"/>
          <w:lang w:eastAsia="es-ES_tradnl"/>
        </w:rPr>
      </w:pPr>
      <w:r w:rsidRPr="00E56CD7">
        <w:rPr>
          <w:rFonts w:ascii="Arial" w:eastAsia="Times New Roman" w:hAnsi="Arial" w:cs="Arial"/>
          <w:color w:val="ABABAB"/>
          <w:sz w:val="18"/>
          <w:szCs w:val="18"/>
          <w:bdr w:val="none" w:sz="0" w:space="0" w:color="auto" w:frame="1"/>
          <w:lang w:eastAsia="es-ES_tradnl"/>
        </w:rPr>
        <w:t xml:space="preserve">Jorge </w:t>
      </w:r>
      <w:proofErr w:type="spellStart"/>
      <w:r w:rsidRPr="00E56CD7">
        <w:rPr>
          <w:rFonts w:ascii="Arial" w:eastAsia="Times New Roman" w:hAnsi="Arial" w:cs="Arial"/>
          <w:color w:val="ABABAB"/>
          <w:sz w:val="18"/>
          <w:szCs w:val="18"/>
          <w:bdr w:val="none" w:sz="0" w:space="0" w:color="auto" w:frame="1"/>
          <w:lang w:eastAsia="es-ES_tradnl"/>
        </w:rPr>
        <w:t>Costadoat</w:t>
      </w:r>
      <w:proofErr w:type="spellEnd"/>
      <w:r w:rsidRPr="00E56CD7">
        <w:rPr>
          <w:rFonts w:ascii="Arial" w:eastAsia="Times New Roman" w:hAnsi="Arial" w:cs="Arial"/>
          <w:color w:val="ABABAB"/>
          <w:sz w:val="18"/>
          <w:szCs w:val="18"/>
          <w:bdr w:val="none" w:sz="0" w:space="0" w:color="auto" w:frame="1"/>
          <w:lang w:eastAsia="es-ES_tradnl"/>
        </w:rPr>
        <w:t>, 11 de abril de 2017 a las 12:41</w:t>
      </w:r>
    </w:p>
    <w:p w14:paraId="24D8BA6A" w14:textId="77777777" w:rsidR="00E56CD7" w:rsidRDefault="00E56CD7" w:rsidP="00E56CD7">
      <w:pPr>
        <w:rPr>
          <w:rFonts w:ascii="Arial" w:hAnsi="Arial" w:cs="Arial"/>
          <w:color w:val="1A1A1A"/>
        </w:rPr>
      </w:pPr>
    </w:p>
    <w:p w14:paraId="29743985"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w:t>
      </w:r>
      <w:r w:rsidRPr="00E56CD7">
        <w:rPr>
          <w:rFonts w:ascii="Arial Narrow" w:hAnsi="Arial Narrow" w:cs="Arial"/>
          <w:i/>
          <w:iCs/>
          <w:color w:val="000000"/>
          <w:bdr w:val="none" w:sz="0" w:space="0" w:color="auto" w:frame="1"/>
        </w:rPr>
        <w:t xml:space="preserve">Jorge </w:t>
      </w:r>
      <w:proofErr w:type="spellStart"/>
      <w:r w:rsidRPr="00E56CD7">
        <w:rPr>
          <w:rFonts w:ascii="Arial Narrow" w:hAnsi="Arial Narrow" w:cs="Arial"/>
          <w:i/>
          <w:iCs/>
          <w:color w:val="000000"/>
          <w:bdr w:val="none" w:sz="0" w:space="0" w:color="auto" w:frame="1"/>
        </w:rPr>
        <w:t>Costadoat</w:t>
      </w:r>
      <w:proofErr w:type="spellEnd"/>
      <w:proofErr w:type="gramStart"/>
      <w:r w:rsidRPr="00E56CD7">
        <w:rPr>
          <w:rFonts w:ascii="Arial Narrow" w:hAnsi="Arial Narrow" w:cs="Arial"/>
          <w:color w:val="000000"/>
        </w:rPr>
        <w:t>).-</w:t>
      </w:r>
      <w:proofErr w:type="gramEnd"/>
      <w:r w:rsidRPr="00E56CD7">
        <w:rPr>
          <w:rFonts w:ascii="Arial Narrow" w:hAnsi="Arial Narrow" w:cs="Arial"/>
          <w:color w:val="000000"/>
        </w:rPr>
        <w:t> </w:t>
      </w:r>
      <w:r w:rsidRPr="00E56CD7">
        <w:rPr>
          <w:rFonts w:ascii="Arial Narrow" w:hAnsi="Arial Narrow" w:cs="Arial"/>
          <w:b/>
          <w:bCs/>
          <w:color w:val="000000"/>
          <w:bdr w:val="none" w:sz="0" w:space="0" w:color="auto" w:frame="1"/>
        </w:rPr>
        <w:t>Escribo del Ante-Cristo</w:t>
      </w:r>
      <w:r w:rsidRPr="00E56CD7">
        <w:rPr>
          <w:rFonts w:ascii="Arial Narrow" w:hAnsi="Arial Narrow" w:cs="Arial"/>
          <w:color w:val="000000"/>
        </w:rPr>
        <w:t>. No sé si lograré expresarme. Se me perdone. No quiero molestar. Pero se trata de algo importante. El Ante-Cristo es distinto de Cristo y del Anti-Cristo.</w:t>
      </w:r>
      <w:r w:rsidRPr="00E56CD7">
        <w:rPr>
          <w:rStyle w:val="apple-converted-space"/>
          <w:rFonts w:ascii="Arial Narrow" w:hAnsi="Arial Narrow" w:cs="Arial"/>
          <w:b/>
          <w:bCs/>
          <w:color w:val="000000"/>
          <w:bdr w:val="none" w:sz="0" w:space="0" w:color="auto" w:frame="1"/>
        </w:rPr>
        <w:t> </w:t>
      </w:r>
      <w:r w:rsidRPr="00E56CD7">
        <w:rPr>
          <w:rFonts w:ascii="Arial Narrow" w:hAnsi="Arial Narrow" w:cs="Arial"/>
          <w:b/>
          <w:bCs/>
          <w:color w:val="000000"/>
          <w:bdr w:val="none" w:sz="0" w:space="0" w:color="auto" w:frame="1"/>
        </w:rPr>
        <w:t>El Ante-Cristo es el Cristo anterior al Cristo resucitado en que creemos los cristianos</w:t>
      </w:r>
      <w:r w:rsidRPr="00E56CD7">
        <w:rPr>
          <w:rFonts w:ascii="Arial Narrow" w:hAnsi="Arial Narrow" w:cs="Arial"/>
          <w:color w:val="000000"/>
        </w:rPr>
        <w:t>.</w:t>
      </w:r>
    </w:p>
    <w:p w14:paraId="6ACF61F4"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Es, por decirlo así, el Cristo antes de Cristo. La Iglesia celebra en Semana Santa la pascua de Jesús de Nazaret, resucitado y rehabilitado por Dios como el Mesías de toda la humanidad. El problema es que, en este paso, los seguidores de Jesucristo nos apropiamos muy rápido de su victoria y, como por arte de magia, la computamos con cualquier éxito terreno</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comenzando por la adquisición de riquezas y siguiendo por la acumulación de poder</w:t>
      </w:r>
      <w:r w:rsidRPr="00E56CD7">
        <w:rPr>
          <w:rFonts w:ascii="Arial Narrow" w:hAnsi="Arial Narrow" w:cs="Arial"/>
          <w:color w:val="000000"/>
        </w:rPr>
        <w:t>.</w:t>
      </w:r>
    </w:p>
    <w:p w14:paraId="30EDC826" w14:textId="77777777" w:rsidR="00E56CD7" w:rsidRPr="00E56CD7" w:rsidRDefault="00E56CD7" w:rsidP="00E56CD7">
      <w:pPr>
        <w:pStyle w:val="NormalWeb"/>
        <w:spacing w:before="150" w:beforeAutospacing="0" w:after="150" w:afterAutospacing="0" w:line="384" w:lineRule="atLeast"/>
        <w:textAlignment w:val="baseline"/>
        <w:rPr>
          <w:rFonts w:ascii="Arial Narrow" w:hAnsi="Arial Narrow" w:cs="Arial"/>
          <w:color w:val="000000"/>
        </w:rPr>
      </w:pPr>
      <w:r w:rsidRPr="00E56CD7">
        <w:rPr>
          <w:rFonts w:ascii="Arial Narrow" w:hAnsi="Arial Narrow" w:cs="Arial"/>
          <w:color w:val="000000"/>
        </w:rPr>
        <w:t>¿No es esta invocación de su victoria una especie de traición a la solidaridad de Jesús con los crucificados de todos los tiempos? Lo es.</w:t>
      </w:r>
    </w:p>
    <w:p w14:paraId="2D24330C"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El Ante-Cristo es Jesús, así no más.</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Sin resurrección</w:t>
      </w:r>
      <w:r w:rsidRPr="00E56CD7">
        <w:rPr>
          <w:rFonts w:ascii="Arial Narrow" w:hAnsi="Arial Narrow" w:cs="Arial"/>
          <w:color w:val="000000"/>
        </w:rPr>
        <w:t>. Un carpintero de una región insignificante de Palestina que creció entre gente agobiada por los impuestos de judíos y romanos, un galileo común llamado por Dios a integrar a los marginados por sus enfermedades, a los despreciados por su irreligiosidad, a los pecadores de todo tipo y a las víctimas de la aristocracia y los sacerdotes de Jerusalén.</w:t>
      </w:r>
    </w:p>
    <w:p w14:paraId="60C713A5"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Lo mataron los romanos, no los pobres.</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Lo mataron a instancias de los expertos en Dios</w:t>
      </w:r>
      <w:r w:rsidRPr="00E56CD7">
        <w:rPr>
          <w:rFonts w:ascii="Arial Narrow" w:hAnsi="Arial Narrow" w:cs="Arial"/>
          <w:color w:val="000000"/>
        </w:rPr>
        <w:t>, fariseos y saduceos que administraban la salvación. No podía ser que un israelita de a pie reclamara para sí una relación con Dios tan íntima como para llamarlo Padre y hermanar a justos y pecadores.</w:t>
      </w:r>
    </w:p>
    <w:p w14:paraId="50499B4C"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Quienes a futuro se supieran "hijos" e "hijas" de Dios, amados incondicionalmente por Él, no tendrían por qué acatar al</w:t>
      </w:r>
      <w:r w:rsidRPr="00E56CD7">
        <w:rPr>
          <w:rStyle w:val="apple-converted-space"/>
          <w:rFonts w:ascii="Arial Narrow" w:hAnsi="Arial Narrow" w:cs="Arial"/>
          <w:color w:val="000000"/>
        </w:rPr>
        <w:t> </w:t>
      </w:r>
      <w:r w:rsidRPr="00E56CD7">
        <w:rPr>
          <w:rFonts w:ascii="Arial Narrow" w:hAnsi="Arial Narrow" w:cs="Arial"/>
          <w:i/>
          <w:iCs/>
          <w:color w:val="000000"/>
          <w:bdr w:val="none" w:sz="0" w:space="0" w:color="auto" w:frame="1"/>
        </w:rPr>
        <w:t>establishment</w:t>
      </w:r>
      <w:r w:rsidRPr="00E56CD7">
        <w:rPr>
          <w:rStyle w:val="apple-converted-space"/>
          <w:rFonts w:ascii="Arial Narrow" w:hAnsi="Arial Narrow" w:cs="Arial"/>
          <w:color w:val="000000"/>
        </w:rPr>
        <w:t> </w:t>
      </w:r>
      <w:r w:rsidRPr="00E56CD7">
        <w:rPr>
          <w:rFonts w:ascii="Arial Narrow" w:hAnsi="Arial Narrow" w:cs="Arial"/>
          <w:color w:val="000000"/>
        </w:rPr>
        <w:t xml:space="preserve">religioso que trocaba la salvación con buenas obras y sacrificios tasados en dinero. Este, sin más, fue y sigue siendo el Ante-Cristo. Fue, porque lo asesinaron y hoy muchos piensan que fracasó y punto. Sigue siendo, porque, aunque lo eliminaron, también muchos lo admiran y se dejan orientar por su figura y su discurso </w:t>
      </w:r>
      <w:proofErr w:type="spellStart"/>
      <w:r w:rsidRPr="00E56CD7">
        <w:rPr>
          <w:rFonts w:ascii="Arial Narrow" w:hAnsi="Arial Narrow" w:cs="Arial"/>
          <w:color w:val="000000"/>
        </w:rPr>
        <w:t>humanizador</w:t>
      </w:r>
      <w:proofErr w:type="spellEnd"/>
      <w:r w:rsidRPr="00E56CD7">
        <w:rPr>
          <w:rFonts w:ascii="Arial Narrow" w:hAnsi="Arial Narrow" w:cs="Arial"/>
          <w:color w:val="000000"/>
        </w:rPr>
        <w:t>. ¿Merece "fe" el Ante-Cristo? Sí, pero fe con minúscula.</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Es la "fe" de esas personas que reconocemos por su amor al prójimo</w:t>
      </w:r>
      <w:r w:rsidRPr="00E56CD7">
        <w:rPr>
          <w:rFonts w:ascii="Arial Narrow" w:hAnsi="Arial Narrow" w:cs="Arial"/>
          <w:color w:val="000000"/>
        </w:rPr>
        <w:t>.</w:t>
      </w:r>
    </w:p>
    <w:p w14:paraId="32D7A434"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b/>
          <w:bCs/>
          <w:color w:val="000000"/>
          <w:bdr w:val="none" w:sz="0" w:space="0" w:color="auto" w:frame="1"/>
        </w:rPr>
        <w:lastRenderedPageBreak/>
        <w:t>El Anti-Cristo, en cambio, es todo lo contrario</w:t>
      </w:r>
      <w:r w:rsidRPr="00E56CD7">
        <w:rPr>
          <w:rFonts w:ascii="Arial Narrow" w:hAnsi="Arial Narrow" w:cs="Arial"/>
          <w:color w:val="000000"/>
        </w:rPr>
        <w:t>. Este no merece fe ni con minúscula ni con mayúscula. Es infiel por naturaleza. Desleal. Con el Anti-Cristo no hay posibilidad de amistad alguna, solo de alianzas.</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Es el "dios" de los triunfadores a secas</w:t>
      </w:r>
      <w:r w:rsidRPr="00E56CD7">
        <w:rPr>
          <w:rFonts w:ascii="Arial Narrow" w:hAnsi="Arial Narrow" w:cs="Arial"/>
          <w:color w:val="000000"/>
        </w:rPr>
        <w:t>. No "es", "son" los dioses de quienes absolutizan sus múltiples ambiciones. Es el ídolo del dinero -</w:t>
      </w:r>
      <w:proofErr w:type="spellStart"/>
      <w:r w:rsidRPr="00E56CD7">
        <w:rPr>
          <w:rFonts w:ascii="Arial Narrow" w:hAnsi="Arial Narrow" w:cs="Arial"/>
          <w:color w:val="000000"/>
        </w:rPr>
        <w:t>Mammón</w:t>
      </w:r>
      <w:proofErr w:type="spellEnd"/>
      <w:r w:rsidRPr="00E56CD7">
        <w:rPr>
          <w:rFonts w:ascii="Arial Narrow" w:hAnsi="Arial Narrow" w:cs="Arial"/>
          <w:color w:val="000000"/>
        </w:rPr>
        <w:t xml:space="preserve"> le llamó Jesús- con que se compra de esto y aquello, calcetines y mujeres, el "dios" que se encarna a veces en poderes eclesiásticos que venden indulgencias, sacramentos, bendiciones, que sacan pecho en las embajadas y se reverencian unos a otros en las nunciaturas.</w:t>
      </w:r>
    </w:p>
    <w:p w14:paraId="15C32075"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 xml:space="preserve">El Anti-Cristo es el </w:t>
      </w:r>
      <w:proofErr w:type="spellStart"/>
      <w:r w:rsidRPr="00E56CD7">
        <w:rPr>
          <w:rFonts w:ascii="Arial Narrow" w:hAnsi="Arial Narrow" w:cs="Arial"/>
          <w:color w:val="000000"/>
        </w:rPr>
        <w:t>super</w:t>
      </w:r>
      <w:proofErr w:type="spellEnd"/>
      <w:r w:rsidRPr="00E56CD7">
        <w:rPr>
          <w:rFonts w:ascii="Arial Narrow" w:hAnsi="Arial Narrow" w:cs="Arial"/>
          <w:color w:val="000000"/>
        </w:rPr>
        <w:t>-hombre que invierte en los paraísos fiscales, importándole un rábano que la especulación internacional arrebate el futuro a los pueblos miserables de la tierra.</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El Anti-Cristo se ufana delante de los pequeños</w:t>
      </w:r>
      <w:r w:rsidRPr="00E56CD7">
        <w:rPr>
          <w:rFonts w:ascii="Arial Narrow" w:hAnsi="Arial Narrow" w:cs="Arial"/>
          <w:color w:val="000000"/>
        </w:rPr>
        <w:t>, los mira en menos, los pasa a llevar, a no ser que pueda comprarlos para venderlos. El Anti-Cristo mandó matar al niño Jesús. No lo consiguió. Terminó con los inocentes de la región. El Anti-Cristo convenció al Sanedrín que más valía sacrificar a uno, a Jesús, para no poner en peligro el pacto político entre Roma y el Israel de la época. Sus víctimas en todo tiempo han de pasar al olvido. De ellas no pueden quedar restos, memoria ni museo.</w:t>
      </w:r>
    </w:p>
    <w:p w14:paraId="79C0D981"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Los cristianos por dos mil años han debido precisamente hacer recordar a las víctimas del Anti-Cristo. La Eucaristía es un memorial de quien fue ajusticiado injustamente y una apuesta por su rehabilitación.</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Creer en Cristo equivale a afrontar a los ídolos del Anti-Cristo con las armas de la lucha por la justicia y el perdón de los arrepentidos</w:t>
      </w:r>
      <w:r w:rsidRPr="00E56CD7">
        <w:rPr>
          <w:rFonts w:ascii="Arial Narrow" w:hAnsi="Arial Narrow" w:cs="Arial"/>
          <w:color w:val="000000"/>
        </w:rPr>
        <w:t>.</w:t>
      </w:r>
    </w:p>
    <w:p w14:paraId="7665221F"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Habrá un juicio final. No da todo lo mismo. Por fin se sabrá que el amor es el secreto del universo. Pero los cristianos -lo decía hace poco-</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solemos aferrarnos demasiado rápido al resucitado</w:t>
      </w:r>
      <w:r w:rsidRPr="00E56CD7">
        <w:rPr>
          <w:rStyle w:val="apple-converted-space"/>
          <w:rFonts w:ascii="Arial Narrow" w:hAnsi="Arial Narrow" w:cs="Arial"/>
          <w:color w:val="000000"/>
        </w:rPr>
        <w:t> </w:t>
      </w:r>
      <w:r w:rsidRPr="00E56CD7">
        <w:rPr>
          <w:rFonts w:ascii="Arial Narrow" w:hAnsi="Arial Narrow" w:cs="Arial"/>
          <w:color w:val="000000"/>
        </w:rPr>
        <w:t>y, a causa de esta prisa, olvidarnos del Ante-Cristo, el Cristo antes de Cristo.</w:t>
      </w:r>
    </w:p>
    <w:p w14:paraId="20DAEDA2" w14:textId="77777777" w:rsidR="00E56CD7" w:rsidRPr="00E56CD7" w:rsidRDefault="00E56CD7" w:rsidP="00E56CD7">
      <w:pPr>
        <w:pStyle w:val="NormalWeb"/>
        <w:spacing w:before="150" w:beforeAutospacing="0" w:after="150" w:afterAutospacing="0" w:line="384" w:lineRule="atLeast"/>
        <w:textAlignment w:val="baseline"/>
        <w:rPr>
          <w:rFonts w:ascii="Arial Narrow" w:hAnsi="Arial Narrow" w:cs="Arial"/>
          <w:color w:val="000000"/>
        </w:rPr>
      </w:pPr>
      <w:r w:rsidRPr="00E56CD7">
        <w:rPr>
          <w:rFonts w:ascii="Arial Narrow" w:hAnsi="Arial Narrow" w:cs="Arial"/>
          <w:color w:val="000000"/>
        </w:rPr>
        <w:t>En esta pasada, inadvertidamente, nos aliamos con los que aquí y ahora dominan a los demás. ¿Es posible creer al mismo tiempo en Cristo y el Anti-Cristo? Es un hecho que sí. Muchos cristianos "de los dientes para afuera" se inscriben como católicos en los censos y "de los dientes para adentro" se rigen y son regidos por el mercado.</w:t>
      </w:r>
    </w:p>
    <w:p w14:paraId="09DB28C3"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color w:val="000000"/>
        </w:rPr>
        <w:t>¿Es posible creer al mismo tiempo en Cristo y en el Ante-Cristo? En cierto sentido, sí. En cierto sentido, para los cristianos al menos, es obligatorio que así sea. Harto bien nos haría el Viernes Santo suspender por un rato nuestra creencia en el resucitado, nuestra fe en Dios,</w:t>
      </w:r>
      <w:r w:rsidRPr="00E56CD7">
        <w:rPr>
          <w:rStyle w:val="apple-converted-space"/>
          <w:rFonts w:ascii="Arial Narrow" w:hAnsi="Arial Narrow" w:cs="Arial"/>
          <w:color w:val="000000"/>
        </w:rPr>
        <w:t> </w:t>
      </w:r>
      <w:r w:rsidRPr="00E56CD7">
        <w:rPr>
          <w:rFonts w:ascii="Arial Narrow" w:hAnsi="Arial Narrow" w:cs="Arial"/>
          <w:b/>
          <w:bCs/>
          <w:color w:val="000000"/>
          <w:bdr w:val="none" w:sz="0" w:space="0" w:color="auto" w:frame="1"/>
        </w:rPr>
        <w:t>y fijar la mirada en el hombre condenado a muerte siendo inocente</w:t>
      </w:r>
      <w:r w:rsidRPr="00E56CD7">
        <w:rPr>
          <w:rFonts w:ascii="Arial Narrow" w:hAnsi="Arial Narrow" w:cs="Arial"/>
          <w:color w:val="000000"/>
        </w:rPr>
        <w:t>, la única persona en quien pudiéramos descubrir un motivo para llorar con dignidad y esperar sin aflojar.</w:t>
      </w:r>
    </w:p>
    <w:p w14:paraId="37B76A33" w14:textId="77777777" w:rsidR="00E56CD7" w:rsidRPr="00E56CD7" w:rsidRDefault="00E56CD7" w:rsidP="00E56CD7">
      <w:pPr>
        <w:pStyle w:val="NormalWeb"/>
        <w:spacing w:before="0" w:beforeAutospacing="0" w:after="0" w:afterAutospacing="0" w:line="384" w:lineRule="atLeast"/>
        <w:textAlignment w:val="baseline"/>
        <w:rPr>
          <w:rFonts w:ascii="Arial Narrow" w:hAnsi="Arial Narrow" w:cs="Arial"/>
          <w:color w:val="000000"/>
        </w:rPr>
      </w:pPr>
      <w:r w:rsidRPr="00E56CD7">
        <w:rPr>
          <w:rFonts w:ascii="Arial Narrow" w:hAnsi="Arial Narrow" w:cs="Arial"/>
          <w:b/>
          <w:bCs/>
          <w:color w:val="000000"/>
          <w:bdr w:val="none" w:sz="0" w:space="0" w:color="auto" w:frame="1"/>
        </w:rPr>
        <w:t>El Ante-Cristo une a la humanidad que sufre</w:t>
      </w:r>
      <w:r w:rsidRPr="00E56CD7">
        <w:rPr>
          <w:rFonts w:ascii="Arial Narrow" w:hAnsi="Arial Narrow" w:cs="Arial"/>
          <w:color w:val="000000"/>
        </w:rPr>
        <w:t>. El Ante-Cristo divide entre víctimas y victimarios. Los cristianos son tales cuando su Cristo consiste en Jesús. Este Jesús que une y que divide, el Cristo del Viernes Santo, hoy más que nunca, convoca a creyentes y no creyentes a resistir la violencia de los codiciosos que se están apoderando del planeta y desplazan de sus tierras a pueblos enteros.</w:t>
      </w:r>
    </w:p>
    <w:p w14:paraId="12720A8F" w14:textId="77777777" w:rsidR="00E56CD7" w:rsidRPr="00E56CD7" w:rsidRDefault="00E56CD7" w:rsidP="00E56CD7">
      <w:pPr>
        <w:pStyle w:val="NormalWeb"/>
        <w:spacing w:before="150" w:beforeAutospacing="0" w:after="150" w:afterAutospacing="0" w:line="384" w:lineRule="atLeast"/>
        <w:textAlignment w:val="baseline"/>
        <w:rPr>
          <w:rFonts w:ascii="Arial Narrow" w:hAnsi="Arial Narrow" w:cs="Arial"/>
          <w:color w:val="000000"/>
        </w:rPr>
      </w:pPr>
      <w:r w:rsidRPr="00E56CD7">
        <w:rPr>
          <w:rFonts w:ascii="Arial Narrow" w:hAnsi="Arial Narrow" w:cs="Arial"/>
          <w:color w:val="000000"/>
        </w:rPr>
        <w:t>Me perdonarán los lectores si no me logro explicar. Sucede que el cristianismo, mi cristianismo, cruje y a menudo pienso que los cristianos le hacemos el juego a los enemigos.</w:t>
      </w:r>
    </w:p>
    <w:p w14:paraId="3C0BD63C" w14:textId="77777777" w:rsidR="00E56CD7" w:rsidRPr="00E56CD7" w:rsidRDefault="00E56CD7" w:rsidP="00E56CD7">
      <w:pPr>
        <w:rPr>
          <w:sz w:val="16"/>
          <w:szCs w:val="16"/>
        </w:rPr>
      </w:pPr>
    </w:p>
    <w:p w14:paraId="2D267DCF" w14:textId="77777777" w:rsidR="00E56CD7" w:rsidRPr="00E56CD7" w:rsidRDefault="00E56CD7" w:rsidP="00E56CD7">
      <w:pPr>
        <w:rPr>
          <w:sz w:val="16"/>
          <w:szCs w:val="16"/>
        </w:rPr>
      </w:pPr>
      <w:r w:rsidRPr="00E56CD7">
        <w:rPr>
          <w:sz w:val="16"/>
          <w:szCs w:val="16"/>
        </w:rPr>
        <w:t>Tomado de: http://www.periodistadigital.com/religion/opinion/2017/04/11/religion-iglesia-opinion-jorge-costadoat-sj--la-necesidad-del-ante-cristo-el-cristo-anterior-al-resucitado.shtml?utm_source=dlvr.it&amp;utm_medium=twitter</w:t>
      </w:r>
    </w:p>
    <w:sectPr w:rsidR="00E56CD7" w:rsidRPr="00E56CD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D7"/>
    <w:rsid w:val="00442EF7"/>
    <w:rsid w:val="0071275F"/>
    <w:rsid w:val="00E56CD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B147B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6CD7"/>
  </w:style>
  <w:style w:type="paragraph" w:styleId="Ttulo2">
    <w:name w:val="heading 2"/>
    <w:basedOn w:val="Normal"/>
    <w:link w:val="Ttulo2Car"/>
    <w:uiPriority w:val="9"/>
    <w:qFormat/>
    <w:rsid w:val="00E56CD7"/>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E56CD7"/>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E56CD7"/>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56CD7"/>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E56CD7"/>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E56CD7"/>
    <w:rPr>
      <w:rFonts w:ascii="Times New Roman" w:hAnsi="Times New Roman" w:cs="Times New Roman"/>
      <w:b/>
      <w:bCs/>
      <w:lang w:eastAsia="es-ES_tradnl"/>
    </w:rPr>
  </w:style>
  <w:style w:type="character" w:customStyle="1" w:styleId="autor">
    <w:name w:val="autor"/>
    <w:basedOn w:val="Fuentedeprrafopredeter"/>
    <w:rsid w:val="00E56CD7"/>
  </w:style>
  <w:style w:type="paragraph" w:styleId="NormalWeb">
    <w:name w:val="Normal (Web)"/>
    <w:basedOn w:val="Normal"/>
    <w:uiPriority w:val="99"/>
    <w:semiHidden/>
    <w:unhideWhenUsed/>
    <w:rsid w:val="00E56CD7"/>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E56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280">
      <w:bodyDiv w:val="1"/>
      <w:marLeft w:val="0"/>
      <w:marRight w:val="0"/>
      <w:marTop w:val="0"/>
      <w:marBottom w:val="0"/>
      <w:divBdr>
        <w:top w:val="none" w:sz="0" w:space="0" w:color="auto"/>
        <w:left w:val="none" w:sz="0" w:space="0" w:color="auto"/>
        <w:bottom w:val="none" w:sz="0" w:space="0" w:color="auto"/>
        <w:right w:val="none" w:sz="0" w:space="0" w:color="auto"/>
      </w:divBdr>
    </w:div>
    <w:div w:id="671184493">
      <w:bodyDiv w:val="1"/>
      <w:marLeft w:val="0"/>
      <w:marRight w:val="0"/>
      <w:marTop w:val="0"/>
      <w:marBottom w:val="0"/>
      <w:divBdr>
        <w:top w:val="none" w:sz="0" w:space="0" w:color="auto"/>
        <w:left w:val="none" w:sz="0" w:space="0" w:color="auto"/>
        <w:bottom w:val="none" w:sz="0" w:space="0" w:color="auto"/>
        <w:right w:val="none" w:sz="0" w:space="0" w:color="auto"/>
      </w:divBdr>
    </w:div>
    <w:div w:id="14006659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5022</Characters>
  <Application>Microsoft Macintosh Word</Application>
  <DocSecurity>0</DocSecurity>
  <Lines>41</Lines>
  <Paragraphs>11</Paragraphs>
  <ScaleCrop>false</ScaleCrop>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2017-04-11T12:07:00Z</dcterms:created>
  <dcterms:modified xsi:type="dcterms:W3CDTF">2017-04-11T12:13:00Z</dcterms:modified>
</cp:coreProperties>
</file>