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09" w:rsidRPr="002D5DF6" w:rsidRDefault="00A44409" w:rsidP="005C3B04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2D5DF6">
        <w:rPr>
          <w:rFonts w:ascii="Arial" w:hAnsi="Arial" w:cs="Arial"/>
          <w:b/>
          <w:color w:val="000000"/>
          <w:sz w:val="24"/>
          <w:szCs w:val="24"/>
        </w:rPr>
        <w:t>O SHOW DA IMPUNIDADE NO PODER</w:t>
      </w:r>
    </w:p>
    <w:p w:rsidR="00A44409" w:rsidRDefault="00A44409" w:rsidP="005C3B0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A594E" w:rsidRPr="00A73BED" w:rsidRDefault="00A44409" w:rsidP="005C3B04">
      <w:pPr>
        <w:spacing w:after="0" w:line="360" w:lineRule="auto"/>
        <w:ind w:right="-56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BE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404BB" w:rsidRPr="00A73BED">
        <w:rPr>
          <w:rFonts w:ascii="Times New Roman" w:hAnsi="Times New Roman" w:cs="Times New Roman"/>
          <w:color w:val="000000"/>
          <w:sz w:val="24"/>
          <w:szCs w:val="24"/>
        </w:rPr>
        <w:t>sta semana o Brasil foi “surpreendido”, entre aspas, por uma lista de oito ministros, 24 senadores e 39 deputados, segundo a “Folha de São Paulo”, envolvidos em corrupção. Todos com foro privilegiado.  Edson Fachin, minis</w:t>
      </w:r>
      <w:r w:rsidR="00FA594E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tro relator da </w:t>
      </w:r>
      <w:r w:rsidR="008404BB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Lava Jato no STF, </w:t>
      </w:r>
      <w:r w:rsidR="00FA594E" w:rsidRPr="00A73BED">
        <w:rPr>
          <w:rFonts w:ascii="Times New Roman" w:hAnsi="Times New Roman" w:cs="Times New Roman"/>
          <w:color w:val="000000"/>
          <w:sz w:val="24"/>
          <w:szCs w:val="24"/>
        </w:rPr>
        <w:t>com base nas delações de empresários ligados à</w:t>
      </w:r>
      <w:r w:rsidR="00A73BED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434C6B" w:rsidRPr="00A73BED">
        <w:rPr>
          <w:rFonts w:ascii="Times New Roman" w:hAnsi="Times New Roman" w:cs="Times New Roman"/>
          <w:color w:val="000000"/>
          <w:sz w:val="24"/>
          <w:szCs w:val="24"/>
        </w:rPr>
        <w:t>mpresa</w:t>
      </w:r>
      <w:r w:rsidR="00FA594E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 Odebrecht, decidiu </w:t>
      </w:r>
      <w:r w:rsidR="00EC38BE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abrir </w:t>
      </w:r>
      <w:r w:rsidR="00FA594E" w:rsidRPr="00A73BED">
        <w:rPr>
          <w:rFonts w:ascii="Times New Roman" w:hAnsi="Times New Roman" w:cs="Times New Roman"/>
          <w:color w:val="000000"/>
          <w:sz w:val="24"/>
          <w:szCs w:val="24"/>
        </w:rPr>
        <w:t>inquérito contra essas autoridades.</w:t>
      </w:r>
    </w:p>
    <w:p w:rsidR="00370F26" w:rsidRPr="00A73BED" w:rsidRDefault="00FA594E" w:rsidP="00A02E3F">
      <w:pPr>
        <w:spacing w:after="0" w:line="360" w:lineRule="auto"/>
        <w:ind w:right="-56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BED">
        <w:rPr>
          <w:rFonts w:ascii="Times New Roman" w:hAnsi="Times New Roman" w:cs="Times New Roman"/>
          <w:color w:val="000000"/>
          <w:sz w:val="24"/>
          <w:szCs w:val="24"/>
        </w:rPr>
        <w:t>Fico pensando</w:t>
      </w:r>
      <w:r w:rsidR="00EC38BE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, cá com os meus botões: </w:t>
      </w:r>
      <w:r w:rsidRPr="00A73BED">
        <w:rPr>
          <w:rFonts w:ascii="Times New Roman" w:hAnsi="Times New Roman" w:cs="Times New Roman"/>
          <w:color w:val="000000"/>
          <w:sz w:val="24"/>
          <w:szCs w:val="24"/>
        </w:rPr>
        <w:t>tudo isso não passa de show ou</w:t>
      </w:r>
      <w:r w:rsidR="00434C6B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BE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70F26" w:rsidRPr="00A73BE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petáculo com o intuito de “mostrar serviço” </w:t>
      </w:r>
      <w:r w:rsidR="00EC38BE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ou dar uma resposta </w:t>
      </w:r>
      <w:r w:rsidR="00434C6B" w:rsidRPr="00A73BED">
        <w:rPr>
          <w:rFonts w:ascii="Times New Roman" w:hAnsi="Times New Roman" w:cs="Times New Roman"/>
          <w:color w:val="000000"/>
          <w:sz w:val="24"/>
          <w:szCs w:val="24"/>
        </w:rPr>
        <w:t>à sociedade brasileira</w:t>
      </w:r>
      <w:r w:rsidR="00EC38BE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, cansada de tantas injustiças. É mais um </w:t>
      </w:r>
      <w:r w:rsidR="00434C6B" w:rsidRPr="00A73BED">
        <w:rPr>
          <w:rFonts w:ascii="Times New Roman" w:hAnsi="Times New Roman" w:cs="Times New Roman"/>
          <w:color w:val="000000"/>
          <w:sz w:val="24"/>
          <w:szCs w:val="24"/>
        </w:rPr>
        <w:t>espetáculo “para brasileiro ver”</w:t>
      </w:r>
      <w:r w:rsidR="00A02E3F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! </w:t>
      </w:r>
      <w:r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Por que digo isso? Por conta do </w:t>
      </w:r>
      <w:r w:rsidR="00434C6B" w:rsidRPr="00A73BED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A73BED">
        <w:rPr>
          <w:rFonts w:ascii="Times New Roman" w:hAnsi="Times New Roman" w:cs="Times New Roman"/>
          <w:color w:val="000000"/>
          <w:sz w:val="24"/>
          <w:szCs w:val="24"/>
        </w:rPr>
        <w:t>foro privilegiado” ou “</w:t>
      </w:r>
      <w:r w:rsidR="00312882" w:rsidRPr="00A73BED">
        <w:rPr>
          <w:rFonts w:ascii="Times New Roman" w:hAnsi="Times New Roman" w:cs="Times New Roman"/>
          <w:color w:val="000000"/>
          <w:sz w:val="24"/>
          <w:szCs w:val="24"/>
        </w:rPr>
        <w:t>especial”. Todos sabemos que é um artificio, montado pelas autoridades</w:t>
      </w:r>
      <w:r w:rsidR="00434C6B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 dos três poderes</w:t>
      </w:r>
      <w:r w:rsidR="006E419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C3097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419F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="00434C6B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 finalidade de </w:t>
      </w:r>
      <w:r w:rsidR="00312882" w:rsidRPr="00A73BED">
        <w:rPr>
          <w:rFonts w:ascii="Times New Roman" w:hAnsi="Times New Roman" w:cs="Times New Roman"/>
          <w:color w:val="000000"/>
          <w:sz w:val="24"/>
          <w:szCs w:val="24"/>
        </w:rPr>
        <w:t>modificar o julgamento de s</w:t>
      </w:r>
      <w:r w:rsidR="00434C6B" w:rsidRPr="00A73BED">
        <w:rPr>
          <w:rFonts w:ascii="Times New Roman" w:hAnsi="Times New Roman" w:cs="Times New Roman"/>
          <w:color w:val="000000"/>
          <w:sz w:val="24"/>
          <w:szCs w:val="24"/>
        </w:rPr>
        <w:t>eus delitos</w:t>
      </w:r>
      <w:r w:rsidR="001C3097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 e penas</w:t>
      </w:r>
      <w:r w:rsidR="00312882" w:rsidRPr="00A73BED">
        <w:rPr>
          <w:rFonts w:ascii="Times New Roman" w:hAnsi="Times New Roman" w:cs="Times New Roman"/>
          <w:color w:val="000000"/>
          <w:sz w:val="24"/>
          <w:szCs w:val="24"/>
        </w:rPr>
        <w:t>. Invés de ser</w:t>
      </w:r>
      <w:r w:rsidR="00EC38BE" w:rsidRPr="00A73BED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312882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 julgados, como todo cidadão, pela justiça comum, se</w:t>
      </w:r>
      <w:r w:rsidR="00EC38BE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rão </w:t>
      </w:r>
      <w:r w:rsidR="00312882" w:rsidRPr="00A73BED">
        <w:rPr>
          <w:rFonts w:ascii="Times New Roman" w:hAnsi="Times New Roman" w:cs="Times New Roman"/>
          <w:color w:val="000000"/>
          <w:sz w:val="24"/>
          <w:szCs w:val="24"/>
        </w:rPr>
        <w:t>tratado</w:t>
      </w:r>
      <w:r w:rsidR="00EC38BE" w:rsidRPr="00A73BE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12882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 de forma especial no </w:t>
      </w:r>
      <w:r w:rsidR="006E419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2882" w:rsidRPr="00A73BED">
        <w:rPr>
          <w:rFonts w:ascii="Times New Roman" w:hAnsi="Times New Roman" w:cs="Times New Roman"/>
          <w:color w:val="000000"/>
          <w:sz w:val="24"/>
          <w:szCs w:val="24"/>
        </w:rPr>
        <w:t>ribuna</w:t>
      </w:r>
      <w:r w:rsidR="006E419F">
        <w:rPr>
          <w:rFonts w:ascii="Times New Roman" w:hAnsi="Times New Roman" w:cs="Times New Roman"/>
          <w:color w:val="000000"/>
          <w:sz w:val="24"/>
          <w:szCs w:val="24"/>
        </w:rPr>
        <w:t>l Superior</w:t>
      </w:r>
      <w:r w:rsidR="004F4DC4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 onde também os juízes gozam desta prerrogativa. </w:t>
      </w:r>
      <w:r w:rsidR="00312882" w:rsidRPr="00A73B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2E3F" w:rsidRPr="00A73BED" w:rsidRDefault="000576E0" w:rsidP="00A02E3F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708"/>
        <w:jc w:val="both"/>
        <w:rPr>
          <w:color w:val="373A3C"/>
          <w:spacing w:val="2"/>
        </w:rPr>
      </w:pPr>
      <w:r w:rsidRPr="00A73BED">
        <w:rPr>
          <w:color w:val="000000"/>
        </w:rPr>
        <w:t>A</w:t>
      </w:r>
      <w:r w:rsidR="00370F26" w:rsidRPr="00A73BED">
        <w:rPr>
          <w:color w:val="000000"/>
        </w:rPr>
        <w:t xml:space="preserve"> palavra “Foro”</w:t>
      </w:r>
      <w:r w:rsidRPr="00A73BED">
        <w:rPr>
          <w:color w:val="000000"/>
        </w:rPr>
        <w:t xml:space="preserve">, </w:t>
      </w:r>
      <w:r w:rsidR="00370F26" w:rsidRPr="00A73BED">
        <w:rPr>
          <w:color w:val="000000"/>
        </w:rPr>
        <w:t xml:space="preserve">do latim </w:t>
      </w:r>
      <w:r w:rsidR="00434C6B" w:rsidRPr="00A73BED">
        <w:rPr>
          <w:i/>
          <w:color w:val="000000"/>
        </w:rPr>
        <w:t>Forum</w:t>
      </w:r>
      <w:r w:rsidRPr="00A73BED">
        <w:rPr>
          <w:i/>
          <w:color w:val="000000"/>
        </w:rPr>
        <w:t>,</w:t>
      </w:r>
      <w:r w:rsidRPr="00A73BED">
        <w:rPr>
          <w:color w:val="000000"/>
        </w:rPr>
        <w:t xml:space="preserve"> diz</w:t>
      </w:r>
      <w:r w:rsidR="00EC38BE" w:rsidRPr="00A73BED">
        <w:rPr>
          <w:color w:val="000000"/>
        </w:rPr>
        <w:t xml:space="preserve"> respeito a</w:t>
      </w:r>
      <w:r w:rsidRPr="00A73BED">
        <w:rPr>
          <w:color w:val="000000"/>
        </w:rPr>
        <w:t xml:space="preserve">o </w:t>
      </w:r>
      <w:r w:rsidR="00370F26" w:rsidRPr="00A73BED">
        <w:rPr>
          <w:color w:val="000000"/>
        </w:rPr>
        <w:t xml:space="preserve">lugar onde correm processos </w:t>
      </w:r>
      <w:r w:rsidR="00434C6B" w:rsidRPr="00A73BED">
        <w:rPr>
          <w:color w:val="000000"/>
        </w:rPr>
        <w:t>relacio</w:t>
      </w:r>
      <w:r w:rsidR="00EC38BE" w:rsidRPr="00A73BED">
        <w:rPr>
          <w:color w:val="000000"/>
        </w:rPr>
        <w:t>nados à justiça e ao Direito</w:t>
      </w:r>
      <w:r w:rsidR="00434C6B" w:rsidRPr="00A73BED">
        <w:rPr>
          <w:color w:val="000000"/>
        </w:rPr>
        <w:t>.</w:t>
      </w:r>
      <w:r w:rsidRPr="00A73BED">
        <w:rPr>
          <w:color w:val="000000"/>
        </w:rPr>
        <w:t xml:space="preserve"> </w:t>
      </w:r>
      <w:r w:rsidR="00EC38BE" w:rsidRPr="00A73BED">
        <w:rPr>
          <w:color w:val="000000"/>
        </w:rPr>
        <w:t xml:space="preserve">Torna-se um problema quando, </w:t>
      </w:r>
      <w:r w:rsidRPr="00A73BED">
        <w:rPr>
          <w:color w:val="000000"/>
        </w:rPr>
        <w:t>neste foro</w:t>
      </w:r>
      <w:r w:rsidR="00EC38BE" w:rsidRPr="00A73BED">
        <w:rPr>
          <w:color w:val="000000"/>
        </w:rPr>
        <w:t>,</w:t>
      </w:r>
      <w:r w:rsidRPr="00A73BED">
        <w:rPr>
          <w:color w:val="000000"/>
        </w:rPr>
        <w:t xml:space="preserve"> há processos que gozam de </w:t>
      </w:r>
      <w:r w:rsidR="00EC38BE" w:rsidRPr="00A73BED">
        <w:rPr>
          <w:color w:val="000000"/>
        </w:rPr>
        <w:t>benefícios</w:t>
      </w:r>
      <w:r w:rsidR="006E419F">
        <w:rPr>
          <w:color w:val="000000"/>
        </w:rPr>
        <w:t>.</w:t>
      </w:r>
      <w:r w:rsidRPr="00A73BED">
        <w:rPr>
          <w:color w:val="000000"/>
        </w:rPr>
        <w:t xml:space="preserve"> </w:t>
      </w:r>
      <w:r w:rsidR="00370F26" w:rsidRPr="00A73BED">
        <w:rPr>
          <w:color w:val="000000"/>
        </w:rPr>
        <w:t xml:space="preserve">Uma vez que o “privilégio” </w:t>
      </w:r>
      <w:r w:rsidR="006E419F">
        <w:rPr>
          <w:color w:val="000000"/>
        </w:rPr>
        <w:t>se refere ao c</w:t>
      </w:r>
      <w:r w:rsidR="00370F26" w:rsidRPr="00A73BED">
        <w:rPr>
          <w:color w:val="000000"/>
        </w:rPr>
        <w:t xml:space="preserve">argo e não </w:t>
      </w:r>
      <w:r w:rsidR="00EC38BE" w:rsidRPr="00A73BED">
        <w:rPr>
          <w:color w:val="000000"/>
        </w:rPr>
        <w:t>à pessoa</w:t>
      </w:r>
      <w:r w:rsidR="00370F26" w:rsidRPr="00A73BED">
        <w:rPr>
          <w:color w:val="000000"/>
        </w:rPr>
        <w:t>,</w:t>
      </w:r>
      <w:r w:rsidRPr="00A73BED">
        <w:rPr>
          <w:color w:val="000000"/>
        </w:rPr>
        <w:t xml:space="preserve"> os ocupantes do cargo fazem de tudo para permanecer</w:t>
      </w:r>
      <w:r w:rsidR="00EC38BE" w:rsidRPr="00A73BED">
        <w:rPr>
          <w:color w:val="000000"/>
        </w:rPr>
        <w:t>em</w:t>
      </w:r>
      <w:r w:rsidRPr="00A73BED">
        <w:rPr>
          <w:color w:val="000000"/>
        </w:rPr>
        <w:t xml:space="preserve"> nele. Há políticos, já aposentados em seus mandatos, que</w:t>
      </w:r>
      <w:r w:rsidR="00EC38BE" w:rsidRPr="00A73BED">
        <w:rPr>
          <w:color w:val="000000"/>
        </w:rPr>
        <w:t xml:space="preserve"> insistem </w:t>
      </w:r>
      <w:r w:rsidR="006E419F">
        <w:rPr>
          <w:color w:val="000000"/>
        </w:rPr>
        <w:t>em sua reeleição. M</w:t>
      </w:r>
      <w:r w:rsidR="00E526BC" w:rsidRPr="00A73BED">
        <w:rPr>
          <w:color w:val="000000"/>
        </w:rPr>
        <w:t xml:space="preserve">ais do que pelos </w:t>
      </w:r>
      <w:r w:rsidR="006E419F">
        <w:rPr>
          <w:color w:val="000000"/>
        </w:rPr>
        <w:t xml:space="preserve">altos salários é </w:t>
      </w:r>
      <w:r w:rsidRPr="00A73BED">
        <w:rPr>
          <w:color w:val="000000"/>
        </w:rPr>
        <w:t xml:space="preserve">pela impunidade ou imunidade </w:t>
      </w:r>
      <w:r w:rsidR="00E526BC" w:rsidRPr="00A73BED">
        <w:rPr>
          <w:color w:val="000000"/>
        </w:rPr>
        <w:t xml:space="preserve">que este poder pode lhes </w:t>
      </w:r>
      <w:r w:rsidR="00A73BED">
        <w:rPr>
          <w:color w:val="000000"/>
        </w:rPr>
        <w:t>conferir</w:t>
      </w:r>
      <w:r w:rsidR="00E526BC" w:rsidRPr="00A73BED">
        <w:rPr>
          <w:color w:val="000000"/>
        </w:rPr>
        <w:t>. Qual é</w:t>
      </w:r>
      <w:r w:rsidR="006E419F">
        <w:rPr>
          <w:color w:val="000000"/>
        </w:rPr>
        <w:t xml:space="preserve"> a justificação para o</w:t>
      </w:r>
      <w:r w:rsidR="00E526BC" w:rsidRPr="00A73BED">
        <w:rPr>
          <w:color w:val="000000"/>
        </w:rPr>
        <w:t xml:space="preserve"> foro privilegiado? É</w:t>
      </w:r>
      <w:r w:rsidRPr="00A73BED">
        <w:rPr>
          <w:color w:val="000000"/>
        </w:rPr>
        <w:t xml:space="preserve"> simples: equilíbrio de poderes e estabilidade de funcionalismo. </w:t>
      </w:r>
      <w:r w:rsidR="00E526BC" w:rsidRPr="00A73BED">
        <w:rPr>
          <w:color w:val="000000"/>
        </w:rPr>
        <w:t>C</w:t>
      </w:r>
      <w:r w:rsidRPr="00A73BED">
        <w:rPr>
          <w:color w:val="000000"/>
        </w:rPr>
        <w:t xml:space="preserve">abe-nos perguntar: </w:t>
      </w:r>
      <w:r w:rsidR="00E526BC" w:rsidRPr="00A73BED">
        <w:rPr>
          <w:color w:val="000000"/>
        </w:rPr>
        <w:t>Que equilíbrio? Que estabilidade? E</w:t>
      </w:r>
      <w:r w:rsidRPr="00A73BED">
        <w:rPr>
          <w:color w:val="000000"/>
        </w:rPr>
        <w:t xml:space="preserve">quilíbrio </w:t>
      </w:r>
      <w:r w:rsidR="00E526BC" w:rsidRPr="00A73BED">
        <w:rPr>
          <w:color w:val="000000"/>
        </w:rPr>
        <w:t>não é sinônimo d</w:t>
      </w:r>
      <w:r w:rsidRPr="00A73BED">
        <w:rPr>
          <w:color w:val="000000"/>
        </w:rPr>
        <w:t>e des</w:t>
      </w:r>
      <w:r w:rsidR="00E526BC" w:rsidRPr="00A73BED">
        <w:rPr>
          <w:color w:val="000000"/>
        </w:rPr>
        <w:t>igualdade e nem e</w:t>
      </w:r>
      <w:r w:rsidR="006E419F">
        <w:rPr>
          <w:color w:val="000000"/>
        </w:rPr>
        <w:t>stabilidade é sinônimo desordem.</w:t>
      </w:r>
      <w:r w:rsidRPr="00A73BED">
        <w:rPr>
          <w:color w:val="000000"/>
        </w:rPr>
        <w:t xml:space="preserve"> </w:t>
      </w:r>
      <w:r w:rsidR="00E526BC" w:rsidRPr="00A73BED">
        <w:rPr>
          <w:color w:val="000000"/>
        </w:rPr>
        <w:t xml:space="preserve">Assim, ao falar </w:t>
      </w:r>
      <w:r w:rsidRPr="00A73BED">
        <w:rPr>
          <w:color w:val="000000"/>
        </w:rPr>
        <w:t xml:space="preserve">de </w:t>
      </w:r>
      <w:r w:rsidR="00E526BC" w:rsidRPr="00A73BED">
        <w:rPr>
          <w:color w:val="000000"/>
        </w:rPr>
        <w:t>“f</w:t>
      </w:r>
      <w:r w:rsidRPr="00A73BED">
        <w:rPr>
          <w:color w:val="000000"/>
        </w:rPr>
        <w:t>oro priv</w:t>
      </w:r>
      <w:r w:rsidR="00A44409" w:rsidRPr="00A73BED">
        <w:rPr>
          <w:color w:val="000000"/>
        </w:rPr>
        <w:t>ilegiado</w:t>
      </w:r>
      <w:r w:rsidR="00E526BC" w:rsidRPr="00A73BED">
        <w:rPr>
          <w:color w:val="000000"/>
        </w:rPr>
        <w:t>”</w:t>
      </w:r>
      <w:r w:rsidR="00A44409" w:rsidRPr="00A73BED">
        <w:rPr>
          <w:color w:val="000000"/>
        </w:rPr>
        <w:t xml:space="preserve">, pelo menos no Brasil onde esse direito se estende a pelo menos umas 20 mil pessoas, </w:t>
      </w:r>
      <w:r w:rsidR="00DF696D">
        <w:rPr>
          <w:color w:val="000000"/>
        </w:rPr>
        <w:t xml:space="preserve">quero dizer da </w:t>
      </w:r>
      <w:r w:rsidR="00E47722" w:rsidRPr="00A73BED">
        <w:rPr>
          <w:color w:val="000000"/>
        </w:rPr>
        <w:t>“</w:t>
      </w:r>
      <w:r w:rsidR="00DF696D">
        <w:rPr>
          <w:color w:val="000000"/>
        </w:rPr>
        <w:t>proteção”</w:t>
      </w:r>
      <w:r w:rsidR="00E47722" w:rsidRPr="00A73BED">
        <w:rPr>
          <w:color w:val="000000"/>
        </w:rPr>
        <w:t xml:space="preserve"> a uma elite </w:t>
      </w:r>
      <w:r w:rsidR="00E526BC" w:rsidRPr="00A73BED">
        <w:rPr>
          <w:color w:val="000000"/>
        </w:rPr>
        <w:t>que ocupa e detém o poder</w:t>
      </w:r>
      <w:r w:rsidR="00E47722" w:rsidRPr="00A73BED">
        <w:rPr>
          <w:color w:val="000000"/>
        </w:rPr>
        <w:t>.</w:t>
      </w:r>
      <w:r w:rsidR="004F4DC4" w:rsidRPr="00A73BED">
        <w:rPr>
          <w:color w:val="000000"/>
        </w:rPr>
        <w:t xml:space="preserve"> Digo isso, por conta de dados reais. </w:t>
      </w:r>
      <w:r w:rsidR="00E47722" w:rsidRPr="00A73BED">
        <w:rPr>
          <w:color w:val="000000"/>
        </w:rPr>
        <w:t xml:space="preserve"> </w:t>
      </w:r>
      <w:r w:rsidR="004F4DC4" w:rsidRPr="00A73BED">
        <w:rPr>
          <w:color w:val="373A3C"/>
          <w:spacing w:val="2"/>
        </w:rPr>
        <w:t>Desde 1988, quando foi promulgada a constituição brasileira, segundo os dados da AMB (Associação dos Magistrados Brasileiros), a maioria das ações criminais contra as autoridades de foro especial não chegou ao fi</w:t>
      </w:r>
      <w:r w:rsidR="00DF696D">
        <w:rPr>
          <w:color w:val="373A3C"/>
          <w:spacing w:val="2"/>
        </w:rPr>
        <w:t>nal c</w:t>
      </w:r>
      <w:r w:rsidR="004F4DC4" w:rsidRPr="00A73BED">
        <w:rPr>
          <w:color w:val="373A3C"/>
          <w:spacing w:val="2"/>
        </w:rPr>
        <w:t xml:space="preserve">om a condenação dos envolvidos. </w:t>
      </w:r>
    </w:p>
    <w:p w:rsidR="004F4DC4" w:rsidRPr="00A73BED" w:rsidRDefault="00A02E3F" w:rsidP="00A02E3F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708"/>
        <w:jc w:val="both"/>
        <w:rPr>
          <w:color w:val="373A3C"/>
          <w:spacing w:val="2"/>
          <w:sz w:val="30"/>
          <w:szCs w:val="30"/>
        </w:rPr>
      </w:pPr>
      <w:r w:rsidRPr="00A73BED">
        <w:rPr>
          <w:color w:val="373A3C"/>
          <w:spacing w:val="2"/>
        </w:rPr>
        <w:t xml:space="preserve">Há muitas razões para questionarmos o foro privilegiado em relação ao Estado Democrático de Direito, porém, cabe aqui duas delas: a primeira já se encontra no próprio adjetivo “privilegiado”. Os beneficiados com esta lei, a maioria deles, tem grande interesse nela. A segunda razão é que a sociedade é prejudicada, na medida em que seus parlamentares, senadores, ministros e dirigentes do governo se isentam da justiça comum e gozam de </w:t>
      </w:r>
      <w:r w:rsidRPr="00A73BED">
        <w:rPr>
          <w:color w:val="373A3C"/>
          <w:spacing w:val="2"/>
        </w:rPr>
        <w:lastRenderedPageBreak/>
        <w:t>impunidade em relação aos seus delitos. É justiça para poucos e injustiça para muitos? Cabe aqui outra reflexão: o que é justiça?</w:t>
      </w:r>
    </w:p>
    <w:p w:rsidR="00A02E3F" w:rsidRPr="00A73BED" w:rsidRDefault="00E47722" w:rsidP="00A02E3F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708"/>
        <w:jc w:val="both"/>
        <w:rPr>
          <w:spacing w:val="2"/>
          <w:sz w:val="30"/>
          <w:szCs w:val="30"/>
        </w:rPr>
      </w:pPr>
      <w:r w:rsidRPr="00A73BED">
        <w:rPr>
          <w:spacing w:val="2"/>
        </w:rPr>
        <w:t>O pensador italiano, Cesare Beccaria, no século XVIII</w:t>
      </w:r>
      <w:r w:rsidR="00A81F4F" w:rsidRPr="00A73BED">
        <w:rPr>
          <w:spacing w:val="2"/>
        </w:rPr>
        <w:t xml:space="preserve">, já </w:t>
      </w:r>
      <w:r w:rsidR="004F4DC4" w:rsidRPr="00A73BED">
        <w:rPr>
          <w:spacing w:val="2"/>
        </w:rPr>
        <w:t xml:space="preserve">chamou atenção destas “combinações” que se fazem no poder. Em seu </w:t>
      </w:r>
      <w:r w:rsidRPr="00A73BED">
        <w:rPr>
          <w:spacing w:val="2"/>
        </w:rPr>
        <w:t>tratado “</w:t>
      </w:r>
      <w:r w:rsidR="00A81F4F" w:rsidRPr="00A73BED">
        <w:rPr>
          <w:i/>
          <w:spacing w:val="2"/>
        </w:rPr>
        <w:t>Dos Delitos e D</w:t>
      </w:r>
      <w:r w:rsidRPr="00A73BED">
        <w:rPr>
          <w:i/>
          <w:spacing w:val="2"/>
        </w:rPr>
        <w:t>as Penas</w:t>
      </w:r>
      <w:r w:rsidRPr="00A73BED">
        <w:rPr>
          <w:spacing w:val="2"/>
        </w:rPr>
        <w:t>”</w:t>
      </w:r>
      <w:r w:rsidR="004F4DC4" w:rsidRPr="00A73BED">
        <w:rPr>
          <w:spacing w:val="2"/>
        </w:rPr>
        <w:t xml:space="preserve"> o</w:t>
      </w:r>
      <w:r w:rsidRPr="00A73BED">
        <w:rPr>
          <w:spacing w:val="2"/>
        </w:rPr>
        <w:t xml:space="preserve">bserva que somente as leis divinas são </w:t>
      </w:r>
      <w:r w:rsidR="00E526BC" w:rsidRPr="00A73BED">
        <w:rPr>
          <w:spacing w:val="2"/>
        </w:rPr>
        <w:t xml:space="preserve">justas, </w:t>
      </w:r>
      <w:r w:rsidRPr="00A73BED">
        <w:rPr>
          <w:spacing w:val="2"/>
        </w:rPr>
        <w:t>imutáveis e eternas. As leis humanas estão sujeitas às mudanças, devido ao fato que o ser humano é corruptível frente às vantagens e favorecimento</w:t>
      </w:r>
      <w:r w:rsidR="00E526BC" w:rsidRPr="00A73BED">
        <w:rPr>
          <w:spacing w:val="2"/>
        </w:rPr>
        <w:t>s</w:t>
      </w:r>
      <w:r w:rsidRPr="00A73BED">
        <w:rPr>
          <w:spacing w:val="2"/>
        </w:rPr>
        <w:t xml:space="preserve"> próprios.</w:t>
      </w:r>
      <w:r w:rsidR="00E526BC" w:rsidRPr="00A73BED">
        <w:rPr>
          <w:spacing w:val="2"/>
        </w:rPr>
        <w:t xml:space="preserve"> </w:t>
      </w:r>
      <w:r w:rsidRPr="00A73BED">
        <w:rPr>
          <w:spacing w:val="2"/>
        </w:rPr>
        <w:t>“</w:t>
      </w:r>
      <w:r w:rsidR="00E526BC" w:rsidRPr="00A73BED">
        <w:rPr>
          <w:spacing w:val="2"/>
        </w:rPr>
        <w:t xml:space="preserve">São </w:t>
      </w:r>
      <w:r w:rsidRPr="00A73BED">
        <w:rPr>
          <w:spacing w:val="2"/>
        </w:rPr>
        <w:t xml:space="preserve">inconstantes </w:t>
      </w:r>
      <w:r w:rsidR="00E526BC" w:rsidRPr="00A73BED">
        <w:rPr>
          <w:spacing w:val="2"/>
        </w:rPr>
        <w:t xml:space="preserve">as </w:t>
      </w:r>
      <w:r w:rsidRPr="00A73BED">
        <w:rPr>
          <w:spacing w:val="2"/>
        </w:rPr>
        <w:t>combinações que governam os homens”</w:t>
      </w:r>
      <w:r w:rsidR="00E526BC" w:rsidRPr="00A73BED">
        <w:rPr>
          <w:spacing w:val="2"/>
        </w:rPr>
        <w:t xml:space="preserve">, por isso suscetíveis de </w:t>
      </w:r>
      <w:r w:rsidR="00A81F4F" w:rsidRPr="00A73BED">
        <w:rPr>
          <w:spacing w:val="2"/>
        </w:rPr>
        <w:t xml:space="preserve">desigualdade na distribuição de </w:t>
      </w:r>
      <w:r w:rsidR="004F4DC4" w:rsidRPr="00A73BED">
        <w:rPr>
          <w:spacing w:val="2"/>
        </w:rPr>
        <w:t>direitos</w:t>
      </w:r>
      <w:r w:rsidR="00A81F4F" w:rsidRPr="00A73BED">
        <w:rPr>
          <w:spacing w:val="2"/>
        </w:rPr>
        <w:t>. São poucos os privilegiados em detrimento de muitos injustiçados. Para ele</w:t>
      </w:r>
      <w:r w:rsidR="006C22B7" w:rsidRPr="00A73BED">
        <w:rPr>
          <w:spacing w:val="2"/>
        </w:rPr>
        <w:t>,</w:t>
      </w:r>
      <w:r w:rsidR="00A81F4F" w:rsidRPr="00A73BED">
        <w:rPr>
          <w:spacing w:val="2"/>
        </w:rPr>
        <w:t xml:space="preserve"> somente as leis </w:t>
      </w:r>
      <w:r w:rsidR="006C22B7" w:rsidRPr="00A73BED">
        <w:rPr>
          <w:spacing w:val="2"/>
        </w:rPr>
        <w:t xml:space="preserve">podem </w:t>
      </w:r>
      <w:r w:rsidR="00A81F4F" w:rsidRPr="00A73BED">
        <w:rPr>
          <w:spacing w:val="2"/>
        </w:rPr>
        <w:t>frear esta d</w:t>
      </w:r>
      <w:r w:rsidR="004F4DC4" w:rsidRPr="00A73BED">
        <w:rPr>
          <w:spacing w:val="2"/>
        </w:rPr>
        <w:t xml:space="preserve">isparidade </w:t>
      </w:r>
      <w:r w:rsidR="00A81F4F" w:rsidRPr="00A73BED">
        <w:rPr>
          <w:spacing w:val="2"/>
        </w:rPr>
        <w:t>e garantir justiça a todos. Mas, quem faz</w:t>
      </w:r>
      <w:r w:rsidR="004F4DC4" w:rsidRPr="00A73BED">
        <w:rPr>
          <w:spacing w:val="2"/>
        </w:rPr>
        <w:t>em</w:t>
      </w:r>
      <w:r w:rsidR="00A81F4F" w:rsidRPr="00A73BED">
        <w:rPr>
          <w:spacing w:val="2"/>
        </w:rPr>
        <w:t xml:space="preserve"> as leis não são os que garantem primeiramente os privilégios próprios? Não deveriam saber que</w:t>
      </w:r>
      <w:r w:rsidR="004F4DC4" w:rsidRPr="00A73BED">
        <w:rPr>
          <w:spacing w:val="2"/>
        </w:rPr>
        <w:t xml:space="preserve"> é </w:t>
      </w:r>
      <w:r w:rsidR="00A81F4F" w:rsidRPr="00A73BED">
        <w:rPr>
          <w:spacing w:val="2"/>
        </w:rPr>
        <w:t xml:space="preserve">o princípio </w:t>
      </w:r>
      <w:r w:rsidR="004F4DC4" w:rsidRPr="00A73BED">
        <w:rPr>
          <w:spacing w:val="2"/>
        </w:rPr>
        <w:t xml:space="preserve">ético </w:t>
      </w:r>
      <w:r w:rsidR="00A81F4F" w:rsidRPr="00A73BED">
        <w:rPr>
          <w:spacing w:val="2"/>
        </w:rPr>
        <w:t>da igualdade e da justiça</w:t>
      </w:r>
      <w:r w:rsidR="004F4DC4" w:rsidRPr="00A73BED">
        <w:rPr>
          <w:spacing w:val="2"/>
        </w:rPr>
        <w:t xml:space="preserve"> que move as leis</w:t>
      </w:r>
      <w:r w:rsidR="006C22B7" w:rsidRPr="00A73BED">
        <w:rPr>
          <w:spacing w:val="2"/>
        </w:rPr>
        <w:t>?</w:t>
      </w:r>
      <w:r w:rsidR="00A81F4F" w:rsidRPr="00A73BED">
        <w:rPr>
          <w:spacing w:val="2"/>
        </w:rPr>
        <w:t xml:space="preserve"> </w:t>
      </w:r>
    </w:p>
    <w:p w:rsidR="00321BA4" w:rsidRPr="00A73BED" w:rsidRDefault="00A02E3F" w:rsidP="00A02E3F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708"/>
        <w:jc w:val="both"/>
        <w:rPr>
          <w:spacing w:val="2"/>
          <w:sz w:val="30"/>
          <w:szCs w:val="30"/>
        </w:rPr>
      </w:pPr>
      <w:r w:rsidRPr="00A73BED">
        <w:rPr>
          <w:color w:val="373A3C"/>
          <w:spacing w:val="2"/>
        </w:rPr>
        <w:t xml:space="preserve">Jesus, em sua época, denunciava este tipo conduta. O poder político-religioso agia assim, por isso disse o Mestre: “Todas as coisas, pois, que vos disserem que observeis, observai-as e fazei-as; mas não procedais em conformidade com as suas obras, porque dizem e não fazem” (Mt 23,3). </w:t>
      </w:r>
      <w:r w:rsidR="00C919C5" w:rsidRPr="00A73BED">
        <w:rPr>
          <w:color w:val="373A3C"/>
          <w:spacing w:val="2"/>
        </w:rPr>
        <w:t xml:space="preserve">Ele </w:t>
      </w:r>
      <w:r w:rsidRPr="00A73BED">
        <w:rPr>
          <w:color w:val="373A3C"/>
          <w:spacing w:val="2"/>
        </w:rPr>
        <w:t xml:space="preserve">instruiu os discípulos para que observassem as leis, porém, que não agissem como os interpretes </w:t>
      </w:r>
      <w:r w:rsidR="00C919C5" w:rsidRPr="00A73BED">
        <w:rPr>
          <w:color w:val="373A3C"/>
          <w:spacing w:val="2"/>
        </w:rPr>
        <w:t>delas que</w:t>
      </w:r>
      <w:r w:rsidRPr="00A73BED">
        <w:rPr>
          <w:color w:val="373A3C"/>
          <w:spacing w:val="2"/>
        </w:rPr>
        <w:t>, visando os próprios interesses, eram rigorosos nos pequenos erros e tolerantes nos grandes: “coam um mosquito e engolem um camelo” (Mt 23, 24).</w:t>
      </w:r>
      <w:r w:rsidR="00744A6A" w:rsidRPr="00A73BED">
        <w:rPr>
          <w:color w:val="373A3C"/>
          <w:spacing w:val="2"/>
        </w:rPr>
        <w:t xml:space="preserve"> </w:t>
      </w:r>
    </w:p>
    <w:p w:rsidR="00A02E3F" w:rsidRPr="00A73BED" w:rsidRDefault="00C919C5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708"/>
        <w:jc w:val="both"/>
      </w:pPr>
      <w:r w:rsidRPr="00A73BED">
        <w:t xml:space="preserve">À luz desta palavra, nos cabe cumprir as leis e, até por descuido, correr o risco de sermos julgados na justiça comum, porém não podemos concordar e agir como aqueles que utilizam da lei para se garantir no poder e na impunidade. </w:t>
      </w:r>
    </w:p>
    <w:p w:rsidR="00C919C5" w:rsidRPr="00A73BED" w:rsidRDefault="00C919C5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708"/>
        <w:jc w:val="both"/>
      </w:pPr>
    </w:p>
    <w:p w:rsidR="00C919C5" w:rsidRPr="00A73BED" w:rsidRDefault="00C919C5" w:rsidP="00C919C5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708"/>
        <w:jc w:val="right"/>
      </w:pPr>
      <w:r w:rsidRPr="00A73BED">
        <w:t>José Neivaldo de Souza é teólogo e psicanalista</w:t>
      </w:r>
    </w:p>
    <w:p w:rsidR="00C919C5" w:rsidRPr="00A73BED" w:rsidRDefault="00C919C5" w:rsidP="00C919C5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708"/>
        <w:jc w:val="right"/>
      </w:pPr>
      <w:r w:rsidRPr="00A73BED">
        <w:t>Neivaldo.js@gmail.com</w:t>
      </w:r>
    </w:p>
    <w:sectPr w:rsidR="00C919C5" w:rsidRPr="00A73B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56747"/>
    <w:multiLevelType w:val="multilevel"/>
    <w:tmpl w:val="C6CC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BB"/>
    <w:rsid w:val="000576E0"/>
    <w:rsid w:val="001C3097"/>
    <w:rsid w:val="002D5DF6"/>
    <w:rsid w:val="00312882"/>
    <w:rsid w:val="00313960"/>
    <w:rsid w:val="00321BA4"/>
    <w:rsid w:val="00370F26"/>
    <w:rsid w:val="00434C6B"/>
    <w:rsid w:val="004A2E2B"/>
    <w:rsid w:val="004F4DC4"/>
    <w:rsid w:val="005C3B04"/>
    <w:rsid w:val="006C22B7"/>
    <w:rsid w:val="006E419F"/>
    <w:rsid w:val="00744A6A"/>
    <w:rsid w:val="008404BB"/>
    <w:rsid w:val="00873D83"/>
    <w:rsid w:val="009E2212"/>
    <w:rsid w:val="00A02E3F"/>
    <w:rsid w:val="00A2083F"/>
    <w:rsid w:val="00A44409"/>
    <w:rsid w:val="00A73BED"/>
    <w:rsid w:val="00A81F4F"/>
    <w:rsid w:val="00C919C5"/>
    <w:rsid w:val="00DF696D"/>
    <w:rsid w:val="00E15526"/>
    <w:rsid w:val="00E47722"/>
    <w:rsid w:val="00E526BC"/>
    <w:rsid w:val="00EC38BE"/>
    <w:rsid w:val="00F23E55"/>
    <w:rsid w:val="00FA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244E3-1748-4062-BDCC-0741D026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Segoe UI"/>
        <w:sz w:val="25"/>
        <w:szCs w:val="25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A594E"/>
  </w:style>
  <w:style w:type="character" w:styleId="Textoennegrita">
    <w:name w:val="Strong"/>
    <w:basedOn w:val="Fuentedeprrafopredeter"/>
    <w:uiPriority w:val="22"/>
    <w:qFormat/>
    <w:rsid w:val="00FA594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A594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">
    <w:name w:val="text"/>
    <w:basedOn w:val="Fuentedeprrafopredeter"/>
    <w:rsid w:val="0032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Rosario Hermano</cp:lastModifiedBy>
  <cp:revision>2</cp:revision>
  <dcterms:created xsi:type="dcterms:W3CDTF">2017-04-20T14:26:00Z</dcterms:created>
  <dcterms:modified xsi:type="dcterms:W3CDTF">2017-04-20T14:26:00Z</dcterms:modified>
</cp:coreProperties>
</file>