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857CE" w14:textId="528224AA" w:rsidR="009B5328" w:rsidRDefault="009B5328" w:rsidP="009B532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D6000C"/>
          <w:sz w:val="28"/>
          <w:szCs w:val="28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HYPERLINK "http://www.vidanuevadigital.com/categoria/mundo/america/colombia/"</w:instrText>
      </w:r>
      <w:r>
        <w:rPr>
          <w:rFonts w:ascii="Helvetica" w:hAnsi="Helvetica"/>
        </w:rPr>
        <w:fldChar w:fldCharType="separate"/>
      </w:r>
      <w:r w:rsidR="00CA4735">
        <w:rPr>
          <w:rFonts w:ascii="Helvetica" w:hAnsi="Helvetica" w:cs="Helvetica"/>
          <w:b/>
          <w:bCs/>
          <w:color w:val="D6000C"/>
          <w:sz w:val="28"/>
          <w:szCs w:val="28"/>
        </w:rPr>
        <w:t>AMÉRICA</w:t>
      </w:r>
      <w:r>
        <w:rPr>
          <w:rFonts w:ascii="Helvetica" w:hAnsi="Helvetica"/>
        </w:rPr>
        <w:fldChar w:fldCharType="end"/>
      </w:r>
    </w:p>
    <w:p w14:paraId="70CD541F" w14:textId="0ED26A89" w:rsidR="009B5328" w:rsidRPr="009B5328" w:rsidRDefault="00CA4735" w:rsidP="009B53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bookmarkStart w:id="0" w:name="_GoBack"/>
      <w:r w:rsidRPr="00CA4735">
        <w:rPr>
          <w:rFonts w:ascii="Helvetica" w:hAnsi="Helvetica" w:cs="Helvetica"/>
          <w:b/>
          <w:bCs/>
          <w:color w:val="262626"/>
          <w:sz w:val="40"/>
          <w:szCs w:val="40"/>
        </w:rPr>
        <w:t xml:space="preserve">Luto en la Iglesia </w:t>
      </w:r>
      <w:proofErr w:type="spellStart"/>
      <w:r w:rsidRPr="00CA4735">
        <w:rPr>
          <w:rFonts w:ascii="Helvetica" w:hAnsi="Helvetica" w:cs="Helvetica"/>
          <w:b/>
          <w:bCs/>
          <w:color w:val="262626"/>
          <w:sz w:val="40"/>
          <w:szCs w:val="40"/>
        </w:rPr>
        <w:t>surandina</w:t>
      </w:r>
      <w:proofErr w:type="spellEnd"/>
      <w:r w:rsidRPr="00CA4735">
        <w:rPr>
          <w:rFonts w:ascii="Helvetica" w:hAnsi="Helvetica" w:cs="Helvetica"/>
          <w:b/>
          <w:bCs/>
          <w:color w:val="262626"/>
          <w:sz w:val="40"/>
          <w:szCs w:val="40"/>
        </w:rPr>
        <w:t xml:space="preserve"> por el fallecimiento del sacerdote </w:t>
      </w:r>
      <w:proofErr w:type="spellStart"/>
      <w:r w:rsidRPr="00CA4735">
        <w:rPr>
          <w:rFonts w:ascii="Helvetica" w:hAnsi="Helvetica" w:cs="Helvetica"/>
          <w:b/>
          <w:bCs/>
          <w:color w:val="262626"/>
          <w:sz w:val="40"/>
          <w:szCs w:val="40"/>
        </w:rPr>
        <w:t>aymara</w:t>
      </w:r>
      <w:proofErr w:type="spellEnd"/>
      <w:r w:rsidRPr="00CA4735">
        <w:rPr>
          <w:rFonts w:ascii="Helvetica" w:hAnsi="Helvetica" w:cs="Helvetica"/>
          <w:b/>
          <w:bCs/>
          <w:color w:val="262626"/>
          <w:sz w:val="40"/>
          <w:szCs w:val="40"/>
        </w:rPr>
        <w:t xml:space="preserve"> Narciso Valencia </w:t>
      </w:r>
      <w:proofErr w:type="spellStart"/>
      <w:r w:rsidRPr="00CA4735">
        <w:rPr>
          <w:rFonts w:ascii="Helvetica" w:hAnsi="Helvetica" w:cs="Helvetica"/>
          <w:b/>
          <w:bCs/>
          <w:color w:val="262626"/>
          <w:sz w:val="40"/>
          <w:szCs w:val="40"/>
        </w:rPr>
        <w:t>Parisaca</w:t>
      </w:r>
      <w:bookmarkEnd w:id="0"/>
      <w:proofErr w:type="spellEnd"/>
    </w:p>
    <w:p w14:paraId="1DFE249E" w14:textId="77777777" w:rsidR="00CA4735" w:rsidRPr="00CA4735" w:rsidRDefault="00CA4735" w:rsidP="00CA473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262626"/>
          <w:sz w:val="28"/>
          <w:szCs w:val="28"/>
        </w:rPr>
      </w:pPr>
      <w:r w:rsidRPr="00CA4735">
        <w:rPr>
          <w:rFonts w:ascii="Helvetica" w:hAnsi="Helvetica" w:cs="Helvetica"/>
          <w:color w:val="262626"/>
          <w:sz w:val="28"/>
          <w:szCs w:val="28"/>
        </w:rPr>
        <w:t>Su muerte se produjo por un accidente de tráfico cuando regresaba a Perú de un encuentro de teología andina en Bolivia</w:t>
      </w:r>
    </w:p>
    <w:p w14:paraId="376C43AA" w14:textId="0CDA9DDA" w:rsidR="00CA4735" w:rsidRPr="00CA4735" w:rsidRDefault="00CA4735" w:rsidP="00CA473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262626"/>
          <w:sz w:val="28"/>
          <w:szCs w:val="28"/>
        </w:rPr>
      </w:pPr>
      <w:r w:rsidRPr="00CA4735">
        <w:rPr>
          <w:rFonts w:ascii="Helvetica" w:hAnsi="Helvetica" w:cs="Helvetica"/>
          <w:color w:val="262626"/>
          <w:sz w:val="28"/>
          <w:szCs w:val="28"/>
        </w:rPr>
        <w:t>‘In memoriam’, Vida Nueva reproduce una parte de la entrevista publicada con motivo del 25º Encuentro de Teología y Pastoral Andina</w:t>
      </w:r>
    </w:p>
    <w:p w14:paraId="6C40FFA0" w14:textId="27AD5B1F" w:rsidR="00CA4735" w:rsidRDefault="00CA4735" w:rsidP="00CA473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</w:rPr>
      </w:pPr>
      <w:r>
        <w:rPr>
          <w:rFonts w:ascii="Helvetica" w:hAnsi="Helvetica" w:cs="Helvetica"/>
          <w:noProof/>
          <w:color w:val="262626"/>
          <w:sz w:val="32"/>
          <w:szCs w:val="32"/>
          <w:lang w:eastAsia="es-ES_tradnl"/>
        </w:rPr>
        <w:drawing>
          <wp:inline distT="0" distB="0" distL="0" distR="0" wp14:anchorId="6887A906" wp14:editId="5D1D9E51">
            <wp:extent cx="6009139" cy="2194560"/>
            <wp:effectExtent l="0" t="0" r="1079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53" cy="22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363B" w14:textId="77777777" w:rsidR="00CA4735" w:rsidRDefault="00CA4735" w:rsidP="00CA4735">
      <w:pPr>
        <w:rPr>
          <w:rFonts w:ascii="Helvetica" w:eastAsia="Times New Roman" w:hAnsi="Helvetica" w:cs="Times New Roman"/>
          <w:b/>
          <w:bCs/>
          <w:color w:val="E00109"/>
          <w:sz w:val="21"/>
          <w:szCs w:val="21"/>
          <w:lang w:eastAsia="es-ES_tradnl"/>
        </w:rPr>
      </w:pPr>
    </w:p>
    <w:p w14:paraId="33083139" w14:textId="3F6F8AAE" w:rsidR="00CA4735" w:rsidRPr="003E3050" w:rsidRDefault="00CA4735" w:rsidP="00CA4735">
      <w:pPr>
        <w:rPr>
          <w:rFonts w:ascii="Helvetica" w:eastAsia="Times New Roman" w:hAnsi="Helvetica" w:cs="Times New Roman"/>
          <w:color w:val="000000"/>
          <w:sz w:val="21"/>
          <w:szCs w:val="21"/>
          <w:lang w:eastAsia="es-ES_tradnl"/>
        </w:rPr>
      </w:pPr>
      <w:r>
        <w:rPr>
          <w:rFonts w:ascii="Helvetica" w:eastAsia="Times New Roman" w:hAnsi="Helvetica" w:cs="Times New Roman"/>
          <w:b/>
          <w:bCs/>
          <w:color w:val="E00109"/>
          <w:sz w:val="21"/>
          <w:szCs w:val="21"/>
          <w:lang w:eastAsia="es-ES_tradnl"/>
        </w:rPr>
        <w:t>04/05</w:t>
      </w:r>
      <w:r w:rsidRPr="003E3050">
        <w:rPr>
          <w:rFonts w:ascii="Helvetica" w:eastAsia="Times New Roman" w:hAnsi="Helvetica" w:cs="Times New Roman"/>
          <w:b/>
          <w:bCs/>
          <w:color w:val="E00109"/>
          <w:sz w:val="21"/>
          <w:szCs w:val="21"/>
          <w:lang w:eastAsia="es-ES_tradnl"/>
        </w:rPr>
        <w:t>/2017</w:t>
      </w:r>
    </w:p>
    <w:p w14:paraId="5C5527A7" w14:textId="77777777" w:rsidR="00CA4735" w:rsidRDefault="00CA4735" w:rsidP="00CA473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</w:rPr>
      </w:pPr>
      <w:hyperlink r:id="rId6" w:history="1">
        <w:r w:rsidRPr="003E3050">
          <w:rPr>
            <w:rFonts w:ascii="Helvetica" w:eastAsia="Times New Roman" w:hAnsi="Helvetica" w:cs="Times New Roman"/>
            <w:b/>
            <w:bCs/>
            <w:caps/>
            <w:color w:val="E00109"/>
            <w:lang w:eastAsia="es-ES_tradnl"/>
          </w:rPr>
          <w:t>ÓSCAR ELIZALDE PRADA</w:t>
        </w:r>
      </w:hyperlink>
      <w:r>
        <w:rPr>
          <w:rFonts w:ascii="Helvetica" w:eastAsia="Times New Roman" w:hAnsi="Helvetica" w:cs="Times New Roman"/>
          <w:b/>
          <w:bCs/>
          <w:caps/>
          <w:color w:val="E00109"/>
          <w:lang w:eastAsia="es-ES_tradnl"/>
        </w:rPr>
        <w:t xml:space="preserve"> | vida nueva digital</w:t>
      </w:r>
    </w:p>
    <w:p w14:paraId="49DF2A9A" w14:textId="77777777" w:rsidR="00CA4735" w:rsidRDefault="00CA4735" w:rsidP="00CA473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</w:rPr>
      </w:pPr>
    </w:p>
    <w:p w14:paraId="149BA0B4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color w:val="262626"/>
        </w:rPr>
        <w:t xml:space="preserve">Un profundo vacío ha dejado en la pastoral y en la teología </w:t>
      </w:r>
      <w:proofErr w:type="spellStart"/>
      <w:r w:rsidRPr="00CA4735">
        <w:rPr>
          <w:rFonts w:ascii="Helvetica" w:hAnsi="Helvetica" w:cs="Helvetica"/>
          <w:color w:val="262626"/>
        </w:rPr>
        <w:t>surandina</w:t>
      </w:r>
      <w:proofErr w:type="spellEnd"/>
      <w:r w:rsidRPr="00CA4735">
        <w:rPr>
          <w:rFonts w:ascii="Helvetica" w:hAnsi="Helvetica" w:cs="Helvetica"/>
          <w:color w:val="262626"/>
        </w:rPr>
        <w:t xml:space="preserve"> la partida del sacerdote </w:t>
      </w:r>
      <w:proofErr w:type="spellStart"/>
      <w:r w:rsidRPr="00CA4735">
        <w:rPr>
          <w:rFonts w:ascii="Helvetica" w:hAnsi="Helvetica" w:cs="Helvetica"/>
          <w:color w:val="262626"/>
        </w:rPr>
        <w:t>aymara</w:t>
      </w:r>
      <w:proofErr w:type="spellEnd"/>
      <w:r w:rsidRPr="00CA4735">
        <w:rPr>
          <w:rFonts w:ascii="Helvetica" w:hAnsi="Helvetica" w:cs="Helvetica"/>
          <w:color w:val="262626"/>
        </w:rPr>
        <w:t xml:space="preserve"> </w:t>
      </w:r>
      <w:r w:rsidRPr="00CA4735">
        <w:rPr>
          <w:rFonts w:ascii="Helvetica" w:hAnsi="Helvetica" w:cs="Helvetica"/>
          <w:b/>
          <w:bCs/>
          <w:color w:val="414141"/>
        </w:rPr>
        <w:t xml:space="preserve">Narciso Valencia 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Parisaca</w:t>
      </w:r>
      <w:proofErr w:type="spellEnd"/>
      <w:r w:rsidRPr="00CA4735">
        <w:rPr>
          <w:rFonts w:ascii="Helvetica" w:hAnsi="Helvetica" w:cs="Helvetica"/>
          <w:color w:val="262626"/>
        </w:rPr>
        <w:t xml:space="preserve"> para la casa del Padre, tras un lamentable accidente, el pasado 25 de abril, cuando regresaba a Perú tras un encuentro de teología andina en Bolivia.</w:t>
      </w:r>
    </w:p>
    <w:p w14:paraId="352807C8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3170CB5E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color w:val="262626"/>
        </w:rPr>
        <w:t xml:space="preserve">De acuerdo con informaciones suministradas por el Observatorio Socio-Eclesial ‘Signos de los Tiempos’, de Perú, “el bus en el que viajaba se accidentó con un tráiler de carga pesada alrededor de las 4:30 pm en el sitio conocido como </w:t>
      </w:r>
      <w:proofErr w:type="spellStart"/>
      <w:r w:rsidRPr="00CA4735">
        <w:rPr>
          <w:rFonts w:ascii="Helvetica" w:hAnsi="Helvetica" w:cs="Helvetica"/>
          <w:color w:val="262626"/>
        </w:rPr>
        <w:t>Huaraya</w:t>
      </w:r>
      <w:proofErr w:type="spellEnd"/>
      <w:r w:rsidRPr="00CA4735">
        <w:rPr>
          <w:rFonts w:ascii="Helvetica" w:hAnsi="Helvetica" w:cs="Helvetica"/>
          <w:color w:val="262626"/>
        </w:rPr>
        <w:t>, entre Guaqui y Tiahuanaco”.</w:t>
      </w:r>
    </w:p>
    <w:p w14:paraId="5BBF63F0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4F36B4E8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b/>
          <w:bCs/>
          <w:color w:val="414141"/>
        </w:rPr>
        <w:t>Narciso pertenecía a la etnia Huanca-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Chiriwana</w:t>
      </w:r>
      <w:proofErr w:type="spellEnd"/>
      <w:r w:rsidRPr="00CA4735">
        <w:rPr>
          <w:rFonts w:ascii="Helvetica" w:hAnsi="Helvetica" w:cs="Helvetica"/>
          <w:b/>
          <w:bCs/>
          <w:color w:val="414141"/>
        </w:rPr>
        <w:t>, uno de los pueblos milenarios de la región andina</w:t>
      </w:r>
      <w:r w:rsidRPr="00CA4735">
        <w:rPr>
          <w:rFonts w:ascii="Helvetica" w:hAnsi="Helvetica" w:cs="Helvetica"/>
          <w:color w:val="262626"/>
        </w:rPr>
        <w:t xml:space="preserve"> que creció a orillas del lago Titicaca, entre los actuales territorios de Perú y Bolivia: la cultura </w:t>
      </w:r>
      <w:proofErr w:type="spellStart"/>
      <w:r w:rsidRPr="00CA4735">
        <w:rPr>
          <w:rFonts w:ascii="Helvetica" w:hAnsi="Helvetica" w:cs="Helvetica"/>
          <w:color w:val="262626"/>
        </w:rPr>
        <w:t>Tiwanaku</w:t>
      </w:r>
      <w:proofErr w:type="spellEnd"/>
      <w:r w:rsidRPr="00CA4735">
        <w:rPr>
          <w:rFonts w:ascii="Helvetica" w:hAnsi="Helvetica" w:cs="Helvetica"/>
          <w:color w:val="262626"/>
        </w:rPr>
        <w:t xml:space="preserve">, que “es la mejor exponente del pueblo </w:t>
      </w:r>
      <w:proofErr w:type="spellStart"/>
      <w:r w:rsidRPr="00CA4735">
        <w:rPr>
          <w:rFonts w:ascii="Helvetica" w:hAnsi="Helvetica" w:cs="Helvetica"/>
          <w:color w:val="262626"/>
        </w:rPr>
        <w:t>aymara</w:t>
      </w:r>
      <w:proofErr w:type="spellEnd"/>
      <w:r w:rsidRPr="00CA4735">
        <w:rPr>
          <w:rFonts w:ascii="Helvetica" w:hAnsi="Helvetica" w:cs="Helvetica"/>
          <w:color w:val="262626"/>
        </w:rPr>
        <w:t xml:space="preserve"> y la más importante entre las culturas andinas”, como él mismo acostumbraba decir.</w:t>
      </w:r>
    </w:p>
    <w:p w14:paraId="5869D7AF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00C7075F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color w:val="262626"/>
        </w:rPr>
        <w:t xml:space="preserve">Aunque pertenecía a la prelatura de </w:t>
      </w:r>
      <w:proofErr w:type="spellStart"/>
      <w:r w:rsidRPr="00CA4735">
        <w:rPr>
          <w:rFonts w:ascii="Helvetica" w:hAnsi="Helvetica" w:cs="Helvetica"/>
          <w:color w:val="262626"/>
        </w:rPr>
        <w:t>Juli</w:t>
      </w:r>
      <w:proofErr w:type="spellEnd"/>
      <w:r w:rsidRPr="00CA4735">
        <w:rPr>
          <w:rFonts w:ascii="Helvetica" w:hAnsi="Helvetica" w:cs="Helvetica"/>
          <w:color w:val="262626"/>
        </w:rPr>
        <w:t xml:space="preserve"> y prestaba sus servicios en la parroquia </w:t>
      </w:r>
      <w:r w:rsidRPr="00CA4735">
        <w:rPr>
          <w:rFonts w:ascii="Helvetica" w:hAnsi="Helvetica" w:cs="Helvetica"/>
          <w:color w:val="262626"/>
        </w:rPr>
        <w:lastRenderedPageBreak/>
        <w:t xml:space="preserve">San Miguel </w:t>
      </w:r>
      <w:proofErr w:type="spellStart"/>
      <w:r w:rsidRPr="00CA4735">
        <w:rPr>
          <w:rFonts w:ascii="Helvetica" w:hAnsi="Helvetica" w:cs="Helvetica"/>
          <w:color w:val="262626"/>
        </w:rPr>
        <w:t>Arcangel</w:t>
      </w:r>
      <w:proofErr w:type="spellEnd"/>
      <w:r w:rsidRPr="00CA4735">
        <w:rPr>
          <w:rFonts w:ascii="Helvetica" w:hAnsi="Helvetica" w:cs="Helvetica"/>
          <w:color w:val="262626"/>
        </w:rPr>
        <w:t xml:space="preserve">, en </w:t>
      </w:r>
      <w:proofErr w:type="spellStart"/>
      <w:r w:rsidRPr="00CA4735">
        <w:rPr>
          <w:rFonts w:ascii="Helvetica" w:hAnsi="Helvetica" w:cs="Helvetica"/>
          <w:color w:val="262626"/>
        </w:rPr>
        <w:t>Ollaraya</w:t>
      </w:r>
      <w:proofErr w:type="spellEnd"/>
      <w:r w:rsidRPr="00CA4735">
        <w:rPr>
          <w:rFonts w:ascii="Helvetica" w:hAnsi="Helvetica" w:cs="Helvetica"/>
          <w:color w:val="262626"/>
        </w:rPr>
        <w:t xml:space="preserve"> (provincia de </w:t>
      </w:r>
      <w:proofErr w:type="spellStart"/>
      <w:r w:rsidRPr="00CA4735">
        <w:rPr>
          <w:rFonts w:ascii="Helvetica" w:hAnsi="Helvetica" w:cs="Helvetica"/>
          <w:color w:val="262626"/>
        </w:rPr>
        <w:t>Yunguyo</w:t>
      </w:r>
      <w:proofErr w:type="spellEnd"/>
      <w:r w:rsidRPr="00CA4735">
        <w:rPr>
          <w:rFonts w:ascii="Helvetica" w:hAnsi="Helvetica" w:cs="Helvetica"/>
          <w:color w:val="262626"/>
        </w:rPr>
        <w:t xml:space="preserve">), al sur de Perú, era ampliamente reconocido en toda la región andina como uno de los más importantes exponentes de la teología y de la pastoral encarnada en la cultura andina. </w:t>
      </w:r>
      <w:r w:rsidRPr="00CA4735">
        <w:rPr>
          <w:rFonts w:ascii="Helvetica" w:hAnsi="Helvetica" w:cs="Helvetica"/>
          <w:b/>
          <w:bCs/>
          <w:color w:val="414141"/>
        </w:rPr>
        <w:t xml:space="preserve">“Siempre luchó por el respeto a la fe del pueblo”, afirmó 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Percy</w:t>
      </w:r>
      <w:proofErr w:type="spellEnd"/>
      <w:r w:rsidRPr="00CA4735">
        <w:rPr>
          <w:rFonts w:ascii="Helvetica" w:hAnsi="Helvetica" w:cs="Helvetica"/>
          <w:b/>
          <w:bCs/>
          <w:color w:val="414141"/>
        </w:rPr>
        <w:t xml:space="preserve"> Morera</w:t>
      </w:r>
      <w:r w:rsidRPr="00CA4735">
        <w:rPr>
          <w:rFonts w:ascii="Helvetica" w:hAnsi="Helvetica" w:cs="Helvetica"/>
          <w:color w:val="262626"/>
        </w:rPr>
        <w:t xml:space="preserve"> durante sus honras fúnebres en Huancané, su ciudad natal, el 28 de abril.</w:t>
      </w:r>
    </w:p>
    <w:p w14:paraId="6F844B2F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6E7267E1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CA4735">
        <w:rPr>
          <w:rFonts w:ascii="Helvetica" w:hAnsi="Helvetica" w:cs="Helvetica"/>
          <w:b/>
          <w:bCs/>
          <w:color w:val="D20005"/>
        </w:rPr>
        <w:t>‘In memoriam’</w:t>
      </w:r>
    </w:p>
    <w:p w14:paraId="41453885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36080E90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color w:val="262626"/>
        </w:rPr>
        <w:t xml:space="preserve">‘In memoriam’ del sacerdote </w:t>
      </w:r>
      <w:proofErr w:type="spellStart"/>
      <w:r w:rsidRPr="00CA4735">
        <w:rPr>
          <w:rFonts w:ascii="Helvetica" w:hAnsi="Helvetica" w:cs="Helvetica"/>
          <w:color w:val="262626"/>
        </w:rPr>
        <w:t>aymara</w:t>
      </w:r>
      <w:proofErr w:type="spellEnd"/>
      <w:r w:rsidRPr="00CA4735">
        <w:rPr>
          <w:rFonts w:ascii="Helvetica" w:hAnsi="Helvetica" w:cs="Helvetica"/>
          <w:color w:val="262626"/>
        </w:rPr>
        <w:t>, Vida Nueva Digital reproduce una parte de la entrevista publicada el 1 de noviembre de 2015 (nº 133 de Vida Nueva Colombia), con motivo del 25º Encuentro de Teología y Pastoral Andina.</w:t>
      </w:r>
    </w:p>
    <w:p w14:paraId="17961645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6E237803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proofErr w:type="gramStart"/>
      <w:r w:rsidRPr="00CA4735">
        <w:rPr>
          <w:rFonts w:ascii="Helvetica" w:hAnsi="Helvetica" w:cs="Helvetica"/>
          <w:b/>
          <w:bCs/>
          <w:color w:val="414141"/>
        </w:rPr>
        <w:t>PREGUNTA.-</w:t>
      </w:r>
      <w:proofErr w:type="gramEnd"/>
      <w:r w:rsidRPr="00CA4735">
        <w:rPr>
          <w:rFonts w:ascii="Helvetica" w:hAnsi="Helvetica" w:cs="Helvetica"/>
          <w:b/>
          <w:bCs/>
          <w:color w:val="414141"/>
        </w:rPr>
        <w:t xml:space="preserve"> ¿Hasta qué punto la cultura 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Tiwanaku</w:t>
      </w:r>
      <w:proofErr w:type="spellEnd"/>
      <w:r w:rsidRPr="00CA4735">
        <w:rPr>
          <w:rFonts w:ascii="Helvetica" w:hAnsi="Helvetica" w:cs="Helvetica"/>
          <w:b/>
          <w:bCs/>
          <w:color w:val="414141"/>
        </w:rPr>
        <w:t xml:space="preserve"> ha marcado sus itinerarios como sacerdote?</w:t>
      </w:r>
    </w:p>
    <w:p w14:paraId="73E10145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61BFF2CA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proofErr w:type="gramStart"/>
      <w:r w:rsidRPr="00CA4735">
        <w:rPr>
          <w:rFonts w:ascii="Helvetica" w:hAnsi="Helvetica" w:cs="Helvetica"/>
          <w:b/>
          <w:bCs/>
          <w:color w:val="414141"/>
        </w:rPr>
        <w:t>RESPUESTA.-</w:t>
      </w:r>
      <w:proofErr w:type="gramEnd"/>
      <w:r w:rsidRPr="00CA4735">
        <w:rPr>
          <w:rFonts w:ascii="Helvetica" w:hAnsi="Helvetica" w:cs="Helvetica"/>
          <w:color w:val="262626"/>
        </w:rPr>
        <w:t xml:space="preserve"> Mis padres, ambos </w:t>
      </w:r>
      <w:proofErr w:type="spellStart"/>
      <w:r w:rsidRPr="00CA4735">
        <w:rPr>
          <w:rFonts w:ascii="Helvetica" w:hAnsi="Helvetica" w:cs="Helvetica"/>
          <w:color w:val="262626"/>
        </w:rPr>
        <w:t>aymaras</w:t>
      </w:r>
      <w:proofErr w:type="spellEnd"/>
      <w:r w:rsidRPr="00CA4735">
        <w:rPr>
          <w:rFonts w:ascii="Helvetica" w:hAnsi="Helvetica" w:cs="Helvetica"/>
          <w:color w:val="262626"/>
        </w:rPr>
        <w:t xml:space="preserve">, pertenecían a la provincia de Moho (jardín del altiplano), en Puno, Perú. Mi vocación se debe a la vida de una Iglesia comprometida con las exigencias pastorales del Vaticano II y del magisterio latinoamericano. </w:t>
      </w:r>
      <w:r w:rsidRPr="00CA4735">
        <w:rPr>
          <w:rFonts w:ascii="Helvetica" w:hAnsi="Helvetica" w:cs="Helvetica"/>
          <w:b/>
          <w:bCs/>
          <w:color w:val="414141"/>
        </w:rPr>
        <w:t>Una Iglesia inserta en las realidades de las culturas andinas</w:t>
      </w:r>
      <w:r w:rsidRPr="00CA4735">
        <w:rPr>
          <w:rFonts w:ascii="Helvetica" w:hAnsi="Helvetica" w:cs="Helvetica"/>
          <w:color w:val="262626"/>
        </w:rPr>
        <w:t xml:space="preserve">, con una pastoral de conjunto y un paradigma eclesial de Iglesia Pueblo de Dios. Mi itinerario al sacerdocio diocesano en la Prelatura de </w:t>
      </w:r>
      <w:proofErr w:type="spellStart"/>
      <w:r w:rsidRPr="00CA4735">
        <w:rPr>
          <w:rFonts w:ascii="Helvetica" w:hAnsi="Helvetica" w:cs="Helvetica"/>
          <w:color w:val="262626"/>
        </w:rPr>
        <w:t>Juli</w:t>
      </w:r>
      <w:proofErr w:type="spellEnd"/>
      <w:r w:rsidRPr="00CA4735">
        <w:rPr>
          <w:rFonts w:ascii="Helvetica" w:hAnsi="Helvetica" w:cs="Helvetica"/>
          <w:color w:val="262626"/>
        </w:rPr>
        <w:t xml:space="preserve"> tuvo su punto de partida en un proyecto eclesial de conjunto que priorizaba la pastoral vocacional y la formación sacerdotal </w:t>
      </w:r>
      <w:proofErr w:type="spellStart"/>
      <w:r w:rsidRPr="00CA4735">
        <w:rPr>
          <w:rFonts w:ascii="Helvetica" w:hAnsi="Helvetica" w:cs="Helvetica"/>
          <w:color w:val="262626"/>
        </w:rPr>
        <w:t>inculturada</w:t>
      </w:r>
      <w:proofErr w:type="spellEnd"/>
      <w:r w:rsidRPr="00CA4735">
        <w:rPr>
          <w:rFonts w:ascii="Helvetica" w:hAnsi="Helvetica" w:cs="Helvetica"/>
          <w:color w:val="262626"/>
        </w:rPr>
        <w:t>, cuyo objetivo era penetrar con respeto el alma indígena, a la luz del Evangelio, y suscitar una vida cristiana que diera razón de la presencia del Reino desde la propia vida, la fe, la historia y los valores culturales.</w:t>
      </w:r>
    </w:p>
    <w:p w14:paraId="19FABAB7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1BD21836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b/>
          <w:bCs/>
          <w:color w:val="414141"/>
        </w:rPr>
        <w:t xml:space="preserve">P.- ¿Qué dinamismos se han desatado a partir de la inculturación de la fe en el pueblo 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aymara</w:t>
      </w:r>
      <w:proofErr w:type="spellEnd"/>
      <w:r w:rsidRPr="00CA4735">
        <w:rPr>
          <w:rFonts w:ascii="Helvetica" w:hAnsi="Helvetica" w:cs="Helvetica"/>
          <w:b/>
          <w:bCs/>
          <w:color w:val="414141"/>
        </w:rPr>
        <w:t xml:space="preserve"> del sur de la región andina?</w:t>
      </w:r>
    </w:p>
    <w:p w14:paraId="42D9C1B1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65F78783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b/>
          <w:bCs/>
          <w:color w:val="414141"/>
        </w:rPr>
        <w:t>R.-</w:t>
      </w:r>
      <w:r w:rsidRPr="00CA4735">
        <w:rPr>
          <w:rFonts w:ascii="Helvetica" w:hAnsi="Helvetica" w:cs="Helvetica"/>
          <w:color w:val="262626"/>
        </w:rPr>
        <w:t xml:space="preserve"> Los pueblos indígenas, en nuestro caso los pueblos andinos, hemos entrado en un dinamismo que, más allá de quedarnos encerrados en el pasado y en nuestros mundos, hemos atravesado las fronteras geográficas de nuestros pueblos y las fronteras culturales, lo cual nos ha permitido descubrir elementos diferentes que desafían y enriquecen nuestra vida integral. </w:t>
      </w:r>
      <w:r w:rsidRPr="00CA4735">
        <w:rPr>
          <w:rFonts w:ascii="Helvetica" w:hAnsi="Helvetica" w:cs="Helvetica"/>
          <w:b/>
          <w:bCs/>
          <w:color w:val="414141"/>
        </w:rPr>
        <w:t>Nuestras búsquedas se fundamentan en el respeto a la vida y a la creación</w:t>
      </w:r>
      <w:r w:rsidRPr="00CA4735">
        <w:rPr>
          <w:rFonts w:ascii="Helvetica" w:hAnsi="Helvetica" w:cs="Helvetica"/>
          <w:color w:val="262626"/>
        </w:rPr>
        <w:t xml:space="preserve"> que Dios puso en nuestras manos para cuidarla, proyectarla y tomarla como digna morada de la humanidad.</w:t>
      </w:r>
    </w:p>
    <w:p w14:paraId="36E87A85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641699C2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b/>
          <w:bCs/>
          <w:color w:val="414141"/>
        </w:rPr>
        <w:t>P.- ¿Qué desafíos afrontan los pueblos indígenas andinos en la vivencia de su fe?</w:t>
      </w:r>
    </w:p>
    <w:p w14:paraId="0FB10448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52159A44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b/>
          <w:bCs/>
          <w:color w:val="414141"/>
        </w:rPr>
        <w:t>R.-</w:t>
      </w:r>
      <w:r w:rsidRPr="00CA4735">
        <w:rPr>
          <w:rFonts w:ascii="Helvetica" w:hAnsi="Helvetica" w:cs="Helvetica"/>
          <w:color w:val="262626"/>
        </w:rPr>
        <w:t xml:space="preserve"> Los desafíos siguen siendo las intolerancias e incomprensiones hacia nuestros proyectos de vida, nuestros modos de ser y, más aún, las maneras de vivir nuestra fe. En realidad, se pretende desconocer y erradicar todo el proceso y el acompañamiento a la reflexión de un pueblo. La conquista y la colonia, la opresión </w:t>
      </w:r>
      <w:r w:rsidRPr="00CA4735">
        <w:rPr>
          <w:rFonts w:ascii="Helvetica" w:hAnsi="Helvetica" w:cs="Helvetica"/>
          <w:color w:val="262626"/>
        </w:rPr>
        <w:lastRenderedPageBreak/>
        <w:t>y la evangelización, con sus luces y sombras históricas, son partes difícilmente separables de la vivencia y la memoria concreta de nuestro pueblo. Sin embargo, constatamos una experiencia religiosa andina mantenida y consolidada a lo largo de los siglos, incluso desde los tiempos que precedieron a la invasión. Por eso, hasta hoy podemos seguir hablando de una auténtica religión andina, en parte expresada públicamente y en parte cultivada en forma clandestina.</w:t>
      </w:r>
    </w:p>
    <w:p w14:paraId="14FDE7F8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21CC0709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CA4735">
        <w:rPr>
          <w:rFonts w:ascii="Helvetica" w:hAnsi="Helvetica" w:cs="Helvetica"/>
          <w:b/>
          <w:bCs/>
          <w:color w:val="D20005"/>
        </w:rPr>
        <w:t>Teología y ‘buen vivir’</w:t>
      </w:r>
    </w:p>
    <w:p w14:paraId="6BB8D634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2B36A010" w14:textId="77777777" w:rsidR="00CA4735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CA4735">
        <w:rPr>
          <w:rFonts w:ascii="Helvetica" w:hAnsi="Helvetica" w:cs="Helvetica"/>
          <w:b/>
          <w:bCs/>
          <w:color w:val="414141"/>
        </w:rPr>
        <w:t xml:space="preserve">P.- ¿Qué aporta de la teología y la pastoral 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surandina</w:t>
      </w:r>
      <w:proofErr w:type="spellEnd"/>
      <w:r w:rsidRPr="00CA4735">
        <w:rPr>
          <w:rFonts w:ascii="Helvetica" w:hAnsi="Helvetica" w:cs="Helvetica"/>
          <w:b/>
          <w:bCs/>
          <w:color w:val="414141"/>
        </w:rPr>
        <w:t>?</w:t>
      </w:r>
    </w:p>
    <w:p w14:paraId="2CFE832D" w14:textId="77777777" w:rsid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73C11E52" w14:textId="69A75DB3" w:rsidR="008412C8" w:rsidRPr="00CA4735" w:rsidRDefault="00CA4735" w:rsidP="00CA47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A4735">
        <w:rPr>
          <w:rFonts w:ascii="Helvetica" w:hAnsi="Helvetica" w:cs="Helvetica"/>
          <w:b/>
          <w:bCs/>
          <w:color w:val="414141"/>
        </w:rPr>
        <w:t>R.-</w:t>
      </w:r>
      <w:r w:rsidRPr="00CA4735">
        <w:rPr>
          <w:rFonts w:ascii="Helvetica" w:hAnsi="Helvetica" w:cs="Helvetica"/>
          <w:color w:val="262626"/>
        </w:rPr>
        <w:t xml:space="preserve"> Nuestra situación de pueblos empobrecidos por las diferentes invasiones y colonizaciones, y, por la marginación constante de los sistemas globalizantes desde la conquista hasta hoy, nos hace </w:t>
      </w:r>
      <w:r w:rsidRPr="00CA4735">
        <w:rPr>
          <w:rFonts w:ascii="Helvetica" w:hAnsi="Helvetica" w:cs="Helvetica"/>
          <w:b/>
          <w:bCs/>
          <w:color w:val="414141"/>
        </w:rPr>
        <w:t>sujetos en búsqueda constante de liberación</w:t>
      </w:r>
      <w:r w:rsidRPr="00CA4735">
        <w:rPr>
          <w:rFonts w:ascii="Helvetica" w:hAnsi="Helvetica" w:cs="Helvetica"/>
          <w:color w:val="262626"/>
        </w:rPr>
        <w:t xml:space="preserve">. Por ende, pensamos que toda teología debe ser liberadora, debe buscar y contribuir al ‘buen vivir’, el Suma </w:t>
      </w:r>
      <w:proofErr w:type="spellStart"/>
      <w:r w:rsidRPr="00CA4735">
        <w:rPr>
          <w:rFonts w:ascii="Helvetica" w:hAnsi="Helvetica" w:cs="Helvetica"/>
          <w:color w:val="262626"/>
        </w:rPr>
        <w:t>Jacaña</w:t>
      </w:r>
      <w:proofErr w:type="spellEnd"/>
      <w:r w:rsidRPr="00CA4735">
        <w:rPr>
          <w:rFonts w:ascii="Helvetica" w:hAnsi="Helvetica" w:cs="Helvetica"/>
          <w:color w:val="262626"/>
        </w:rPr>
        <w:t xml:space="preserve">, no sólo para unos, sino para toda la humanidad. Nuestros encuentros de pastoral y teología andina crecen en la perspectiva del diálogo ecuménico y de los proyectos en común. </w:t>
      </w:r>
      <w:r w:rsidRPr="00CA4735">
        <w:rPr>
          <w:rFonts w:ascii="Helvetica" w:hAnsi="Helvetica" w:cs="Helvetica"/>
          <w:b/>
          <w:bCs/>
          <w:color w:val="414141"/>
        </w:rPr>
        <w:t xml:space="preserve">Las comunidades de base son los lugares privilegiados de estas experiencias de fe y de </w:t>
      </w:r>
      <w:proofErr w:type="spellStart"/>
      <w:r w:rsidRPr="00CA4735">
        <w:rPr>
          <w:rFonts w:ascii="Helvetica" w:hAnsi="Helvetica" w:cs="Helvetica"/>
          <w:b/>
          <w:bCs/>
          <w:color w:val="414141"/>
        </w:rPr>
        <w:t>eclesialidad</w:t>
      </w:r>
      <w:proofErr w:type="spellEnd"/>
      <w:r w:rsidRPr="00CA4735">
        <w:rPr>
          <w:rFonts w:ascii="Helvetica" w:hAnsi="Helvetica" w:cs="Helvetica"/>
          <w:color w:val="262626"/>
        </w:rPr>
        <w:t>. Existe la unidad de los y las creyentes en algunos ritos y celebraciones sociales, como los matrimonios, el fallecimiento de una persona, los aniversarios comunales, entre otros, pues a veces las barreras religiosas pasan a un segundo plano cuando se trata de construir vida en comunidad.</w:t>
      </w:r>
    </w:p>
    <w:sectPr w:rsidR="008412C8" w:rsidRPr="00CA4735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E6C77B7"/>
    <w:multiLevelType w:val="hybridMultilevel"/>
    <w:tmpl w:val="3808031A"/>
    <w:lvl w:ilvl="0" w:tplc="BCACA284">
      <w:start w:val="1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C46028"/>
    <w:multiLevelType w:val="multilevel"/>
    <w:tmpl w:val="B25CF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340D"/>
    <w:rsid w:val="00016EB8"/>
    <w:rsid w:val="00021A57"/>
    <w:rsid w:val="0003743A"/>
    <w:rsid w:val="000531AE"/>
    <w:rsid w:val="00073FB0"/>
    <w:rsid w:val="0009147C"/>
    <w:rsid w:val="0009615B"/>
    <w:rsid w:val="000A3292"/>
    <w:rsid w:val="000A5558"/>
    <w:rsid w:val="000A5A88"/>
    <w:rsid w:val="000A6502"/>
    <w:rsid w:val="000D136E"/>
    <w:rsid w:val="000D1BD6"/>
    <w:rsid w:val="000E57F1"/>
    <w:rsid w:val="000F2B97"/>
    <w:rsid w:val="001031F9"/>
    <w:rsid w:val="00105535"/>
    <w:rsid w:val="00105551"/>
    <w:rsid w:val="00145744"/>
    <w:rsid w:val="00176BAD"/>
    <w:rsid w:val="001A1705"/>
    <w:rsid w:val="001A4034"/>
    <w:rsid w:val="001D1E02"/>
    <w:rsid w:val="001F01EE"/>
    <w:rsid w:val="001F393A"/>
    <w:rsid w:val="00202D4D"/>
    <w:rsid w:val="00203190"/>
    <w:rsid w:val="002172A7"/>
    <w:rsid w:val="00232AF3"/>
    <w:rsid w:val="0028799A"/>
    <w:rsid w:val="00297076"/>
    <w:rsid w:val="002B562D"/>
    <w:rsid w:val="002C2BE4"/>
    <w:rsid w:val="002C3F13"/>
    <w:rsid w:val="002F32DB"/>
    <w:rsid w:val="002F565B"/>
    <w:rsid w:val="002F5CEE"/>
    <w:rsid w:val="003077B6"/>
    <w:rsid w:val="00314EC4"/>
    <w:rsid w:val="00326FEE"/>
    <w:rsid w:val="003462CE"/>
    <w:rsid w:val="00346362"/>
    <w:rsid w:val="00347928"/>
    <w:rsid w:val="003672C3"/>
    <w:rsid w:val="0037414B"/>
    <w:rsid w:val="00385100"/>
    <w:rsid w:val="00387074"/>
    <w:rsid w:val="003A265A"/>
    <w:rsid w:val="003A5D6F"/>
    <w:rsid w:val="003B5DCB"/>
    <w:rsid w:val="003C1D48"/>
    <w:rsid w:val="003C4FF4"/>
    <w:rsid w:val="003C66E9"/>
    <w:rsid w:val="003D099F"/>
    <w:rsid w:val="003D0DC9"/>
    <w:rsid w:val="003D45A7"/>
    <w:rsid w:val="003F1124"/>
    <w:rsid w:val="0040343D"/>
    <w:rsid w:val="00405D9E"/>
    <w:rsid w:val="00440894"/>
    <w:rsid w:val="0044130F"/>
    <w:rsid w:val="00446DB8"/>
    <w:rsid w:val="00455963"/>
    <w:rsid w:val="00455FEC"/>
    <w:rsid w:val="00461229"/>
    <w:rsid w:val="00466A1E"/>
    <w:rsid w:val="004677A3"/>
    <w:rsid w:val="00492445"/>
    <w:rsid w:val="00493666"/>
    <w:rsid w:val="00493CC6"/>
    <w:rsid w:val="004A76A5"/>
    <w:rsid w:val="004C3681"/>
    <w:rsid w:val="004F0C76"/>
    <w:rsid w:val="00500EC9"/>
    <w:rsid w:val="005055A1"/>
    <w:rsid w:val="00513BED"/>
    <w:rsid w:val="00517006"/>
    <w:rsid w:val="0052152C"/>
    <w:rsid w:val="00527811"/>
    <w:rsid w:val="00534639"/>
    <w:rsid w:val="00537A80"/>
    <w:rsid w:val="00544B55"/>
    <w:rsid w:val="00572073"/>
    <w:rsid w:val="005801D2"/>
    <w:rsid w:val="00581F81"/>
    <w:rsid w:val="00595625"/>
    <w:rsid w:val="005A046C"/>
    <w:rsid w:val="005A0921"/>
    <w:rsid w:val="005A1536"/>
    <w:rsid w:val="005A35E0"/>
    <w:rsid w:val="005C2737"/>
    <w:rsid w:val="005C2DD6"/>
    <w:rsid w:val="005D1C15"/>
    <w:rsid w:val="005D549B"/>
    <w:rsid w:val="005D6C47"/>
    <w:rsid w:val="005D6F00"/>
    <w:rsid w:val="005F1057"/>
    <w:rsid w:val="00601059"/>
    <w:rsid w:val="00621AB8"/>
    <w:rsid w:val="0062541B"/>
    <w:rsid w:val="00630C20"/>
    <w:rsid w:val="006464CE"/>
    <w:rsid w:val="00652981"/>
    <w:rsid w:val="0066486D"/>
    <w:rsid w:val="00672FBC"/>
    <w:rsid w:val="00675B14"/>
    <w:rsid w:val="0067758B"/>
    <w:rsid w:val="006776D4"/>
    <w:rsid w:val="00677D0E"/>
    <w:rsid w:val="00682939"/>
    <w:rsid w:val="00697D20"/>
    <w:rsid w:val="006A1ABA"/>
    <w:rsid w:val="006A2131"/>
    <w:rsid w:val="006B4708"/>
    <w:rsid w:val="006C0A0B"/>
    <w:rsid w:val="006C58A4"/>
    <w:rsid w:val="006D052C"/>
    <w:rsid w:val="006E3D62"/>
    <w:rsid w:val="007005F0"/>
    <w:rsid w:val="007230E7"/>
    <w:rsid w:val="0075056F"/>
    <w:rsid w:val="00750F4A"/>
    <w:rsid w:val="0075719E"/>
    <w:rsid w:val="0076182C"/>
    <w:rsid w:val="00761D8B"/>
    <w:rsid w:val="00774A6F"/>
    <w:rsid w:val="0078190D"/>
    <w:rsid w:val="00781AA7"/>
    <w:rsid w:val="00783A08"/>
    <w:rsid w:val="007869C3"/>
    <w:rsid w:val="007A67C4"/>
    <w:rsid w:val="007C589B"/>
    <w:rsid w:val="007D09B7"/>
    <w:rsid w:val="007D2E0F"/>
    <w:rsid w:val="007E7960"/>
    <w:rsid w:val="007F027C"/>
    <w:rsid w:val="007F263D"/>
    <w:rsid w:val="00806B90"/>
    <w:rsid w:val="008412C8"/>
    <w:rsid w:val="008574F6"/>
    <w:rsid w:val="00873DF6"/>
    <w:rsid w:val="00880846"/>
    <w:rsid w:val="00894BEC"/>
    <w:rsid w:val="00895CF8"/>
    <w:rsid w:val="008A7293"/>
    <w:rsid w:val="008B6D70"/>
    <w:rsid w:val="008C3D93"/>
    <w:rsid w:val="008E0A7B"/>
    <w:rsid w:val="008E2EAE"/>
    <w:rsid w:val="008E4B2C"/>
    <w:rsid w:val="008F1619"/>
    <w:rsid w:val="00907668"/>
    <w:rsid w:val="0091358D"/>
    <w:rsid w:val="00917759"/>
    <w:rsid w:val="009612BB"/>
    <w:rsid w:val="00967B52"/>
    <w:rsid w:val="009751B8"/>
    <w:rsid w:val="00980E0A"/>
    <w:rsid w:val="00984DDF"/>
    <w:rsid w:val="0098543D"/>
    <w:rsid w:val="00987F47"/>
    <w:rsid w:val="00995DC5"/>
    <w:rsid w:val="009B5328"/>
    <w:rsid w:val="009D22DC"/>
    <w:rsid w:val="009D45DA"/>
    <w:rsid w:val="009E459F"/>
    <w:rsid w:val="00A129FD"/>
    <w:rsid w:val="00A214FC"/>
    <w:rsid w:val="00A444CD"/>
    <w:rsid w:val="00A76522"/>
    <w:rsid w:val="00A81AE5"/>
    <w:rsid w:val="00AE67B6"/>
    <w:rsid w:val="00AE777A"/>
    <w:rsid w:val="00AF7D63"/>
    <w:rsid w:val="00B10B09"/>
    <w:rsid w:val="00B1450B"/>
    <w:rsid w:val="00B20FF2"/>
    <w:rsid w:val="00B35932"/>
    <w:rsid w:val="00B42657"/>
    <w:rsid w:val="00B43D2C"/>
    <w:rsid w:val="00B578EC"/>
    <w:rsid w:val="00B704AF"/>
    <w:rsid w:val="00B73D0F"/>
    <w:rsid w:val="00B85C86"/>
    <w:rsid w:val="00BB556D"/>
    <w:rsid w:val="00BD5E1A"/>
    <w:rsid w:val="00BE0774"/>
    <w:rsid w:val="00BF5109"/>
    <w:rsid w:val="00C1412B"/>
    <w:rsid w:val="00C27C9F"/>
    <w:rsid w:val="00C35669"/>
    <w:rsid w:val="00C43337"/>
    <w:rsid w:val="00C47A85"/>
    <w:rsid w:val="00C7218C"/>
    <w:rsid w:val="00C722CF"/>
    <w:rsid w:val="00C81FC2"/>
    <w:rsid w:val="00C83A40"/>
    <w:rsid w:val="00C87BB5"/>
    <w:rsid w:val="00C90E75"/>
    <w:rsid w:val="00C91A87"/>
    <w:rsid w:val="00C95A58"/>
    <w:rsid w:val="00CA4735"/>
    <w:rsid w:val="00CB18EB"/>
    <w:rsid w:val="00CB5AD4"/>
    <w:rsid w:val="00CC5558"/>
    <w:rsid w:val="00CE1D83"/>
    <w:rsid w:val="00CE5B61"/>
    <w:rsid w:val="00CF2855"/>
    <w:rsid w:val="00D01909"/>
    <w:rsid w:val="00D33419"/>
    <w:rsid w:val="00D47FCE"/>
    <w:rsid w:val="00D55D5A"/>
    <w:rsid w:val="00D57782"/>
    <w:rsid w:val="00D62644"/>
    <w:rsid w:val="00D97FEB"/>
    <w:rsid w:val="00DB59C2"/>
    <w:rsid w:val="00DB7C40"/>
    <w:rsid w:val="00DC2F94"/>
    <w:rsid w:val="00DD0EC1"/>
    <w:rsid w:val="00DD4B37"/>
    <w:rsid w:val="00DE27B8"/>
    <w:rsid w:val="00DE2C06"/>
    <w:rsid w:val="00DF1747"/>
    <w:rsid w:val="00E029C9"/>
    <w:rsid w:val="00E11A37"/>
    <w:rsid w:val="00E1509F"/>
    <w:rsid w:val="00E21CFC"/>
    <w:rsid w:val="00E258FD"/>
    <w:rsid w:val="00E46087"/>
    <w:rsid w:val="00E60A29"/>
    <w:rsid w:val="00E64A66"/>
    <w:rsid w:val="00E70B91"/>
    <w:rsid w:val="00E7405A"/>
    <w:rsid w:val="00E77748"/>
    <w:rsid w:val="00E86EB0"/>
    <w:rsid w:val="00E93AC2"/>
    <w:rsid w:val="00EA5BD6"/>
    <w:rsid w:val="00EA7119"/>
    <w:rsid w:val="00ED1850"/>
    <w:rsid w:val="00EE2DB1"/>
    <w:rsid w:val="00EE5E46"/>
    <w:rsid w:val="00EF1AEC"/>
    <w:rsid w:val="00F01612"/>
    <w:rsid w:val="00F01C17"/>
    <w:rsid w:val="00F01F6A"/>
    <w:rsid w:val="00F27378"/>
    <w:rsid w:val="00F454D2"/>
    <w:rsid w:val="00F458B1"/>
    <w:rsid w:val="00F474BF"/>
    <w:rsid w:val="00F70A6F"/>
    <w:rsid w:val="00F73F81"/>
    <w:rsid w:val="00F83654"/>
    <w:rsid w:val="00F87C77"/>
    <w:rsid w:val="00FB37CA"/>
    <w:rsid w:val="00FC0F97"/>
    <w:rsid w:val="00FC5C95"/>
    <w:rsid w:val="00FC6ADD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5798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A66"/>
    <w:pPr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2F32D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1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vidanuevadigital.com/autor/oscar-elizalde-prada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861</Words>
  <Characters>4738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AUGUSTO ELIZALDE PRADA</cp:lastModifiedBy>
  <cp:revision>7</cp:revision>
  <dcterms:created xsi:type="dcterms:W3CDTF">2017-04-24T11:43:00Z</dcterms:created>
  <dcterms:modified xsi:type="dcterms:W3CDTF">2017-05-04T23:11:00Z</dcterms:modified>
</cp:coreProperties>
</file>