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BD6" w:rsidRPr="00424BD6" w:rsidRDefault="00424BD6" w:rsidP="00424BD6">
      <w:pPr>
        <w:pBdr>
          <w:bottom w:val="single" w:sz="6" w:space="15" w:color="CCCCCC"/>
        </w:pBdr>
        <w:shd w:val="clear" w:color="auto" w:fill="EEEEEE"/>
        <w:spacing w:after="300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bCs/>
          <w:caps/>
          <w:color w:val="000000"/>
          <w:sz w:val="38"/>
          <w:szCs w:val="38"/>
          <w:lang w:eastAsia="es-UY"/>
        </w:rPr>
      </w:pPr>
      <w:r w:rsidRPr="00424BD6">
        <w:rPr>
          <w:rFonts w:ascii="Arial" w:eastAsia="Times New Roman" w:hAnsi="Arial" w:cs="Arial"/>
          <w:b/>
          <w:bCs/>
          <w:caps/>
          <w:color w:val="000000"/>
          <w:sz w:val="38"/>
          <w:szCs w:val="38"/>
          <w:lang w:eastAsia="es-UY"/>
        </w:rPr>
        <w:t>REVISTA IHU ON-LINE</w:t>
      </w:r>
    </w:p>
    <w:p w:rsidR="00424BD6" w:rsidRPr="00424BD6" w:rsidRDefault="00424BD6" w:rsidP="00424BD6">
      <w:pPr>
        <w:numPr>
          <w:ilvl w:val="0"/>
          <w:numId w:val="1"/>
        </w:numPr>
        <w:shd w:val="clear" w:color="auto" w:fill="F3F3F3"/>
        <w:spacing w:before="300" w:after="30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es-UY"/>
        </w:rPr>
      </w:pPr>
      <w:r w:rsidRPr="00424BD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UY"/>
        </w:rPr>
        <w:drawing>
          <wp:inline distT="0" distB="0" distL="0" distR="0" wp14:anchorId="64A5A0BE" wp14:editId="2B10957E">
            <wp:extent cx="5492093" cy="2413469"/>
            <wp:effectExtent l="0" t="0" r="0" b="6350"/>
            <wp:docPr id="2" name="Imagen 2" descr="http://www.ihu.unisinos.br/images/ihu/2017/05/29_05_diretas_ja_copacabana_foto_midia_ninja_to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hu.unisinos.br/images/ihu/2017/05/29_05_diretas_ja_copacabana_foto_midia_ninja_top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037" cy="242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BD6" w:rsidRPr="00424BD6" w:rsidRDefault="00424BD6" w:rsidP="00424BD6">
      <w:pPr>
        <w:shd w:val="clear" w:color="auto" w:fill="F3F3F3"/>
        <w:spacing w:before="75" w:after="75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es-UY"/>
        </w:rPr>
      </w:pPr>
      <w:r w:rsidRPr="00424BD6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UY"/>
        </w:rPr>
        <w:t>Grito por “</w:t>
      </w:r>
      <w:proofErr w:type="spellStart"/>
      <w:r w:rsidRPr="00424BD6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UY"/>
        </w:rPr>
        <w:t>Diretas</w:t>
      </w:r>
      <w:proofErr w:type="spellEnd"/>
      <w:r w:rsidRPr="00424BD6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UY"/>
        </w:rPr>
        <w:t xml:space="preserve"> </w:t>
      </w:r>
      <w:proofErr w:type="spellStart"/>
      <w:r w:rsidRPr="00424BD6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UY"/>
        </w:rPr>
        <w:t>já</w:t>
      </w:r>
      <w:proofErr w:type="spellEnd"/>
      <w:r w:rsidRPr="00424BD6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UY"/>
        </w:rPr>
        <w:t xml:space="preserve">” toma a </w:t>
      </w:r>
      <w:proofErr w:type="spellStart"/>
      <w:r w:rsidRPr="00424BD6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UY"/>
        </w:rPr>
        <w:t>praia</w:t>
      </w:r>
      <w:proofErr w:type="spellEnd"/>
      <w:r w:rsidRPr="00424BD6">
        <w:rPr>
          <w:rFonts w:ascii="Arial" w:eastAsia="Times New Roman" w:hAnsi="Arial" w:cs="Arial"/>
          <w:b/>
          <w:bCs/>
          <w:color w:val="000000"/>
          <w:sz w:val="32"/>
          <w:szCs w:val="32"/>
          <w:lang w:eastAsia="es-UY"/>
        </w:rPr>
        <w:t xml:space="preserve"> de Copacabana</w:t>
      </w:r>
    </w:p>
    <w:p w:rsidR="00424BD6" w:rsidRPr="00424BD6" w:rsidRDefault="00424BD6" w:rsidP="00424BD6">
      <w:pPr>
        <w:spacing w:after="150" w:line="240" w:lineRule="auto"/>
        <w:jc w:val="both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UY"/>
        </w:rPr>
      </w:pPr>
      <w:r w:rsidRPr="00424BD6">
        <w:rPr>
          <w:rFonts w:ascii="Arial" w:eastAsia="Times New Roman" w:hAnsi="Arial" w:cs="Arial"/>
          <w:color w:val="333333"/>
          <w:sz w:val="21"/>
          <w:szCs w:val="21"/>
          <w:lang w:eastAsia="es-UY"/>
        </w:rPr>
        <w:t xml:space="preserve">29 </w:t>
      </w:r>
      <w:proofErr w:type="spellStart"/>
      <w:r w:rsidRPr="00424BD6">
        <w:rPr>
          <w:rFonts w:ascii="Arial" w:eastAsia="Times New Roman" w:hAnsi="Arial" w:cs="Arial"/>
          <w:color w:val="333333"/>
          <w:sz w:val="21"/>
          <w:szCs w:val="21"/>
          <w:lang w:eastAsia="es-UY"/>
        </w:rPr>
        <w:t>Maio</w:t>
      </w:r>
      <w:proofErr w:type="spellEnd"/>
      <w:r w:rsidRPr="00424BD6">
        <w:rPr>
          <w:rFonts w:ascii="Arial" w:eastAsia="Times New Roman" w:hAnsi="Arial" w:cs="Arial"/>
          <w:color w:val="333333"/>
          <w:sz w:val="21"/>
          <w:szCs w:val="21"/>
          <w:lang w:eastAsia="es-UY"/>
        </w:rPr>
        <w:t xml:space="preserve"> 2017</w:t>
      </w:r>
    </w:p>
    <w:p w:rsidR="00424BD6" w:rsidRPr="00424BD6" w:rsidRDefault="00424BD6" w:rsidP="00424BD6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</w:p>
    <w:p w:rsidR="00424BD6" w:rsidRPr="00424BD6" w:rsidRDefault="00424BD6" w:rsidP="00424BD6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praia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Copacaban</w:t>
      </w:r>
      <w:bookmarkStart w:id="0" w:name="_GoBack"/>
      <w:bookmarkEnd w:id="0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mudou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cores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neste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domingo.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Cenário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principal dos protestos anti-PT que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ajudaram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derrubar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presidenta </w:t>
      </w:r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Dilma </w:t>
      </w:r>
      <w:proofErr w:type="spellStart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Rousseff</w:t>
      </w:r>
      <w:proofErr w:type="spellEnd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,</w:t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 o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calçadão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famosos do mundo,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acolheu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milhares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pessoas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sob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neblina e o lema "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begin"/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instrText xml:space="preserve"> HYPERLINK "http://www.ihu.unisinos.br/567877-fora-temer-e-diretas-ja-marcam-jornada-de-protestos-neste-domingo" \t "_blank" </w:instrText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separate"/>
      </w:r>
      <w:r w:rsidRPr="00424BD6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Fora</w:t>
      </w:r>
      <w:proofErr w:type="spellEnd"/>
      <w:r w:rsidRPr="00424BD6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 xml:space="preserve"> Temer</w:t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end"/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" e "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begin"/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instrText xml:space="preserve"> HYPERLINK "http://www.ihu.unisinos.br/567852-game-over-do-golpe-e-diretas-ja" \t "_blank" </w:instrText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separate"/>
      </w:r>
      <w:r w:rsidRPr="00424BD6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Diretas</w:t>
      </w:r>
      <w:proofErr w:type="spellEnd"/>
      <w:r w:rsidRPr="00424BD6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Já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end"/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". Convocado por sindicatos e partidos de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esquerda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o ato, que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começou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às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11h da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manhã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promete se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estender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até 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noite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performances de </w:t>
      </w:r>
      <w:proofErr w:type="spellStart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Caetano</w:t>
      </w:r>
      <w:proofErr w:type="spellEnd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Veloso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</w:t>
      </w:r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 </w:t>
      </w:r>
      <w:proofErr w:type="spellStart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Criolo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</w:t>
      </w:r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 Milton </w:t>
      </w:r>
      <w:proofErr w:type="spellStart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Nascimento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</w:t>
      </w:r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 Mano Brown</w:t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 </w:t>
      </w:r>
      <w:proofErr w:type="spellStart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Maria</w:t>
      </w:r>
      <w:proofErr w:type="spellEnd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Gadú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</w:t>
      </w:r>
    </w:p>
    <w:p w:rsidR="00424BD6" w:rsidRPr="00424BD6" w:rsidRDefault="00424BD6" w:rsidP="00424BD6">
      <w:pPr>
        <w:spacing w:after="0" w:line="240" w:lineRule="auto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424BD6">
        <w:rPr>
          <w:rFonts w:ascii="Georgia" w:eastAsia="Times New Roman" w:hAnsi="Georgia" w:cs="Times New Roman"/>
          <w:noProof/>
          <w:color w:val="333333"/>
          <w:sz w:val="26"/>
          <w:szCs w:val="26"/>
          <w:lang w:eastAsia="es-UY"/>
        </w:rPr>
        <w:drawing>
          <wp:inline distT="0" distB="0" distL="0" distR="0" wp14:anchorId="6378254C" wp14:editId="4B8A7263">
            <wp:extent cx="5365750" cy="3572958"/>
            <wp:effectExtent l="0" t="0" r="6350" b="8890"/>
            <wp:docPr id="4" name="Imagen 4" descr="http://www.ihu.unisinos.br/images/ihu/2017/05/29_05_DiretasJ_TaniaRego_AgenciaBras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hu.unisinos.br/images/ihu/2017/05/29_05_DiretasJ_TaniaRego_AgenciaBras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349" cy="357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BD6" w:rsidRPr="00424BD6" w:rsidRDefault="00424BD6" w:rsidP="00424BD6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es-UY"/>
        </w:rPr>
      </w:pPr>
      <w:r w:rsidRPr="00424BD6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UY"/>
        </w:rPr>
        <w:lastRenderedPageBreak/>
        <w:t>Foto</w:t>
      </w:r>
      <w:r w:rsidRPr="00424BD6">
        <w:rPr>
          <w:rFonts w:ascii="Arial" w:eastAsia="Times New Roman" w:hAnsi="Arial" w:cs="Arial"/>
          <w:color w:val="333333"/>
          <w:sz w:val="18"/>
          <w:szCs w:val="18"/>
          <w:lang w:eastAsia="es-UY"/>
        </w:rPr>
        <w:t xml:space="preserve">: </w:t>
      </w:r>
      <w:proofErr w:type="spellStart"/>
      <w:r w:rsidRPr="00424BD6">
        <w:rPr>
          <w:rFonts w:ascii="Arial" w:eastAsia="Times New Roman" w:hAnsi="Arial" w:cs="Arial"/>
          <w:color w:val="333333"/>
          <w:sz w:val="18"/>
          <w:szCs w:val="18"/>
          <w:lang w:eastAsia="es-UY"/>
        </w:rPr>
        <w:t>Tânia</w:t>
      </w:r>
      <w:proofErr w:type="spellEnd"/>
      <w:r w:rsidRPr="00424BD6">
        <w:rPr>
          <w:rFonts w:ascii="Arial" w:eastAsia="Times New Roman" w:hAnsi="Arial" w:cs="Arial"/>
          <w:color w:val="333333"/>
          <w:sz w:val="18"/>
          <w:szCs w:val="18"/>
          <w:lang w:eastAsia="es-UY"/>
        </w:rPr>
        <w:t xml:space="preserve"> Rego | </w:t>
      </w:r>
      <w:proofErr w:type="spellStart"/>
      <w:r w:rsidRPr="00424BD6">
        <w:rPr>
          <w:rFonts w:ascii="Arial" w:eastAsia="Times New Roman" w:hAnsi="Arial" w:cs="Arial"/>
          <w:color w:val="333333"/>
          <w:sz w:val="18"/>
          <w:szCs w:val="18"/>
          <w:lang w:eastAsia="es-UY"/>
        </w:rPr>
        <w:t>Agência</w:t>
      </w:r>
      <w:proofErr w:type="spellEnd"/>
      <w:r w:rsidRPr="00424BD6">
        <w:rPr>
          <w:rFonts w:ascii="Arial" w:eastAsia="Times New Roman" w:hAnsi="Arial" w:cs="Arial"/>
          <w:color w:val="333333"/>
          <w:sz w:val="18"/>
          <w:szCs w:val="18"/>
          <w:lang w:eastAsia="es-UY"/>
        </w:rPr>
        <w:t xml:space="preserve"> Brasil</w:t>
      </w:r>
    </w:p>
    <w:p w:rsidR="00424BD6" w:rsidRPr="00424BD6" w:rsidRDefault="00424BD6" w:rsidP="00424BD6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reportagem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é de </w:t>
      </w:r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María Martín</w:t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e publicada por </w:t>
      </w:r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El País</w:t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28-05-2017.</w:t>
      </w:r>
    </w:p>
    <w:p w:rsidR="00424BD6" w:rsidRPr="00424BD6" w:rsidRDefault="00424BD6" w:rsidP="00424BD6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manifestação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foi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exercício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união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das diferentes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correntes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esquerda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que busca 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ocupação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ruas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nomes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além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 ex- presidente </w:t>
      </w:r>
      <w:hyperlink r:id="rId7" w:tgtFrame="_blank" w:history="1">
        <w:r w:rsidRPr="00424BD6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Lula</w:t>
        </w:r>
      </w:hyperlink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líder da corrida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eleitoral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segundo as pesquisas.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Essas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forças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sabem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pressão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ruas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é a única forma de conseguir que o Parlamento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eleja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próximo presidente, no caso de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destituição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 presidente.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Fora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algumas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divergências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vários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pontos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comum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inegociáveis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para os manifestantes: </w:t>
      </w:r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Temer</w:t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pode continuar a ser o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mandatário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máximo da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nação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; o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Congresso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cerca de 60% dos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seus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deputados condenados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investigados,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tem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legitimidade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para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escolher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novo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presidente; 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luta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termina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begin"/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instrText xml:space="preserve"> HYPERLINK "http://www.ihu.unisinos.br/567770-os-pedidos-de-diretas-ja-voltam-a-avenida-paulista" \t "_blank" </w:instrText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separate"/>
      </w:r>
      <w:r w:rsidRPr="00424BD6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eleição</w:t>
      </w:r>
      <w:proofErr w:type="spellEnd"/>
      <w:r w:rsidRPr="00424BD6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FC6B01"/>
          <w:sz w:val="26"/>
          <w:szCs w:val="26"/>
          <w:u w:val="single"/>
          <w:lang w:eastAsia="es-UY"/>
        </w:rPr>
        <w:t>direta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fldChar w:fldCharType="end"/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mas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derrubada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das reformas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liberais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dominam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agenda política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Brasília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</w:t>
      </w:r>
    </w:p>
    <w:p w:rsidR="00424BD6" w:rsidRPr="00424BD6" w:rsidRDefault="00424BD6" w:rsidP="00424BD6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Os manifestantes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defenderam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também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suas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diferenças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sobretudo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preocupação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pela falta de alternativas que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lhes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representem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O casal formado pela servidora pública </w:t>
      </w:r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Regina Rangel</w:t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47, e o analista de sistemas </w:t>
      </w:r>
      <w:proofErr w:type="spellStart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Rogério</w:t>
      </w:r>
      <w:proofErr w:type="spellEnd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Costa</w:t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41,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curtia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junto o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espetáculo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mas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apenas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lema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comum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: </w:t>
      </w:r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"</w:t>
      </w:r>
      <w:proofErr w:type="spellStart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Fora</w:t>
      </w:r>
      <w:proofErr w:type="spellEnd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 Temer".</w:t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Rogério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está preocupado pelos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efeitos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pode ter na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credibilidade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 Brasil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mudança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Constituição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preferiria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"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aguentar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"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candidato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eleito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pelo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povo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 que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eleição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direta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pois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saberia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quem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votar. "Eu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gostaria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ver a </w:t>
      </w:r>
      <w:hyperlink r:id="rId8" w:tgtFrame="_blank" w:history="1">
        <w:r w:rsidRPr="00424BD6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eastAsia="es-UY"/>
          </w:rPr>
          <w:t>Joaquim Barbosa</w:t>
        </w:r>
      </w:hyperlink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 na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eleição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É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encruzilhada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porque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eleição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direta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eu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acho que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é 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solução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mas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indireta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é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ainda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pior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",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diz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Sua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mulher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Regina, simpatizante do PT,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concorda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chegar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às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eleições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direitas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pode ser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caminho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pedras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mas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prefere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dificuldades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relegar 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escolha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Congresso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Se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pudesse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votaria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Lula</w:t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 "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vejo como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esses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parlamentares corruptos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podem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eleger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presidente", afirma.</w:t>
      </w:r>
    </w:p>
    <w:p w:rsidR="00424BD6" w:rsidRPr="00424BD6" w:rsidRDefault="00424BD6" w:rsidP="00424BD6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No caso de </w:t>
      </w:r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Temer</w:t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deixar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presidência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seja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via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renúncia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cassação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impeachment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Constituição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prevê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as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eleições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sejam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feitas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pelo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colégio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eleitoral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(513 deputados e 81 senadores).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eleição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direta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depende de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alteração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Constituição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alternativa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já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relatada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duas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propostas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que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precisariam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ser votadas pelo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Congresso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.</w:t>
      </w:r>
    </w:p>
    <w:p w:rsidR="00424BD6" w:rsidRPr="00424BD6" w:rsidRDefault="00424BD6" w:rsidP="00424BD6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"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grande parte dos parlamentares que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podem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dirigir o rumo do país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estão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sendo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investigados,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qual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coerência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disso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?",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questiona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produtora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cultural </w:t>
      </w:r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Vera</w:t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Schröeder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de 43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anos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"O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movimento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Direitas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Já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é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muito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válido,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muito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mais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do que o Parlamento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escolher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novo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presidente. O problema da falta de candidatos que nos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representem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seja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agora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como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2018,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é suficiente para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defender 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eleição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direita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", completa a educadora </w:t>
      </w:r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Renata</w:t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de Oliveira</w:t>
      </w:r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39.</w:t>
      </w:r>
    </w:p>
    <w:p w:rsidR="00424BD6" w:rsidRPr="00424BD6" w:rsidRDefault="00424BD6" w:rsidP="00424BD6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</w:pP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Às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16h, o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ator</w:t>
      </w:r>
      <w:proofErr w:type="spellEnd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 Wagner </w:t>
      </w:r>
      <w:proofErr w:type="spellStart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Moura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apareceu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como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mestre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cerimônias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levantou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público,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aos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gritos de "1, 2 3 4 5.000, queremos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escolher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o presidente do Brasil",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 </w:t>
      </w:r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Mano Brown, Pedro </w:t>
      </w:r>
      <w:proofErr w:type="spellStart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Luiz</w:t>
      </w:r>
      <w:proofErr w:type="spellEnd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, </w:t>
      </w:r>
      <w:proofErr w:type="spellStart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Criolo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, e</w:t>
      </w:r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 xml:space="preserve"> Milton </w:t>
      </w:r>
      <w:proofErr w:type="spellStart"/>
      <w:r w:rsidRPr="00424BD6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es-UY"/>
        </w:rPr>
        <w:t>Nascimento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 na retaguarda do trio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elétrico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. "Esta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não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é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festa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esquerda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ou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da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direita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",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disse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Moura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antes de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começarem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as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atuações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artísticas da tarde, "é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uma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</w:t>
      </w:r>
      <w:proofErr w:type="spellStart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>festa</w:t>
      </w:r>
      <w:proofErr w:type="spellEnd"/>
      <w:r w:rsidRPr="00424BD6">
        <w:rPr>
          <w:rFonts w:ascii="Georgia" w:eastAsia="Times New Roman" w:hAnsi="Georgia" w:cs="Times New Roman"/>
          <w:color w:val="333333"/>
          <w:sz w:val="26"/>
          <w:szCs w:val="26"/>
          <w:lang w:eastAsia="es-UY"/>
        </w:rPr>
        <w:t xml:space="preserve"> pela democracia".</w:t>
      </w:r>
    </w:p>
    <w:p w:rsidR="004E3C83" w:rsidRDefault="004E3C83" w:rsidP="00424BD6">
      <w:pPr>
        <w:jc w:val="both"/>
      </w:pPr>
    </w:p>
    <w:sectPr w:rsidR="004E3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71E6"/>
    <w:multiLevelType w:val="multilevel"/>
    <w:tmpl w:val="CC6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17302"/>
    <w:multiLevelType w:val="multilevel"/>
    <w:tmpl w:val="B1EE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D6"/>
    <w:rsid w:val="00424BD6"/>
    <w:rsid w:val="004E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6E241-D6F7-4C74-913E-CDC587E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490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65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2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18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55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1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6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5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71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83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13122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3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566345-popularidade-de-membros-do-judiciario-supera-a-de-politicos-tradicionais-aponta-pesquis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hu.unisinos.br/563823-2018-a-esperanca-de-lu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2017-05-29T14:48:00Z</dcterms:created>
  <dcterms:modified xsi:type="dcterms:W3CDTF">2017-05-29T14:51:00Z</dcterms:modified>
</cp:coreProperties>
</file>