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221703"/>
    <w:p w:rsidR="009D6329" w:rsidRDefault="009D6329"/>
    <w:p w:rsidR="009D6329" w:rsidRPr="009D6329" w:rsidRDefault="009D6329" w:rsidP="009D6329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52"/>
          <w:szCs w:val="52"/>
          <w:lang w:eastAsia="es-UY"/>
        </w:rPr>
      </w:pPr>
      <w:r w:rsidRPr="009D6329">
        <w:rPr>
          <w:rFonts w:ascii="Calibri" w:eastAsia="Times New Roman" w:hAnsi="Calibri" w:cs="Calibri"/>
          <w:b/>
          <w:bCs/>
          <w:color w:val="222222"/>
          <w:sz w:val="52"/>
          <w:szCs w:val="52"/>
          <w:lang w:eastAsia="es-UY"/>
        </w:rPr>
        <w:t xml:space="preserve">A </w:t>
      </w:r>
      <w:proofErr w:type="spellStart"/>
      <w:r w:rsidRPr="009D6329">
        <w:rPr>
          <w:rFonts w:ascii="Calibri" w:eastAsia="Times New Roman" w:hAnsi="Calibri" w:cs="Calibri"/>
          <w:b/>
          <w:bCs/>
          <w:color w:val="222222"/>
          <w:sz w:val="52"/>
          <w:szCs w:val="52"/>
          <w:lang w:eastAsia="es-UY"/>
        </w:rPr>
        <w:t>centralidade</w:t>
      </w:r>
      <w:proofErr w:type="spellEnd"/>
      <w:r w:rsidRPr="009D6329">
        <w:rPr>
          <w:rFonts w:ascii="Calibri" w:eastAsia="Times New Roman" w:hAnsi="Calibri" w:cs="Calibri"/>
          <w:b/>
          <w:bCs/>
          <w:color w:val="222222"/>
          <w:sz w:val="52"/>
          <w:szCs w:val="52"/>
          <w:lang w:eastAsia="es-UY"/>
        </w:rPr>
        <w:t xml:space="preserve"> dos humildes da Terra: a propósito do discurso de Lula</w:t>
      </w:r>
    </w:p>
    <w:p w:rsidR="009D6329" w:rsidRPr="009D6329" w:rsidRDefault="009D6329" w:rsidP="009D6329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>                                   </w:t>
      </w:r>
    </w:p>
    <w:p w:rsidR="009D6329" w:rsidRDefault="009D6329" w:rsidP="009D6329">
      <w:pPr>
        <w:shd w:val="clear" w:color="auto" w:fill="FFFFFF"/>
        <w:jc w:val="right"/>
        <w:rPr>
          <w:rFonts w:ascii="Calibri" w:eastAsia="Times New Roman" w:hAnsi="Calibri" w:cs="Calibri"/>
          <w:color w:val="000000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                                                               Leonardo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Boff</w:t>
      </w:r>
      <w:proofErr w:type="spellEnd"/>
    </w:p>
    <w:p w:rsidR="009D6329" w:rsidRDefault="009D6329" w:rsidP="009D6329">
      <w:pPr>
        <w:shd w:val="clear" w:color="auto" w:fill="FFFFFF"/>
        <w:jc w:val="right"/>
        <w:rPr>
          <w:rFonts w:ascii="Calibri" w:eastAsia="Times New Roman" w:hAnsi="Calibri" w:cs="Calibri"/>
          <w:color w:val="000000"/>
          <w:lang w:eastAsia="es-UY"/>
        </w:rPr>
      </w:pPr>
    </w:p>
    <w:p w:rsidR="009D6329" w:rsidRPr="009D6329" w:rsidRDefault="009D6329" w:rsidP="009D6329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Esta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reflexão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foi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motivada pelo discurso do ex-presidente Lula encerrando a abertura do 6º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Encontro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Nacional do Partido 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1º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junho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2017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Brasília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Faço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-o como observador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interessado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social que o PT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realizou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oito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anos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governo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filiado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partido,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  estimo que partido é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sempre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parte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tarefa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intelectual-pensador é tentar pensar o Todo e menos ocupar-se das partes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sempre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muitas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raro,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contraditórias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Três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pontos me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chamaram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particularmente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atenção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primeiro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deles é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caráter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classe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partido. Está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nome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Partido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dizer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propõe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-se representar as grandes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país  compostas pela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classe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campo e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aqueles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dentro do sistema do capital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vivem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salários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(venda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força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manual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intelectual).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Isto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significa que se fecha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somente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estas grandes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É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aberto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todos os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assumem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principais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demandas 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é ter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trabalho,ganhar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salário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decente,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condições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adequadas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lutar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pela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justiça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social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diminuir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perverso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das desigualdades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sociais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e poder organizar-se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sindicatos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melhor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defender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direitos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ter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força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negociação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donos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capital.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Lula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enfatizou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caráter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nacional do PT.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grande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os partidos no Brasil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têm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base nos estados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federação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representam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forças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hegemônicas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locais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Pensam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regional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nacional. O PT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nasceu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pensando o nacional, vale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dizer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o Brasil como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naçãosoberana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autônoma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rompeu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substrato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escravocrata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colonial, neocolonial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dependente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das grandes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potências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hegemonizam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curso do mundo. O PT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desenvolveu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consciência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temos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base ecológica, geopolítica,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econômica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populacional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cultural que nos concede elaborar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próprio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soberana que, junto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ajuda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definir os rumos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incertos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humanidade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agora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fase nova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história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a fase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planetização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fase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certa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forma dramática por causa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aquecimento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global e do grito da Terra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super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-explorada pelo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modo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produção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consumo depredador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perdulário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bens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seviços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naturais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O futuro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espécie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civilização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está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jogo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Lula enfatiza que é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primeiro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partido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caráter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nacional e que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propõe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pensar o país como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todo e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interesse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todos, a partir 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interesses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das grandes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historicamente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penalizadas. Cabe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reconhecer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como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mostraram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historiadores, dando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relevância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José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Honório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Rodrigues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a Raymundo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Faoro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: os partidos dominantes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pensaram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Brasil menor, buscando  primariamente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interesses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interesse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doe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todo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povo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brasileiro. Nunca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houve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inclusse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milhões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excluidos, marginalizados e considerados, pela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classe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dominante,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herdeira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mentalidade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Casa Grande, como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jeca-tatus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, que “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lhes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negou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direitos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arrasou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vida e logo que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crescer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lhes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negou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pouco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pouco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aprovação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conspirou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colocá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-los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novo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periferia, no lugar que continua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achando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lhes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pertence</w:t>
      </w:r>
      <w:proofErr w:type="spellEnd"/>
      <w:proofErr w:type="gramStart"/>
      <w:r w:rsidRPr="009D6329">
        <w:rPr>
          <w:rFonts w:ascii="Calibri" w:eastAsia="Times New Roman" w:hAnsi="Calibri" w:cs="Calibri"/>
          <w:color w:val="000000"/>
          <w:lang w:eastAsia="es-UY"/>
        </w:rPr>
        <w:t>”(</w:t>
      </w:r>
      <w:proofErr w:type="spellStart"/>
      <w:proofErr w:type="gramEnd"/>
      <w:r w:rsidRPr="009D6329">
        <w:rPr>
          <w:rFonts w:ascii="Calibri" w:eastAsia="Times New Roman" w:hAnsi="Calibri" w:cs="Calibri"/>
          <w:color w:val="000000"/>
          <w:lang w:eastAsia="es-UY"/>
        </w:rPr>
        <w:t>Rodrigues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, </w:t>
      </w:r>
      <w:proofErr w:type="spellStart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>Conciliação</w:t>
      </w:r>
      <w:proofErr w:type="spellEnd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e Reforma no Brasil</w:t>
      </w: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r w:rsidRPr="009D6329">
        <w:rPr>
          <w:rFonts w:ascii="Calibri" w:eastAsia="Times New Roman" w:hAnsi="Calibri" w:cs="Calibri"/>
          <w:color w:val="000000"/>
          <w:lang w:eastAsia="es-UY"/>
        </w:rPr>
        <w:lastRenderedPageBreak/>
        <w:t xml:space="preserve">1965, p. 14-15).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está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repetindo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esta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tragédia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atuais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medidas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atual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“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governo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”,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forma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ainda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radical, desmontando,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as conquistas de anos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politico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social</w:t>
      </w:r>
      <w:proofErr w:type="gramStart"/>
      <w:r w:rsidRPr="009D6329">
        <w:rPr>
          <w:rFonts w:ascii="Calibri" w:eastAsia="Times New Roman" w:hAnsi="Calibri" w:cs="Calibri"/>
          <w:color w:val="000000"/>
          <w:lang w:eastAsia="es-UY"/>
        </w:rPr>
        <w:t>?</w:t>
      </w:r>
      <w:proofErr w:type="gramEnd"/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O segundo ponto é de grande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relevância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ética e política. Trata-se do núcleo central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politico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PT: </w:t>
      </w:r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dar </w:t>
      </w:r>
      <w:proofErr w:type="spellStart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>centralidade</w:t>
      </w:r>
      <w:proofErr w:type="spellEnd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>aos</w:t>
      </w:r>
      <w:proofErr w:type="spellEnd"/>
      <w:r w:rsidRPr="009D6329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humildes da Terra</w:t>
      </w: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falar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deve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ser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novamente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pensado, incrementado e consolidado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Congresso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idéia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arrogante do Brasil grande,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potência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industrial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campeã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exportação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commodities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hmildes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daTerra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: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indígenas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devemos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preservar e devolver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terras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invadidas pelo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agronegócio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quilombolas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devemos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reconhecimento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luta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subsistência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terras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vilas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pelos negros que,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milhões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feitos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“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peças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”,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carvão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queimar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usinas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produção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voltar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-se para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Africa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apenas para pagar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dívida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histórica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impagável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mas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praticar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solidariedade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possa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melhorar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condições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vida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populações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aquilo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instituições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científicas ligadas à agricultura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produziram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alta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qualidade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pelas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mulheres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ainda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discriminadas pelo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patriarcalismo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apesar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toda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contribuição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desenvolvimento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país;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pelos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Terra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Teto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buscam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terra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produzir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viver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democracia levada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campo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às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periferias;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catadores de material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reciclável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sempre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apoiou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(e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comeveu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lembrá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-los) liberando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alguns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milhoes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melhorassem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condições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trabalhadores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geral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obrigados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aceitar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baixos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salarios para permitir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acumulação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oligarquias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controlam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grande parte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nossa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economia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; 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fim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começou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dizer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devemos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incluir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empresários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criam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empregos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produzem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sintam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responsabilidade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construção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justa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igualitária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significado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tipo de discurso</w:t>
      </w:r>
      <w:proofErr w:type="gramStart"/>
      <w:r w:rsidRPr="009D6329">
        <w:rPr>
          <w:rFonts w:ascii="Calibri" w:eastAsia="Times New Roman" w:hAnsi="Calibri" w:cs="Calibri"/>
          <w:color w:val="000000"/>
          <w:lang w:eastAsia="es-UY"/>
        </w:rPr>
        <w:t>?</w:t>
      </w:r>
      <w:proofErr w:type="gram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dar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primazia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pessoa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humana.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opção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revela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inegável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dimensão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ética da política,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já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Aristóteles ética e política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sinônimos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Governar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administrar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economia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controlada pelo mercado, mas cuidar 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povo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qualidade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vida e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alta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dignidade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Gandhi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dizia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política é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gesto amoroso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povo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o cuidado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coisa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foi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proposto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como o núcleo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essencial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politico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ser concretizado pelo PT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aliados.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Mas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dificilmnente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consegue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enfatizou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ex-presidente –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terceiro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ponto -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houver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educação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generalizada.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Proferiu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elogios 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importância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decisiva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educação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gestar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país soberano e justo.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Dai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muitas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iniciativas que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governos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PT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inauguraram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permitir que os pobres, negros e marginalizados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fizessem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cursos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professionalização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pudessem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ingressar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universidades.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fim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conclamou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 todos para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serem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criativos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se trata de repetir o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já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foi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feito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gramStart"/>
      <w:r w:rsidRPr="009D6329">
        <w:rPr>
          <w:rFonts w:ascii="Calibri" w:eastAsia="Times New Roman" w:hAnsi="Calibri" w:cs="Calibri"/>
          <w:color w:val="000000"/>
          <w:lang w:eastAsia="es-UY"/>
        </w:rPr>
        <w:t>mas</w:t>
      </w:r>
      <w:proofErr w:type="gram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reinventar novas formas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fazer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política social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participação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popular,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aproveitando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boas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experiências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realizadas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projetar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novas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visem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inclusão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senso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cidadania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dignificação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vida humana.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ultimo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fez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apelo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importância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política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esperança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alimenta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esperança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aceita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resignação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dispõe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-se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lutar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para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projeção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novo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horizonte;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esperança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deslancha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energias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escondidas 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podem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criar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nova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paisagem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dar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vitória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esperança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o motor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história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das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mudanças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color w:val="000000"/>
          <w:lang w:eastAsia="es-UY"/>
        </w:rPr>
        <w:t xml:space="preserve">Se o PT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chegar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novamente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governo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central, pelo voto popular e por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vontade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maioria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população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para encontrar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saída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crise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>, 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já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classes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dominantes que se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apoderaram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 poder,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estão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perdidas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voracidade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acumulação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revelia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grande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lastRenderedPageBreak/>
        <w:t>maioria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cidadãos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atônitas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sabem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encontrar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saída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promissora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crise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todos estamos  metidos, mas cujas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principais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vítimas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historicamente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sofredores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quais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nos é  permitido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impor-lhes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  cargas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ainda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pesadas. Seria demasiada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desumanidade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é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isso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estamos verificando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as medidas desastradas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atual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administração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.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PT renovado e purificado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seus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erros,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defeitos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limitações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pode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propor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-se à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sociedade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como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caminho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que nos pode nos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desanuviar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o horizonte 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oferecer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-se como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caminho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politico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desenvolvimento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sustentável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porque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participativo,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justoonde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, no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dizer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de Paulo Freire,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seja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9D6329">
        <w:rPr>
          <w:rFonts w:ascii="Calibri" w:eastAsia="Times New Roman" w:hAnsi="Calibri" w:cs="Calibri"/>
          <w:color w:val="000000"/>
          <w:lang w:eastAsia="es-UY"/>
        </w:rPr>
        <w:t>tão</w:t>
      </w:r>
      <w:proofErr w:type="spellEnd"/>
      <w:r w:rsidRPr="009D6329">
        <w:rPr>
          <w:rFonts w:ascii="Calibri" w:eastAsia="Times New Roman" w:hAnsi="Calibri" w:cs="Calibri"/>
          <w:color w:val="000000"/>
          <w:lang w:eastAsia="es-UY"/>
        </w:rPr>
        <w:t xml:space="preserve"> difícil o amor.</w:t>
      </w:r>
    </w:p>
    <w:p w:rsidR="009D6329" w:rsidRPr="009D6329" w:rsidRDefault="009D6329" w:rsidP="009D6329">
      <w:pPr>
        <w:shd w:val="clear" w:color="auto" w:fill="FFFFFF"/>
        <w:spacing w:after="240" w:line="192" w:lineRule="atLeast"/>
        <w:rPr>
          <w:rFonts w:ascii="Arial" w:eastAsia="Times New Roman" w:hAnsi="Arial" w:cs="Arial"/>
          <w:i/>
          <w:color w:val="000000"/>
          <w:sz w:val="13"/>
          <w:szCs w:val="13"/>
          <w:lang w:eastAsia="es-UY"/>
        </w:rPr>
      </w:pPr>
      <w:r w:rsidRPr="009D6329">
        <w:rPr>
          <w:rFonts w:ascii="Calibri" w:eastAsia="Times New Roman" w:hAnsi="Calibri" w:cs="Calibri"/>
          <w:i/>
          <w:color w:val="000000"/>
          <w:lang w:eastAsia="es-UY"/>
        </w:rPr>
        <w:t xml:space="preserve">Leonardo </w:t>
      </w:r>
      <w:proofErr w:type="spellStart"/>
      <w:r w:rsidRPr="009D6329">
        <w:rPr>
          <w:rFonts w:ascii="Calibri" w:eastAsia="Times New Roman" w:hAnsi="Calibri" w:cs="Calibri"/>
          <w:i/>
          <w:color w:val="000000"/>
          <w:lang w:eastAsia="es-UY"/>
        </w:rPr>
        <w:t>Boff</w:t>
      </w:r>
      <w:proofErr w:type="spellEnd"/>
      <w:r w:rsidRPr="009D6329">
        <w:rPr>
          <w:rFonts w:ascii="Calibri" w:eastAsia="Times New Roman" w:hAnsi="Calibri" w:cs="Calibri"/>
          <w:i/>
          <w:color w:val="000000"/>
          <w:lang w:eastAsia="es-UY"/>
        </w:rPr>
        <w:t xml:space="preserve"> é teólogo, filósofo, escritor e articulista do JB online</w:t>
      </w:r>
    </w:p>
    <w:p w:rsidR="009D6329" w:rsidRDefault="009D6329"/>
    <w:sectPr w:rsidR="009D632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6329"/>
    <w:rsid w:val="00221703"/>
    <w:rsid w:val="009D6329"/>
    <w:rsid w:val="00C0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6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2017-06-02T17:41:00Z</dcterms:created>
  <dcterms:modified xsi:type="dcterms:W3CDTF">2017-06-02T17:41:00Z</dcterms:modified>
</cp:coreProperties>
</file>