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2B1" w:rsidRPr="00D63D26" w:rsidRDefault="00DA72B1" w:rsidP="00DA72B1">
      <w:pPr>
        <w:jc w:val="center"/>
        <w:rPr>
          <w:rFonts w:ascii="Times New Roman" w:hAnsi="Times New Roman" w:cs="Times New Roman"/>
          <w:sz w:val="24"/>
          <w:szCs w:val="24"/>
        </w:rPr>
      </w:pPr>
      <w:bookmarkStart w:id="0" w:name="_GoBack"/>
      <w:bookmarkEnd w:id="0"/>
      <w:r w:rsidRPr="00D63D26">
        <w:rPr>
          <w:rFonts w:ascii="Times New Roman" w:hAnsi="Times New Roman" w:cs="Times New Roman"/>
          <w:sz w:val="24"/>
          <w:szCs w:val="24"/>
        </w:rPr>
        <w:t>DEL TOTALITARISMO A LA DICTADURA</w:t>
      </w:r>
    </w:p>
    <w:p w:rsidR="00DA72B1" w:rsidRPr="00D63D26" w:rsidRDefault="00DA72B1">
      <w:pPr>
        <w:rPr>
          <w:rFonts w:ascii="Times New Roman" w:hAnsi="Times New Roman" w:cs="Times New Roman"/>
          <w:sz w:val="24"/>
          <w:szCs w:val="24"/>
        </w:rPr>
      </w:pPr>
    </w:p>
    <w:p w:rsidR="006C1190" w:rsidRPr="00D63D26" w:rsidRDefault="00DE3D4C">
      <w:pPr>
        <w:rPr>
          <w:rFonts w:ascii="Times New Roman" w:hAnsi="Times New Roman" w:cs="Times New Roman"/>
          <w:sz w:val="24"/>
          <w:szCs w:val="24"/>
        </w:rPr>
      </w:pPr>
      <w:r w:rsidRPr="00D63D26">
        <w:rPr>
          <w:rFonts w:ascii="Times New Roman" w:hAnsi="Times New Roman" w:cs="Times New Roman"/>
          <w:sz w:val="24"/>
          <w:szCs w:val="24"/>
        </w:rPr>
        <w:t xml:space="preserve">La tesis es que </w:t>
      </w:r>
      <w:r w:rsidR="00F97CB8">
        <w:rPr>
          <w:rFonts w:ascii="Times New Roman" w:hAnsi="Times New Roman" w:cs="Times New Roman"/>
          <w:sz w:val="24"/>
          <w:szCs w:val="24"/>
        </w:rPr>
        <w:t xml:space="preserve">en Venezuela </w:t>
      </w:r>
      <w:r w:rsidRPr="00D63D26">
        <w:rPr>
          <w:rFonts w:ascii="Times New Roman" w:hAnsi="Times New Roman" w:cs="Times New Roman"/>
          <w:sz w:val="24"/>
          <w:szCs w:val="24"/>
        </w:rPr>
        <w:t>hemos pasado de un régimen totalitario a una vulgar dictadura decimonónica</w:t>
      </w:r>
      <w:r w:rsidR="00A435B9">
        <w:rPr>
          <w:rFonts w:ascii="Times New Roman" w:hAnsi="Times New Roman" w:cs="Times New Roman"/>
          <w:sz w:val="24"/>
          <w:szCs w:val="24"/>
        </w:rPr>
        <w:t xml:space="preserve">, </w:t>
      </w:r>
      <w:r w:rsidR="00872417">
        <w:rPr>
          <w:rFonts w:ascii="Times New Roman" w:hAnsi="Times New Roman" w:cs="Times New Roman"/>
          <w:sz w:val="24"/>
          <w:szCs w:val="24"/>
        </w:rPr>
        <w:t xml:space="preserve">no a una dictadura como las que tuvimos en el siglo XX, </w:t>
      </w:r>
      <w:r w:rsidR="00A435B9">
        <w:rPr>
          <w:rFonts w:ascii="Times New Roman" w:hAnsi="Times New Roman" w:cs="Times New Roman"/>
          <w:sz w:val="24"/>
          <w:szCs w:val="24"/>
        </w:rPr>
        <w:t>o, si preferimos llamarlo así, a una tiranía</w:t>
      </w:r>
      <w:r w:rsidRPr="00D63D26">
        <w:rPr>
          <w:rFonts w:ascii="Times New Roman" w:hAnsi="Times New Roman" w:cs="Times New Roman"/>
          <w:sz w:val="24"/>
          <w:szCs w:val="24"/>
        </w:rPr>
        <w:t>.</w:t>
      </w:r>
    </w:p>
    <w:p w:rsidR="00FD434F" w:rsidRPr="00D63D26" w:rsidRDefault="00FD434F">
      <w:pPr>
        <w:rPr>
          <w:rFonts w:ascii="Times New Roman" w:hAnsi="Times New Roman" w:cs="Times New Roman"/>
          <w:sz w:val="24"/>
          <w:szCs w:val="24"/>
        </w:rPr>
      </w:pPr>
      <w:r w:rsidRPr="00D63D26">
        <w:rPr>
          <w:rFonts w:ascii="Times New Roman" w:hAnsi="Times New Roman" w:cs="Times New Roman"/>
          <w:sz w:val="24"/>
          <w:szCs w:val="24"/>
        </w:rPr>
        <w:t>Quisiera comenzar diciendo que escribo con mucho dolor, con más dolor que indignación. Ante todo</w:t>
      </w:r>
      <w:r w:rsidR="00FC7B9E">
        <w:rPr>
          <w:rFonts w:ascii="Times New Roman" w:hAnsi="Times New Roman" w:cs="Times New Roman"/>
          <w:sz w:val="24"/>
          <w:szCs w:val="24"/>
        </w:rPr>
        <w:t>,</w:t>
      </w:r>
      <w:r w:rsidRPr="00D63D26">
        <w:rPr>
          <w:rFonts w:ascii="Times New Roman" w:hAnsi="Times New Roman" w:cs="Times New Roman"/>
          <w:sz w:val="24"/>
          <w:szCs w:val="24"/>
        </w:rPr>
        <w:t xml:space="preserve"> porque lo que está pasando es muy malo para el país y el país somos todos y por eso nos afecta muy profundamente</w:t>
      </w:r>
      <w:r w:rsidR="00266ED8">
        <w:rPr>
          <w:rFonts w:ascii="Times New Roman" w:hAnsi="Times New Roman" w:cs="Times New Roman"/>
          <w:sz w:val="24"/>
          <w:szCs w:val="24"/>
        </w:rPr>
        <w:t>;</w:t>
      </w:r>
      <w:r w:rsidRPr="00D63D26">
        <w:rPr>
          <w:rFonts w:ascii="Times New Roman" w:hAnsi="Times New Roman" w:cs="Times New Roman"/>
          <w:sz w:val="24"/>
          <w:szCs w:val="24"/>
        </w:rPr>
        <w:t xml:space="preserve"> pero además porque también son mis hermanos los causantes de esta tragedia y quiero que caigan en cuanta del mal que están causando y vuelvan sobre sí</w:t>
      </w:r>
      <w:r w:rsidR="007B5B2C">
        <w:rPr>
          <w:rStyle w:val="Refdenotaalpie"/>
          <w:rFonts w:ascii="Times New Roman" w:hAnsi="Times New Roman" w:cs="Times New Roman"/>
          <w:sz w:val="24"/>
          <w:szCs w:val="24"/>
        </w:rPr>
        <w:footnoteReference w:id="1"/>
      </w:r>
      <w:r w:rsidRPr="00D63D26">
        <w:rPr>
          <w:rFonts w:ascii="Times New Roman" w:hAnsi="Times New Roman" w:cs="Times New Roman"/>
          <w:sz w:val="24"/>
          <w:szCs w:val="24"/>
        </w:rPr>
        <w:t xml:space="preserve">. </w:t>
      </w:r>
    </w:p>
    <w:p w:rsidR="00DA72B1" w:rsidRPr="00D63D26" w:rsidRDefault="00DA72B1">
      <w:pPr>
        <w:rPr>
          <w:rFonts w:ascii="Times New Roman" w:hAnsi="Times New Roman" w:cs="Times New Roman"/>
          <w:sz w:val="24"/>
          <w:szCs w:val="24"/>
        </w:rPr>
      </w:pPr>
    </w:p>
    <w:p w:rsidR="002E0A2E" w:rsidRPr="00D63D26" w:rsidRDefault="002E0A2E">
      <w:pPr>
        <w:rPr>
          <w:rFonts w:ascii="Times New Roman" w:hAnsi="Times New Roman" w:cs="Times New Roman"/>
          <w:sz w:val="24"/>
          <w:szCs w:val="24"/>
        </w:rPr>
      </w:pPr>
      <w:r w:rsidRPr="00D63D26">
        <w:rPr>
          <w:rFonts w:ascii="Times New Roman" w:hAnsi="Times New Roman" w:cs="Times New Roman"/>
          <w:sz w:val="24"/>
          <w:szCs w:val="24"/>
        </w:rPr>
        <w:t>LAS DOS RAÍCES DEL TOTALITARISMO CHAVISTA</w:t>
      </w:r>
    </w:p>
    <w:p w:rsidR="008F713D" w:rsidRPr="00D63D26" w:rsidRDefault="00D54EDC">
      <w:pPr>
        <w:rPr>
          <w:rFonts w:ascii="Times New Roman" w:hAnsi="Times New Roman" w:cs="Times New Roman"/>
          <w:sz w:val="24"/>
          <w:szCs w:val="24"/>
        </w:rPr>
      </w:pPr>
      <w:r w:rsidRPr="00D63D26">
        <w:rPr>
          <w:rFonts w:ascii="Times New Roman" w:hAnsi="Times New Roman" w:cs="Times New Roman"/>
          <w:sz w:val="24"/>
          <w:szCs w:val="24"/>
        </w:rPr>
        <w:t xml:space="preserve">Este </w:t>
      </w:r>
      <w:r w:rsidR="00DE3D4C" w:rsidRPr="00D63D26">
        <w:rPr>
          <w:rFonts w:ascii="Times New Roman" w:hAnsi="Times New Roman" w:cs="Times New Roman"/>
          <w:sz w:val="24"/>
          <w:szCs w:val="24"/>
        </w:rPr>
        <w:t xml:space="preserve">régimen </w:t>
      </w:r>
      <w:r w:rsidRPr="00D63D26">
        <w:rPr>
          <w:rFonts w:ascii="Times New Roman" w:hAnsi="Times New Roman" w:cs="Times New Roman"/>
          <w:sz w:val="24"/>
          <w:szCs w:val="24"/>
        </w:rPr>
        <w:t xml:space="preserve">comienza siendo </w:t>
      </w:r>
      <w:r w:rsidR="00DE3D4C" w:rsidRPr="00D63D26">
        <w:rPr>
          <w:rFonts w:ascii="Times New Roman" w:hAnsi="Times New Roman" w:cs="Times New Roman"/>
          <w:sz w:val="24"/>
          <w:szCs w:val="24"/>
        </w:rPr>
        <w:t>totalitario</w:t>
      </w:r>
      <w:r w:rsidR="004B02D5" w:rsidRPr="00D63D26">
        <w:rPr>
          <w:rFonts w:ascii="Times New Roman" w:hAnsi="Times New Roman" w:cs="Times New Roman"/>
          <w:sz w:val="24"/>
          <w:szCs w:val="24"/>
        </w:rPr>
        <w:t>,</w:t>
      </w:r>
      <w:r w:rsidR="00DE3D4C" w:rsidRPr="00D63D26">
        <w:rPr>
          <w:rFonts w:ascii="Times New Roman" w:hAnsi="Times New Roman" w:cs="Times New Roman"/>
          <w:sz w:val="24"/>
          <w:szCs w:val="24"/>
        </w:rPr>
        <w:t xml:space="preserve"> sobre todo por dos motivos. El primero, que Chávez, el caudillo, tomó la presidencia de la república con una ideología militar según la cual, el</w:t>
      </w:r>
      <w:r w:rsidR="00DE16EF" w:rsidRPr="00D63D26">
        <w:rPr>
          <w:rFonts w:ascii="Times New Roman" w:hAnsi="Times New Roman" w:cs="Times New Roman"/>
          <w:sz w:val="24"/>
          <w:szCs w:val="24"/>
        </w:rPr>
        <w:t xml:space="preserve"> Presidente de la República</w:t>
      </w:r>
      <w:r w:rsidR="00DE3D4C" w:rsidRPr="00D63D26">
        <w:rPr>
          <w:rFonts w:ascii="Times New Roman" w:hAnsi="Times New Roman" w:cs="Times New Roman"/>
          <w:sz w:val="24"/>
          <w:szCs w:val="24"/>
        </w:rPr>
        <w:t>, era para él</w:t>
      </w:r>
      <w:r w:rsidR="00DE16EF" w:rsidRPr="00D63D26">
        <w:rPr>
          <w:rFonts w:ascii="Times New Roman" w:hAnsi="Times New Roman" w:cs="Times New Roman"/>
          <w:sz w:val="24"/>
          <w:szCs w:val="24"/>
        </w:rPr>
        <w:t xml:space="preserve"> </w:t>
      </w:r>
      <w:r w:rsidR="008F713D" w:rsidRPr="00D63D26">
        <w:rPr>
          <w:rFonts w:ascii="Times New Roman" w:hAnsi="Times New Roman" w:cs="Times New Roman"/>
          <w:sz w:val="24"/>
          <w:szCs w:val="24"/>
        </w:rPr>
        <w:t>como el C</w:t>
      </w:r>
      <w:r w:rsidR="00DE16EF" w:rsidRPr="00D63D26">
        <w:rPr>
          <w:rFonts w:ascii="Times New Roman" w:hAnsi="Times New Roman" w:cs="Times New Roman"/>
          <w:sz w:val="24"/>
          <w:szCs w:val="24"/>
        </w:rPr>
        <w:t xml:space="preserve">omandante en </w:t>
      </w:r>
      <w:r w:rsidR="008F713D" w:rsidRPr="00D63D26">
        <w:rPr>
          <w:rFonts w:ascii="Times New Roman" w:hAnsi="Times New Roman" w:cs="Times New Roman"/>
          <w:sz w:val="24"/>
          <w:szCs w:val="24"/>
        </w:rPr>
        <w:t>J</w:t>
      </w:r>
      <w:r w:rsidR="00DE16EF" w:rsidRPr="00D63D26">
        <w:rPr>
          <w:rFonts w:ascii="Times New Roman" w:hAnsi="Times New Roman" w:cs="Times New Roman"/>
          <w:sz w:val="24"/>
          <w:szCs w:val="24"/>
        </w:rPr>
        <w:t>efe</w:t>
      </w:r>
      <w:r w:rsidR="008F713D" w:rsidRPr="00D63D26">
        <w:rPr>
          <w:rFonts w:ascii="Times New Roman" w:hAnsi="Times New Roman" w:cs="Times New Roman"/>
          <w:sz w:val="24"/>
          <w:szCs w:val="24"/>
        </w:rPr>
        <w:t xml:space="preserve"> de las Fuerzas Armadas</w:t>
      </w:r>
      <w:r w:rsidR="00DE3D4C" w:rsidRPr="00D63D26">
        <w:rPr>
          <w:rFonts w:ascii="Times New Roman" w:hAnsi="Times New Roman" w:cs="Times New Roman"/>
          <w:sz w:val="24"/>
          <w:szCs w:val="24"/>
        </w:rPr>
        <w:t>,</w:t>
      </w:r>
      <w:r w:rsidR="008F713D" w:rsidRPr="00D63D26">
        <w:rPr>
          <w:rFonts w:ascii="Times New Roman" w:hAnsi="Times New Roman" w:cs="Times New Roman"/>
          <w:sz w:val="24"/>
          <w:szCs w:val="24"/>
        </w:rPr>
        <w:t xml:space="preserve"> en el sentido preciso de que</w:t>
      </w:r>
      <w:r w:rsidR="00DE3D4C" w:rsidRPr="00D63D26">
        <w:rPr>
          <w:rFonts w:ascii="Times New Roman" w:hAnsi="Times New Roman" w:cs="Times New Roman"/>
          <w:sz w:val="24"/>
          <w:szCs w:val="24"/>
        </w:rPr>
        <w:t xml:space="preserve"> tenía que ser obedecido de modo no deliberante. Esta manera de entender la conducción del país, asimilándola a la de las Fuerzas Armadas, es absolutamente incompatible con la democracia. </w:t>
      </w:r>
    </w:p>
    <w:p w:rsidR="0045198B" w:rsidRDefault="00DE3D4C">
      <w:pPr>
        <w:rPr>
          <w:sz w:val="20"/>
          <w:szCs w:val="20"/>
        </w:rPr>
      </w:pPr>
      <w:r w:rsidRPr="00D63D26">
        <w:rPr>
          <w:rFonts w:ascii="Times New Roman" w:hAnsi="Times New Roman" w:cs="Times New Roman"/>
          <w:sz w:val="24"/>
          <w:szCs w:val="24"/>
        </w:rPr>
        <w:t>Entró a gobernar con esta</w:t>
      </w:r>
      <w:r w:rsidR="004703A9" w:rsidRPr="00D63D26">
        <w:rPr>
          <w:rFonts w:ascii="Times New Roman" w:hAnsi="Times New Roman" w:cs="Times New Roman"/>
          <w:sz w:val="24"/>
          <w:szCs w:val="24"/>
        </w:rPr>
        <w:t xml:space="preserve"> c</w:t>
      </w:r>
      <w:r w:rsidRPr="00D63D26">
        <w:rPr>
          <w:rFonts w:ascii="Times New Roman" w:hAnsi="Times New Roman" w:cs="Times New Roman"/>
          <w:sz w:val="24"/>
          <w:szCs w:val="24"/>
        </w:rPr>
        <w:t>oncepción, pero no la pudo aplicar con toda consecuencia sino a medida que tuvo el control de todos los poderes y</w:t>
      </w:r>
      <w:r w:rsidR="008F713D" w:rsidRPr="00D63D26">
        <w:rPr>
          <w:rFonts w:ascii="Times New Roman" w:hAnsi="Times New Roman" w:cs="Times New Roman"/>
          <w:sz w:val="24"/>
          <w:szCs w:val="24"/>
        </w:rPr>
        <w:t>,</w:t>
      </w:r>
      <w:r w:rsidRPr="00D63D26">
        <w:rPr>
          <w:rFonts w:ascii="Times New Roman" w:hAnsi="Times New Roman" w:cs="Times New Roman"/>
          <w:sz w:val="24"/>
          <w:szCs w:val="24"/>
        </w:rPr>
        <w:t xml:space="preserve"> sobre todo</w:t>
      </w:r>
      <w:r w:rsidR="008F713D" w:rsidRPr="00D63D26">
        <w:rPr>
          <w:rFonts w:ascii="Times New Roman" w:hAnsi="Times New Roman" w:cs="Times New Roman"/>
          <w:sz w:val="24"/>
          <w:szCs w:val="24"/>
        </w:rPr>
        <w:t>,</w:t>
      </w:r>
      <w:r w:rsidRPr="00D63D26">
        <w:rPr>
          <w:rFonts w:ascii="Times New Roman" w:hAnsi="Times New Roman" w:cs="Times New Roman"/>
          <w:sz w:val="24"/>
          <w:szCs w:val="24"/>
        </w:rPr>
        <w:t xml:space="preserve"> de la opinión.</w:t>
      </w:r>
      <w:r w:rsidR="00413391" w:rsidRPr="00D63D26">
        <w:rPr>
          <w:rFonts w:ascii="Times New Roman" w:hAnsi="Times New Roman" w:cs="Times New Roman"/>
          <w:sz w:val="24"/>
          <w:szCs w:val="24"/>
        </w:rPr>
        <w:t xml:space="preserve"> Fue tan obvio para todos que el presidente ejercía la </w:t>
      </w:r>
      <w:r w:rsidR="008F713D" w:rsidRPr="00D63D26">
        <w:rPr>
          <w:rFonts w:ascii="Times New Roman" w:hAnsi="Times New Roman" w:cs="Times New Roman"/>
          <w:sz w:val="24"/>
          <w:szCs w:val="24"/>
        </w:rPr>
        <w:t>P</w:t>
      </w:r>
      <w:r w:rsidR="00413391" w:rsidRPr="00D63D26">
        <w:rPr>
          <w:rFonts w:ascii="Times New Roman" w:hAnsi="Times New Roman" w:cs="Times New Roman"/>
          <w:sz w:val="24"/>
          <w:szCs w:val="24"/>
        </w:rPr>
        <w:t xml:space="preserve">residencia de la República como </w:t>
      </w:r>
      <w:r w:rsidR="008F713D" w:rsidRPr="00D63D26">
        <w:rPr>
          <w:rFonts w:ascii="Times New Roman" w:hAnsi="Times New Roman" w:cs="Times New Roman"/>
          <w:sz w:val="24"/>
          <w:szCs w:val="24"/>
        </w:rPr>
        <w:t>C</w:t>
      </w:r>
      <w:r w:rsidR="00413391" w:rsidRPr="00D63D26">
        <w:rPr>
          <w:rFonts w:ascii="Times New Roman" w:hAnsi="Times New Roman" w:cs="Times New Roman"/>
          <w:sz w:val="24"/>
          <w:szCs w:val="24"/>
        </w:rPr>
        <w:t xml:space="preserve">omandante en </w:t>
      </w:r>
      <w:r w:rsidR="008F713D" w:rsidRPr="00D63D26">
        <w:rPr>
          <w:rFonts w:ascii="Times New Roman" w:hAnsi="Times New Roman" w:cs="Times New Roman"/>
          <w:sz w:val="24"/>
          <w:szCs w:val="24"/>
        </w:rPr>
        <w:t>J</w:t>
      </w:r>
      <w:r w:rsidR="00413391" w:rsidRPr="00D63D26">
        <w:rPr>
          <w:rFonts w:ascii="Times New Roman" w:hAnsi="Times New Roman" w:cs="Times New Roman"/>
          <w:sz w:val="24"/>
          <w:szCs w:val="24"/>
        </w:rPr>
        <w:t xml:space="preserve">efe, </w:t>
      </w:r>
      <w:r w:rsidR="008F713D" w:rsidRPr="00D63D26">
        <w:rPr>
          <w:rFonts w:ascii="Times New Roman" w:hAnsi="Times New Roman" w:cs="Times New Roman"/>
          <w:sz w:val="24"/>
          <w:szCs w:val="24"/>
        </w:rPr>
        <w:t xml:space="preserve">es decir, </w:t>
      </w:r>
      <w:r w:rsidR="00413391" w:rsidRPr="00D63D26">
        <w:rPr>
          <w:rFonts w:ascii="Times New Roman" w:hAnsi="Times New Roman" w:cs="Times New Roman"/>
          <w:sz w:val="24"/>
          <w:szCs w:val="24"/>
        </w:rPr>
        <w:t>que ése era su talante, que lo empezaron a llamar comandante, hasta que en la última década todos los suyos</w:t>
      </w:r>
      <w:r w:rsidR="0042792E" w:rsidRPr="00D63D26">
        <w:rPr>
          <w:rFonts w:ascii="Times New Roman" w:hAnsi="Times New Roman" w:cs="Times New Roman"/>
          <w:sz w:val="24"/>
          <w:szCs w:val="24"/>
        </w:rPr>
        <w:t>, tanto los funcionarios como la gente popular,</w:t>
      </w:r>
      <w:r w:rsidR="00413391" w:rsidRPr="00D63D26">
        <w:rPr>
          <w:rFonts w:ascii="Times New Roman" w:hAnsi="Times New Roman" w:cs="Times New Roman"/>
          <w:sz w:val="24"/>
          <w:szCs w:val="24"/>
        </w:rPr>
        <w:t xml:space="preserve"> </w:t>
      </w:r>
      <w:r w:rsidR="0042792E" w:rsidRPr="00D63D26">
        <w:rPr>
          <w:rFonts w:ascii="Times New Roman" w:hAnsi="Times New Roman" w:cs="Times New Roman"/>
          <w:sz w:val="24"/>
          <w:szCs w:val="24"/>
        </w:rPr>
        <w:t xml:space="preserve">terminaron </w:t>
      </w:r>
      <w:r w:rsidR="00413391" w:rsidRPr="00D63D26">
        <w:rPr>
          <w:rFonts w:ascii="Times New Roman" w:hAnsi="Times New Roman" w:cs="Times New Roman"/>
          <w:sz w:val="24"/>
          <w:szCs w:val="24"/>
        </w:rPr>
        <w:t>llam</w:t>
      </w:r>
      <w:r w:rsidR="0042792E" w:rsidRPr="00D63D26">
        <w:rPr>
          <w:rFonts w:ascii="Times New Roman" w:hAnsi="Times New Roman" w:cs="Times New Roman"/>
          <w:sz w:val="24"/>
          <w:szCs w:val="24"/>
        </w:rPr>
        <w:t>á</w:t>
      </w:r>
      <w:r w:rsidR="00413391" w:rsidRPr="00D63D26">
        <w:rPr>
          <w:rFonts w:ascii="Times New Roman" w:hAnsi="Times New Roman" w:cs="Times New Roman"/>
          <w:sz w:val="24"/>
          <w:szCs w:val="24"/>
        </w:rPr>
        <w:t>ndo</w:t>
      </w:r>
      <w:r w:rsidR="0042792E" w:rsidRPr="00D63D26">
        <w:rPr>
          <w:rFonts w:ascii="Times New Roman" w:hAnsi="Times New Roman" w:cs="Times New Roman"/>
          <w:sz w:val="24"/>
          <w:szCs w:val="24"/>
        </w:rPr>
        <w:t>lo</w:t>
      </w:r>
      <w:r w:rsidR="00413391" w:rsidRPr="00D63D26">
        <w:rPr>
          <w:rFonts w:ascii="Times New Roman" w:hAnsi="Times New Roman" w:cs="Times New Roman"/>
          <w:sz w:val="24"/>
          <w:szCs w:val="24"/>
        </w:rPr>
        <w:t xml:space="preserve"> así</w:t>
      </w:r>
      <w:r w:rsidR="00554C2C">
        <w:rPr>
          <w:rStyle w:val="Refdenotaalpie"/>
          <w:rFonts w:ascii="Times New Roman" w:hAnsi="Times New Roman" w:cs="Times New Roman"/>
          <w:sz w:val="24"/>
          <w:szCs w:val="24"/>
        </w:rPr>
        <w:footnoteReference w:id="2"/>
      </w:r>
      <w:r w:rsidR="00413391" w:rsidRPr="00D63D26">
        <w:rPr>
          <w:rFonts w:ascii="Times New Roman" w:hAnsi="Times New Roman" w:cs="Times New Roman"/>
          <w:sz w:val="24"/>
          <w:szCs w:val="24"/>
        </w:rPr>
        <w:t>. Y, obviamente, no era un insulto sino un reconocimiento y él lo recibía de ese modo</w:t>
      </w:r>
      <w:r w:rsidR="00A435B9">
        <w:rPr>
          <w:rFonts w:ascii="Times New Roman" w:hAnsi="Times New Roman" w:cs="Times New Roman"/>
          <w:sz w:val="24"/>
          <w:szCs w:val="24"/>
        </w:rPr>
        <w:t>.</w:t>
      </w:r>
      <w:r w:rsidR="00A435B9" w:rsidRPr="00A435B9">
        <w:rPr>
          <w:sz w:val="20"/>
          <w:szCs w:val="20"/>
        </w:rPr>
        <w:t xml:space="preserve"> </w:t>
      </w:r>
    </w:p>
    <w:p w:rsidR="004B02D5" w:rsidRPr="00D63D26" w:rsidRDefault="00A435B9">
      <w:pPr>
        <w:rPr>
          <w:rFonts w:ascii="Times New Roman" w:hAnsi="Times New Roman" w:cs="Times New Roman"/>
          <w:sz w:val="24"/>
          <w:szCs w:val="24"/>
        </w:rPr>
      </w:pPr>
      <w:r w:rsidRPr="00A435B9">
        <w:rPr>
          <w:rFonts w:ascii="Times New Roman" w:hAnsi="Times New Roman" w:cs="Times New Roman"/>
          <w:sz w:val="24"/>
          <w:szCs w:val="24"/>
        </w:rPr>
        <w:t>Es el bonapartismo, que es el modo como el estudioso de nuestra política, Juan Carlos Rey, caracteriza al régimen chavista</w:t>
      </w:r>
      <w:r w:rsidRPr="008E65A1">
        <w:rPr>
          <w:sz w:val="20"/>
          <w:szCs w:val="20"/>
        </w:rPr>
        <w:t xml:space="preserve"> </w:t>
      </w:r>
      <w:r w:rsidR="00266ED8">
        <w:rPr>
          <w:rStyle w:val="Refdenotaalpie"/>
          <w:rFonts w:ascii="Times New Roman" w:hAnsi="Times New Roman" w:cs="Times New Roman"/>
          <w:sz w:val="24"/>
          <w:szCs w:val="24"/>
        </w:rPr>
        <w:footnoteReference w:id="3"/>
      </w:r>
      <w:r w:rsidR="00413391" w:rsidRPr="00D63D26">
        <w:rPr>
          <w:rFonts w:ascii="Times New Roman" w:hAnsi="Times New Roman" w:cs="Times New Roman"/>
          <w:sz w:val="24"/>
          <w:szCs w:val="24"/>
        </w:rPr>
        <w:t>.</w:t>
      </w:r>
      <w:r w:rsidR="004B02D5" w:rsidRPr="00D63D26">
        <w:rPr>
          <w:rFonts w:ascii="Times New Roman" w:hAnsi="Times New Roman" w:cs="Times New Roman"/>
          <w:sz w:val="24"/>
          <w:szCs w:val="24"/>
        </w:rPr>
        <w:t xml:space="preserve"> </w:t>
      </w:r>
      <w:r w:rsidR="00457D01" w:rsidRPr="00D63D26">
        <w:rPr>
          <w:rFonts w:ascii="Times New Roman" w:hAnsi="Times New Roman" w:cs="Times New Roman"/>
          <w:sz w:val="24"/>
          <w:szCs w:val="24"/>
        </w:rPr>
        <w:t xml:space="preserve">Por eso todo lo que planteó fueron misiones, campañas, batallas. Como el enemigo principal era interno, aunque las ganara todas, siempre perdían venezolanos, en definitiva, siempre perdía Venezuela. </w:t>
      </w:r>
      <w:r w:rsidR="00596B71" w:rsidRPr="00D63D26">
        <w:rPr>
          <w:rFonts w:ascii="Times New Roman" w:hAnsi="Times New Roman" w:cs="Times New Roman"/>
          <w:sz w:val="24"/>
          <w:szCs w:val="24"/>
        </w:rPr>
        <w:t xml:space="preserve">Ésta es la tragedia, que él no tuvo en cuenta, porque en una guerra lo imperativo </w:t>
      </w:r>
      <w:r w:rsidR="00FC7B9E">
        <w:rPr>
          <w:rFonts w:ascii="Times New Roman" w:hAnsi="Times New Roman" w:cs="Times New Roman"/>
          <w:sz w:val="24"/>
          <w:szCs w:val="24"/>
        </w:rPr>
        <w:t xml:space="preserve">para el que la vive como contendiente </w:t>
      </w:r>
      <w:r w:rsidR="00596B71" w:rsidRPr="00D63D26">
        <w:rPr>
          <w:rFonts w:ascii="Times New Roman" w:hAnsi="Times New Roman" w:cs="Times New Roman"/>
          <w:sz w:val="24"/>
          <w:szCs w:val="24"/>
        </w:rPr>
        <w:t xml:space="preserve">es vencer. Pero gobernar no es hacer la guerra ya que el gobernante es mandatario de todos los </w:t>
      </w:r>
      <w:r w:rsidR="00596B71" w:rsidRPr="00D63D26">
        <w:rPr>
          <w:rFonts w:ascii="Times New Roman" w:hAnsi="Times New Roman" w:cs="Times New Roman"/>
          <w:sz w:val="24"/>
          <w:szCs w:val="24"/>
        </w:rPr>
        <w:lastRenderedPageBreak/>
        <w:t>venezolanos, es decir su representante</w:t>
      </w:r>
      <w:r w:rsidR="00FC7B9E">
        <w:rPr>
          <w:rFonts w:ascii="Times New Roman" w:hAnsi="Times New Roman" w:cs="Times New Roman"/>
          <w:sz w:val="24"/>
          <w:szCs w:val="24"/>
        </w:rPr>
        <w:t>, que por eso tiene que responder ante ellos, incluso administrativa y penalmente</w:t>
      </w:r>
      <w:r w:rsidR="00596B71" w:rsidRPr="00D63D26">
        <w:rPr>
          <w:rFonts w:ascii="Times New Roman" w:hAnsi="Times New Roman" w:cs="Times New Roman"/>
          <w:sz w:val="24"/>
          <w:szCs w:val="24"/>
        </w:rPr>
        <w:t>, no el que está sobre ellos mandando no deliberantemente.</w:t>
      </w:r>
    </w:p>
    <w:p w:rsidR="00DE3D4C" w:rsidRPr="00D63D26" w:rsidRDefault="004B02D5">
      <w:pPr>
        <w:rPr>
          <w:rFonts w:ascii="Times New Roman" w:hAnsi="Times New Roman" w:cs="Times New Roman"/>
          <w:sz w:val="24"/>
          <w:szCs w:val="24"/>
        </w:rPr>
      </w:pPr>
      <w:r w:rsidRPr="00D63D26">
        <w:rPr>
          <w:rFonts w:ascii="Times New Roman" w:hAnsi="Times New Roman" w:cs="Times New Roman"/>
          <w:sz w:val="24"/>
          <w:szCs w:val="24"/>
        </w:rPr>
        <w:t>Hay que señalar</w:t>
      </w:r>
      <w:r w:rsidR="00DC494B" w:rsidRPr="00D63D26">
        <w:rPr>
          <w:rFonts w:ascii="Times New Roman" w:hAnsi="Times New Roman" w:cs="Times New Roman"/>
          <w:sz w:val="24"/>
          <w:szCs w:val="24"/>
        </w:rPr>
        <w:t>,</w:t>
      </w:r>
      <w:r w:rsidRPr="00D63D26">
        <w:rPr>
          <w:rFonts w:ascii="Times New Roman" w:hAnsi="Times New Roman" w:cs="Times New Roman"/>
          <w:sz w:val="24"/>
          <w:szCs w:val="24"/>
        </w:rPr>
        <w:t xml:space="preserve"> y es importante hacerlo en esta coyuntura</w:t>
      </w:r>
      <w:r w:rsidR="00DC494B" w:rsidRPr="00D63D26">
        <w:rPr>
          <w:rFonts w:ascii="Times New Roman" w:hAnsi="Times New Roman" w:cs="Times New Roman"/>
          <w:sz w:val="24"/>
          <w:szCs w:val="24"/>
        </w:rPr>
        <w:t>,</w:t>
      </w:r>
      <w:r w:rsidRPr="00D63D26">
        <w:rPr>
          <w:rFonts w:ascii="Times New Roman" w:hAnsi="Times New Roman" w:cs="Times New Roman"/>
          <w:sz w:val="24"/>
          <w:szCs w:val="24"/>
        </w:rPr>
        <w:t xml:space="preserve"> que esta ideología militarista no viene determinada por ser militar de carrera ya que durante toda la democracia y aun antes ha habido militares que han distinguido el modo de relaciones característico de las Fuerzas Armadas del de la sociedad civil, donde está ubicada la política y en concreto la estructura democrática. También se puede señalar el caso de políticos que se relacionan dentro de su organización de modo caudillista, dificultando o impidiendo la verdadera democracia, aunque subsistan las formas</w:t>
      </w:r>
      <w:r w:rsidR="00E461B0">
        <w:rPr>
          <w:rStyle w:val="Refdenotaalpie"/>
          <w:rFonts w:ascii="Times New Roman" w:hAnsi="Times New Roman" w:cs="Times New Roman"/>
          <w:sz w:val="24"/>
          <w:szCs w:val="24"/>
        </w:rPr>
        <w:footnoteReference w:id="4"/>
      </w:r>
      <w:r w:rsidRPr="00D63D26">
        <w:rPr>
          <w:rFonts w:ascii="Times New Roman" w:hAnsi="Times New Roman" w:cs="Times New Roman"/>
          <w:sz w:val="24"/>
          <w:szCs w:val="24"/>
        </w:rPr>
        <w:t>.</w:t>
      </w:r>
    </w:p>
    <w:p w:rsidR="00B51518" w:rsidRPr="00D63D26" w:rsidRDefault="006E6578">
      <w:pPr>
        <w:rPr>
          <w:rFonts w:ascii="Times New Roman" w:hAnsi="Times New Roman" w:cs="Times New Roman"/>
          <w:sz w:val="24"/>
          <w:szCs w:val="24"/>
        </w:rPr>
      </w:pPr>
      <w:r w:rsidRPr="00D63D26">
        <w:rPr>
          <w:rFonts w:ascii="Times New Roman" w:hAnsi="Times New Roman" w:cs="Times New Roman"/>
          <w:sz w:val="24"/>
          <w:szCs w:val="24"/>
        </w:rPr>
        <w:t xml:space="preserve">Decíamos que Chávez fue obrando cautelosamente hasta lograr el control de la opinión. </w:t>
      </w:r>
      <w:r w:rsidR="003C56AD" w:rsidRPr="00D63D26">
        <w:rPr>
          <w:rFonts w:ascii="Times New Roman" w:hAnsi="Times New Roman" w:cs="Times New Roman"/>
          <w:sz w:val="24"/>
          <w:szCs w:val="24"/>
        </w:rPr>
        <w:t>E</w:t>
      </w:r>
      <w:r w:rsidRPr="00D63D26">
        <w:rPr>
          <w:rFonts w:ascii="Times New Roman" w:hAnsi="Times New Roman" w:cs="Times New Roman"/>
          <w:sz w:val="24"/>
          <w:szCs w:val="24"/>
        </w:rPr>
        <w:t>se</w:t>
      </w:r>
      <w:r w:rsidR="003C56AD" w:rsidRPr="00D63D26">
        <w:rPr>
          <w:rFonts w:ascii="Times New Roman" w:hAnsi="Times New Roman" w:cs="Times New Roman"/>
          <w:sz w:val="24"/>
          <w:szCs w:val="24"/>
        </w:rPr>
        <w:t xml:space="preserve"> control lo obtuvo por hegemonía, pero no en el sentido democrático sino al modo del </w:t>
      </w:r>
      <w:r w:rsidR="005F53EA">
        <w:rPr>
          <w:rFonts w:ascii="Times New Roman" w:hAnsi="Times New Roman" w:cs="Times New Roman"/>
          <w:sz w:val="24"/>
          <w:szCs w:val="24"/>
        </w:rPr>
        <w:t>líder carismático.</w:t>
      </w:r>
      <w:r w:rsidR="003C56AD" w:rsidRPr="00D63D26">
        <w:rPr>
          <w:rFonts w:ascii="Times New Roman" w:hAnsi="Times New Roman" w:cs="Times New Roman"/>
          <w:sz w:val="24"/>
          <w:szCs w:val="24"/>
        </w:rPr>
        <w:t xml:space="preserve"> Hegemonía significa, en el sentido original aristotélico, que los dirigidos perciban que sus intereses están representados en el interés del que gobierna porque en definitiva es parte de ellos</w:t>
      </w:r>
      <w:r w:rsidR="00F46632">
        <w:rPr>
          <w:rStyle w:val="Refdenotaalpie"/>
          <w:rFonts w:ascii="Times New Roman" w:hAnsi="Times New Roman" w:cs="Times New Roman"/>
          <w:sz w:val="24"/>
          <w:szCs w:val="24"/>
        </w:rPr>
        <w:footnoteReference w:id="5"/>
      </w:r>
      <w:r w:rsidR="003C56AD" w:rsidRPr="00D63D26">
        <w:rPr>
          <w:rFonts w:ascii="Times New Roman" w:hAnsi="Times New Roman" w:cs="Times New Roman"/>
          <w:sz w:val="24"/>
          <w:szCs w:val="24"/>
        </w:rPr>
        <w:t xml:space="preserve">. Además el modo como hace ver esta coincidencia de fondo y que legitima la representación es el diálogo: la propuesta limpia de lo que propone y actúa, y el examen por parte de los representados y la discusión abierta y franca, orientados todos por la honradez con la realidad. </w:t>
      </w:r>
      <w:r w:rsidR="006958C7" w:rsidRPr="00D63D26">
        <w:rPr>
          <w:rFonts w:ascii="Times New Roman" w:hAnsi="Times New Roman" w:cs="Times New Roman"/>
          <w:sz w:val="24"/>
          <w:szCs w:val="24"/>
        </w:rPr>
        <w:t>Ésa es la hegemonía democrática.</w:t>
      </w:r>
    </w:p>
    <w:p w:rsidR="003C56AD" w:rsidRPr="00D63D26" w:rsidRDefault="003C56AD">
      <w:pPr>
        <w:rPr>
          <w:rFonts w:ascii="Times New Roman" w:hAnsi="Times New Roman" w:cs="Times New Roman"/>
          <w:sz w:val="24"/>
          <w:szCs w:val="24"/>
        </w:rPr>
      </w:pPr>
      <w:r w:rsidRPr="00D63D26">
        <w:rPr>
          <w:rFonts w:ascii="Times New Roman" w:hAnsi="Times New Roman" w:cs="Times New Roman"/>
          <w:sz w:val="24"/>
          <w:szCs w:val="24"/>
        </w:rPr>
        <w:t>En cambio el líder carismático, seg</w:t>
      </w:r>
      <w:r w:rsidR="002E4430" w:rsidRPr="00D63D26">
        <w:rPr>
          <w:rFonts w:ascii="Times New Roman" w:hAnsi="Times New Roman" w:cs="Times New Roman"/>
          <w:sz w:val="24"/>
          <w:szCs w:val="24"/>
        </w:rPr>
        <w:t>ú</w:t>
      </w:r>
      <w:r w:rsidRPr="00D63D26">
        <w:rPr>
          <w:rFonts w:ascii="Times New Roman" w:hAnsi="Times New Roman" w:cs="Times New Roman"/>
          <w:sz w:val="24"/>
          <w:szCs w:val="24"/>
        </w:rPr>
        <w:t xml:space="preserve">n </w:t>
      </w:r>
      <w:r w:rsidR="002E4430" w:rsidRPr="00D63D26">
        <w:rPr>
          <w:rFonts w:ascii="Times New Roman" w:hAnsi="Times New Roman" w:cs="Times New Roman"/>
          <w:sz w:val="24"/>
          <w:szCs w:val="24"/>
        </w:rPr>
        <w:t>la</w:t>
      </w:r>
      <w:r w:rsidRPr="00D63D26">
        <w:rPr>
          <w:rFonts w:ascii="Times New Roman" w:hAnsi="Times New Roman" w:cs="Times New Roman"/>
          <w:sz w:val="24"/>
          <w:szCs w:val="24"/>
        </w:rPr>
        <w:t xml:space="preserve"> concepción clásica de Max Weber</w:t>
      </w:r>
      <w:r w:rsidR="006505A1" w:rsidRPr="00D63D26">
        <w:rPr>
          <w:rStyle w:val="Refdenotaalpie"/>
          <w:rFonts w:ascii="Times New Roman" w:hAnsi="Times New Roman" w:cs="Times New Roman"/>
          <w:sz w:val="24"/>
          <w:szCs w:val="24"/>
        </w:rPr>
        <w:footnoteReference w:id="6"/>
      </w:r>
      <w:r w:rsidRPr="00D63D26">
        <w:rPr>
          <w:rFonts w:ascii="Times New Roman" w:hAnsi="Times New Roman" w:cs="Times New Roman"/>
          <w:sz w:val="24"/>
          <w:szCs w:val="24"/>
        </w:rPr>
        <w:t xml:space="preserve">, </w:t>
      </w:r>
      <w:r w:rsidR="002E4430" w:rsidRPr="00D63D26">
        <w:rPr>
          <w:rFonts w:ascii="Times New Roman" w:hAnsi="Times New Roman" w:cs="Times New Roman"/>
          <w:sz w:val="24"/>
          <w:szCs w:val="24"/>
        </w:rPr>
        <w:t>encanta a las masas de tal manera que en su entusiasmo siguen al líder</w:t>
      </w:r>
      <w:r w:rsidR="00B51518" w:rsidRPr="00D63D26">
        <w:rPr>
          <w:rFonts w:ascii="Times New Roman" w:hAnsi="Times New Roman" w:cs="Times New Roman"/>
          <w:sz w:val="24"/>
          <w:szCs w:val="24"/>
        </w:rPr>
        <w:t>,</w:t>
      </w:r>
      <w:r w:rsidR="002E4430" w:rsidRPr="00D63D26">
        <w:rPr>
          <w:rFonts w:ascii="Times New Roman" w:hAnsi="Times New Roman" w:cs="Times New Roman"/>
          <w:sz w:val="24"/>
          <w:szCs w:val="24"/>
        </w:rPr>
        <w:t xml:space="preserve"> abandonándose a él. Así, inconscientemente para ambos</w:t>
      </w:r>
      <w:r w:rsidR="006D5D2E">
        <w:rPr>
          <w:rStyle w:val="Refdenotaalpie"/>
          <w:rFonts w:ascii="Times New Roman" w:hAnsi="Times New Roman" w:cs="Times New Roman"/>
          <w:sz w:val="24"/>
          <w:szCs w:val="24"/>
        </w:rPr>
        <w:footnoteReference w:id="7"/>
      </w:r>
      <w:r w:rsidR="002E4430" w:rsidRPr="00D63D26">
        <w:rPr>
          <w:rFonts w:ascii="Times New Roman" w:hAnsi="Times New Roman" w:cs="Times New Roman"/>
          <w:sz w:val="24"/>
          <w:szCs w:val="24"/>
        </w:rPr>
        <w:t xml:space="preserve">, el líder se los traga, de manera que él es la patria y que todos son él. </w:t>
      </w:r>
      <w:r w:rsidR="008605B3" w:rsidRPr="00D63D26">
        <w:rPr>
          <w:rFonts w:ascii="Times New Roman" w:hAnsi="Times New Roman" w:cs="Times New Roman"/>
          <w:sz w:val="24"/>
          <w:szCs w:val="24"/>
        </w:rPr>
        <w:t>Así fue el liderazgo de Chávez. Por eso</w:t>
      </w:r>
      <w:r w:rsidR="002E4430" w:rsidRPr="00D63D26">
        <w:rPr>
          <w:rFonts w:ascii="Times New Roman" w:hAnsi="Times New Roman" w:cs="Times New Roman"/>
          <w:sz w:val="24"/>
          <w:szCs w:val="24"/>
        </w:rPr>
        <w:t xml:space="preserve"> pudo decir y dijo que él era la patria y </w:t>
      </w:r>
      <w:r w:rsidR="008605B3" w:rsidRPr="00D63D26">
        <w:rPr>
          <w:rFonts w:ascii="Times New Roman" w:hAnsi="Times New Roman" w:cs="Times New Roman"/>
          <w:sz w:val="24"/>
          <w:szCs w:val="24"/>
        </w:rPr>
        <w:t xml:space="preserve">por eso </w:t>
      </w:r>
      <w:r w:rsidR="002E4430" w:rsidRPr="00D63D26">
        <w:rPr>
          <w:rFonts w:ascii="Times New Roman" w:hAnsi="Times New Roman" w:cs="Times New Roman"/>
          <w:sz w:val="24"/>
          <w:szCs w:val="24"/>
        </w:rPr>
        <w:t xml:space="preserve">cundió el slogan </w:t>
      </w:r>
      <w:r w:rsidR="00B51518" w:rsidRPr="00D63D26">
        <w:rPr>
          <w:rFonts w:ascii="Times New Roman" w:hAnsi="Times New Roman" w:cs="Times New Roman"/>
          <w:sz w:val="24"/>
          <w:szCs w:val="24"/>
        </w:rPr>
        <w:t xml:space="preserve">“yo soy Chávez”, </w:t>
      </w:r>
      <w:r w:rsidR="002E4430" w:rsidRPr="00D63D26">
        <w:rPr>
          <w:rFonts w:ascii="Times New Roman" w:hAnsi="Times New Roman" w:cs="Times New Roman"/>
          <w:sz w:val="24"/>
          <w:szCs w:val="24"/>
        </w:rPr>
        <w:t>“todos somos Chávez”.</w:t>
      </w:r>
      <w:r w:rsidR="00BA6065" w:rsidRPr="00D63D26">
        <w:rPr>
          <w:rFonts w:ascii="Times New Roman" w:hAnsi="Times New Roman" w:cs="Times New Roman"/>
          <w:sz w:val="24"/>
          <w:szCs w:val="24"/>
        </w:rPr>
        <w:t xml:space="preserve"> Realmente tuvo una capacidad de encantamiento de dimensiones desconocidas en nuestro país y que apenas tendrá paralelos en la his</w:t>
      </w:r>
      <w:r w:rsidR="006C158B" w:rsidRPr="00D63D26">
        <w:rPr>
          <w:rFonts w:ascii="Times New Roman" w:hAnsi="Times New Roman" w:cs="Times New Roman"/>
          <w:sz w:val="24"/>
          <w:szCs w:val="24"/>
        </w:rPr>
        <w:t>toria republican</w:t>
      </w:r>
      <w:r w:rsidR="008605B3" w:rsidRPr="00D63D26">
        <w:rPr>
          <w:rFonts w:ascii="Times New Roman" w:hAnsi="Times New Roman" w:cs="Times New Roman"/>
          <w:sz w:val="24"/>
          <w:szCs w:val="24"/>
        </w:rPr>
        <w:t>a</w:t>
      </w:r>
      <w:r w:rsidR="006C158B" w:rsidRPr="00D63D26">
        <w:rPr>
          <w:rFonts w:ascii="Times New Roman" w:hAnsi="Times New Roman" w:cs="Times New Roman"/>
          <w:sz w:val="24"/>
          <w:szCs w:val="24"/>
        </w:rPr>
        <w:t xml:space="preserve"> de Nuestra Amé</w:t>
      </w:r>
      <w:r w:rsidR="00BA6065" w:rsidRPr="00D63D26">
        <w:rPr>
          <w:rFonts w:ascii="Times New Roman" w:hAnsi="Times New Roman" w:cs="Times New Roman"/>
          <w:sz w:val="24"/>
          <w:szCs w:val="24"/>
        </w:rPr>
        <w:t>rica</w:t>
      </w:r>
      <w:r w:rsidR="002D08C8">
        <w:rPr>
          <w:rStyle w:val="Refdenotaalpie"/>
          <w:rFonts w:ascii="Times New Roman" w:hAnsi="Times New Roman" w:cs="Times New Roman"/>
          <w:sz w:val="24"/>
          <w:szCs w:val="24"/>
        </w:rPr>
        <w:footnoteReference w:id="8"/>
      </w:r>
      <w:r w:rsidR="00BA6065" w:rsidRPr="00D63D26">
        <w:rPr>
          <w:rFonts w:ascii="Times New Roman" w:hAnsi="Times New Roman" w:cs="Times New Roman"/>
          <w:sz w:val="24"/>
          <w:szCs w:val="24"/>
        </w:rPr>
        <w:t>.</w:t>
      </w:r>
    </w:p>
    <w:p w:rsidR="00B51518" w:rsidRPr="00D63D26" w:rsidRDefault="008F713D">
      <w:pPr>
        <w:rPr>
          <w:rFonts w:ascii="Times New Roman" w:hAnsi="Times New Roman" w:cs="Times New Roman"/>
          <w:sz w:val="24"/>
          <w:szCs w:val="24"/>
        </w:rPr>
      </w:pPr>
      <w:r w:rsidRPr="00D63D26">
        <w:rPr>
          <w:rFonts w:ascii="Times New Roman" w:hAnsi="Times New Roman" w:cs="Times New Roman"/>
          <w:sz w:val="24"/>
          <w:szCs w:val="24"/>
        </w:rPr>
        <w:lastRenderedPageBreak/>
        <w:t>L</w:t>
      </w:r>
      <w:r w:rsidR="006C158B" w:rsidRPr="00D63D26">
        <w:rPr>
          <w:rFonts w:ascii="Times New Roman" w:hAnsi="Times New Roman" w:cs="Times New Roman"/>
          <w:sz w:val="24"/>
          <w:szCs w:val="24"/>
        </w:rPr>
        <w:t>a segunda fuente de</w:t>
      </w:r>
      <w:r w:rsidRPr="00D63D26">
        <w:rPr>
          <w:rFonts w:ascii="Times New Roman" w:hAnsi="Times New Roman" w:cs="Times New Roman"/>
          <w:sz w:val="24"/>
          <w:szCs w:val="24"/>
        </w:rPr>
        <w:t>l</w:t>
      </w:r>
      <w:r w:rsidR="006C158B" w:rsidRPr="00D63D26">
        <w:rPr>
          <w:rFonts w:ascii="Times New Roman" w:hAnsi="Times New Roman" w:cs="Times New Roman"/>
          <w:sz w:val="24"/>
          <w:szCs w:val="24"/>
        </w:rPr>
        <w:t xml:space="preserve"> totalitarismo fue la adopción del modelo </w:t>
      </w:r>
      <w:r w:rsidR="00B51518" w:rsidRPr="00D63D26">
        <w:rPr>
          <w:rFonts w:ascii="Times New Roman" w:hAnsi="Times New Roman" w:cs="Times New Roman"/>
          <w:sz w:val="24"/>
          <w:szCs w:val="24"/>
        </w:rPr>
        <w:t xml:space="preserve">revolucionario </w:t>
      </w:r>
      <w:r w:rsidR="006C158B" w:rsidRPr="00D63D26">
        <w:rPr>
          <w:rFonts w:ascii="Times New Roman" w:hAnsi="Times New Roman" w:cs="Times New Roman"/>
          <w:sz w:val="24"/>
          <w:szCs w:val="24"/>
        </w:rPr>
        <w:t>cubano. Puede discutirse si ya estaba en su mente desde el comienzo</w:t>
      </w:r>
      <w:r w:rsidR="00DC494B" w:rsidRPr="00D63D26">
        <w:rPr>
          <w:rFonts w:ascii="Times New Roman" w:hAnsi="Times New Roman" w:cs="Times New Roman"/>
          <w:sz w:val="24"/>
          <w:szCs w:val="24"/>
        </w:rPr>
        <w:t>,</w:t>
      </w:r>
      <w:r w:rsidR="006C158B" w:rsidRPr="00D63D26">
        <w:rPr>
          <w:rFonts w:ascii="Times New Roman" w:hAnsi="Times New Roman" w:cs="Times New Roman"/>
          <w:sz w:val="24"/>
          <w:szCs w:val="24"/>
        </w:rPr>
        <w:t xml:space="preserve"> </w:t>
      </w:r>
      <w:r w:rsidR="00B51518" w:rsidRPr="00D63D26">
        <w:rPr>
          <w:rFonts w:ascii="Times New Roman" w:hAnsi="Times New Roman" w:cs="Times New Roman"/>
          <w:sz w:val="24"/>
          <w:szCs w:val="24"/>
        </w:rPr>
        <w:t xml:space="preserve">por sus encuentros sistemáticos con la parte más ortodoxa del </w:t>
      </w:r>
      <w:r w:rsidR="006F35FB" w:rsidRPr="00D63D26">
        <w:rPr>
          <w:rFonts w:ascii="Times New Roman" w:hAnsi="Times New Roman" w:cs="Times New Roman"/>
          <w:sz w:val="24"/>
          <w:szCs w:val="24"/>
        </w:rPr>
        <w:t>P</w:t>
      </w:r>
      <w:r w:rsidR="00B51518" w:rsidRPr="00D63D26">
        <w:rPr>
          <w:rFonts w:ascii="Times New Roman" w:hAnsi="Times New Roman" w:cs="Times New Roman"/>
          <w:sz w:val="24"/>
          <w:szCs w:val="24"/>
        </w:rPr>
        <w:t>artido Comunista, con la que se reunía sistemáticamente durante la década que duró la conspiración, que incluy</w:t>
      </w:r>
      <w:r w:rsidR="006F35FB" w:rsidRPr="00D63D26">
        <w:rPr>
          <w:rFonts w:ascii="Times New Roman" w:hAnsi="Times New Roman" w:cs="Times New Roman"/>
          <w:sz w:val="24"/>
          <w:szCs w:val="24"/>
        </w:rPr>
        <w:t>ó</w:t>
      </w:r>
      <w:r w:rsidR="00B51518" w:rsidRPr="00D63D26">
        <w:rPr>
          <w:rFonts w:ascii="Times New Roman" w:hAnsi="Times New Roman" w:cs="Times New Roman"/>
          <w:sz w:val="24"/>
          <w:szCs w:val="24"/>
        </w:rPr>
        <w:t xml:space="preserve"> dos intentos de golpe de Estado y que acabaría llevándolo al poder</w:t>
      </w:r>
      <w:r w:rsidR="006F35FB" w:rsidRPr="00D63D26">
        <w:rPr>
          <w:rFonts w:ascii="Times New Roman" w:hAnsi="Times New Roman" w:cs="Times New Roman"/>
          <w:sz w:val="24"/>
          <w:szCs w:val="24"/>
        </w:rPr>
        <w:t xml:space="preserve"> electoralmente</w:t>
      </w:r>
      <w:r w:rsidR="00B51518" w:rsidRPr="00D63D26">
        <w:rPr>
          <w:rFonts w:ascii="Times New Roman" w:hAnsi="Times New Roman" w:cs="Times New Roman"/>
          <w:sz w:val="24"/>
          <w:szCs w:val="24"/>
        </w:rPr>
        <w:t>, o si</w:t>
      </w:r>
      <w:r w:rsidR="006C158B" w:rsidRPr="00D63D26">
        <w:rPr>
          <w:rFonts w:ascii="Times New Roman" w:hAnsi="Times New Roman" w:cs="Times New Roman"/>
          <w:sz w:val="24"/>
          <w:szCs w:val="24"/>
        </w:rPr>
        <w:t xml:space="preserve"> fue arrastrado a </w:t>
      </w:r>
      <w:r w:rsidR="00B51518" w:rsidRPr="00D63D26">
        <w:rPr>
          <w:rFonts w:ascii="Times New Roman" w:hAnsi="Times New Roman" w:cs="Times New Roman"/>
          <w:sz w:val="24"/>
          <w:szCs w:val="24"/>
        </w:rPr>
        <w:t>ese modelo</w:t>
      </w:r>
      <w:r w:rsidR="006C158B" w:rsidRPr="00D63D26">
        <w:rPr>
          <w:rFonts w:ascii="Times New Roman" w:hAnsi="Times New Roman" w:cs="Times New Roman"/>
          <w:sz w:val="24"/>
          <w:szCs w:val="24"/>
        </w:rPr>
        <w:t xml:space="preserve"> tras el paro patronal,</w:t>
      </w:r>
      <w:r w:rsidR="006237E7" w:rsidRPr="006237E7">
        <w:rPr>
          <w:rFonts w:ascii="Times New Roman" w:hAnsi="Times New Roman" w:cs="Times New Roman"/>
          <w:sz w:val="24"/>
          <w:szCs w:val="24"/>
        </w:rPr>
        <w:t xml:space="preserve"> </w:t>
      </w:r>
      <w:r w:rsidR="006237E7" w:rsidRPr="00D63D26">
        <w:rPr>
          <w:rFonts w:ascii="Times New Roman" w:hAnsi="Times New Roman" w:cs="Times New Roman"/>
          <w:sz w:val="24"/>
          <w:szCs w:val="24"/>
        </w:rPr>
        <w:t>el golpe de Estado</w:t>
      </w:r>
      <w:r w:rsidR="006237E7">
        <w:rPr>
          <w:rFonts w:ascii="Times New Roman" w:hAnsi="Times New Roman" w:cs="Times New Roman"/>
          <w:sz w:val="24"/>
          <w:szCs w:val="24"/>
        </w:rPr>
        <w:t xml:space="preserve"> y la huelga petrolera</w:t>
      </w:r>
      <w:r w:rsidR="00C46EE5">
        <w:rPr>
          <w:rFonts w:ascii="Times New Roman" w:hAnsi="Times New Roman" w:cs="Times New Roman"/>
          <w:sz w:val="24"/>
          <w:szCs w:val="24"/>
        </w:rPr>
        <w:t xml:space="preserve"> (2002-2003)</w:t>
      </w:r>
      <w:r w:rsidR="006C158B" w:rsidRPr="00D63D26">
        <w:rPr>
          <w:rFonts w:ascii="Times New Roman" w:hAnsi="Times New Roman" w:cs="Times New Roman"/>
          <w:sz w:val="24"/>
          <w:szCs w:val="24"/>
        </w:rPr>
        <w:t>. De todos modos</w:t>
      </w:r>
      <w:r w:rsidR="006F35FB" w:rsidRPr="00D63D26">
        <w:rPr>
          <w:rFonts w:ascii="Times New Roman" w:hAnsi="Times New Roman" w:cs="Times New Roman"/>
          <w:sz w:val="24"/>
          <w:szCs w:val="24"/>
        </w:rPr>
        <w:t>,</w:t>
      </w:r>
      <w:r w:rsidR="006C158B" w:rsidRPr="00D63D26">
        <w:rPr>
          <w:rFonts w:ascii="Times New Roman" w:hAnsi="Times New Roman" w:cs="Times New Roman"/>
          <w:sz w:val="24"/>
          <w:szCs w:val="24"/>
        </w:rPr>
        <w:t xml:space="preserve"> hay que reconocer la responsabilidad de los dueños de los principales medios de comunicación y de los gr</w:t>
      </w:r>
      <w:r w:rsidR="003C4066" w:rsidRPr="00D63D26">
        <w:rPr>
          <w:rFonts w:ascii="Times New Roman" w:hAnsi="Times New Roman" w:cs="Times New Roman"/>
          <w:sz w:val="24"/>
          <w:szCs w:val="24"/>
        </w:rPr>
        <w:t>a</w:t>
      </w:r>
      <w:r w:rsidR="006C158B" w:rsidRPr="00D63D26">
        <w:rPr>
          <w:rFonts w:ascii="Times New Roman" w:hAnsi="Times New Roman" w:cs="Times New Roman"/>
          <w:sz w:val="24"/>
          <w:szCs w:val="24"/>
        </w:rPr>
        <w:t>ndes empresarios, obviamente que no todos</w:t>
      </w:r>
      <w:r w:rsidR="00B51518" w:rsidRPr="00D63D26">
        <w:rPr>
          <w:rFonts w:ascii="Times New Roman" w:hAnsi="Times New Roman" w:cs="Times New Roman"/>
          <w:sz w:val="24"/>
          <w:szCs w:val="24"/>
        </w:rPr>
        <w:t>,</w:t>
      </w:r>
      <w:r w:rsidR="006C158B" w:rsidRPr="00D63D26">
        <w:rPr>
          <w:rFonts w:ascii="Times New Roman" w:hAnsi="Times New Roman" w:cs="Times New Roman"/>
          <w:sz w:val="24"/>
          <w:szCs w:val="24"/>
        </w:rPr>
        <w:t xml:space="preserve"> en</w:t>
      </w:r>
      <w:r w:rsidR="003C4066" w:rsidRPr="00D63D26">
        <w:rPr>
          <w:rFonts w:ascii="Times New Roman" w:hAnsi="Times New Roman" w:cs="Times New Roman"/>
          <w:sz w:val="24"/>
          <w:szCs w:val="24"/>
        </w:rPr>
        <w:t xml:space="preserve"> </w:t>
      </w:r>
      <w:r w:rsidR="006C158B" w:rsidRPr="00D63D26">
        <w:rPr>
          <w:rFonts w:ascii="Times New Roman" w:hAnsi="Times New Roman" w:cs="Times New Roman"/>
          <w:sz w:val="24"/>
          <w:szCs w:val="24"/>
        </w:rPr>
        <w:t>ese corrimiento de la política de Chávez.</w:t>
      </w:r>
      <w:r w:rsidR="003C4066" w:rsidRPr="00D63D26">
        <w:rPr>
          <w:rFonts w:ascii="Times New Roman" w:hAnsi="Times New Roman" w:cs="Times New Roman"/>
          <w:sz w:val="24"/>
          <w:szCs w:val="24"/>
        </w:rPr>
        <w:t xml:space="preserve"> </w:t>
      </w:r>
      <w:r w:rsidR="00A435B9">
        <w:rPr>
          <w:rFonts w:ascii="Times New Roman" w:hAnsi="Times New Roman" w:cs="Times New Roman"/>
          <w:sz w:val="24"/>
          <w:szCs w:val="24"/>
        </w:rPr>
        <w:t>Aunque en definitiva la última responsabilidad la tuvo él.</w:t>
      </w:r>
    </w:p>
    <w:p w:rsidR="006C158B" w:rsidRPr="00D63D26" w:rsidRDefault="003C4066">
      <w:pPr>
        <w:rPr>
          <w:rFonts w:ascii="Times New Roman" w:hAnsi="Times New Roman" w:cs="Times New Roman"/>
          <w:sz w:val="24"/>
          <w:szCs w:val="24"/>
        </w:rPr>
      </w:pPr>
      <w:r w:rsidRPr="00D63D26">
        <w:rPr>
          <w:rFonts w:ascii="Times New Roman" w:hAnsi="Times New Roman" w:cs="Times New Roman"/>
          <w:sz w:val="24"/>
          <w:szCs w:val="24"/>
        </w:rPr>
        <w:t>Lo cierto es que él llegó a creerse el hijo, el sucesor, de Fidel, en el sentido preciso del que ocuparía su lugar en América Latina</w:t>
      </w:r>
      <w:r w:rsidR="005E253F">
        <w:rPr>
          <w:rStyle w:val="Refdenotaalpie"/>
          <w:rFonts w:ascii="Times New Roman" w:hAnsi="Times New Roman" w:cs="Times New Roman"/>
          <w:sz w:val="24"/>
          <w:szCs w:val="24"/>
        </w:rPr>
        <w:footnoteReference w:id="9"/>
      </w:r>
      <w:r w:rsidRPr="00D63D26">
        <w:rPr>
          <w:rFonts w:ascii="Times New Roman" w:hAnsi="Times New Roman" w:cs="Times New Roman"/>
          <w:sz w:val="24"/>
          <w:szCs w:val="24"/>
        </w:rPr>
        <w:t xml:space="preserve">. Y también lo es que Fidel alentó esa percepción  con la finalidad o al menos con el resultado del apoyo masivo del gobierno chavista al gobierno cubano y de la cubanización del gobierno venezolano. </w:t>
      </w:r>
    </w:p>
    <w:p w:rsidR="008F156A" w:rsidRPr="00D63D26" w:rsidRDefault="005E2965">
      <w:pPr>
        <w:rPr>
          <w:rFonts w:ascii="Times New Roman" w:hAnsi="Times New Roman" w:cs="Times New Roman"/>
          <w:sz w:val="24"/>
          <w:szCs w:val="24"/>
        </w:rPr>
      </w:pPr>
      <w:r w:rsidRPr="00D63D26">
        <w:rPr>
          <w:rFonts w:ascii="Times New Roman" w:hAnsi="Times New Roman" w:cs="Times New Roman"/>
          <w:sz w:val="24"/>
          <w:szCs w:val="24"/>
        </w:rPr>
        <w:t xml:space="preserve">Toda revolución, al pretender que todo lo anterior había sido negativo y que con </w:t>
      </w:r>
      <w:r w:rsidR="00F1212F">
        <w:rPr>
          <w:rFonts w:ascii="Times New Roman" w:hAnsi="Times New Roman" w:cs="Times New Roman"/>
          <w:sz w:val="24"/>
          <w:szCs w:val="24"/>
        </w:rPr>
        <w:t>e</w:t>
      </w:r>
      <w:r w:rsidRPr="00D63D26">
        <w:rPr>
          <w:rFonts w:ascii="Times New Roman" w:hAnsi="Times New Roman" w:cs="Times New Roman"/>
          <w:sz w:val="24"/>
          <w:szCs w:val="24"/>
        </w:rPr>
        <w:t>l</w:t>
      </w:r>
      <w:r w:rsidR="00F1212F">
        <w:rPr>
          <w:rFonts w:ascii="Times New Roman" w:hAnsi="Times New Roman" w:cs="Times New Roman"/>
          <w:sz w:val="24"/>
          <w:szCs w:val="24"/>
        </w:rPr>
        <w:t>la</w:t>
      </w:r>
      <w:r w:rsidRPr="00D63D26">
        <w:rPr>
          <w:rFonts w:ascii="Times New Roman" w:hAnsi="Times New Roman" w:cs="Times New Roman"/>
          <w:sz w:val="24"/>
          <w:szCs w:val="24"/>
        </w:rPr>
        <w:t xml:space="preserve"> comienza la positividad política</w:t>
      </w:r>
      <w:r w:rsidR="007911AD">
        <w:rPr>
          <w:rStyle w:val="Refdenotaalpie"/>
          <w:rFonts w:ascii="Times New Roman" w:hAnsi="Times New Roman" w:cs="Times New Roman"/>
          <w:sz w:val="24"/>
          <w:szCs w:val="24"/>
        </w:rPr>
        <w:footnoteReference w:id="10"/>
      </w:r>
      <w:r w:rsidRPr="00D63D26">
        <w:rPr>
          <w:rFonts w:ascii="Times New Roman" w:hAnsi="Times New Roman" w:cs="Times New Roman"/>
          <w:sz w:val="24"/>
          <w:szCs w:val="24"/>
        </w:rPr>
        <w:t>, es totalitari</w:t>
      </w:r>
      <w:r w:rsidR="00F1212F">
        <w:rPr>
          <w:rFonts w:ascii="Times New Roman" w:hAnsi="Times New Roman" w:cs="Times New Roman"/>
          <w:sz w:val="24"/>
          <w:szCs w:val="24"/>
        </w:rPr>
        <w:t>a</w:t>
      </w:r>
      <w:r w:rsidRPr="00D63D26">
        <w:rPr>
          <w:rFonts w:ascii="Times New Roman" w:hAnsi="Times New Roman" w:cs="Times New Roman"/>
          <w:sz w:val="24"/>
          <w:szCs w:val="24"/>
        </w:rPr>
        <w:t xml:space="preserve">. </w:t>
      </w:r>
      <w:r w:rsidR="008F713D" w:rsidRPr="00D63D26">
        <w:rPr>
          <w:rFonts w:ascii="Times New Roman" w:hAnsi="Times New Roman" w:cs="Times New Roman"/>
          <w:sz w:val="24"/>
          <w:szCs w:val="24"/>
        </w:rPr>
        <w:t xml:space="preserve">Y esa percepción negativa de nuestra historia, incluida la democracia, la inculcó Chávez sistemáticamente. </w:t>
      </w:r>
      <w:r w:rsidRPr="00D63D26">
        <w:rPr>
          <w:rFonts w:ascii="Times New Roman" w:hAnsi="Times New Roman" w:cs="Times New Roman"/>
          <w:sz w:val="24"/>
          <w:szCs w:val="24"/>
        </w:rPr>
        <w:t>En efecto, ese corte con la historia y ese nuevo comienzo</w:t>
      </w:r>
      <w:r w:rsidR="00A435B9">
        <w:rPr>
          <w:rFonts w:ascii="Times New Roman" w:hAnsi="Times New Roman" w:cs="Times New Roman"/>
          <w:sz w:val="24"/>
          <w:szCs w:val="24"/>
        </w:rPr>
        <w:t>, que distorsiona completamente la realidad y en concreto que distorsionó nuestra historia republicana, sobre todo, la de la democracia</w:t>
      </w:r>
      <w:r w:rsidR="00373BB5">
        <w:rPr>
          <w:rStyle w:val="Refdenotaalpie"/>
          <w:rFonts w:ascii="Times New Roman" w:hAnsi="Times New Roman" w:cs="Times New Roman"/>
          <w:sz w:val="24"/>
          <w:szCs w:val="24"/>
        </w:rPr>
        <w:footnoteReference w:id="11"/>
      </w:r>
      <w:r w:rsidR="00A435B9">
        <w:rPr>
          <w:rFonts w:ascii="Times New Roman" w:hAnsi="Times New Roman" w:cs="Times New Roman"/>
          <w:sz w:val="24"/>
          <w:szCs w:val="24"/>
        </w:rPr>
        <w:t>,</w:t>
      </w:r>
      <w:r w:rsidRPr="00D63D26">
        <w:rPr>
          <w:rFonts w:ascii="Times New Roman" w:hAnsi="Times New Roman" w:cs="Times New Roman"/>
          <w:sz w:val="24"/>
          <w:szCs w:val="24"/>
        </w:rPr>
        <w:t xml:space="preserve"> trae como consecuencia que los revolucionarios son el verdadero sujeto político y que los demás ciudadanos son o adherentes que tienen que ser moldeados por la revolución para que se conviertan en sujetos </w:t>
      </w:r>
      <w:r w:rsidR="008F713D" w:rsidRPr="00D63D26">
        <w:rPr>
          <w:rFonts w:ascii="Times New Roman" w:hAnsi="Times New Roman" w:cs="Times New Roman"/>
          <w:sz w:val="24"/>
          <w:szCs w:val="24"/>
        </w:rPr>
        <w:t>de ella y por tanto</w:t>
      </w:r>
      <w:r w:rsidR="008F156A" w:rsidRPr="00D63D26">
        <w:rPr>
          <w:rFonts w:ascii="Times New Roman" w:hAnsi="Times New Roman" w:cs="Times New Roman"/>
          <w:sz w:val="24"/>
          <w:szCs w:val="24"/>
        </w:rPr>
        <w:t>, según su percepción,</w:t>
      </w:r>
      <w:r w:rsidR="008F713D" w:rsidRPr="00D63D26">
        <w:rPr>
          <w:rFonts w:ascii="Times New Roman" w:hAnsi="Times New Roman" w:cs="Times New Roman"/>
          <w:sz w:val="24"/>
          <w:szCs w:val="24"/>
        </w:rPr>
        <w:t xml:space="preserve"> en personas positivas, </w:t>
      </w:r>
      <w:r w:rsidRPr="00D63D26">
        <w:rPr>
          <w:rFonts w:ascii="Times New Roman" w:hAnsi="Times New Roman" w:cs="Times New Roman"/>
          <w:sz w:val="24"/>
          <w:szCs w:val="24"/>
        </w:rPr>
        <w:t>o personas neutras que tienen que ser reeducad</w:t>
      </w:r>
      <w:r w:rsidR="008F713D" w:rsidRPr="00D63D26">
        <w:rPr>
          <w:rFonts w:ascii="Times New Roman" w:hAnsi="Times New Roman" w:cs="Times New Roman"/>
          <w:sz w:val="24"/>
          <w:szCs w:val="24"/>
        </w:rPr>
        <w:t>a</w:t>
      </w:r>
      <w:r w:rsidRPr="00D63D26">
        <w:rPr>
          <w:rFonts w:ascii="Times New Roman" w:hAnsi="Times New Roman" w:cs="Times New Roman"/>
          <w:sz w:val="24"/>
          <w:szCs w:val="24"/>
        </w:rPr>
        <w:t>s por el Estado porque ell</w:t>
      </w:r>
      <w:r w:rsidR="008F713D" w:rsidRPr="00D63D26">
        <w:rPr>
          <w:rFonts w:ascii="Times New Roman" w:hAnsi="Times New Roman" w:cs="Times New Roman"/>
          <w:sz w:val="24"/>
          <w:szCs w:val="24"/>
        </w:rPr>
        <w:t>a</w:t>
      </w:r>
      <w:r w:rsidRPr="00D63D26">
        <w:rPr>
          <w:rFonts w:ascii="Times New Roman" w:hAnsi="Times New Roman" w:cs="Times New Roman"/>
          <w:sz w:val="24"/>
          <w:szCs w:val="24"/>
        </w:rPr>
        <w:t>s son incapaces de ver lo que les conviene y de ponerlo en práctica</w:t>
      </w:r>
      <w:r w:rsidR="008F713D" w:rsidRPr="00D63D26">
        <w:rPr>
          <w:rFonts w:ascii="Times New Roman" w:hAnsi="Times New Roman" w:cs="Times New Roman"/>
          <w:sz w:val="24"/>
          <w:szCs w:val="24"/>
        </w:rPr>
        <w:t>,</w:t>
      </w:r>
      <w:r w:rsidRPr="00D63D26">
        <w:rPr>
          <w:rFonts w:ascii="Times New Roman" w:hAnsi="Times New Roman" w:cs="Times New Roman"/>
          <w:sz w:val="24"/>
          <w:szCs w:val="24"/>
        </w:rPr>
        <w:t xml:space="preserve"> o enemigos porque por su obcecación o por defender sus intereses, que en el fondo </w:t>
      </w:r>
      <w:r w:rsidR="00A435B9">
        <w:rPr>
          <w:rFonts w:ascii="Times New Roman" w:hAnsi="Times New Roman" w:cs="Times New Roman"/>
          <w:sz w:val="24"/>
          <w:szCs w:val="24"/>
        </w:rPr>
        <w:t xml:space="preserve">para ellos </w:t>
      </w:r>
      <w:r w:rsidRPr="00D63D26">
        <w:rPr>
          <w:rFonts w:ascii="Times New Roman" w:hAnsi="Times New Roman" w:cs="Times New Roman"/>
          <w:sz w:val="24"/>
          <w:szCs w:val="24"/>
        </w:rPr>
        <w:t xml:space="preserve">es lo mismo, se oponen a la revolución. </w:t>
      </w:r>
    </w:p>
    <w:p w:rsidR="005E2965" w:rsidRPr="00D63D26" w:rsidRDefault="005E2965">
      <w:pPr>
        <w:rPr>
          <w:rFonts w:ascii="Times New Roman" w:hAnsi="Times New Roman" w:cs="Times New Roman"/>
          <w:sz w:val="24"/>
          <w:szCs w:val="24"/>
        </w:rPr>
      </w:pPr>
      <w:r w:rsidRPr="00D63D26">
        <w:rPr>
          <w:rFonts w:ascii="Times New Roman" w:hAnsi="Times New Roman" w:cs="Times New Roman"/>
          <w:sz w:val="24"/>
          <w:szCs w:val="24"/>
        </w:rPr>
        <w:t>Esta manera de entender la historia y la política trae como consecuencia que</w:t>
      </w:r>
      <w:r w:rsidR="00A4618E" w:rsidRPr="00D63D26">
        <w:rPr>
          <w:rFonts w:ascii="Times New Roman" w:hAnsi="Times New Roman" w:cs="Times New Roman"/>
          <w:sz w:val="24"/>
          <w:szCs w:val="24"/>
        </w:rPr>
        <w:t>,</w:t>
      </w:r>
      <w:r w:rsidRPr="00D63D26">
        <w:rPr>
          <w:rFonts w:ascii="Times New Roman" w:hAnsi="Times New Roman" w:cs="Times New Roman"/>
          <w:sz w:val="24"/>
          <w:szCs w:val="24"/>
        </w:rPr>
        <w:t xml:space="preserve"> bajo cualquier fachada política</w:t>
      </w:r>
      <w:r w:rsidR="00A4618E" w:rsidRPr="00D63D26">
        <w:rPr>
          <w:rFonts w:ascii="Times New Roman" w:hAnsi="Times New Roman" w:cs="Times New Roman"/>
          <w:sz w:val="24"/>
          <w:szCs w:val="24"/>
        </w:rPr>
        <w:t>,</w:t>
      </w:r>
      <w:r w:rsidRPr="00D63D26">
        <w:rPr>
          <w:rFonts w:ascii="Times New Roman" w:hAnsi="Times New Roman" w:cs="Times New Roman"/>
          <w:sz w:val="24"/>
          <w:szCs w:val="24"/>
        </w:rPr>
        <w:t xml:space="preserve"> el Estado no sea democrático. </w:t>
      </w:r>
      <w:r w:rsidR="00FA549C">
        <w:rPr>
          <w:rFonts w:ascii="Times New Roman" w:hAnsi="Times New Roman" w:cs="Times New Roman"/>
          <w:sz w:val="24"/>
          <w:szCs w:val="24"/>
        </w:rPr>
        <w:t>Ante todo, porque no es responsable: si con él empieza todo, no tiene sentido la rendición de cuentas</w:t>
      </w:r>
      <w:r w:rsidR="00FA549C">
        <w:rPr>
          <w:rStyle w:val="Refdenotaalpie"/>
          <w:rFonts w:ascii="Times New Roman" w:hAnsi="Times New Roman" w:cs="Times New Roman"/>
          <w:sz w:val="24"/>
          <w:szCs w:val="24"/>
        </w:rPr>
        <w:footnoteReference w:id="12"/>
      </w:r>
      <w:r w:rsidR="00FA549C">
        <w:rPr>
          <w:rFonts w:ascii="Times New Roman" w:hAnsi="Times New Roman" w:cs="Times New Roman"/>
          <w:sz w:val="24"/>
          <w:szCs w:val="24"/>
        </w:rPr>
        <w:t xml:space="preserve">. </w:t>
      </w:r>
      <w:r w:rsidRPr="00D63D26">
        <w:rPr>
          <w:rFonts w:ascii="Times New Roman" w:hAnsi="Times New Roman" w:cs="Times New Roman"/>
          <w:sz w:val="24"/>
          <w:szCs w:val="24"/>
        </w:rPr>
        <w:t>Si</w:t>
      </w:r>
      <w:r w:rsidR="00A4618E" w:rsidRPr="00D63D26">
        <w:rPr>
          <w:rFonts w:ascii="Times New Roman" w:hAnsi="Times New Roman" w:cs="Times New Roman"/>
          <w:sz w:val="24"/>
          <w:szCs w:val="24"/>
        </w:rPr>
        <w:t>,</w:t>
      </w:r>
      <w:r w:rsidRPr="00D63D26">
        <w:rPr>
          <w:rFonts w:ascii="Times New Roman" w:hAnsi="Times New Roman" w:cs="Times New Roman"/>
          <w:sz w:val="24"/>
          <w:szCs w:val="24"/>
        </w:rPr>
        <w:t xml:space="preserve"> como en el caso venezolano a causa de la hegemonía carismática del líder, eso se puede llevar a cabo con elecciones y parlamento, mejor. Pero lo fundamental no es la forma sino la conducción revolucionaria, que no es deliberativa. </w:t>
      </w:r>
      <w:r w:rsidR="00A4618E" w:rsidRPr="00D63D26">
        <w:rPr>
          <w:rFonts w:ascii="Times New Roman" w:hAnsi="Times New Roman" w:cs="Times New Roman"/>
          <w:sz w:val="24"/>
          <w:szCs w:val="24"/>
        </w:rPr>
        <w:t xml:space="preserve">Por eso no es democrático. </w:t>
      </w:r>
      <w:r w:rsidRPr="00D63D26">
        <w:rPr>
          <w:rFonts w:ascii="Times New Roman" w:hAnsi="Times New Roman" w:cs="Times New Roman"/>
          <w:sz w:val="24"/>
          <w:szCs w:val="24"/>
        </w:rPr>
        <w:t xml:space="preserve">Las deliberaciones quedan, en el mejor de los casos, para el comité central del partido, aunque, si hay carisma, como es el </w:t>
      </w:r>
      <w:r w:rsidRPr="00D63D26">
        <w:rPr>
          <w:rFonts w:ascii="Times New Roman" w:hAnsi="Times New Roman" w:cs="Times New Roman"/>
          <w:sz w:val="24"/>
          <w:szCs w:val="24"/>
        </w:rPr>
        <w:lastRenderedPageBreak/>
        <w:t>caso venezolano, el jefe lo resuelve todo</w:t>
      </w:r>
      <w:r w:rsidR="00125800">
        <w:rPr>
          <w:rStyle w:val="Refdenotaalpie"/>
          <w:rFonts w:ascii="Times New Roman" w:hAnsi="Times New Roman" w:cs="Times New Roman"/>
          <w:sz w:val="24"/>
          <w:szCs w:val="24"/>
        </w:rPr>
        <w:footnoteReference w:id="13"/>
      </w:r>
      <w:r w:rsidRPr="00D63D26">
        <w:rPr>
          <w:rFonts w:ascii="Times New Roman" w:hAnsi="Times New Roman" w:cs="Times New Roman"/>
          <w:sz w:val="24"/>
          <w:szCs w:val="24"/>
        </w:rPr>
        <w:t>. Por eso Chávez tuvo claro que tenía que copar el parlamento para asegurarse el control de todos los poderes. Y eso fue lo que hizo. Una vez logrado, todo se hacía con fachada democrática, pero el parlamento no era ningún foro de discusión abierta sino el modo de bajar la línea del jefe</w:t>
      </w:r>
      <w:r w:rsidR="008F156A" w:rsidRPr="00D63D26">
        <w:rPr>
          <w:rFonts w:ascii="Times New Roman" w:hAnsi="Times New Roman" w:cs="Times New Roman"/>
          <w:sz w:val="24"/>
          <w:szCs w:val="24"/>
        </w:rPr>
        <w:t xml:space="preserve"> y de elegir </w:t>
      </w:r>
      <w:r w:rsidR="00A435B9">
        <w:rPr>
          <w:rFonts w:ascii="Times New Roman" w:hAnsi="Times New Roman" w:cs="Times New Roman"/>
          <w:sz w:val="24"/>
          <w:szCs w:val="24"/>
        </w:rPr>
        <w:t xml:space="preserve">los cargos </w:t>
      </w:r>
      <w:r w:rsidR="008F156A" w:rsidRPr="00D63D26">
        <w:rPr>
          <w:rFonts w:ascii="Times New Roman" w:hAnsi="Times New Roman" w:cs="Times New Roman"/>
          <w:sz w:val="24"/>
          <w:szCs w:val="24"/>
        </w:rPr>
        <w:t>para los demás organismos del Estado, no a personas aptas, moralmente solventes e independientes, según el mandato constitucional, sino peones del jefe</w:t>
      </w:r>
      <w:r w:rsidR="00F1212F">
        <w:rPr>
          <w:rStyle w:val="Refdenotaalpie"/>
          <w:rFonts w:ascii="Times New Roman" w:hAnsi="Times New Roman" w:cs="Times New Roman"/>
          <w:sz w:val="24"/>
          <w:szCs w:val="24"/>
        </w:rPr>
        <w:footnoteReference w:id="14"/>
      </w:r>
      <w:r w:rsidRPr="00D63D26">
        <w:rPr>
          <w:rFonts w:ascii="Times New Roman" w:hAnsi="Times New Roman" w:cs="Times New Roman"/>
          <w:sz w:val="24"/>
          <w:szCs w:val="24"/>
        </w:rPr>
        <w:t>.</w:t>
      </w:r>
    </w:p>
    <w:p w:rsidR="002E0A2E" w:rsidRPr="00D63D26" w:rsidRDefault="005E2965" w:rsidP="002E0A2E">
      <w:pPr>
        <w:rPr>
          <w:rFonts w:ascii="Times New Roman" w:hAnsi="Times New Roman" w:cs="Times New Roman"/>
          <w:sz w:val="24"/>
          <w:szCs w:val="24"/>
        </w:rPr>
      </w:pPr>
      <w:r w:rsidRPr="00D63D26">
        <w:rPr>
          <w:rFonts w:ascii="Times New Roman" w:hAnsi="Times New Roman" w:cs="Times New Roman"/>
          <w:sz w:val="24"/>
          <w:szCs w:val="24"/>
        </w:rPr>
        <w:t>El momento en que se evidenció que las elecciones eran pura fachada y absolutamente nada más,</w:t>
      </w:r>
      <w:r w:rsidR="00A47079" w:rsidRPr="00D63D26">
        <w:rPr>
          <w:rFonts w:ascii="Times New Roman" w:hAnsi="Times New Roman" w:cs="Times New Roman"/>
          <w:sz w:val="24"/>
          <w:szCs w:val="24"/>
        </w:rPr>
        <w:t xml:space="preserve"> fue cuando Chá</w:t>
      </w:r>
      <w:r w:rsidRPr="00D63D26">
        <w:rPr>
          <w:rFonts w:ascii="Times New Roman" w:hAnsi="Times New Roman" w:cs="Times New Roman"/>
          <w:sz w:val="24"/>
          <w:szCs w:val="24"/>
        </w:rPr>
        <w:t xml:space="preserve">vez propuso el referéndum para </w:t>
      </w:r>
      <w:r w:rsidR="00A47079" w:rsidRPr="00D63D26">
        <w:rPr>
          <w:rFonts w:ascii="Times New Roman" w:hAnsi="Times New Roman" w:cs="Times New Roman"/>
          <w:sz w:val="24"/>
          <w:szCs w:val="24"/>
        </w:rPr>
        <w:t>la reforma d</w:t>
      </w:r>
      <w:r w:rsidRPr="00D63D26">
        <w:rPr>
          <w:rFonts w:ascii="Times New Roman" w:hAnsi="Times New Roman" w:cs="Times New Roman"/>
          <w:sz w:val="24"/>
          <w:szCs w:val="24"/>
        </w:rPr>
        <w:t xml:space="preserve">e la Constitución en el sentido de Cuba. </w:t>
      </w:r>
      <w:r w:rsidR="00A47079" w:rsidRPr="00D63D26">
        <w:rPr>
          <w:rFonts w:ascii="Times New Roman" w:hAnsi="Times New Roman" w:cs="Times New Roman"/>
          <w:sz w:val="24"/>
          <w:szCs w:val="24"/>
        </w:rPr>
        <w:t>Chávez perdió el referéndum</w:t>
      </w:r>
      <w:r w:rsidR="0045198B">
        <w:rPr>
          <w:rFonts w:ascii="Times New Roman" w:hAnsi="Times New Roman" w:cs="Times New Roman"/>
          <w:sz w:val="24"/>
          <w:szCs w:val="24"/>
        </w:rPr>
        <w:t xml:space="preserve"> (2007)</w:t>
      </w:r>
      <w:r w:rsidR="00A47079" w:rsidRPr="00D63D26">
        <w:rPr>
          <w:rFonts w:ascii="Times New Roman" w:hAnsi="Times New Roman" w:cs="Times New Roman"/>
          <w:sz w:val="24"/>
          <w:szCs w:val="24"/>
        </w:rPr>
        <w:t>. Pero, como no era demócrata, implementó</w:t>
      </w:r>
      <w:r w:rsidR="008F713D" w:rsidRPr="00D63D26">
        <w:rPr>
          <w:rFonts w:ascii="Times New Roman" w:hAnsi="Times New Roman" w:cs="Times New Roman"/>
          <w:sz w:val="24"/>
          <w:szCs w:val="24"/>
        </w:rPr>
        <w:t>,</w:t>
      </w:r>
      <w:r w:rsidR="00A47079" w:rsidRPr="00D63D26">
        <w:rPr>
          <w:rFonts w:ascii="Times New Roman" w:hAnsi="Times New Roman" w:cs="Times New Roman"/>
          <w:sz w:val="24"/>
          <w:szCs w:val="24"/>
        </w:rPr>
        <w:t xml:space="preserve"> mediante decretos presidenciales</w:t>
      </w:r>
      <w:r w:rsidR="008F713D" w:rsidRPr="00D63D26">
        <w:rPr>
          <w:rFonts w:ascii="Times New Roman" w:hAnsi="Times New Roman" w:cs="Times New Roman"/>
          <w:sz w:val="24"/>
          <w:szCs w:val="24"/>
        </w:rPr>
        <w:t>,</w:t>
      </w:r>
      <w:r w:rsidR="00A47079" w:rsidRPr="00D63D26">
        <w:rPr>
          <w:rFonts w:ascii="Times New Roman" w:hAnsi="Times New Roman" w:cs="Times New Roman"/>
          <w:sz w:val="24"/>
          <w:szCs w:val="24"/>
        </w:rPr>
        <w:t xml:space="preserve"> todo lo que le había sido negado en el plebiscito</w:t>
      </w:r>
      <w:r w:rsidR="002E640E">
        <w:rPr>
          <w:rStyle w:val="Refdenotaalpie"/>
          <w:rFonts w:ascii="Times New Roman" w:hAnsi="Times New Roman" w:cs="Times New Roman"/>
          <w:sz w:val="24"/>
          <w:szCs w:val="24"/>
        </w:rPr>
        <w:footnoteReference w:id="15"/>
      </w:r>
      <w:r w:rsidR="00A47079" w:rsidRPr="00D63D26">
        <w:rPr>
          <w:rFonts w:ascii="Times New Roman" w:hAnsi="Times New Roman" w:cs="Times New Roman"/>
          <w:sz w:val="24"/>
          <w:szCs w:val="24"/>
        </w:rPr>
        <w:t>. Con esto quedaba probado que su contacto con el pueblo era sólo para convencerlo</w:t>
      </w:r>
      <w:r w:rsidR="002439DA" w:rsidRPr="00D63D26">
        <w:rPr>
          <w:rFonts w:ascii="Times New Roman" w:hAnsi="Times New Roman" w:cs="Times New Roman"/>
          <w:sz w:val="24"/>
          <w:szCs w:val="24"/>
        </w:rPr>
        <w:t>:</w:t>
      </w:r>
      <w:r w:rsidR="00A47079" w:rsidRPr="00D63D26">
        <w:rPr>
          <w:rFonts w:ascii="Times New Roman" w:hAnsi="Times New Roman" w:cs="Times New Roman"/>
          <w:sz w:val="24"/>
          <w:szCs w:val="24"/>
        </w:rPr>
        <w:t xml:space="preserve"> para bajar la línea</w:t>
      </w:r>
      <w:r w:rsidR="002439DA" w:rsidRPr="00D63D26">
        <w:rPr>
          <w:rFonts w:ascii="Times New Roman" w:hAnsi="Times New Roman" w:cs="Times New Roman"/>
          <w:sz w:val="24"/>
          <w:szCs w:val="24"/>
        </w:rPr>
        <w:t>, según la jerga marxista</w:t>
      </w:r>
      <w:r w:rsidR="00A47079" w:rsidRPr="00D63D26">
        <w:rPr>
          <w:rFonts w:ascii="Times New Roman" w:hAnsi="Times New Roman" w:cs="Times New Roman"/>
          <w:sz w:val="24"/>
          <w:szCs w:val="24"/>
        </w:rPr>
        <w:t>. Se probó que no era una interlocución abierta en la que él pudiera rectificar</w:t>
      </w:r>
      <w:r w:rsidR="009C4BF6">
        <w:rPr>
          <w:rFonts w:ascii="Times New Roman" w:hAnsi="Times New Roman" w:cs="Times New Roman"/>
          <w:sz w:val="24"/>
          <w:szCs w:val="24"/>
        </w:rPr>
        <w:t>,</w:t>
      </w:r>
      <w:r w:rsidR="00A47079" w:rsidRPr="00D63D26">
        <w:rPr>
          <w:rFonts w:ascii="Times New Roman" w:hAnsi="Times New Roman" w:cs="Times New Roman"/>
          <w:sz w:val="24"/>
          <w:szCs w:val="24"/>
        </w:rPr>
        <w:t xml:space="preserve"> obedeciendo su parecer. Él, como comandante en jefe y como líder de la revolución, tenía la primera y la última palabra. Al pueblo le correspondía entrar por su camino. No había más camino.</w:t>
      </w:r>
      <w:r w:rsidR="00B21921" w:rsidRPr="00D63D26">
        <w:rPr>
          <w:rFonts w:ascii="Times New Roman" w:hAnsi="Times New Roman" w:cs="Times New Roman"/>
          <w:sz w:val="24"/>
          <w:szCs w:val="24"/>
        </w:rPr>
        <w:t xml:space="preserve"> Totalitarismo puro y duro.</w:t>
      </w:r>
    </w:p>
    <w:p w:rsidR="00DA72B1" w:rsidRPr="00D63D26" w:rsidRDefault="00DA72B1" w:rsidP="002E0A2E">
      <w:pPr>
        <w:rPr>
          <w:rFonts w:ascii="Times New Roman" w:hAnsi="Times New Roman" w:cs="Times New Roman"/>
          <w:sz w:val="24"/>
          <w:szCs w:val="24"/>
        </w:rPr>
      </w:pPr>
    </w:p>
    <w:p w:rsidR="002E0A2E" w:rsidRPr="00D63D26" w:rsidRDefault="002E0A2E">
      <w:pPr>
        <w:rPr>
          <w:rFonts w:ascii="Times New Roman" w:hAnsi="Times New Roman" w:cs="Times New Roman"/>
          <w:sz w:val="24"/>
          <w:szCs w:val="24"/>
        </w:rPr>
      </w:pPr>
      <w:r w:rsidRPr="00D63D26">
        <w:rPr>
          <w:rFonts w:ascii="Times New Roman" w:hAnsi="Times New Roman" w:cs="Times New Roman"/>
          <w:sz w:val="24"/>
          <w:szCs w:val="24"/>
        </w:rPr>
        <w:t>TOTALITARISMO: IMPONER UN MODELO TOTAL</w:t>
      </w:r>
    </w:p>
    <w:p w:rsidR="00624765" w:rsidRPr="00624765" w:rsidRDefault="00664C91" w:rsidP="00624765">
      <w:pPr>
        <w:rPr>
          <w:rFonts w:ascii="Times New Roman" w:hAnsi="Times New Roman" w:cs="Times New Roman"/>
          <w:sz w:val="24"/>
          <w:szCs w:val="24"/>
        </w:rPr>
      </w:pPr>
      <w:r w:rsidRPr="00D63D26">
        <w:rPr>
          <w:rFonts w:ascii="Times New Roman" w:hAnsi="Times New Roman" w:cs="Times New Roman"/>
          <w:sz w:val="24"/>
          <w:szCs w:val="24"/>
        </w:rPr>
        <w:t>Así pues, lo fundamental del totalitarismo es imponer un modelo no sólo político sino económico e ideológico</w:t>
      </w:r>
      <w:r w:rsidR="006D354F">
        <w:rPr>
          <w:rFonts w:ascii="Times New Roman" w:hAnsi="Times New Roman" w:cs="Times New Roman"/>
          <w:sz w:val="24"/>
          <w:szCs w:val="24"/>
        </w:rPr>
        <w:t>, un modelo total</w:t>
      </w:r>
      <w:r w:rsidR="00DB7BB3">
        <w:rPr>
          <w:rFonts w:ascii="Times New Roman" w:hAnsi="Times New Roman" w:cs="Times New Roman"/>
          <w:sz w:val="24"/>
          <w:szCs w:val="24"/>
        </w:rPr>
        <w:t xml:space="preserve"> que moldee a las personas y a las instituciones y a toda la fisonomía del país</w:t>
      </w:r>
      <w:r w:rsidRPr="00D63D26">
        <w:rPr>
          <w:rFonts w:ascii="Times New Roman" w:hAnsi="Times New Roman" w:cs="Times New Roman"/>
          <w:sz w:val="24"/>
          <w:szCs w:val="24"/>
        </w:rPr>
        <w:t xml:space="preserve">. </w:t>
      </w:r>
      <w:r w:rsidR="00CE1C90" w:rsidRPr="00D63D26">
        <w:rPr>
          <w:rFonts w:ascii="Times New Roman" w:hAnsi="Times New Roman" w:cs="Times New Roman"/>
          <w:sz w:val="24"/>
          <w:szCs w:val="24"/>
        </w:rPr>
        <w:t>“El totalitarismo es un sistema en el cual el liderazgo centralizado</w:t>
      </w:r>
      <w:r w:rsidR="00E56D90" w:rsidRPr="00D63D26">
        <w:rPr>
          <w:rFonts w:ascii="Times New Roman" w:hAnsi="Times New Roman" w:cs="Times New Roman"/>
          <w:sz w:val="24"/>
          <w:szCs w:val="24"/>
        </w:rPr>
        <w:t xml:space="preserve"> de un movimiento de </w:t>
      </w:r>
      <w:r w:rsidR="00E56D90" w:rsidRPr="00D63D26">
        <w:rPr>
          <w:rFonts w:ascii="Times New Roman" w:hAnsi="Times New Roman" w:cs="Times New Roman"/>
          <w:i/>
          <w:sz w:val="24"/>
          <w:szCs w:val="24"/>
        </w:rPr>
        <w:t>élite</w:t>
      </w:r>
      <w:r w:rsidR="00E56D90" w:rsidRPr="00D63D26">
        <w:rPr>
          <w:rFonts w:ascii="Times New Roman" w:hAnsi="Times New Roman" w:cs="Times New Roman"/>
          <w:sz w:val="24"/>
          <w:szCs w:val="24"/>
        </w:rPr>
        <w:t xml:space="preserve"> esgrime sin limitación los instrumentos tecnológicamente avanzados del poder político, con el fin de promover una revolución social de carácter total, incluido el condicionamiento del hombre, sobre la base de ciertos supuestos ideológicos arbitrarios proclamados por el liderazgo, en una atmósfera de unanimidad impuesta a toda la población”</w:t>
      </w:r>
      <w:r w:rsidR="00E56D90" w:rsidRPr="00D63D26">
        <w:rPr>
          <w:rStyle w:val="Refdenotaalpie"/>
          <w:rFonts w:ascii="Times New Roman" w:hAnsi="Times New Roman" w:cs="Times New Roman"/>
          <w:sz w:val="24"/>
          <w:szCs w:val="24"/>
        </w:rPr>
        <w:footnoteReference w:id="16"/>
      </w:r>
      <w:r w:rsidR="00A777F1">
        <w:rPr>
          <w:rFonts w:ascii="Times New Roman" w:hAnsi="Times New Roman" w:cs="Times New Roman"/>
          <w:sz w:val="24"/>
          <w:szCs w:val="24"/>
        </w:rPr>
        <w:t>.</w:t>
      </w:r>
      <w:r w:rsidR="00E56D90" w:rsidRPr="00D63D26">
        <w:rPr>
          <w:rFonts w:ascii="Times New Roman" w:hAnsi="Times New Roman" w:cs="Times New Roman"/>
          <w:sz w:val="24"/>
          <w:szCs w:val="24"/>
        </w:rPr>
        <w:t xml:space="preserve"> Descriptivamente Friedrich propone l</w:t>
      </w:r>
      <w:r w:rsidR="00622440">
        <w:rPr>
          <w:rFonts w:ascii="Times New Roman" w:hAnsi="Times New Roman" w:cs="Times New Roman"/>
          <w:sz w:val="24"/>
          <w:szCs w:val="24"/>
        </w:rPr>
        <w:t>o</w:t>
      </w:r>
      <w:r w:rsidR="00E56D90" w:rsidRPr="00D63D26">
        <w:rPr>
          <w:rFonts w:ascii="Times New Roman" w:hAnsi="Times New Roman" w:cs="Times New Roman"/>
          <w:sz w:val="24"/>
          <w:szCs w:val="24"/>
        </w:rPr>
        <w:t xml:space="preserve">s siguientes </w:t>
      </w:r>
      <w:r w:rsidR="00622440">
        <w:rPr>
          <w:rFonts w:ascii="Times New Roman" w:hAnsi="Times New Roman" w:cs="Times New Roman"/>
          <w:sz w:val="24"/>
          <w:szCs w:val="24"/>
        </w:rPr>
        <w:t>elemento</w:t>
      </w:r>
      <w:r w:rsidR="00E56D90" w:rsidRPr="00D63D26">
        <w:rPr>
          <w:rFonts w:ascii="Times New Roman" w:hAnsi="Times New Roman" w:cs="Times New Roman"/>
          <w:sz w:val="24"/>
          <w:szCs w:val="24"/>
        </w:rPr>
        <w:t>s: “una ideología oficial, un partido único de masas, un monopolio casi total y condicionado tecnológicamente de todos los medios de combate armado eficaz y de comunicación masiva eficaz, y un sistema de control policial terrorista”</w:t>
      </w:r>
      <w:r w:rsidR="00E56D90" w:rsidRPr="00D63D26">
        <w:rPr>
          <w:rStyle w:val="Refdenotaalpie"/>
          <w:rFonts w:ascii="Times New Roman" w:hAnsi="Times New Roman" w:cs="Times New Roman"/>
          <w:sz w:val="24"/>
          <w:szCs w:val="24"/>
        </w:rPr>
        <w:footnoteReference w:id="17"/>
      </w:r>
      <w:r w:rsidR="00E56D90" w:rsidRPr="00D63D26">
        <w:rPr>
          <w:rFonts w:ascii="Times New Roman" w:hAnsi="Times New Roman" w:cs="Times New Roman"/>
          <w:sz w:val="24"/>
          <w:szCs w:val="24"/>
        </w:rPr>
        <w:t>.</w:t>
      </w:r>
      <w:r w:rsidR="00D63D26" w:rsidRPr="00D63D26">
        <w:rPr>
          <w:rFonts w:ascii="Times New Roman" w:hAnsi="Times New Roman" w:cs="Times New Roman"/>
          <w:sz w:val="24"/>
          <w:szCs w:val="24"/>
        </w:rPr>
        <w:t xml:space="preserve"> </w:t>
      </w:r>
      <w:r w:rsidR="00624765">
        <w:rPr>
          <w:rFonts w:ascii="Times New Roman" w:hAnsi="Times New Roman" w:cs="Times New Roman"/>
          <w:sz w:val="24"/>
          <w:szCs w:val="24"/>
        </w:rPr>
        <w:t>Un programa característico de</w:t>
      </w:r>
      <w:r w:rsidR="00624765" w:rsidRPr="00624765">
        <w:rPr>
          <w:rFonts w:ascii="Times New Roman" w:hAnsi="Times New Roman" w:cs="Times New Roman"/>
          <w:sz w:val="24"/>
          <w:szCs w:val="24"/>
        </w:rPr>
        <w:t xml:space="preserve"> un </w:t>
      </w:r>
      <w:r w:rsidR="00624765" w:rsidRPr="00192573">
        <w:rPr>
          <w:rFonts w:ascii="Times New Roman" w:hAnsi="Times New Roman" w:cs="Times New Roman"/>
          <w:sz w:val="24"/>
          <w:szCs w:val="24"/>
        </w:rPr>
        <w:t>régimen totalitario</w:t>
      </w:r>
      <w:r w:rsidR="00624765">
        <w:rPr>
          <w:rFonts w:ascii="Times New Roman" w:hAnsi="Times New Roman" w:cs="Times New Roman"/>
          <w:sz w:val="24"/>
          <w:szCs w:val="24"/>
        </w:rPr>
        <w:t xml:space="preserve"> que cumplió Chávez a cabalidad es el que pone Juan Carlos Rey, citando a Neuman: “</w:t>
      </w:r>
      <w:r w:rsidR="00624765" w:rsidRPr="00624765">
        <w:rPr>
          <w:rFonts w:ascii="Times New Roman" w:hAnsi="Times New Roman" w:cs="Times New Roman"/>
          <w:sz w:val="24"/>
          <w:szCs w:val="24"/>
        </w:rPr>
        <w:t xml:space="preserve">además contar con el monopolio de la coerción y con el respaldo popular, como ocurre en el </w:t>
      </w:r>
      <w:r w:rsidR="00624765" w:rsidRPr="00624765">
        <w:rPr>
          <w:rFonts w:ascii="Times New Roman" w:hAnsi="Times New Roman" w:cs="Times New Roman"/>
          <w:i/>
          <w:sz w:val="24"/>
          <w:szCs w:val="24"/>
        </w:rPr>
        <w:lastRenderedPageBreak/>
        <w:t>bonapartista</w:t>
      </w:r>
      <w:r w:rsidR="00624765" w:rsidRPr="00624765">
        <w:rPr>
          <w:rFonts w:ascii="Times New Roman" w:hAnsi="Times New Roman" w:cs="Times New Roman"/>
          <w:sz w:val="24"/>
          <w:szCs w:val="24"/>
        </w:rPr>
        <w:t xml:space="preserve">, necesita además </w:t>
      </w:r>
      <w:r w:rsidR="00624765" w:rsidRPr="00624765">
        <w:rPr>
          <w:rFonts w:ascii="Times New Roman" w:hAnsi="Times New Roman" w:cs="Times New Roman"/>
          <w:i/>
          <w:sz w:val="24"/>
          <w:szCs w:val="24"/>
        </w:rPr>
        <w:t>“controlar la educación, los medios de comunicación y las instituciones económicas y engranar así el conjunto de la sociedad y de la vida privada del ciudadano con el sistema de dominación política”</w:t>
      </w:r>
      <w:r w:rsidR="00624765" w:rsidRPr="00624765">
        <w:rPr>
          <w:rFonts w:ascii="Times New Roman" w:hAnsi="Times New Roman" w:cs="Times New Roman"/>
          <w:sz w:val="24"/>
          <w:szCs w:val="24"/>
        </w:rPr>
        <w:t xml:space="preserve"> (Neumann [1968]:  221)</w:t>
      </w:r>
      <w:r w:rsidR="00624765">
        <w:rPr>
          <w:rFonts w:ascii="Times New Roman" w:hAnsi="Times New Roman" w:cs="Times New Roman"/>
          <w:sz w:val="24"/>
          <w:szCs w:val="24"/>
        </w:rPr>
        <w:t>” (oc).</w:t>
      </w:r>
    </w:p>
    <w:p w:rsidR="00410B73" w:rsidRDefault="00D63D26">
      <w:pPr>
        <w:rPr>
          <w:rFonts w:ascii="Times New Roman" w:hAnsi="Times New Roman" w:cs="Times New Roman"/>
          <w:sz w:val="24"/>
          <w:szCs w:val="24"/>
        </w:rPr>
      </w:pPr>
      <w:r w:rsidRPr="00D63D26">
        <w:rPr>
          <w:rFonts w:ascii="Times New Roman" w:hAnsi="Times New Roman" w:cs="Times New Roman"/>
          <w:sz w:val="24"/>
          <w:szCs w:val="24"/>
        </w:rPr>
        <w:t>Para Aron, lo fundamental es</w:t>
      </w:r>
      <w:r>
        <w:rPr>
          <w:rFonts w:ascii="Times New Roman" w:hAnsi="Times New Roman" w:cs="Times New Roman"/>
          <w:sz w:val="24"/>
          <w:szCs w:val="24"/>
        </w:rPr>
        <w:t xml:space="preserve"> </w:t>
      </w:r>
      <w:r w:rsidRPr="00D63D26">
        <w:rPr>
          <w:rFonts w:ascii="Times New Roman" w:hAnsi="Times New Roman" w:cs="Times New Roman"/>
          <w:sz w:val="24"/>
          <w:szCs w:val="24"/>
        </w:rPr>
        <w:t>también el partido único con los mismos propósitos que los anteriores: “el monopolio de la pol</w:t>
      </w:r>
      <w:r>
        <w:rPr>
          <w:rFonts w:ascii="Times New Roman" w:hAnsi="Times New Roman" w:cs="Times New Roman"/>
          <w:sz w:val="24"/>
          <w:szCs w:val="24"/>
        </w:rPr>
        <w:t>ítica reservada a un partido,</w:t>
      </w:r>
      <w:r w:rsidRPr="00D63D26">
        <w:rPr>
          <w:rFonts w:ascii="Times New Roman" w:hAnsi="Times New Roman" w:cs="Times New Roman"/>
          <w:sz w:val="24"/>
          <w:szCs w:val="24"/>
        </w:rPr>
        <w:t xml:space="preserve"> la voluntad de imprimir la marca de la ideología oficial en el conjunto de la colectividad</w:t>
      </w:r>
      <w:r>
        <w:rPr>
          <w:rFonts w:ascii="Times New Roman" w:hAnsi="Times New Roman" w:cs="Times New Roman"/>
          <w:sz w:val="24"/>
          <w:szCs w:val="24"/>
        </w:rPr>
        <w:t>,</w:t>
      </w:r>
      <w:r w:rsidRPr="00D63D26">
        <w:rPr>
          <w:rFonts w:ascii="Times New Roman" w:hAnsi="Times New Roman" w:cs="Times New Roman"/>
          <w:sz w:val="24"/>
          <w:szCs w:val="24"/>
        </w:rPr>
        <w:t xml:space="preserve"> y</w:t>
      </w:r>
      <w:r>
        <w:rPr>
          <w:rFonts w:ascii="Times New Roman" w:hAnsi="Times New Roman" w:cs="Times New Roman"/>
          <w:sz w:val="24"/>
          <w:szCs w:val="24"/>
        </w:rPr>
        <w:t>, en fin</w:t>
      </w:r>
      <w:r w:rsidR="00622440">
        <w:rPr>
          <w:rFonts w:ascii="Times New Roman" w:hAnsi="Times New Roman" w:cs="Times New Roman"/>
          <w:sz w:val="24"/>
          <w:szCs w:val="24"/>
        </w:rPr>
        <w:t>,</w:t>
      </w:r>
      <w:r w:rsidRPr="00D63D26">
        <w:rPr>
          <w:rFonts w:ascii="Times New Roman" w:hAnsi="Times New Roman" w:cs="Times New Roman"/>
          <w:sz w:val="24"/>
          <w:szCs w:val="24"/>
        </w:rPr>
        <w:t xml:space="preserve"> el </w:t>
      </w:r>
      <w:r>
        <w:rPr>
          <w:rFonts w:ascii="Times New Roman" w:hAnsi="Times New Roman" w:cs="Times New Roman"/>
          <w:sz w:val="24"/>
          <w:szCs w:val="24"/>
        </w:rPr>
        <w:t>esfuerz</w:t>
      </w:r>
      <w:r w:rsidRPr="00D63D26">
        <w:rPr>
          <w:rFonts w:ascii="Times New Roman" w:hAnsi="Times New Roman" w:cs="Times New Roman"/>
          <w:sz w:val="24"/>
          <w:szCs w:val="24"/>
        </w:rPr>
        <w:t xml:space="preserve">o </w:t>
      </w:r>
      <w:r>
        <w:rPr>
          <w:rFonts w:ascii="Times New Roman" w:hAnsi="Times New Roman" w:cs="Times New Roman"/>
          <w:sz w:val="24"/>
          <w:szCs w:val="24"/>
        </w:rPr>
        <w:t>por</w:t>
      </w:r>
      <w:r w:rsidRPr="00D63D26">
        <w:rPr>
          <w:rFonts w:ascii="Times New Roman" w:hAnsi="Times New Roman" w:cs="Times New Roman"/>
          <w:sz w:val="24"/>
          <w:szCs w:val="24"/>
        </w:rPr>
        <w:t xml:space="preserve"> renovar radicalmente la sociedad </w:t>
      </w:r>
      <w:r w:rsidR="00E12DA8">
        <w:rPr>
          <w:rFonts w:ascii="Times New Roman" w:hAnsi="Times New Roman" w:cs="Times New Roman"/>
          <w:sz w:val="24"/>
          <w:szCs w:val="24"/>
        </w:rPr>
        <w:t>que tiene como culminación l</w:t>
      </w:r>
      <w:r w:rsidRPr="00D63D26">
        <w:rPr>
          <w:rFonts w:ascii="Times New Roman" w:hAnsi="Times New Roman" w:cs="Times New Roman"/>
          <w:sz w:val="24"/>
          <w:szCs w:val="24"/>
        </w:rPr>
        <w:t xml:space="preserve">a unidad y fusión definitiva de la </w:t>
      </w:r>
      <w:r w:rsidR="00E12DA8">
        <w:rPr>
          <w:rFonts w:ascii="Times New Roman" w:hAnsi="Times New Roman" w:cs="Times New Roman"/>
          <w:sz w:val="24"/>
          <w:szCs w:val="24"/>
        </w:rPr>
        <w:t>s</w:t>
      </w:r>
      <w:r w:rsidRPr="00D63D26">
        <w:rPr>
          <w:rFonts w:ascii="Times New Roman" w:hAnsi="Times New Roman" w:cs="Times New Roman"/>
          <w:sz w:val="24"/>
          <w:szCs w:val="24"/>
        </w:rPr>
        <w:t>ociedad y el Estado</w:t>
      </w:r>
      <w:r w:rsidR="00E12DA8">
        <w:rPr>
          <w:rFonts w:ascii="Times New Roman" w:hAnsi="Times New Roman" w:cs="Times New Roman"/>
          <w:sz w:val="24"/>
          <w:szCs w:val="24"/>
        </w:rPr>
        <w:t>”</w:t>
      </w:r>
      <w:r w:rsidR="00E12DA8">
        <w:rPr>
          <w:rStyle w:val="Refdenotaalpie"/>
          <w:rFonts w:ascii="Times New Roman" w:hAnsi="Times New Roman" w:cs="Times New Roman"/>
          <w:sz w:val="24"/>
          <w:szCs w:val="24"/>
        </w:rPr>
        <w:footnoteReference w:id="18"/>
      </w:r>
      <w:r w:rsidR="00E12DA8">
        <w:rPr>
          <w:rFonts w:ascii="Times New Roman" w:hAnsi="Times New Roman" w:cs="Times New Roman"/>
          <w:sz w:val="24"/>
          <w:szCs w:val="24"/>
        </w:rPr>
        <w:t>.</w:t>
      </w:r>
      <w:r w:rsidR="006D354F">
        <w:rPr>
          <w:rFonts w:ascii="Times New Roman" w:hAnsi="Times New Roman" w:cs="Times New Roman"/>
          <w:sz w:val="24"/>
          <w:szCs w:val="24"/>
        </w:rPr>
        <w:t xml:space="preserve"> Es claro que hacia eso nos quiso llevar Chávez. Pero, como hemos indicado, la diferencia es que él personalmente comandaba a las Fuerzas Armadas, </w:t>
      </w:r>
      <w:r w:rsidR="00DB7BB3">
        <w:rPr>
          <w:rFonts w:ascii="Times New Roman" w:hAnsi="Times New Roman" w:cs="Times New Roman"/>
          <w:sz w:val="24"/>
          <w:szCs w:val="24"/>
        </w:rPr>
        <w:t>é</w:t>
      </w:r>
      <w:r w:rsidR="006D354F">
        <w:rPr>
          <w:rFonts w:ascii="Times New Roman" w:hAnsi="Times New Roman" w:cs="Times New Roman"/>
          <w:sz w:val="24"/>
          <w:szCs w:val="24"/>
        </w:rPr>
        <w:t>l era el poder y no ellas, como cuerpo, ni la policía; ni tampoco el partido</w:t>
      </w:r>
      <w:r w:rsidR="00E10FF9">
        <w:rPr>
          <w:rStyle w:val="Refdenotaalpie"/>
          <w:rFonts w:ascii="Times New Roman" w:hAnsi="Times New Roman" w:cs="Times New Roman"/>
          <w:sz w:val="24"/>
          <w:szCs w:val="24"/>
        </w:rPr>
        <w:footnoteReference w:id="19"/>
      </w:r>
      <w:r w:rsidR="006D354F">
        <w:rPr>
          <w:rFonts w:ascii="Times New Roman" w:hAnsi="Times New Roman" w:cs="Times New Roman"/>
          <w:sz w:val="24"/>
          <w:szCs w:val="24"/>
        </w:rPr>
        <w:t>, que no era más que correa de trasmisión de sus dictados.</w:t>
      </w:r>
      <w:r w:rsidR="00DB7BB3">
        <w:rPr>
          <w:rFonts w:ascii="Times New Roman" w:hAnsi="Times New Roman" w:cs="Times New Roman"/>
          <w:sz w:val="24"/>
          <w:szCs w:val="24"/>
        </w:rPr>
        <w:t xml:space="preserve"> </w:t>
      </w:r>
      <w:r w:rsidR="00A00887">
        <w:rPr>
          <w:rFonts w:ascii="Times New Roman" w:hAnsi="Times New Roman" w:cs="Times New Roman"/>
          <w:sz w:val="24"/>
          <w:szCs w:val="24"/>
        </w:rPr>
        <w:t>Esta soledad del hombre fuerte al frente de todo es para Arendt la marca de los totalitarismos. Chávez podía exclamar como Hitler: “El destino del Reich depende solamente de mí”</w:t>
      </w:r>
      <w:r w:rsidR="00A00887">
        <w:rPr>
          <w:rStyle w:val="Refdenotaalpie"/>
          <w:rFonts w:ascii="Times New Roman" w:hAnsi="Times New Roman" w:cs="Times New Roman"/>
          <w:sz w:val="24"/>
          <w:szCs w:val="24"/>
        </w:rPr>
        <w:footnoteReference w:id="20"/>
      </w:r>
      <w:r w:rsidR="00A00887">
        <w:rPr>
          <w:rFonts w:ascii="Times New Roman" w:hAnsi="Times New Roman" w:cs="Times New Roman"/>
          <w:sz w:val="24"/>
          <w:szCs w:val="24"/>
        </w:rPr>
        <w:t>.</w:t>
      </w:r>
      <w:r w:rsidR="00B24CF7">
        <w:rPr>
          <w:rFonts w:ascii="Times New Roman" w:hAnsi="Times New Roman" w:cs="Times New Roman"/>
          <w:sz w:val="24"/>
          <w:szCs w:val="24"/>
        </w:rPr>
        <w:t xml:space="preserve"> </w:t>
      </w:r>
      <w:r w:rsidR="00066F0E">
        <w:rPr>
          <w:rFonts w:ascii="Times New Roman" w:hAnsi="Times New Roman" w:cs="Times New Roman"/>
          <w:sz w:val="24"/>
          <w:szCs w:val="24"/>
        </w:rPr>
        <w:t>Madueño cita una expresión muy significativa de Chávez: “Ustedes guiarán el gobierno que no será el gobierno de Chávez, porque Chávez es el pueblo. Será el gobierno del pueblo” (</w:t>
      </w:r>
      <w:r w:rsidR="00101ED7">
        <w:rPr>
          <w:rFonts w:ascii="Times New Roman" w:hAnsi="Times New Roman" w:cs="Times New Roman"/>
          <w:sz w:val="24"/>
          <w:szCs w:val="24"/>
        </w:rPr>
        <w:t>e</w:t>
      </w:r>
      <w:r w:rsidR="00066F0E">
        <w:rPr>
          <w:rFonts w:ascii="Times New Roman" w:hAnsi="Times New Roman" w:cs="Times New Roman"/>
          <w:sz w:val="24"/>
          <w:szCs w:val="24"/>
        </w:rPr>
        <w:t xml:space="preserve">n Ramos, oc 60). </w:t>
      </w:r>
      <w:r w:rsidR="00B24CF7">
        <w:rPr>
          <w:rFonts w:ascii="Times New Roman" w:hAnsi="Times New Roman" w:cs="Times New Roman"/>
          <w:sz w:val="24"/>
          <w:szCs w:val="24"/>
        </w:rPr>
        <w:t xml:space="preserve">Así lo dice también </w:t>
      </w:r>
      <w:r w:rsidR="00D076D0">
        <w:rPr>
          <w:rFonts w:ascii="Times New Roman" w:hAnsi="Times New Roman" w:cs="Times New Roman"/>
          <w:sz w:val="24"/>
          <w:szCs w:val="24"/>
        </w:rPr>
        <w:t>G</w:t>
      </w:r>
      <w:r w:rsidR="00880802">
        <w:rPr>
          <w:rFonts w:ascii="Times New Roman" w:hAnsi="Times New Roman" w:cs="Times New Roman"/>
          <w:sz w:val="24"/>
          <w:szCs w:val="24"/>
        </w:rPr>
        <w:t>u</w:t>
      </w:r>
      <w:r w:rsidR="00B24CF7">
        <w:rPr>
          <w:rFonts w:ascii="Times New Roman" w:hAnsi="Times New Roman" w:cs="Times New Roman"/>
          <w:sz w:val="24"/>
          <w:szCs w:val="24"/>
        </w:rPr>
        <w:t>errero: “</w:t>
      </w:r>
      <w:r w:rsidR="00D076D0">
        <w:rPr>
          <w:rFonts w:ascii="Times New Roman" w:hAnsi="Times New Roman" w:cs="Times New Roman"/>
          <w:sz w:val="24"/>
          <w:szCs w:val="24"/>
        </w:rPr>
        <w:t>de esta realidad móvil, no simple, lo que ha resultado es una concentración y centralización del ejercicio del poder real y del poder simbólico en una sola persona. Al Presidente Chávez le ha tocado ese rol, por ser la personalidad relevante en el proceso desde 1992”</w:t>
      </w:r>
      <w:r w:rsidR="00D076D0">
        <w:rPr>
          <w:rStyle w:val="Refdenotaalpie"/>
          <w:rFonts w:ascii="Times New Roman" w:hAnsi="Times New Roman" w:cs="Times New Roman"/>
          <w:sz w:val="24"/>
          <w:szCs w:val="24"/>
        </w:rPr>
        <w:footnoteReference w:id="21"/>
      </w:r>
      <w:r w:rsidR="00D076D0">
        <w:rPr>
          <w:rFonts w:ascii="Times New Roman" w:hAnsi="Times New Roman" w:cs="Times New Roman"/>
          <w:sz w:val="24"/>
          <w:szCs w:val="24"/>
        </w:rPr>
        <w:t>.</w:t>
      </w:r>
    </w:p>
    <w:p w:rsidR="00AF307C" w:rsidRDefault="00DB7BB3">
      <w:pPr>
        <w:rPr>
          <w:rFonts w:ascii="Times New Roman" w:hAnsi="Times New Roman" w:cs="Times New Roman"/>
          <w:sz w:val="24"/>
          <w:szCs w:val="24"/>
        </w:rPr>
      </w:pPr>
      <w:r>
        <w:rPr>
          <w:rFonts w:ascii="Times New Roman" w:hAnsi="Times New Roman" w:cs="Times New Roman"/>
          <w:sz w:val="24"/>
          <w:szCs w:val="24"/>
        </w:rPr>
        <w:t>Para Arendt la aquiescencia de las masas es absolutamente imprescindible para que haya totalitarismo porque no es cierto que el régimen se sostiene sólo por el copamiento de todos los poderes y por tanto por la imposibilidad física de arbitrar una alternativa. Estamos de acuerdo con esta apreciación; pero no en la caracterización de esta masa como el populacho carente de toda calidad</w:t>
      </w:r>
      <w:r w:rsidR="00674FDB">
        <w:rPr>
          <w:rStyle w:val="Refdenotaalpie"/>
          <w:rFonts w:ascii="Times New Roman" w:hAnsi="Times New Roman" w:cs="Times New Roman"/>
          <w:sz w:val="24"/>
          <w:szCs w:val="24"/>
        </w:rPr>
        <w:footnoteReference w:id="22"/>
      </w:r>
      <w:r>
        <w:rPr>
          <w:rFonts w:ascii="Times New Roman" w:hAnsi="Times New Roman" w:cs="Times New Roman"/>
          <w:sz w:val="24"/>
          <w:szCs w:val="24"/>
        </w:rPr>
        <w:t>. Creemos que esta dejación de la propia responsabilidad y esa ebriedad del poder</w:t>
      </w:r>
      <w:r w:rsidR="003F0EAE">
        <w:rPr>
          <w:rFonts w:ascii="Times New Roman" w:hAnsi="Times New Roman" w:cs="Times New Roman"/>
          <w:sz w:val="24"/>
          <w:szCs w:val="24"/>
        </w:rPr>
        <w:t>,</w:t>
      </w:r>
      <w:r>
        <w:rPr>
          <w:rFonts w:ascii="Times New Roman" w:hAnsi="Times New Roman" w:cs="Times New Roman"/>
          <w:sz w:val="24"/>
          <w:szCs w:val="24"/>
        </w:rPr>
        <w:t xml:space="preserve"> al seguirlo como un solo hombre siguiendo al líder, acontece en personas de cualquier clase social. Estamos de acuerdo en que cuando se da</w:t>
      </w:r>
      <w:r w:rsidR="00C56507">
        <w:rPr>
          <w:rFonts w:ascii="Times New Roman" w:hAnsi="Times New Roman" w:cs="Times New Roman"/>
          <w:sz w:val="24"/>
          <w:szCs w:val="24"/>
        </w:rPr>
        <w:t>,</w:t>
      </w:r>
      <w:r>
        <w:rPr>
          <w:rFonts w:ascii="Times New Roman" w:hAnsi="Times New Roman" w:cs="Times New Roman"/>
          <w:sz w:val="24"/>
          <w:szCs w:val="24"/>
        </w:rPr>
        <w:t xml:space="preserve"> el hecho “demuestra que </w:t>
      </w:r>
      <w:r w:rsidR="00674FDB">
        <w:rPr>
          <w:rFonts w:ascii="Times New Roman" w:hAnsi="Times New Roman" w:cs="Times New Roman"/>
          <w:sz w:val="24"/>
          <w:szCs w:val="24"/>
        </w:rPr>
        <w:t>la transfor</w:t>
      </w:r>
      <w:r>
        <w:rPr>
          <w:rFonts w:ascii="Times New Roman" w:hAnsi="Times New Roman" w:cs="Times New Roman"/>
          <w:sz w:val="24"/>
          <w:szCs w:val="24"/>
        </w:rPr>
        <w:t>m</w:t>
      </w:r>
      <w:r w:rsidR="00674FDB">
        <w:rPr>
          <w:rFonts w:ascii="Times New Roman" w:hAnsi="Times New Roman" w:cs="Times New Roman"/>
          <w:sz w:val="24"/>
          <w:szCs w:val="24"/>
        </w:rPr>
        <w:t>a</w:t>
      </w:r>
      <w:r>
        <w:rPr>
          <w:rFonts w:ascii="Times New Roman" w:hAnsi="Times New Roman" w:cs="Times New Roman"/>
          <w:sz w:val="24"/>
          <w:szCs w:val="24"/>
        </w:rPr>
        <w:t>ción de las cla</w:t>
      </w:r>
      <w:r w:rsidR="00674FDB">
        <w:rPr>
          <w:rFonts w:ascii="Times New Roman" w:hAnsi="Times New Roman" w:cs="Times New Roman"/>
          <w:sz w:val="24"/>
          <w:szCs w:val="24"/>
        </w:rPr>
        <w:t>s</w:t>
      </w:r>
      <w:r>
        <w:rPr>
          <w:rFonts w:ascii="Times New Roman" w:hAnsi="Times New Roman" w:cs="Times New Roman"/>
          <w:sz w:val="24"/>
          <w:szCs w:val="24"/>
        </w:rPr>
        <w:t>es en masas y la concomitante</w:t>
      </w:r>
      <w:r w:rsidR="00674FDB">
        <w:rPr>
          <w:rFonts w:ascii="Times New Roman" w:hAnsi="Times New Roman" w:cs="Times New Roman"/>
          <w:sz w:val="24"/>
          <w:szCs w:val="24"/>
        </w:rPr>
        <w:t xml:space="preserve"> e</w:t>
      </w:r>
      <w:r>
        <w:rPr>
          <w:rFonts w:ascii="Times New Roman" w:hAnsi="Times New Roman" w:cs="Times New Roman"/>
          <w:sz w:val="24"/>
          <w:szCs w:val="24"/>
        </w:rPr>
        <w:t>liminación de</w:t>
      </w:r>
      <w:r w:rsidR="00674FDB">
        <w:rPr>
          <w:rFonts w:ascii="Times New Roman" w:hAnsi="Times New Roman" w:cs="Times New Roman"/>
          <w:sz w:val="24"/>
          <w:szCs w:val="24"/>
        </w:rPr>
        <w:t xml:space="preserve"> cualquier solida</w:t>
      </w:r>
      <w:r>
        <w:rPr>
          <w:rFonts w:ascii="Times New Roman" w:hAnsi="Times New Roman" w:cs="Times New Roman"/>
          <w:sz w:val="24"/>
          <w:szCs w:val="24"/>
        </w:rPr>
        <w:t>r</w:t>
      </w:r>
      <w:r w:rsidR="00674FDB">
        <w:rPr>
          <w:rFonts w:ascii="Times New Roman" w:hAnsi="Times New Roman" w:cs="Times New Roman"/>
          <w:sz w:val="24"/>
          <w:szCs w:val="24"/>
        </w:rPr>
        <w:t>i</w:t>
      </w:r>
      <w:r>
        <w:rPr>
          <w:rFonts w:ascii="Times New Roman" w:hAnsi="Times New Roman" w:cs="Times New Roman"/>
          <w:sz w:val="24"/>
          <w:szCs w:val="24"/>
        </w:rPr>
        <w:t>dad de grupo</w:t>
      </w:r>
      <w:r w:rsidR="00674FDB">
        <w:rPr>
          <w:rFonts w:ascii="Times New Roman" w:hAnsi="Times New Roman" w:cs="Times New Roman"/>
          <w:sz w:val="24"/>
          <w:szCs w:val="24"/>
        </w:rPr>
        <w:t xml:space="preserve"> eran la condición </w:t>
      </w:r>
      <w:r w:rsidR="00674FDB" w:rsidRPr="00674FDB">
        <w:rPr>
          <w:rFonts w:ascii="Times New Roman" w:hAnsi="Times New Roman" w:cs="Times New Roman"/>
          <w:i/>
          <w:sz w:val="24"/>
          <w:szCs w:val="24"/>
        </w:rPr>
        <w:t>sine qua n</w:t>
      </w:r>
      <w:r w:rsidR="00674FDB">
        <w:rPr>
          <w:rFonts w:ascii="Times New Roman" w:hAnsi="Times New Roman" w:cs="Times New Roman"/>
          <w:sz w:val="24"/>
          <w:szCs w:val="24"/>
        </w:rPr>
        <w:t>on</w:t>
      </w:r>
      <w:r>
        <w:rPr>
          <w:rFonts w:ascii="Times New Roman" w:hAnsi="Times New Roman" w:cs="Times New Roman"/>
          <w:sz w:val="24"/>
          <w:szCs w:val="24"/>
        </w:rPr>
        <w:t xml:space="preserve"> de toda domina</w:t>
      </w:r>
      <w:r w:rsidR="00674FDB">
        <w:rPr>
          <w:rFonts w:ascii="Times New Roman" w:hAnsi="Times New Roman" w:cs="Times New Roman"/>
          <w:sz w:val="24"/>
          <w:szCs w:val="24"/>
        </w:rPr>
        <w:t>ció</w:t>
      </w:r>
      <w:r>
        <w:rPr>
          <w:rFonts w:ascii="Times New Roman" w:hAnsi="Times New Roman" w:cs="Times New Roman"/>
          <w:sz w:val="24"/>
          <w:szCs w:val="24"/>
        </w:rPr>
        <w:t>n total”</w:t>
      </w:r>
      <w:r>
        <w:rPr>
          <w:rStyle w:val="Refdenotaalpie"/>
          <w:rFonts w:ascii="Times New Roman" w:hAnsi="Times New Roman" w:cs="Times New Roman"/>
          <w:sz w:val="24"/>
          <w:szCs w:val="24"/>
        </w:rPr>
        <w:footnoteReference w:id="23"/>
      </w:r>
      <w:r>
        <w:rPr>
          <w:rFonts w:ascii="Times New Roman" w:hAnsi="Times New Roman" w:cs="Times New Roman"/>
          <w:sz w:val="24"/>
          <w:szCs w:val="24"/>
        </w:rPr>
        <w:t xml:space="preserve">. </w:t>
      </w:r>
    </w:p>
    <w:p w:rsidR="00D63D26" w:rsidRDefault="00700E8C">
      <w:pPr>
        <w:rPr>
          <w:rFonts w:ascii="Times New Roman" w:hAnsi="Times New Roman" w:cs="Times New Roman"/>
          <w:sz w:val="24"/>
          <w:szCs w:val="24"/>
        </w:rPr>
      </w:pPr>
      <w:r>
        <w:rPr>
          <w:rFonts w:ascii="Times New Roman" w:hAnsi="Times New Roman" w:cs="Times New Roman"/>
          <w:sz w:val="24"/>
          <w:szCs w:val="24"/>
        </w:rPr>
        <w:t>En el caso de nuestro país, al comienzo la conducción de Chávez no creo que masificó sino que por el contrario, politizó, en el sentido preciso de llegar el pueblo a tomar entre manos las cuestiones del país y en concreto la gestión del Estado, deliberando sobre ella y evaluándola</w:t>
      </w:r>
      <w:r w:rsidR="00C93311">
        <w:rPr>
          <w:rStyle w:val="Refdenotaalpie"/>
          <w:rFonts w:ascii="Times New Roman" w:hAnsi="Times New Roman" w:cs="Times New Roman"/>
          <w:sz w:val="24"/>
          <w:szCs w:val="24"/>
        </w:rPr>
        <w:footnoteReference w:id="24"/>
      </w:r>
      <w:r>
        <w:rPr>
          <w:rFonts w:ascii="Times New Roman" w:hAnsi="Times New Roman" w:cs="Times New Roman"/>
          <w:sz w:val="24"/>
          <w:szCs w:val="24"/>
        </w:rPr>
        <w:t>. Después de la crisis del 2002 y a medida que se afianzaban las misiones</w:t>
      </w:r>
      <w:r w:rsidR="00C56507">
        <w:rPr>
          <w:rFonts w:ascii="Times New Roman" w:hAnsi="Times New Roman" w:cs="Times New Roman"/>
          <w:sz w:val="24"/>
          <w:szCs w:val="24"/>
        </w:rPr>
        <w:t>,</w:t>
      </w:r>
      <w:r>
        <w:rPr>
          <w:rFonts w:ascii="Times New Roman" w:hAnsi="Times New Roman" w:cs="Times New Roman"/>
          <w:sz w:val="24"/>
          <w:szCs w:val="24"/>
        </w:rPr>
        <w:t xml:space="preserve"> la conducción se fue tornando más ideologizada y más monolítica hasta llegar a la </w:t>
      </w:r>
      <w:r>
        <w:rPr>
          <w:rFonts w:ascii="Times New Roman" w:hAnsi="Times New Roman" w:cs="Times New Roman"/>
          <w:sz w:val="24"/>
          <w:szCs w:val="24"/>
        </w:rPr>
        <w:lastRenderedPageBreak/>
        <w:t>implementación del referendum que perdió, con lo que</w:t>
      </w:r>
      <w:r w:rsidR="00432B5A">
        <w:rPr>
          <w:rFonts w:ascii="Times New Roman" w:hAnsi="Times New Roman" w:cs="Times New Roman"/>
          <w:sz w:val="24"/>
          <w:szCs w:val="24"/>
        </w:rPr>
        <w:t xml:space="preserve"> se puso </w:t>
      </w:r>
      <w:r>
        <w:rPr>
          <w:rFonts w:ascii="Times New Roman" w:hAnsi="Times New Roman" w:cs="Times New Roman"/>
          <w:sz w:val="24"/>
          <w:szCs w:val="24"/>
        </w:rPr>
        <w:t>a</w:t>
      </w:r>
      <w:r w:rsidR="00432B5A">
        <w:rPr>
          <w:rFonts w:ascii="Times New Roman" w:hAnsi="Times New Roman" w:cs="Times New Roman"/>
          <w:sz w:val="24"/>
          <w:szCs w:val="24"/>
        </w:rPr>
        <w:t>l</w:t>
      </w:r>
      <w:r>
        <w:rPr>
          <w:rFonts w:ascii="Times New Roman" w:hAnsi="Times New Roman" w:cs="Times New Roman"/>
          <w:sz w:val="24"/>
          <w:szCs w:val="24"/>
        </w:rPr>
        <w:t xml:space="preserve"> descubierto que su política sobre el país no era democrática y que su tiranía iba en la dirección totalitaria.</w:t>
      </w:r>
    </w:p>
    <w:p w:rsidR="00673118" w:rsidRDefault="00E83405" w:rsidP="00E431FE">
      <w:pPr>
        <w:rPr>
          <w:rFonts w:ascii="Times New Roman" w:hAnsi="Times New Roman" w:cs="Times New Roman"/>
          <w:sz w:val="24"/>
          <w:szCs w:val="24"/>
        </w:rPr>
      </w:pPr>
      <w:r>
        <w:rPr>
          <w:rFonts w:ascii="Times New Roman" w:hAnsi="Times New Roman" w:cs="Times New Roman"/>
          <w:sz w:val="24"/>
          <w:szCs w:val="24"/>
        </w:rPr>
        <w:t>Una caracter</w:t>
      </w:r>
      <w:r w:rsidR="00B47966">
        <w:rPr>
          <w:rFonts w:ascii="Times New Roman" w:hAnsi="Times New Roman" w:cs="Times New Roman"/>
          <w:sz w:val="24"/>
          <w:szCs w:val="24"/>
        </w:rPr>
        <w:t>í</w:t>
      </w:r>
      <w:r>
        <w:rPr>
          <w:rFonts w:ascii="Times New Roman" w:hAnsi="Times New Roman" w:cs="Times New Roman"/>
          <w:sz w:val="24"/>
          <w:szCs w:val="24"/>
        </w:rPr>
        <w:t>s</w:t>
      </w:r>
      <w:r w:rsidR="00B47966">
        <w:rPr>
          <w:rFonts w:ascii="Times New Roman" w:hAnsi="Times New Roman" w:cs="Times New Roman"/>
          <w:sz w:val="24"/>
          <w:szCs w:val="24"/>
        </w:rPr>
        <w:t>t</w:t>
      </w:r>
      <w:r>
        <w:rPr>
          <w:rFonts w:ascii="Times New Roman" w:hAnsi="Times New Roman" w:cs="Times New Roman"/>
          <w:sz w:val="24"/>
          <w:szCs w:val="24"/>
        </w:rPr>
        <w:t>ic</w:t>
      </w:r>
      <w:r w:rsidR="00B47966">
        <w:rPr>
          <w:rFonts w:ascii="Times New Roman" w:hAnsi="Times New Roman" w:cs="Times New Roman"/>
          <w:sz w:val="24"/>
          <w:szCs w:val="24"/>
        </w:rPr>
        <w:t xml:space="preserve">a del </w:t>
      </w:r>
      <w:r>
        <w:rPr>
          <w:rFonts w:ascii="Times New Roman" w:hAnsi="Times New Roman" w:cs="Times New Roman"/>
          <w:sz w:val="24"/>
          <w:szCs w:val="24"/>
        </w:rPr>
        <w:t>conductor totali</w:t>
      </w:r>
      <w:r w:rsidR="00B47966">
        <w:rPr>
          <w:rFonts w:ascii="Times New Roman" w:hAnsi="Times New Roman" w:cs="Times New Roman"/>
          <w:sz w:val="24"/>
          <w:szCs w:val="24"/>
        </w:rPr>
        <w:t xml:space="preserve">tario que </w:t>
      </w:r>
      <w:r>
        <w:rPr>
          <w:rFonts w:ascii="Times New Roman" w:hAnsi="Times New Roman" w:cs="Times New Roman"/>
          <w:sz w:val="24"/>
          <w:szCs w:val="24"/>
        </w:rPr>
        <w:t>pone de relieve Are</w:t>
      </w:r>
      <w:r w:rsidR="00B47966">
        <w:rPr>
          <w:rFonts w:ascii="Times New Roman" w:hAnsi="Times New Roman" w:cs="Times New Roman"/>
          <w:sz w:val="24"/>
          <w:szCs w:val="24"/>
        </w:rPr>
        <w:t>ndt ha seguido impertérrita</w:t>
      </w:r>
      <w:r>
        <w:rPr>
          <w:rFonts w:ascii="Times New Roman" w:hAnsi="Times New Roman" w:cs="Times New Roman"/>
          <w:sz w:val="24"/>
          <w:szCs w:val="24"/>
        </w:rPr>
        <w:t xml:space="preserve"> en el régimen chavista</w:t>
      </w:r>
      <w:r w:rsidR="00B47966">
        <w:rPr>
          <w:rFonts w:ascii="Times New Roman" w:hAnsi="Times New Roman" w:cs="Times New Roman"/>
          <w:sz w:val="24"/>
          <w:szCs w:val="24"/>
        </w:rPr>
        <w:t xml:space="preserve"> hasta hoy</w:t>
      </w:r>
      <w:r>
        <w:rPr>
          <w:rFonts w:ascii="Times New Roman" w:hAnsi="Times New Roman" w:cs="Times New Roman"/>
          <w:sz w:val="24"/>
          <w:szCs w:val="24"/>
        </w:rPr>
        <w:t>: “La calificación principal de un líder de masas ha llegado a ser una interminable infalibilidad; jamás puede reconocer un error”</w:t>
      </w:r>
      <w:r>
        <w:rPr>
          <w:rStyle w:val="Refdenotaalpie"/>
          <w:rFonts w:ascii="Times New Roman" w:hAnsi="Times New Roman" w:cs="Times New Roman"/>
          <w:sz w:val="24"/>
          <w:szCs w:val="24"/>
        </w:rPr>
        <w:footnoteReference w:id="25"/>
      </w:r>
      <w:r>
        <w:rPr>
          <w:rFonts w:ascii="Times New Roman" w:hAnsi="Times New Roman" w:cs="Times New Roman"/>
          <w:sz w:val="24"/>
          <w:szCs w:val="24"/>
        </w:rPr>
        <w:t>. E</w:t>
      </w:r>
      <w:r w:rsidR="00C56507">
        <w:rPr>
          <w:rFonts w:ascii="Times New Roman" w:hAnsi="Times New Roman" w:cs="Times New Roman"/>
          <w:sz w:val="24"/>
          <w:szCs w:val="24"/>
        </w:rPr>
        <w:t>n el chavismo e</w:t>
      </w:r>
      <w:r>
        <w:rPr>
          <w:rFonts w:ascii="Times New Roman" w:hAnsi="Times New Roman" w:cs="Times New Roman"/>
          <w:sz w:val="24"/>
          <w:szCs w:val="24"/>
        </w:rPr>
        <w:t>l problema viene siempre de la guerra del imperialismo y el fascismo y de los vendepatrias criollos</w:t>
      </w:r>
      <w:r w:rsidR="00C56507">
        <w:rPr>
          <w:rFonts w:ascii="Times New Roman" w:hAnsi="Times New Roman" w:cs="Times New Roman"/>
          <w:sz w:val="24"/>
          <w:szCs w:val="24"/>
        </w:rPr>
        <w:t>; nunca proviene de ellos</w:t>
      </w:r>
      <w:r>
        <w:rPr>
          <w:rFonts w:ascii="Times New Roman" w:hAnsi="Times New Roman" w:cs="Times New Roman"/>
          <w:sz w:val="24"/>
          <w:szCs w:val="24"/>
        </w:rPr>
        <w:t>.</w:t>
      </w:r>
    </w:p>
    <w:p w:rsidR="00E431FE" w:rsidRDefault="00432B5A">
      <w:pPr>
        <w:rPr>
          <w:rFonts w:ascii="Times New Roman" w:hAnsi="Times New Roman" w:cs="Times New Roman"/>
          <w:sz w:val="24"/>
          <w:szCs w:val="24"/>
        </w:rPr>
      </w:pPr>
      <w:r>
        <w:rPr>
          <w:rFonts w:ascii="Times New Roman" w:hAnsi="Times New Roman" w:cs="Times New Roman"/>
          <w:sz w:val="24"/>
          <w:szCs w:val="24"/>
        </w:rPr>
        <w:t xml:space="preserve">En el totalitarismo, </w:t>
      </w:r>
      <w:r w:rsidR="00E431FE">
        <w:rPr>
          <w:rFonts w:ascii="Times New Roman" w:hAnsi="Times New Roman" w:cs="Times New Roman"/>
          <w:sz w:val="24"/>
          <w:szCs w:val="24"/>
        </w:rPr>
        <w:t xml:space="preserve">la Constitución y las leyes tienen dos fases distintas: en la primera parece arribarse a una nueva legalidad, pero poco a poco se echa de ver que las leyes no son importantes. En la Alemania nazi se </w:t>
      </w:r>
      <w:r w:rsidR="00101ED7">
        <w:rPr>
          <w:rFonts w:ascii="Times New Roman" w:hAnsi="Times New Roman" w:cs="Times New Roman"/>
          <w:sz w:val="24"/>
          <w:szCs w:val="24"/>
        </w:rPr>
        <w:t>mantuvo</w:t>
      </w:r>
      <w:r w:rsidR="00E431FE">
        <w:rPr>
          <w:rFonts w:ascii="Times New Roman" w:hAnsi="Times New Roman" w:cs="Times New Roman"/>
          <w:sz w:val="24"/>
          <w:szCs w:val="24"/>
        </w:rPr>
        <w:t xml:space="preserve"> la constitución de Weimar y en Rusia se hizo una nueva constitución, como en nuestro país</w:t>
      </w:r>
      <w:r w:rsidR="00C56507">
        <w:rPr>
          <w:rFonts w:ascii="Times New Roman" w:hAnsi="Times New Roman" w:cs="Times New Roman"/>
          <w:sz w:val="24"/>
          <w:szCs w:val="24"/>
        </w:rPr>
        <w:t>, d</w:t>
      </w:r>
      <w:r w:rsidR="00C027E6">
        <w:rPr>
          <w:rFonts w:ascii="Times New Roman" w:hAnsi="Times New Roman" w:cs="Times New Roman"/>
          <w:sz w:val="24"/>
          <w:szCs w:val="24"/>
        </w:rPr>
        <w:t>onde se dio un proceso constitu</w:t>
      </w:r>
      <w:r w:rsidR="00C56507">
        <w:rPr>
          <w:rFonts w:ascii="Times New Roman" w:hAnsi="Times New Roman" w:cs="Times New Roman"/>
          <w:sz w:val="24"/>
          <w:szCs w:val="24"/>
        </w:rPr>
        <w:t>yente realmente participativo y muy cualificado, aunq</w:t>
      </w:r>
      <w:r w:rsidR="00C027E6">
        <w:rPr>
          <w:rFonts w:ascii="Times New Roman" w:hAnsi="Times New Roman" w:cs="Times New Roman"/>
          <w:sz w:val="24"/>
          <w:szCs w:val="24"/>
        </w:rPr>
        <w:t>u</w:t>
      </w:r>
      <w:r w:rsidR="00C56507">
        <w:rPr>
          <w:rFonts w:ascii="Times New Roman" w:hAnsi="Times New Roman" w:cs="Times New Roman"/>
          <w:sz w:val="24"/>
          <w:szCs w:val="24"/>
        </w:rPr>
        <w:t>e en último término todo lo rehízo Chávez a su regreso de China</w:t>
      </w:r>
      <w:r w:rsidR="00E431FE">
        <w:rPr>
          <w:rFonts w:ascii="Times New Roman" w:hAnsi="Times New Roman" w:cs="Times New Roman"/>
          <w:sz w:val="24"/>
          <w:szCs w:val="24"/>
        </w:rPr>
        <w:t>; pero de hecho lo que funcionó fueron los dictados del Jefe. La constitución, dice Arendt, “fue completamente marginada, pero jamás abolida”</w:t>
      </w:r>
      <w:r w:rsidR="00E431FE">
        <w:rPr>
          <w:rStyle w:val="Refdenotaalpie"/>
          <w:rFonts w:ascii="Times New Roman" w:hAnsi="Times New Roman" w:cs="Times New Roman"/>
          <w:sz w:val="24"/>
          <w:szCs w:val="24"/>
        </w:rPr>
        <w:footnoteReference w:id="26"/>
      </w:r>
      <w:r w:rsidR="00E431FE">
        <w:rPr>
          <w:rFonts w:ascii="Times New Roman" w:hAnsi="Times New Roman" w:cs="Times New Roman"/>
          <w:sz w:val="24"/>
          <w:szCs w:val="24"/>
        </w:rPr>
        <w:t>.</w:t>
      </w:r>
    </w:p>
    <w:p w:rsidR="00936F2E" w:rsidRDefault="00936F2E">
      <w:pPr>
        <w:rPr>
          <w:rFonts w:ascii="Times New Roman" w:hAnsi="Times New Roman" w:cs="Times New Roman"/>
          <w:sz w:val="24"/>
          <w:szCs w:val="24"/>
        </w:rPr>
      </w:pPr>
      <w:r>
        <w:rPr>
          <w:rFonts w:ascii="Times New Roman" w:hAnsi="Times New Roman" w:cs="Times New Roman"/>
          <w:sz w:val="24"/>
          <w:szCs w:val="24"/>
        </w:rPr>
        <w:t>Hay otro paralelismo de la Alemania nazi, con nuestra situación: la duplicación de organismos, en nuestro caso cuando el puesto está en manos de un opositor</w:t>
      </w:r>
      <w:r w:rsidR="007161B5">
        <w:rPr>
          <w:rStyle w:val="Refdenotaalpie"/>
          <w:rFonts w:ascii="Times New Roman" w:hAnsi="Times New Roman" w:cs="Times New Roman"/>
          <w:sz w:val="24"/>
          <w:szCs w:val="24"/>
        </w:rPr>
        <w:footnoteReference w:id="27"/>
      </w:r>
      <w:r>
        <w:rPr>
          <w:rFonts w:ascii="Times New Roman" w:hAnsi="Times New Roman" w:cs="Times New Roman"/>
          <w:sz w:val="24"/>
          <w:szCs w:val="24"/>
        </w:rPr>
        <w:t>.</w:t>
      </w:r>
      <w:r w:rsidR="007161B5">
        <w:rPr>
          <w:rFonts w:ascii="Times New Roman" w:hAnsi="Times New Roman" w:cs="Times New Roman"/>
          <w:sz w:val="24"/>
          <w:szCs w:val="24"/>
        </w:rPr>
        <w:t xml:space="preserve"> Y otra mayor: el que la administración fuera líquida, para usar el término de Baum: en nuestro caso los ministros y otros funcionarios relevantes están constantemente rotando y apenas duran en su cargo, por lo que no pueden hacerse cargo y encaminar solventemente su ministerio. De este modo no se llega a un nuevo establecimiento sino que se mantiene el “movimiento”</w:t>
      </w:r>
      <w:r w:rsidR="007161B5">
        <w:rPr>
          <w:rStyle w:val="Refdenotaalpie"/>
          <w:rFonts w:ascii="Times New Roman" w:hAnsi="Times New Roman" w:cs="Times New Roman"/>
          <w:sz w:val="24"/>
          <w:szCs w:val="24"/>
        </w:rPr>
        <w:footnoteReference w:id="28"/>
      </w:r>
      <w:r w:rsidR="007161B5">
        <w:rPr>
          <w:rFonts w:ascii="Times New Roman" w:hAnsi="Times New Roman" w:cs="Times New Roman"/>
          <w:sz w:val="24"/>
          <w:szCs w:val="24"/>
        </w:rPr>
        <w:t>.</w:t>
      </w:r>
    </w:p>
    <w:p w:rsidR="00B01DE0" w:rsidRDefault="00C027E6">
      <w:pPr>
        <w:rPr>
          <w:rFonts w:ascii="Times New Roman" w:hAnsi="Times New Roman" w:cs="Times New Roman"/>
          <w:sz w:val="24"/>
          <w:szCs w:val="24"/>
        </w:rPr>
      </w:pPr>
      <w:r w:rsidRPr="00C027E6">
        <w:rPr>
          <w:rFonts w:ascii="Times New Roman" w:hAnsi="Times New Roman" w:cs="Times New Roman"/>
          <w:sz w:val="24"/>
          <w:szCs w:val="24"/>
        </w:rPr>
        <w:t xml:space="preserve">A este </w:t>
      </w:r>
      <w:r>
        <w:rPr>
          <w:rFonts w:ascii="Times New Roman" w:hAnsi="Times New Roman" w:cs="Times New Roman"/>
          <w:sz w:val="24"/>
          <w:szCs w:val="24"/>
        </w:rPr>
        <w:t>“</w:t>
      </w:r>
      <w:r w:rsidRPr="00C027E6">
        <w:rPr>
          <w:rFonts w:ascii="Times New Roman" w:hAnsi="Times New Roman" w:cs="Times New Roman"/>
          <w:sz w:val="24"/>
          <w:szCs w:val="24"/>
        </w:rPr>
        <w:t>movimiento</w:t>
      </w:r>
      <w:r>
        <w:rPr>
          <w:rFonts w:ascii="Times New Roman" w:hAnsi="Times New Roman" w:cs="Times New Roman"/>
          <w:sz w:val="24"/>
          <w:szCs w:val="24"/>
        </w:rPr>
        <w:t>”</w:t>
      </w:r>
      <w:r w:rsidRPr="00C027E6">
        <w:rPr>
          <w:rFonts w:ascii="Times New Roman" w:hAnsi="Times New Roman" w:cs="Times New Roman"/>
          <w:sz w:val="24"/>
          <w:szCs w:val="24"/>
        </w:rPr>
        <w:t xml:space="preserve"> contribuye también el arte de la mentira, tanto para mantener a los simpatizantes y aquietar a la opinión pública internacional, como para asegurar la supremacía en el uso del poder</w:t>
      </w:r>
      <w:r w:rsidR="00D24172">
        <w:rPr>
          <w:rStyle w:val="Refdenotaalpie"/>
          <w:rFonts w:ascii="Times New Roman" w:hAnsi="Times New Roman" w:cs="Times New Roman"/>
          <w:sz w:val="24"/>
          <w:szCs w:val="24"/>
        </w:rPr>
        <w:footnoteReference w:id="29"/>
      </w:r>
      <w:r w:rsidRPr="00C027E6">
        <w:rPr>
          <w:rFonts w:ascii="Times New Roman" w:hAnsi="Times New Roman" w:cs="Times New Roman"/>
          <w:sz w:val="24"/>
          <w:szCs w:val="24"/>
        </w:rPr>
        <w:t>. Arendt habla de “una permanente y consecuente discrepancia entre las palabras tranquilizadoras y la realidad de la dominación, desarrollando conscientemente un método de hacer siempre lo opuesto de lo que dicen”</w:t>
      </w:r>
      <w:r>
        <w:rPr>
          <w:rStyle w:val="Refdenotaalpie"/>
          <w:rFonts w:ascii="Times New Roman" w:hAnsi="Times New Roman" w:cs="Times New Roman"/>
          <w:sz w:val="24"/>
          <w:szCs w:val="24"/>
        </w:rPr>
        <w:footnoteReference w:id="30"/>
      </w:r>
      <w:r>
        <w:rPr>
          <w:rFonts w:ascii="Times New Roman" w:hAnsi="Times New Roman" w:cs="Times New Roman"/>
          <w:sz w:val="24"/>
          <w:szCs w:val="24"/>
        </w:rPr>
        <w:t>.</w:t>
      </w:r>
      <w:r w:rsidR="006F1C69">
        <w:rPr>
          <w:rFonts w:ascii="Times New Roman" w:hAnsi="Times New Roman" w:cs="Times New Roman"/>
          <w:sz w:val="24"/>
          <w:szCs w:val="24"/>
        </w:rPr>
        <w:t xml:space="preserve"> Como ejemplo pongamos una excepción que confirma la regla: la Ministra de Salud, Antonieta Caporale, divulgó oficialmente las cifras de niños muertos en el año 2016 hasta diciembre: 11.466, un 30,12 % más que el 2015; y de mujeres fallecidas en el parto: 756, lo que supone un salto de 65,79% respecto del 2015, cuando murieron 456</w:t>
      </w:r>
      <w:r w:rsidR="000F2B4C">
        <w:rPr>
          <w:rStyle w:val="Refdenotaalpie"/>
          <w:rFonts w:ascii="Times New Roman" w:hAnsi="Times New Roman" w:cs="Times New Roman"/>
          <w:sz w:val="24"/>
          <w:szCs w:val="24"/>
        </w:rPr>
        <w:footnoteReference w:id="31"/>
      </w:r>
      <w:r w:rsidR="006F1C69">
        <w:rPr>
          <w:rFonts w:ascii="Times New Roman" w:hAnsi="Times New Roman" w:cs="Times New Roman"/>
          <w:sz w:val="24"/>
          <w:szCs w:val="24"/>
        </w:rPr>
        <w:t>. Al día siguiente fue cesada. Como se ve, al Estado no le duele lo que pasa</w:t>
      </w:r>
      <w:r w:rsidR="003A2F4D">
        <w:rPr>
          <w:rFonts w:ascii="Times New Roman" w:hAnsi="Times New Roman" w:cs="Times New Roman"/>
          <w:sz w:val="24"/>
          <w:szCs w:val="24"/>
        </w:rPr>
        <w:t>,</w:t>
      </w:r>
      <w:r w:rsidR="006F1C69">
        <w:rPr>
          <w:rFonts w:ascii="Times New Roman" w:hAnsi="Times New Roman" w:cs="Times New Roman"/>
          <w:sz w:val="24"/>
          <w:szCs w:val="24"/>
        </w:rPr>
        <w:t xml:space="preserve"> sino que se sepa.</w:t>
      </w:r>
      <w:r w:rsidR="003A2F4D">
        <w:rPr>
          <w:rFonts w:ascii="Times New Roman" w:hAnsi="Times New Roman" w:cs="Times New Roman"/>
          <w:sz w:val="24"/>
          <w:szCs w:val="24"/>
        </w:rPr>
        <w:t xml:space="preserve"> El problema para él no es la vida de la gente sino su prestigio</w:t>
      </w:r>
      <w:r w:rsidR="00B01DE0">
        <w:rPr>
          <w:rStyle w:val="Refdenotaalpie"/>
          <w:rFonts w:ascii="Times New Roman" w:hAnsi="Times New Roman" w:cs="Times New Roman"/>
          <w:sz w:val="24"/>
          <w:szCs w:val="24"/>
        </w:rPr>
        <w:footnoteReference w:id="32"/>
      </w:r>
      <w:r w:rsidR="003A2F4D">
        <w:rPr>
          <w:rFonts w:ascii="Times New Roman" w:hAnsi="Times New Roman" w:cs="Times New Roman"/>
          <w:sz w:val="24"/>
          <w:szCs w:val="24"/>
        </w:rPr>
        <w:t>.</w:t>
      </w:r>
      <w:r w:rsidR="000D1BA0">
        <w:rPr>
          <w:rFonts w:ascii="Times New Roman" w:hAnsi="Times New Roman" w:cs="Times New Roman"/>
          <w:sz w:val="24"/>
          <w:szCs w:val="24"/>
        </w:rPr>
        <w:t xml:space="preserve"> </w:t>
      </w:r>
    </w:p>
    <w:p w:rsidR="00FD58CC" w:rsidRDefault="00FD58CC">
      <w:pPr>
        <w:rPr>
          <w:rFonts w:ascii="Times New Roman" w:hAnsi="Times New Roman" w:cs="Times New Roman"/>
          <w:sz w:val="24"/>
          <w:szCs w:val="24"/>
        </w:rPr>
      </w:pPr>
      <w:r>
        <w:rPr>
          <w:rFonts w:ascii="Times New Roman" w:hAnsi="Times New Roman" w:cs="Times New Roman"/>
          <w:sz w:val="24"/>
          <w:szCs w:val="24"/>
        </w:rPr>
        <w:lastRenderedPageBreak/>
        <w:t>Al movimiento perteneció, como una dimensión constitutiva, la lucha mundial contra el imperialismo y la expansión del movimiento a toda la América Latina. Chávez nunca estuvo confinado a Venezuela</w:t>
      </w:r>
      <w:r>
        <w:rPr>
          <w:rStyle w:val="Refdenotaalpie"/>
          <w:rFonts w:ascii="Times New Roman" w:hAnsi="Times New Roman" w:cs="Times New Roman"/>
          <w:sz w:val="24"/>
          <w:szCs w:val="24"/>
        </w:rPr>
        <w:footnoteReference w:id="33"/>
      </w:r>
      <w:r>
        <w:rPr>
          <w:rFonts w:ascii="Times New Roman" w:hAnsi="Times New Roman" w:cs="Times New Roman"/>
          <w:sz w:val="24"/>
          <w:szCs w:val="24"/>
        </w:rPr>
        <w:t>.</w:t>
      </w:r>
    </w:p>
    <w:p w:rsidR="00664C91" w:rsidRDefault="008E5664">
      <w:pPr>
        <w:rPr>
          <w:rFonts w:ascii="Times New Roman" w:hAnsi="Times New Roman" w:cs="Times New Roman"/>
          <w:sz w:val="24"/>
          <w:szCs w:val="24"/>
        </w:rPr>
      </w:pPr>
      <w:r>
        <w:rPr>
          <w:rFonts w:ascii="Times New Roman" w:hAnsi="Times New Roman" w:cs="Times New Roman"/>
          <w:sz w:val="24"/>
          <w:szCs w:val="24"/>
        </w:rPr>
        <w:t>L</w:t>
      </w:r>
      <w:r w:rsidR="00664C91" w:rsidRPr="00D63D26">
        <w:rPr>
          <w:rFonts w:ascii="Times New Roman" w:hAnsi="Times New Roman" w:cs="Times New Roman"/>
          <w:sz w:val="24"/>
          <w:szCs w:val="24"/>
        </w:rPr>
        <w:t xml:space="preserve">as formas </w:t>
      </w:r>
      <w:r w:rsidR="006D354F">
        <w:rPr>
          <w:rFonts w:ascii="Times New Roman" w:hAnsi="Times New Roman" w:cs="Times New Roman"/>
          <w:sz w:val="24"/>
          <w:szCs w:val="24"/>
        </w:rPr>
        <w:t xml:space="preserve">democráticas (separación formal de poderes, algún canal de opinión libre, algún tipo de protesta) </w:t>
      </w:r>
      <w:r w:rsidR="00664C91" w:rsidRPr="00D63D26">
        <w:rPr>
          <w:rFonts w:ascii="Times New Roman" w:hAnsi="Times New Roman" w:cs="Times New Roman"/>
          <w:sz w:val="24"/>
          <w:szCs w:val="24"/>
        </w:rPr>
        <w:t xml:space="preserve">pueden mantenerse en tanto sean buenas conductoras de ese modelo </w:t>
      </w:r>
      <w:r w:rsidR="00EF4788">
        <w:rPr>
          <w:rFonts w:ascii="Times New Roman" w:hAnsi="Times New Roman" w:cs="Times New Roman"/>
          <w:sz w:val="24"/>
          <w:szCs w:val="24"/>
        </w:rPr>
        <w:t xml:space="preserve">(como en los totalitarismos mesiánicos) </w:t>
      </w:r>
      <w:r w:rsidR="00664C91" w:rsidRPr="00D63D26">
        <w:rPr>
          <w:rFonts w:ascii="Times New Roman" w:hAnsi="Times New Roman" w:cs="Times New Roman"/>
          <w:sz w:val="24"/>
          <w:szCs w:val="24"/>
        </w:rPr>
        <w:t>o en tanto se las pueda obligar a servirlo en último término, ya que es más factible mantener esa direc</w:t>
      </w:r>
      <w:r w:rsidR="00A4618E" w:rsidRPr="00D63D26">
        <w:rPr>
          <w:rFonts w:ascii="Times New Roman" w:hAnsi="Times New Roman" w:cs="Times New Roman"/>
          <w:sz w:val="24"/>
          <w:szCs w:val="24"/>
        </w:rPr>
        <w:t>ción</w:t>
      </w:r>
      <w:r w:rsidR="00EA77F3" w:rsidRPr="00D63D26">
        <w:rPr>
          <w:rFonts w:ascii="Times New Roman" w:hAnsi="Times New Roman" w:cs="Times New Roman"/>
          <w:sz w:val="24"/>
          <w:szCs w:val="24"/>
        </w:rPr>
        <w:t>, en definitiva, ese modelo,</w:t>
      </w:r>
      <w:r w:rsidR="00A4618E" w:rsidRPr="00D63D26">
        <w:rPr>
          <w:rFonts w:ascii="Times New Roman" w:hAnsi="Times New Roman" w:cs="Times New Roman"/>
          <w:sz w:val="24"/>
          <w:szCs w:val="24"/>
        </w:rPr>
        <w:t xml:space="preserve"> de manera que haya varios </w:t>
      </w:r>
      <w:r w:rsidR="00664C91" w:rsidRPr="00D63D26">
        <w:rPr>
          <w:rFonts w:ascii="Times New Roman" w:hAnsi="Times New Roman" w:cs="Times New Roman"/>
          <w:sz w:val="24"/>
          <w:szCs w:val="24"/>
        </w:rPr>
        <w:t>canales que si el canal es único.</w:t>
      </w:r>
      <w:r w:rsidR="00EA77F3" w:rsidRPr="00D63D26">
        <w:rPr>
          <w:rFonts w:ascii="Times New Roman" w:hAnsi="Times New Roman" w:cs="Times New Roman"/>
          <w:sz w:val="24"/>
          <w:szCs w:val="24"/>
        </w:rPr>
        <w:t xml:space="preserve"> Ya que en este último caso </w:t>
      </w:r>
      <w:r w:rsidR="002439DA" w:rsidRPr="00D63D26">
        <w:rPr>
          <w:rFonts w:ascii="Times New Roman" w:hAnsi="Times New Roman" w:cs="Times New Roman"/>
          <w:sz w:val="24"/>
          <w:szCs w:val="24"/>
        </w:rPr>
        <w:t xml:space="preserve">se evidencia más su carácter totalitario y </w:t>
      </w:r>
      <w:r w:rsidR="00EA77F3" w:rsidRPr="00D63D26">
        <w:rPr>
          <w:rFonts w:ascii="Times New Roman" w:hAnsi="Times New Roman" w:cs="Times New Roman"/>
          <w:sz w:val="24"/>
          <w:szCs w:val="24"/>
        </w:rPr>
        <w:t>provoca más resistencias.</w:t>
      </w:r>
      <w:r w:rsidR="00EF4788">
        <w:rPr>
          <w:rFonts w:ascii="Times New Roman" w:hAnsi="Times New Roman" w:cs="Times New Roman"/>
          <w:sz w:val="24"/>
          <w:szCs w:val="24"/>
        </w:rPr>
        <w:t xml:space="preserve"> Por eso en general los totalitarismos han conservado las formas democráticas, es decir los distintos organismos de gobierno (poder ejecutivo, legislativo y judicial), pero carentes totalmente de independencia.</w:t>
      </w:r>
    </w:p>
    <w:p w:rsidR="007465D0" w:rsidRPr="00D63D26" w:rsidRDefault="007465D0">
      <w:pPr>
        <w:rPr>
          <w:rFonts w:ascii="Times New Roman" w:hAnsi="Times New Roman" w:cs="Times New Roman"/>
          <w:sz w:val="24"/>
          <w:szCs w:val="24"/>
        </w:rPr>
      </w:pPr>
    </w:p>
    <w:p w:rsidR="00C15187" w:rsidRDefault="00EA77F3">
      <w:pPr>
        <w:rPr>
          <w:rFonts w:ascii="Times New Roman" w:hAnsi="Times New Roman" w:cs="Times New Roman"/>
          <w:sz w:val="24"/>
          <w:szCs w:val="24"/>
        </w:rPr>
      </w:pPr>
      <w:r w:rsidRPr="00D63D26">
        <w:rPr>
          <w:rFonts w:ascii="Times New Roman" w:hAnsi="Times New Roman" w:cs="Times New Roman"/>
          <w:sz w:val="24"/>
          <w:szCs w:val="24"/>
        </w:rPr>
        <w:t>Para que se comprenda mejor lo que decimos, tomemos otro caso de totalitarismo: el de la dirección dominante de esta figura histórica</w:t>
      </w:r>
      <w:r w:rsidR="006C20A7" w:rsidRPr="00D63D26">
        <w:rPr>
          <w:rFonts w:ascii="Times New Roman" w:hAnsi="Times New Roman" w:cs="Times New Roman"/>
          <w:sz w:val="24"/>
          <w:szCs w:val="24"/>
        </w:rPr>
        <w:t xml:space="preserve"> globalizada</w:t>
      </w:r>
      <w:r w:rsidR="007465D0">
        <w:rPr>
          <w:rStyle w:val="Refdenotaalpie"/>
          <w:rFonts w:ascii="Times New Roman" w:hAnsi="Times New Roman" w:cs="Times New Roman"/>
          <w:sz w:val="24"/>
          <w:szCs w:val="24"/>
        </w:rPr>
        <w:footnoteReference w:id="34"/>
      </w:r>
      <w:r w:rsidRPr="00D63D26">
        <w:rPr>
          <w:rFonts w:ascii="Times New Roman" w:hAnsi="Times New Roman" w:cs="Times New Roman"/>
          <w:sz w:val="24"/>
          <w:szCs w:val="24"/>
        </w:rPr>
        <w:t>. Esta dirección es comandada por</w:t>
      </w:r>
      <w:r w:rsidR="00C15187" w:rsidRPr="00D63D26">
        <w:rPr>
          <w:rFonts w:ascii="Times New Roman" w:hAnsi="Times New Roman" w:cs="Times New Roman"/>
          <w:sz w:val="24"/>
          <w:szCs w:val="24"/>
        </w:rPr>
        <w:t xml:space="preserve"> las corporaciones globalizadas y</w:t>
      </w:r>
      <w:r w:rsidR="00D9515A" w:rsidRPr="00D63D26">
        <w:rPr>
          <w:rFonts w:ascii="Times New Roman" w:hAnsi="Times New Roman" w:cs="Times New Roman"/>
          <w:sz w:val="24"/>
          <w:szCs w:val="24"/>
        </w:rPr>
        <w:t>,</w:t>
      </w:r>
      <w:r w:rsidR="00C15187" w:rsidRPr="00D63D26">
        <w:rPr>
          <w:rFonts w:ascii="Times New Roman" w:hAnsi="Times New Roman" w:cs="Times New Roman"/>
          <w:sz w:val="24"/>
          <w:szCs w:val="24"/>
        </w:rPr>
        <w:t xml:space="preserve"> en el fondo</w:t>
      </w:r>
      <w:r w:rsidR="00D9515A" w:rsidRPr="00D63D26">
        <w:rPr>
          <w:rFonts w:ascii="Times New Roman" w:hAnsi="Times New Roman" w:cs="Times New Roman"/>
          <w:sz w:val="24"/>
          <w:szCs w:val="24"/>
        </w:rPr>
        <w:t>,</w:t>
      </w:r>
      <w:r w:rsidR="00C15187" w:rsidRPr="00D63D26">
        <w:rPr>
          <w:rFonts w:ascii="Times New Roman" w:hAnsi="Times New Roman" w:cs="Times New Roman"/>
          <w:sz w:val="24"/>
          <w:szCs w:val="24"/>
        </w:rPr>
        <w:t xml:space="preserve"> el capital financ</w:t>
      </w:r>
      <w:r w:rsidRPr="00D63D26">
        <w:rPr>
          <w:rFonts w:ascii="Times New Roman" w:hAnsi="Times New Roman" w:cs="Times New Roman"/>
          <w:sz w:val="24"/>
          <w:szCs w:val="24"/>
        </w:rPr>
        <w:t>iero. Es una dirección totalitaria porque</w:t>
      </w:r>
      <w:r w:rsidR="00C15187" w:rsidRPr="00D63D26">
        <w:rPr>
          <w:rFonts w:ascii="Times New Roman" w:hAnsi="Times New Roman" w:cs="Times New Roman"/>
          <w:sz w:val="24"/>
          <w:szCs w:val="24"/>
        </w:rPr>
        <w:t xml:space="preserve"> todo lo enfocan a su modelo y a su propuesta</w:t>
      </w:r>
      <w:r w:rsidR="00432B5A">
        <w:rPr>
          <w:rFonts w:ascii="Times New Roman" w:hAnsi="Times New Roman" w:cs="Times New Roman"/>
          <w:sz w:val="24"/>
          <w:szCs w:val="24"/>
        </w:rPr>
        <w:t xml:space="preserve">, que no es mera propuesta sino imposición </w:t>
      </w:r>
      <w:r w:rsidR="0085243E">
        <w:rPr>
          <w:rFonts w:ascii="Times New Roman" w:hAnsi="Times New Roman" w:cs="Times New Roman"/>
          <w:sz w:val="24"/>
          <w:szCs w:val="24"/>
        </w:rPr>
        <w:t>no deliberativa y con todas las consecuencias, incluidas las vidas humanas sacrificadas masivamente</w:t>
      </w:r>
      <w:r w:rsidR="00C15187" w:rsidRPr="00D63D26">
        <w:rPr>
          <w:rFonts w:ascii="Times New Roman" w:hAnsi="Times New Roman" w:cs="Times New Roman"/>
          <w:sz w:val="24"/>
          <w:szCs w:val="24"/>
        </w:rPr>
        <w:t>. Y se sirven de todas las instituciones para logarlo, mediatizándolas y por tanto vaciando la democracia.</w:t>
      </w:r>
      <w:r w:rsidRPr="00D63D26">
        <w:rPr>
          <w:rFonts w:ascii="Times New Roman" w:hAnsi="Times New Roman" w:cs="Times New Roman"/>
          <w:sz w:val="24"/>
          <w:szCs w:val="24"/>
        </w:rPr>
        <w:t xml:space="preserve"> Lo fundamental para ellos </w:t>
      </w:r>
      <w:r w:rsidR="00452A7A" w:rsidRPr="00D63D26">
        <w:rPr>
          <w:rFonts w:ascii="Times New Roman" w:hAnsi="Times New Roman" w:cs="Times New Roman"/>
          <w:sz w:val="24"/>
          <w:szCs w:val="24"/>
        </w:rPr>
        <w:t>es que rija sin contrapeso el esquema de la seducción de las mercancías y la imposición del sistema mercantil, que tendencialmente se equipara al mundo ya que se extiende progresivamente a todo: todo se oferta, no sólo cosas sino el éxito, la salud, los amigos, la paz, hasta Dios y el amor y la posibilidad de orbitar la tierra y la posibilidad de supervivencia cuando se vea cómo revertir la muerte. Pero el mercado no es libre: es oligopólico. Ahora bien, cada vez más la primacía no la tienen las corporaciones globalizadas, digamos los fabricantes, sino los grandes financistas y ellos en definitiva dominan por el miedo que causa la amenaza de no invertir o de que baje estrepitosamente la bolsa y todo se hunda. Ante esta amenaza</w:t>
      </w:r>
      <w:r w:rsidR="00D9515A" w:rsidRPr="00D63D26">
        <w:rPr>
          <w:rFonts w:ascii="Times New Roman" w:hAnsi="Times New Roman" w:cs="Times New Roman"/>
          <w:sz w:val="24"/>
          <w:szCs w:val="24"/>
        </w:rPr>
        <w:t xml:space="preserve"> de que </w:t>
      </w:r>
      <w:r w:rsidR="0085243E">
        <w:rPr>
          <w:rFonts w:ascii="Times New Roman" w:hAnsi="Times New Roman" w:cs="Times New Roman"/>
          <w:sz w:val="24"/>
          <w:szCs w:val="24"/>
        </w:rPr>
        <w:t>“</w:t>
      </w:r>
      <w:r w:rsidR="00D9515A" w:rsidRPr="00D63D26">
        <w:rPr>
          <w:rFonts w:ascii="Times New Roman" w:hAnsi="Times New Roman" w:cs="Times New Roman"/>
          <w:sz w:val="24"/>
          <w:szCs w:val="24"/>
        </w:rPr>
        <w:t>los mercados han perdido la confianza</w:t>
      </w:r>
      <w:r w:rsidR="0085243E">
        <w:rPr>
          <w:rFonts w:ascii="Times New Roman" w:hAnsi="Times New Roman" w:cs="Times New Roman"/>
          <w:sz w:val="24"/>
          <w:szCs w:val="24"/>
        </w:rPr>
        <w:t>”</w:t>
      </w:r>
      <w:r w:rsidR="00D9515A" w:rsidRPr="00D63D26">
        <w:rPr>
          <w:rFonts w:ascii="Times New Roman" w:hAnsi="Times New Roman" w:cs="Times New Roman"/>
          <w:sz w:val="24"/>
          <w:szCs w:val="24"/>
        </w:rPr>
        <w:t xml:space="preserve"> (en realidad los grandes inversores, muy pocos, en definitiva)</w:t>
      </w:r>
      <w:r w:rsidR="00452A7A" w:rsidRPr="00D63D26">
        <w:rPr>
          <w:rFonts w:ascii="Times New Roman" w:hAnsi="Times New Roman" w:cs="Times New Roman"/>
          <w:sz w:val="24"/>
          <w:szCs w:val="24"/>
        </w:rPr>
        <w:t>, los políticos ceden a todas su</w:t>
      </w:r>
      <w:r w:rsidR="00F20421" w:rsidRPr="00D63D26">
        <w:rPr>
          <w:rFonts w:ascii="Times New Roman" w:hAnsi="Times New Roman" w:cs="Times New Roman"/>
          <w:sz w:val="24"/>
          <w:szCs w:val="24"/>
        </w:rPr>
        <w:t>s</w:t>
      </w:r>
      <w:r w:rsidR="00452A7A" w:rsidRPr="00D63D26">
        <w:rPr>
          <w:rFonts w:ascii="Times New Roman" w:hAnsi="Times New Roman" w:cs="Times New Roman"/>
          <w:sz w:val="24"/>
          <w:szCs w:val="24"/>
        </w:rPr>
        <w:t xml:space="preserve"> exigencias</w:t>
      </w:r>
      <w:r w:rsidR="00D9515A" w:rsidRPr="00D63D26">
        <w:rPr>
          <w:rFonts w:ascii="Times New Roman" w:hAnsi="Times New Roman" w:cs="Times New Roman"/>
          <w:sz w:val="24"/>
          <w:szCs w:val="24"/>
        </w:rPr>
        <w:t>: bajan los impuestos directos y desregulan el mercado de trabajo y acaban con los restos de la seguridad social</w:t>
      </w:r>
      <w:r w:rsidR="00452A7A" w:rsidRPr="00D63D26">
        <w:rPr>
          <w:rFonts w:ascii="Times New Roman" w:hAnsi="Times New Roman" w:cs="Times New Roman"/>
          <w:sz w:val="24"/>
          <w:szCs w:val="24"/>
        </w:rPr>
        <w:t>.</w:t>
      </w:r>
      <w:r w:rsidR="00F20421" w:rsidRPr="00D63D26">
        <w:rPr>
          <w:rFonts w:ascii="Times New Roman" w:hAnsi="Times New Roman" w:cs="Times New Roman"/>
          <w:sz w:val="24"/>
          <w:szCs w:val="24"/>
        </w:rPr>
        <w:t xml:space="preserve"> Estamos, pues, ante un sistema totalitario, más aún, fetichista, ya que vive de víctimas</w:t>
      </w:r>
      <w:r w:rsidR="0085243E">
        <w:rPr>
          <w:rFonts w:ascii="Times New Roman" w:hAnsi="Times New Roman" w:cs="Times New Roman"/>
          <w:sz w:val="24"/>
          <w:szCs w:val="24"/>
        </w:rPr>
        <w:t xml:space="preserve">: millones de </w:t>
      </w:r>
      <w:r w:rsidR="0085243E">
        <w:rPr>
          <w:rFonts w:ascii="Times New Roman" w:hAnsi="Times New Roman" w:cs="Times New Roman"/>
          <w:sz w:val="24"/>
          <w:szCs w:val="24"/>
        </w:rPr>
        <w:lastRenderedPageBreak/>
        <w:t>víctimas, y no para instaurarse sino permanentemente</w:t>
      </w:r>
      <w:r w:rsidR="00A34E39">
        <w:rPr>
          <w:rStyle w:val="Refdenotaalpie"/>
          <w:rFonts w:ascii="Times New Roman" w:hAnsi="Times New Roman" w:cs="Times New Roman"/>
          <w:sz w:val="24"/>
          <w:szCs w:val="24"/>
        </w:rPr>
        <w:footnoteReference w:id="35"/>
      </w:r>
      <w:r w:rsidR="00F20421" w:rsidRPr="00D63D26">
        <w:rPr>
          <w:rFonts w:ascii="Times New Roman" w:hAnsi="Times New Roman" w:cs="Times New Roman"/>
          <w:sz w:val="24"/>
          <w:szCs w:val="24"/>
        </w:rPr>
        <w:t>. Es inflexible en lo que tiene que ver con el modelo; pero extraordinariamente versátil en todo lo demás, para que no se polarice la opinión en torno a lo férreo de su imposición y las consecuencias, no sólo deshumanizadoras sino atentatorias contra la vida.</w:t>
      </w:r>
    </w:p>
    <w:p w:rsidR="008E5664" w:rsidRPr="00D63D26" w:rsidRDefault="008E5664">
      <w:pPr>
        <w:rPr>
          <w:rFonts w:ascii="Times New Roman" w:hAnsi="Times New Roman" w:cs="Times New Roman"/>
          <w:sz w:val="24"/>
          <w:szCs w:val="24"/>
        </w:rPr>
      </w:pPr>
      <w:r>
        <w:rPr>
          <w:rFonts w:ascii="Times New Roman" w:hAnsi="Times New Roman" w:cs="Times New Roman"/>
          <w:sz w:val="24"/>
          <w:szCs w:val="24"/>
        </w:rPr>
        <w:t>Ahora bien, respeto de este último punto tenemos que confesar que la postura personal de Chávez chocaba frontalmente contra el atentado directo contra vidas humanas, característica masiva de los totalitarismos históricos, como el de Stalin y el de Hitler</w:t>
      </w:r>
      <w:r>
        <w:rPr>
          <w:rStyle w:val="Refdenotaalpie"/>
          <w:rFonts w:ascii="Times New Roman" w:hAnsi="Times New Roman" w:cs="Times New Roman"/>
          <w:sz w:val="24"/>
          <w:szCs w:val="24"/>
        </w:rPr>
        <w:footnoteReference w:id="36"/>
      </w:r>
      <w:r>
        <w:rPr>
          <w:rFonts w:ascii="Times New Roman" w:hAnsi="Times New Roman" w:cs="Times New Roman"/>
          <w:sz w:val="24"/>
          <w:szCs w:val="24"/>
        </w:rPr>
        <w:t>. La razón es que él empezó a insurgir contra el régimen a la vista del caracazo. El que el ejército fuera usado en gran escala para reprimir a la población a sangre y fuego lo llevó a la determinación de planear otro orden de cosas en que eso no volviera a suceder. Sus sucesores se han visto implicados en casos de asesinatos, sobre todo por parte de colectivos y, más todavía, de las OLP, y, sobre tod</w:t>
      </w:r>
      <w:r w:rsidR="00CB5797">
        <w:rPr>
          <w:rFonts w:ascii="Times New Roman" w:hAnsi="Times New Roman" w:cs="Times New Roman"/>
          <w:sz w:val="24"/>
          <w:szCs w:val="24"/>
        </w:rPr>
        <w:t>o</w:t>
      </w:r>
      <w:r>
        <w:rPr>
          <w:rFonts w:ascii="Times New Roman" w:hAnsi="Times New Roman" w:cs="Times New Roman"/>
          <w:sz w:val="24"/>
          <w:szCs w:val="24"/>
        </w:rPr>
        <w:t>, de detenciones sin juicio ni crimen en condiciones inhumanas y atentatorias contra la salud mental y la vida.</w:t>
      </w:r>
      <w:r w:rsidR="00CB5797">
        <w:rPr>
          <w:rFonts w:ascii="Times New Roman" w:hAnsi="Times New Roman" w:cs="Times New Roman"/>
          <w:sz w:val="24"/>
          <w:szCs w:val="24"/>
        </w:rPr>
        <w:t xml:space="preserve"> Aunque lo que logró el terror en los regímenes tot</w:t>
      </w:r>
      <w:r w:rsidR="00192573">
        <w:rPr>
          <w:rFonts w:ascii="Times New Roman" w:hAnsi="Times New Roman" w:cs="Times New Roman"/>
          <w:sz w:val="24"/>
          <w:szCs w:val="24"/>
        </w:rPr>
        <w:t>alitarios lo está</w:t>
      </w:r>
      <w:r w:rsidR="00CB5797">
        <w:rPr>
          <w:rFonts w:ascii="Times New Roman" w:hAnsi="Times New Roman" w:cs="Times New Roman"/>
          <w:sz w:val="24"/>
          <w:szCs w:val="24"/>
        </w:rPr>
        <w:t xml:space="preserve"> logrando en éste de Venezuela, el hambre y la falta de medicinas, la falta de trabajo productivo y de dinero y la inseguridad impune, ya que somos el país más violento del mundo</w:t>
      </w:r>
      <w:r w:rsidR="008B1298">
        <w:rPr>
          <w:rFonts w:ascii="Times New Roman" w:hAnsi="Times New Roman" w:cs="Times New Roman"/>
          <w:sz w:val="24"/>
          <w:szCs w:val="24"/>
        </w:rPr>
        <w:t>, junto con el control cada vez más férreo de las zona</w:t>
      </w:r>
      <w:r w:rsidR="0034610B">
        <w:rPr>
          <w:rFonts w:ascii="Times New Roman" w:hAnsi="Times New Roman" w:cs="Times New Roman"/>
          <w:sz w:val="24"/>
          <w:szCs w:val="24"/>
        </w:rPr>
        <w:t>s suburbanas, en las que la gente vive llana de miedo, no sólo por el hampa desatada e impune sino por los tentáculos del Estado que los vigilan y amenazan, unos, las organizaciones vecinales copadas por el gobierno, con sanciones económicas, otros, los colectivos, con la muerte violenta</w:t>
      </w:r>
      <w:r w:rsidR="00CB5797">
        <w:rPr>
          <w:rFonts w:ascii="Times New Roman" w:hAnsi="Times New Roman" w:cs="Times New Roman"/>
          <w:sz w:val="24"/>
          <w:szCs w:val="24"/>
        </w:rPr>
        <w:t>.</w:t>
      </w:r>
    </w:p>
    <w:p w:rsidR="00DA72B1" w:rsidRPr="00D63D26" w:rsidRDefault="00DA72B1">
      <w:pPr>
        <w:rPr>
          <w:rFonts w:ascii="Times New Roman" w:hAnsi="Times New Roman" w:cs="Times New Roman"/>
          <w:sz w:val="24"/>
          <w:szCs w:val="24"/>
        </w:rPr>
      </w:pPr>
    </w:p>
    <w:p w:rsidR="00886861" w:rsidRDefault="002E0A2E">
      <w:pPr>
        <w:rPr>
          <w:rFonts w:ascii="Times New Roman" w:hAnsi="Times New Roman" w:cs="Times New Roman"/>
          <w:sz w:val="24"/>
          <w:szCs w:val="24"/>
        </w:rPr>
      </w:pPr>
      <w:r w:rsidRPr="00D63D26">
        <w:rPr>
          <w:rFonts w:ascii="Times New Roman" w:hAnsi="Times New Roman" w:cs="Times New Roman"/>
          <w:sz w:val="24"/>
          <w:szCs w:val="24"/>
        </w:rPr>
        <w:t xml:space="preserve">LA INCAPACIDAD MINÓ EL </w:t>
      </w:r>
      <w:r w:rsidR="00886861">
        <w:rPr>
          <w:rFonts w:ascii="Times New Roman" w:hAnsi="Times New Roman" w:cs="Times New Roman"/>
          <w:sz w:val="24"/>
          <w:szCs w:val="24"/>
        </w:rPr>
        <w:t>INTEN</w:t>
      </w:r>
      <w:r w:rsidRPr="00D63D26">
        <w:rPr>
          <w:rFonts w:ascii="Times New Roman" w:hAnsi="Times New Roman" w:cs="Times New Roman"/>
          <w:sz w:val="24"/>
          <w:szCs w:val="24"/>
        </w:rPr>
        <w:t xml:space="preserve">TO </w:t>
      </w:r>
    </w:p>
    <w:p w:rsidR="00551E5E" w:rsidRDefault="007B4A09">
      <w:pPr>
        <w:rPr>
          <w:rFonts w:ascii="Times New Roman" w:hAnsi="Times New Roman" w:cs="Times New Roman"/>
          <w:sz w:val="24"/>
          <w:szCs w:val="24"/>
        </w:rPr>
      </w:pPr>
      <w:r w:rsidRPr="00D63D26">
        <w:rPr>
          <w:rFonts w:ascii="Times New Roman" w:hAnsi="Times New Roman" w:cs="Times New Roman"/>
          <w:sz w:val="24"/>
          <w:szCs w:val="24"/>
        </w:rPr>
        <w:t xml:space="preserve">En nuestro caso venezolano </w:t>
      </w:r>
      <w:r w:rsidR="00551E5E">
        <w:rPr>
          <w:rFonts w:ascii="Times New Roman" w:hAnsi="Times New Roman" w:cs="Times New Roman"/>
          <w:sz w:val="24"/>
          <w:szCs w:val="24"/>
        </w:rPr>
        <w:t xml:space="preserve">quiero asumir la advertencia de Hannah Arendt en el prólogo a la tercera parte, de la tercera edición de su obra </w:t>
      </w:r>
      <w:r w:rsidR="00551E5E" w:rsidRPr="00551E5E">
        <w:rPr>
          <w:rFonts w:ascii="Times New Roman" w:hAnsi="Times New Roman" w:cs="Times New Roman"/>
          <w:i/>
          <w:sz w:val="24"/>
          <w:szCs w:val="24"/>
        </w:rPr>
        <w:t>Los orígenes del totalitarismo</w:t>
      </w:r>
      <w:r w:rsidR="0085243E">
        <w:rPr>
          <w:rFonts w:ascii="Times New Roman" w:hAnsi="Times New Roman" w:cs="Times New Roman"/>
          <w:sz w:val="24"/>
          <w:szCs w:val="24"/>
        </w:rPr>
        <w:t xml:space="preserve">, que tiene por título </w:t>
      </w:r>
      <w:r w:rsidR="0085243E">
        <w:rPr>
          <w:rFonts w:ascii="Times New Roman" w:hAnsi="Times New Roman" w:cs="Times New Roman"/>
          <w:i/>
          <w:sz w:val="24"/>
          <w:szCs w:val="24"/>
        </w:rPr>
        <w:t>Totalitarismo</w:t>
      </w:r>
      <w:r w:rsidR="00F54F2B">
        <w:rPr>
          <w:rStyle w:val="Refdenotaalpie"/>
          <w:rFonts w:ascii="Times New Roman" w:hAnsi="Times New Roman" w:cs="Times New Roman"/>
          <w:i/>
          <w:sz w:val="24"/>
          <w:szCs w:val="24"/>
        </w:rPr>
        <w:footnoteReference w:id="37"/>
      </w:r>
      <w:r w:rsidR="00551E5E">
        <w:rPr>
          <w:rFonts w:ascii="Times New Roman" w:hAnsi="Times New Roman" w:cs="Times New Roman"/>
          <w:sz w:val="24"/>
          <w:szCs w:val="24"/>
        </w:rPr>
        <w:t>: “Lo que en nuestro contexto resulta decisivo es que el Gobierno totalitario resulta diferente de las dictaduras y tiranías; la capacidad de advertir esta diferencia no es en manera alguna una cuestión académica que pueda abandonarse confiadamente a los ‘teóricos’, porque la dominación total es la única forma de gobierno con la que no es posible la coexistencia. Por ello tenemos todas las razones posibles para emplear escasa y prudentemente la palabra ‘totalitarismo’”</w:t>
      </w:r>
      <w:r w:rsidR="00F54F2B">
        <w:rPr>
          <w:rStyle w:val="Refdenotaalpie"/>
          <w:rFonts w:ascii="Times New Roman" w:hAnsi="Times New Roman" w:cs="Times New Roman"/>
          <w:sz w:val="24"/>
          <w:szCs w:val="24"/>
        </w:rPr>
        <w:footnoteReference w:id="38"/>
      </w:r>
      <w:r w:rsidR="00551E5E">
        <w:rPr>
          <w:rFonts w:ascii="Times New Roman" w:hAnsi="Times New Roman" w:cs="Times New Roman"/>
          <w:sz w:val="24"/>
          <w:szCs w:val="24"/>
        </w:rPr>
        <w:t>.</w:t>
      </w:r>
    </w:p>
    <w:p w:rsidR="001A3431" w:rsidRDefault="00E31C04">
      <w:pPr>
        <w:rPr>
          <w:rFonts w:ascii="Times New Roman" w:hAnsi="Times New Roman" w:cs="Times New Roman"/>
          <w:sz w:val="20"/>
          <w:szCs w:val="20"/>
        </w:rPr>
      </w:pPr>
      <w:r>
        <w:rPr>
          <w:rFonts w:ascii="Times New Roman" w:hAnsi="Times New Roman" w:cs="Times New Roman"/>
          <w:sz w:val="24"/>
          <w:szCs w:val="24"/>
        </w:rPr>
        <w:t xml:space="preserve">Desde esta sana advertencia tenemos que reconocer que, aunque la pretensión </w:t>
      </w:r>
      <w:r w:rsidR="006472A0">
        <w:rPr>
          <w:rFonts w:ascii="Times New Roman" w:hAnsi="Times New Roman" w:cs="Times New Roman"/>
          <w:sz w:val="24"/>
          <w:szCs w:val="24"/>
        </w:rPr>
        <w:t>de Chávez e</w:t>
      </w:r>
      <w:r>
        <w:rPr>
          <w:rFonts w:ascii="Times New Roman" w:hAnsi="Times New Roman" w:cs="Times New Roman"/>
          <w:sz w:val="24"/>
          <w:szCs w:val="24"/>
        </w:rPr>
        <w:t>ra</w:t>
      </w:r>
      <w:r w:rsidR="006472A0">
        <w:rPr>
          <w:rFonts w:ascii="Times New Roman" w:hAnsi="Times New Roman" w:cs="Times New Roman"/>
          <w:sz w:val="24"/>
          <w:szCs w:val="24"/>
        </w:rPr>
        <w:t xml:space="preserve"> totalitaria</w:t>
      </w:r>
      <w:r>
        <w:rPr>
          <w:rFonts w:ascii="Times New Roman" w:hAnsi="Times New Roman" w:cs="Times New Roman"/>
          <w:sz w:val="24"/>
          <w:szCs w:val="24"/>
        </w:rPr>
        <w:t>, no llegó a serlo de hecho</w:t>
      </w:r>
      <w:r w:rsidR="006472A0">
        <w:rPr>
          <w:rFonts w:ascii="Times New Roman" w:hAnsi="Times New Roman" w:cs="Times New Roman"/>
          <w:sz w:val="24"/>
          <w:szCs w:val="24"/>
        </w:rPr>
        <w:t>.</w:t>
      </w:r>
      <w:r>
        <w:rPr>
          <w:rFonts w:ascii="Times New Roman" w:hAnsi="Times New Roman" w:cs="Times New Roman"/>
          <w:sz w:val="24"/>
          <w:szCs w:val="24"/>
        </w:rPr>
        <w:t xml:space="preserve"> </w:t>
      </w:r>
      <w:r w:rsidR="006472A0">
        <w:rPr>
          <w:rFonts w:ascii="Times New Roman" w:hAnsi="Times New Roman" w:cs="Times New Roman"/>
          <w:sz w:val="24"/>
          <w:szCs w:val="24"/>
        </w:rPr>
        <w:t>M</w:t>
      </w:r>
      <w:r w:rsidR="00C81B02" w:rsidRPr="00D63D26">
        <w:rPr>
          <w:rFonts w:ascii="Times New Roman" w:hAnsi="Times New Roman" w:cs="Times New Roman"/>
          <w:sz w:val="24"/>
          <w:szCs w:val="24"/>
        </w:rPr>
        <w:t>ientras se mantuvo la bonanza petrolera y el carisma del líder</w:t>
      </w:r>
      <w:r w:rsidR="007B4A09" w:rsidRPr="00D63D26">
        <w:rPr>
          <w:rFonts w:ascii="Times New Roman" w:hAnsi="Times New Roman" w:cs="Times New Roman"/>
          <w:sz w:val="24"/>
          <w:szCs w:val="24"/>
        </w:rPr>
        <w:t>,</w:t>
      </w:r>
      <w:r w:rsidR="00767A41" w:rsidRPr="00D63D26">
        <w:rPr>
          <w:rFonts w:ascii="Times New Roman" w:hAnsi="Times New Roman" w:cs="Times New Roman"/>
          <w:sz w:val="24"/>
          <w:szCs w:val="24"/>
        </w:rPr>
        <w:t xml:space="preserve"> la propuesta totalitaria fue ganando terreno a la medida de su capacidad para configurar</w:t>
      </w:r>
      <w:r w:rsidR="00B20A90" w:rsidRPr="00D63D26">
        <w:rPr>
          <w:rFonts w:ascii="Times New Roman" w:hAnsi="Times New Roman" w:cs="Times New Roman"/>
          <w:sz w:val="24"/>
          <w:szCs w:val="24"/>
        </w:rPr>
        <w:t xml:space="preserve"> </w:t>
      </w:r>
      <w:r w:rsidR="001A3431">
        <w:rPr>
          <w:rFonts w:ascii="Times New Roman" w:hAnsi="Times New Roman" w:cs="Times New Roman"/>
          <w:sz w:val="24"/>
          <w:szCs w:val="24"/>
        </w:rPr>
        <w:t>lo que decretaba</w:t>
      </w:r>
      <w:r w:rsidR="00767A41" w:rsidRPr="00D63D26">
        <w:rPr>
          <w:rFonts w:ascii="Times New Roman" w:hAnsi="Times New Roman" w:cs="Times New Roman"/>
          <w:sz w:val="24"/>
          <w:szCs w:val="24"/>
        </w:rPr>
        <w:t>.</w:t>
      </w:r>
      <w:r w:rsidR="00B20A90" w:rsidRPr="00D63D26">
        <w:rPr>
          <w:rFonts w:ascii="Times New Roman" w:hAnsi="Times New Roman" w:cs="Times New Roman"/>
          <w:sz w:val="24"/>
          <w:szCs w:val="24"/>
        </w:rPr>
        <w:t xml:space="preserve"> </w:t>
      </w:r>
      <w:r w:rsidR="007B4A09" w:rsidRPr="00D63D26">
        <w:rPr>
          <w:rFonts w:ascii="Times New Roman" w:hAnsi="Times New Roman" w:cs="Times New Roman"/>
          <w:sz w:val="24"/>
          <w:szCs w:val="24"/>
        </w:rPr>
        <w:t>El problema fue que esa capacidad brilló por su ausencia</w:t>
      </w:r>
      <w:r w:rsidR="00886861">
        <w:rPr>
          <w:rFonts w:ascii="Times New Roman" w:hAnsi="Times New Roman" w:cs="Times New Roman"/>
          <w:sz w:val="24"/>
          <w:szCs w:val="24"/>
        </w:rPr>
        <w:t>.</w:t>
      </w:r>
      <w:r w:rsidR="00886861" w:rsidRPr="00886861">
        <w:rPr>
          <w:sz w:val="20"/>
          <w:szCs w:val="20"/>
        </w:rPr>
        <w:t xml:space="preserve"> </w:t>
      </w:r>
      <w:r w:rsidR="00886861" w:rsidRPr="00886861">
        <w:rPr>
          <w:rFonts w:ascii="Times New Roman" w:hAnsi="Times New Roman" w:cs="Times New Roman"/>
          <w:sz w:val="24"/>
          <w:szCs w:val="24"/>
        </w:rPr>
        <w:t xml:space="preserve">Rodolfo Sanz reconoce que “las fuerzas de la Revolución Bolivariana somos hoy fuerzas dominantes, pero no fuerzas hegemónicas”. Por eso asienta que lograr la hegemonía supone que “el conjunto social perciba y acepte como viable el discurso ideológico, ético y cultural </w:t>
      </w:r>
      <w:r w:rsidR="00886861" w:rsidRPr="00886861">
        <w:rPr>
          <w:rFonts w:ascii="Times New Roman" w:hAnsi="Times New Roman" w:cs="Times New Roman"/>
          <w:sz w:val="24"/>
          <w:szCs w:val="24"/>
        </w:rPr>
        <w:lastRenderedPageBreak/>
        <w:t>de las fuerzas socialistas dominantes. Pero además, que logren asociar coherentemente las realizaciones económico-sociales de la acción de Estado y Gobierno con la naturaleza ético-cultural del discurso político y teórico”</w:t>
      </w:r>
      <w:r w:rsidR="00880802">
        <w:rPr>
          <w:rStyle w:val="Refdenotaalpie"/>
          <w:rFonts w:ascii="Times New Roman" w:hAnsi="Times New Roman" w:cs="Times New Roman"/>
          <w:sz w:val="24"/>
          <w:szCs w:val="24"/>
        </w:rPr>
        <w:footnoteReference w:id="39"/>
      </w:r>
      <w:r w:rsidR="007B4A09" w:rsidRPr="00D63D26">
        <w:rPr>
          <w:rFonts w:ascii="Times New Roman" w:hAnsi="Times New Roman" w:cs="Times New Roman"/>
          <w:sz w:val="24"/>
          <w:szCs w:val="24"/>
        </w:rPr>
        <w:t xml:space="preserve">. </w:t>
      </w:r>
      <w:r w:rsidR="00886861" w:rsidRPr="00886861">
        <w:rPr>
          <w:rFonts w:ascii="Times New Roman" w:hAnsi="Times New Roman" w:cs="Times New Roman"/>
          <w:sz w:val="24"/>
          <w:szCs w:val="24"/>
        </w:rPr>
        <w:t>Es claro que esas realizaciones no se dieron ni siquiera en el tiempo de máxima bonanza de recursos. Y sin embargo, él tiene claro que “la existencia del Estado socialista es precondición para el advenimiento real de una sociedad socialista” (oc 169). Este Estado, vivo, articulado y productivo brilló por su ausencia. Por eso se pregunta: “¿O será que la imposibilidad de construcción de un poder popular estable es una de las más visibles debilidades de la Revolución Bolivariana?”</w:t>
      </w:r>
      <w:r w:rsidR="00886861">
        <w:rPr>
          <w:rStyle w:val="Refdenotaalpie"/>
          <w:rFonts w:ascii="Times New Roman" w:hAnsi="Times New Roman" w:cs="Times New Roman"/>
          <w:sz w:val="24"/>
          <w:szCs w:val="24"/>
        </w:rPr>
        <w:footnoteReference w:id="40"/>
      </w:r>
      <w:r w:rsidR="00886861">
        <w:rPr>
          <w:rFonts w:ascii="Times New Roman" w:hAnsi="Times New Roman" w:cs="Times New Roman"/>
          <w:sz w:val="24"/>
          <w:szCs w:val="24"/>
        </w:rPr>
        <w:t>.</w:t>
      </w:r>
      <w:r w:rsidR="001A3431">
        <w:rPr>
          <w:rFonts w:ascii="Times New Roman" w:hAnsi="Times New Roman" w:cs="Times New Roman"/>
          <w:sz w:val="24"/>
          <w:szCs w:val="24"/>
        </w:rPr>
        <w:t xml:space="preserve"> Creemos que esa interrogación ha sido respondida fehacientemente, sin que quede ninguna duda razonable.</w:t>
      </w:r>
      <w:r w:rsidR="001A3431" w:rsidRPr="001A3431">
        <w:rPr>
          <w:rFonts w:ascii="Times New Roman" w:hAnsi="Times New Roman" w:cs="Times New Roman"/>
          <w:sz w:val="20"/>
          <w:szCs w:val="20"/>
        </w:rPr>
        <w:t xml:space="preserve"> </w:t>
      </w:r>
    </w:p>
    <w:p w:rsidR="00886861" w:rsidRPr="001A3431" w:rsidRDefault="001A3431">
      <w:pPr>
        <w:rPr>
          <w:rFonts w:ascii="Times New Roman" w:hAnsi="Times New Roman" w:cs="Times New Roman"/>
          <w:sz w:val="24"/>
          <w:szCs w:val="24"/>
        </w:rPr>
      </w:pPr>
      <w:r w:rsidRPr="001A3431">
        <w:rPr>
          <w:rFonts w:ascii="Times New Roman" w:hAnsi="Times New Roman" w:cs="Times New Roman"/>
          <w:sz w:val="24"/>
          <w:szCs w:val="24"/>
        </w:rPr>
        <w:t xml:space="preserve">Por esto la calificación del régimen chavista que hace J.C. Rey: “la categoría de </w:t>
      </w:r>
      <w:r w:rsidRPr="001A3431">
        <w:rPr>
          <w:rFonts w:ascii="Times New Roman" w:hAnsi="Times New Roman" w:cs="Times New Roman"/>
          <w:i/>
          <w:sz w:val="24"/>
          <w:szCs w:val="24"/>
        </w:rPr>
        <w:t>totalitarismo fallidos</w:t>
      </w:r>
      <w:r w:rsidRPr="001A3431">
        <w:rPr>
          <w:rFonts w:ascii="Times New Roman" w:hAnsi="Times New Roman" w:cs="Times New Roman"/>
          <w:sz w:val="24"/>
          <w:szCs w:val="24"/>
        </w:rPr>
        <w:t xml:space="preserve"> (</w:t>
      </w:r>
      <w:r w:rsidRPr="001A3431">
        <w:rPr>
          <w:rFonts w:ascii="Times New Roman" w:hAnsi="Times New Roman" w:cs="Times New Roman"/>
          <w:i/>
          <w:sz w:val="24"/>
          <w:szCs w:val="24"/>
        </w:rPr>
        <w:t>failed totalitarisms</w:t>
      </w:r>
      <w:r w:rsidRPr="001A3431">
        <w:rPr>
          <w:rFonts w:ascii="Times New Roman" w:hAnsi="Times New Roman" w:cs="Times New Roman"/>
          <w:sz w:val="24"/>
          <w:szCs w:val="24"/>
        </w:rPr>
        <w:t>), como aquellos regímenes políticos que imitan a los totalitarios, y que son obra de “líderes políticos que tienen la ambición necesaria pero a los que les falta una verdadera vocación y capacidad para la política totalitaria”, de tal manera que “el resultado es alguna forma de tiranía chapada a la antigua, pero disfrazada con un ropaje fascista o comunista y, si acaso, imitando alguno de los aspectos de la ideología fascista o de la comunista” (Walzer 1984: 191).  Me inclino creer que el caso de Chávez es de este último, pero esto no pasa de ser una conjetura cuya confirmación va a depender de la suerte del PSUV”</w:t>
      </w:r>
      <w:r>
        <w:rPr>
          <w:rStyle w:val="Refdenotaalpie"/>
          <w:rFonts w:ascii="Times New Roman" w:hAnsi="Times New Roman" w:cs="Times New Roman"/>
          <w:sz w:val="24"/>
          <w:szCs w:val="24"/>
        </w:rPr>
        <w:footnoteReference w:id="41"/>
      </w:r>
      <w:r>
        <w:rPr>
          <w:rFonts w:ascii="Times New Roman" w:hAnsi="Times New Roman" w:cs="Times New Roman"/>
          <w:sz w:val="24"/>
          <w:szCs w:val="24"/>
        </w:rPr>
        <w:t>.</w:t>
      </w:r>
    </w:p>
    <w:p w:rsidR="00C81B02" w:rsidRPr="00D63D26" w:rsidRDefault="007B4A09">
      <w:pPr>
        <w:rPr>
          <w:rFonts w:ascii="Times New Roman" w:hAnsi="Times New Roman" w:cs="Times New Roman"/>
          <w:sz w:val="24"/>
          <w:szCs w:val="24"/>
        </w:rPr>
      </w:pPr>
      <w:r w:rsidRPr="00D63D26">
        <w:rPr>
          <w:rFonts w:ascii="Times New Roman" w:hAnsi="Times New Roman" w:cs="Times New Roman"/>
          <w:sz w:val="24"/>
          <w:szCs w:val="24"/>
        </w:rPr>
        <w:t>En los primeros lustros de su existencia, la revolución cubana pudo alardear de sus éxitos en salud, educación, seguridad y atletismo y con ello contrapesaban las acusaciones que les hacían de encuadrar tan férreamente a la población. Sin embargo</w:t>
      </w:r>
      <w:r w:rsidR="002A51FD">
        <w:rPr>
          <w:rFonts w:ascii="Times New Roman" w:hAnsi="Times New Roman" w:cs="Times New Roman"/>
          <w:sz w:val="24"/>
          <w:szCs w:val="24"/>
        </w:rPr>
        <w:t>,</w:t>
      </w:r>
      <w:r w:rsidRPr="00D63D26">
        <w:rPr>
          <w:rFonts w:ascii="Times New Roman" w:hAnsi="Times New Roman" w:cs="Times New Roman"/>
          <w:sz w:val="24"/>
          <w:szCs w:val="24"/>
        </w:rPr>
        <w:t xml:space="preserve"> la revolución de Venezuela no conoce más éxito que el de la propaganda y el de la capacidad de destruir el aparato productivo, la institucionalidad y la cohesión social</w:t>
      </w:r>
      <w:r w:rsidR="00320558">
        <w:rPr>
          <w:rStyle w:val="Refdenotaalpie"/>
          <w:rFonts w:ascii="Times New Roman" w:hAnsi="Times New Roman" w:cs="Times New Roman"/>
          <w:sz w:val="24"/>
          <w:szCs w:val="24"/>
        </w:rPr>
        <w:footnoteReference w:id="42"/>
      </w:r>
      <w:r w:rsidRPr="00D63D26">
        <w:rPr>
          <w:rFonts w:ascii="Times New Roman" w:hAnsi="Times New Roman" w:cs="Times New Roman"/>
          <w:sz w:val="24"/>
          <w:szCs w:val="24"/>
        </w:rPr>
        <w:t xml:space="preserve">. El </w:t>
      </w:r>
      <w:r w:rsidR="001A3BAC">
        <w:rPr>
          <w:rFonts w:ascii="Times New Roman" w:hAnsi="Times New Roman" w:cs="Times New Roman"/>
          <w:sz w:val="24"/>
          <w:szCs w:val="24"/>
        </w:rPr>
        <w:t>de la propaganda</w:t>
      </w:r>
      <w:r w:rsidRPr="00D63D26">
        <w:rPr>
          <w:rFonts w:ascii="Times New Roman" w:hAnsi="Times New Roman" w:cs="Times New Roman"/>
          <w:sz w:val="24"/>
          <w:szCs w:val="24"/>
        </w:rPr>
        <w:t>, pura imagen que enmascaraba la realidad</w:t>
      </w:r>
      <w:r w:rsidR="00880DD7">
        <w:rPr>
          <w:rFonts w:ascii="Times New Roman" w:hAnsi="Times New Roman" w:cs="Times New Roman"/>
          <w:sz w:val="24"/>
          <w:szCs w:val="24"/>
        </w:rPr>
        <w:t>,</w:t>
      </w:r>
      <w:r w:rsidRPr="00D63D26">
        <w:rPr>
          <w:rFonts w:ascii="Times New Roman" w:hAnsi="Times New Roman" w:cs="Times New Roman"/>
          <w:sz w:val="24"/>
          <w:szCs w:val="24"/>
        </w:rPr>
        <w:t xml:space="preserve"> y el </w:t>
      </w:r>
      <w:r w:rsidR="001A3BAC">
        <w:rPr>
          <w:rFonts w:ascii="Times New Roman" w:hAnsi="Times New Roman" w:cs="Times New Roman"/>
          <w:sz w:val="24"/>
          <w:szCs w:val="24"/>
        </w:rPr>
        <w:t>de demolerlo tod</w:t>
      </w:r>
      <w:r w:rsidRPr="00D63D26">
        <w:rPr>
          <w:rFonts w:ascii="Times New Roman" w:hAnsi="Times New Roman" w:cs="Times New Roman"/>
          <w:sz w:val="24"/>
          <w:szCs w:val="24"/>
        </w:rPr>
        <w:t>o, un éxito miserable ya que el contenido es d</w:t>
      </w:r>
      <w:r w:rsidR="00B20A90" w:rsidRPr="00D63D26">
        <w:rPr>
          <w:rFonts w:ascii="Times New Roman" w:hAnsi="Times New Roman" w:cs="Times New Roman"/>
          <w:sz w:val="24"/>
          <w:szCs w:val="24"/>
        </w:rPr>
        <w:t>estruir</w:t>
      </w:r>
      <w:r w:rsidRPr="00D63D26">
        <w:rPr>
          <w:rFonts w:ascii="Times New Roman" w:hAnsi="Times New Roman" w:cs="Times New Roman"/>
          <w:sz w:val="24"/>
          <w:szCs w:val="24"/>
        </w:rPr>
        <w:t>,</w:t>
      </w:r>
      <w:r w:rsidR="00B20A90" w:rsidRPr="00D63D26">
        <w:rPr>
          <w:rFonts w:ascii="Times New Roman" w:hAnsi="Times New Roman" w:cs="Times New Roman"/>
          <w:sz w:val="24"/>
          <w:szCs w:val="24"/>
        </w:rPr>
        <w:t xml:space="preserve"> </w:t>
      </w:r>
      <w:r w:rsidRPr="00D63D26">
        <w:rPr>
          <w:rFonts w:ascii="Times New Roman" w:hAnsi="Times New Roman" w:cs="Times New Roman"/>
          <w:sz w:val="24"/>
          <w:szCs w:val="24"/>
        </w:rPr>
        <w:t>no cons</w:t>
      </w:r>
      <w:r w:rsidR="00B20A90" w:rsidRPr="00D63D26">
        <w:rPr>
          <w:rFonts w:ascii="Times New Roman" w:hAnsi="Times New Roman" w:cs="Times New Roman"/>
          <w:sz w:val="24"/>
          <w:szCs w:val="24"/>
        </w:rPr>
        <w:t>truir</w:t>
      </w:r>
      <w:r w:rsidRPr="00D63D26">
        <w:rPr>
          <w:rFonts w:ascii="Times New Roman" w:hAnsi="Times New Roman" w:cs="Times New Roman"/>
          <w:sz w:val="24"/>
          <w:szCs w:val="24"/>
        </w:rPr>
        <w:t>.</w:t>
      </w:r>
      <w:r w:rsidR="006472A0">
        <w:rPr>
          <w:rFonts w:ascii="Times New Roman" w:hAnsi="Times New Roman" w:cs="Times New Roman"/>
          <w:sz w:val="24"/>
          <w:szCs w:val="24"/>
        </w:rPr>
        <w:t xml:space="preserve"> Aunque también subr</w:t>
      </w:r>
      <w:r w:rsidR="00CA0AC4">
        <w:rPr>
          <w:rFonts w:ascii="Times New Roman" w:hAnsi="Times New Roman" w:cs="Times New Roman"/>
          <w:sz w:val="24"/>
          <w:szCs w:val="24"/>
        </w:rPr>
        <w:t>a</w:t>
      </w:r>
      <w:r w:rsidR="006472A0">
        <w:rPr>
          <w:rFonts w:ascii="Times New Roman" w:hAnsi="Times New Roman" w:cs="Times New Roman"/>
          <w:sz w:val="24"/>
          <w:szCs w:val="24"/>
        </w:rPr>
        <w:t>ya Ar</w:t>
      </w:r>
      <w:r w:rsidR="00CA0AC4">
        <w:rPr>
          <w:rFonts w:ascii="Times New Roman" w:hAnsi="Times New Roman" w:cs="Times New Roman"/>
          <w:sz w:val="24"/>
          <w:szCs w:val="24"/>
        </w:rPr>
        <w:t>e</w:t>
      </w:r>
      <w:r w:rsidR="006472A0">
        <w:rPr>
          <w:rFonts w:ascii="Times New Roman" w:hAnsi="Times New Roman" w:cs="Times New Roman"/>
          <w:sz w:val="24"/>
          <w:szCs w:val="24"/>
        </w:rPr>
        <w:t xml:space="preserve">ndt </w:t>
      </w:r>
      <w:r w:rsidR="006D354F">
        <w:rPr>
          <w:rFonts w:ascii="Times New Roman" w:hAnsi="Times New Roman" w:cs="Times New Roman"/>
          <w:sz w:val="24"/>
          <w:szCs w:val="24"/>
        </w:rPr>
        <w:t xml:space="preserve">respecto de la URSS </w:t>
      </w:r>
      <w:r w:rsidR="006472A0">
        <w:rPr>
          <w:rFonts w:ascii="Times New Roman" w:hAnsi="Times New Roman" w:cs="Times New Roman"/>
          <w:sz w:val="24"/>
          <w:szCs w:val="24"/>
        </w:rPr>
        <w:t xml:space="preserve">que </w:t>
      </w:r>
      <w:r w:rsidR="006D354F">
        <w:rPr>
          <w:rFonts w:ascii="Times New Roman" w:hAnsi="Times New Roman" w:cs="Times New Roman"/>
          <w:sz w:val="24"/>
          <w:szCs w:val="24"/>
        </w:rPr>
        <w:t>“e</w:t>
      </w:r>
      <w:r w:rsidR="00F1118B">
        <w:rPr>
          <w:rFonts w:ascii="Times New Roman" w:hAnsi="Times New Roman" w:cs="Times New Roman"/>
          <w:sz w:val="24"/>
          <w:szCs w:val="24"/>
        </w:rPr>
        <w:t>l resultado de la deskulakización, la</w:t>
      </w:r>
      <w:r w:rsidR="00F3131B">
        <w:rPr>
          <w:rFonts w:ascii="Times New Roman" w:hAnsi="Times New Roman" w:cs="Times New Roman"/>
          <w:sz w:val="24"/>
          <w:szCs w:val="24"/>
        </w:rPr>
        <w:t xml:space="preserve"> </w:t>
      </w:r>
      <w:r w:rsidR="00F1118B">
        <w:rPr>
          <w:rFonts w:ascii="Times New Roman" w:hAnsi="Times New Roman" w:cs="Times New Roman"/>
          <w:sz w:val="24"/>
          <w:szCs w:val="24"/>
        </w:rPr>
        <w:t xml:space="preserve">colectivización y la </w:t>
      </w:r>
      <w:r w:rsidR="00125800">
        <w:rPr>
          <w:rFonts w:ascii="Times New Roman" w:hAnsi="Times New Roman" w:cs="Times New Roman"/>
          <w:sz w:val="24"/>
          <w:szCs w:val="24"/>
        </w:rPr>
        <w:t>G</w:t>
      </w:r>
      <w:r w:rsidR="00F1118B">
        <w:rPr>
          <w:rFonts w:ascii="Times New Roman" w:hAnsi="Times New Roman" w:cs="Times New Roman"/>
          <w:sz w:val="24"/>
          <w:szCs w:val="24"/>
        </w:rPr>
        <w:t>r</w:t>
      </w:r>
      <w:r w:rsidR="00F3131B">
        <w:rPr>
          <w:rFonts w:ascii="Times New Roman" w:hAnsi="Times New Roman" w:cs="Times New Roman"/>
          <w:sz w:val="24"/>
          <w:szCs w:val="24"/>
        </w:rPr>
        <w:t>a</w:t>
      </w:r>
      <w:r w:rsidR="00125800">
        <w:rPr>
          <w:rFonts w:ascii="Times New Roman" w:hAnsi="Times New Roman" w:cs="Times New Roman"/>
          <w:sz w:val="24"/>
          <w:szCs w:val="24"/>
        </w:rPr>
        <w:t>n</w:t>
      </w:r>
      <w:r w:rsidR="00F1118B">
        <w:rPr>
          <w:rFonts w:ascii="Times New Roman" w:hAnsi="Times New Roman" w:cs="Times New Roman"/>
          <w:sz w:val="24"/>
          <w:szCs w:val="24"/>
        </w:rPr>
        <w:t xml:space="preserve"> Purga no fue ni el progreso ni la industrialización rápida, sino el hambre, las caóticas condiciones en la producción de alimentos y la despoblación (…) </w:t>
      </w:r>
      <w:r w:rsidR="00CA0AC4">
        <w:rPr>
          <w:rFonts w:ascii="Times New Roman" w:hAnsi="Times New Roman" w:cs="Times New Roman"/>
          <w:sz w:val="24"/>
          <w:szCs w:val="24"/>
        </w:rPr>
        <w:t>los métodos de dominación de Stalin lograron destruir toda medida y capacidad técnica que el país hubiese adquirido”</w:t>
      </w:r>
      <w:r w:rsidR="00CA0AC4">
        <w:rPr>
          <w:rStyle w:val="Refdenotaalpie"/>
          <w:rFonts w:ascii="Times New Roman" w:hAnsi="Times New Roman" w:cs="Times New Roman"/>
          <w:sz w:val="24"/>
          <w:szCs w:val="24"/>
        </w:rPr>
        <w:footnoteReference w:id="43"/>
      </w:r>
      <w:r w:rsidR="00CA0AC4">
        <w:rPr>
          <w:rFonts w:ascii="Times New Roman" w:hAnsi="Times New Roman" w:cs="Times New Roman"/>
          <w:sz w:val="24"/>
          <w:szCs w:val="24"/>
        </w:rPr>
        <w:t>.</w:t>
      </w:r>
    </w:p>
    <w:p w:rsidR="007B4A09" w:rsidRDefault="007B4A09">
      <w:pPr>
        <w:rPr>
          <w:rFonts w:ascii="Times New Roman" w:hAnsi="Times New Roman" w:cs="Times New Roman"/>
          <w:sz w:val="24"/>
          <w:szCs w:val="24"/>
        </w:rPr>
      </w:pPr>
      <w:r w:rsidRPr="00D63D26">
        <w:rPr>
          <w:rFonts w:ascii="Times New Roman" w:hAnsi="Times New Roman" w:cs="Times New Roman"/>
          <w:sz w:val="24"/>
          <w:szCs w:val="24"/>
        </w:rPr>
        <w:t>Esa incapacidad ha sido tan notoria, que lo único que han sabido hacer es ocupar espacios</w:t>
      </w:r>
      <w:r w:rsidR="00D9515A" w:rsidRPr="00D63D26">
        <w:rPr>
          <w:rFonts w:ascii="Times New Roman" w:hAnsi="Times New Roman" w:cs="Times New Roman"/>
          <w:sz w:val="24"/>
          <w:szCs w:val="24"/>
        </w:rPr>
        <w:t>, no desarrollar procesos productivos y humanizadores</w:t>
      </w:r>
      <w:r w:rsidR="00622440">
        <w:rPr>
          <w:rStyle w:val="Refdenotaalpie"/>
          <w:rFonts w:ascii="Times New Roman" w:hAnsi="Times New Roman" w:cs="Times New Roman"/>
          <w:sz w:val="24"/>
          <w:szCs w:val="24"/>
        </w:rPr>
        <w:footnoteReference w:id="44"/>
      </w:r>
      <w:r w:rsidRPr="00D63D26">
        <w:rPr>
          <w:rFonts w:ascii="Times New Roman" w:hAnsi="Times New Roman" w:cs="Times New Roman"/>
          <w:sz w:val="24"/>
          <w:szCs w:val="24"/>
        </w:rPr>
        <w:t xml:space="preserve">. Pero espacios vacíos, sin </w:t>
      </w:r>
      <w:r w:rsidRPr="00D63D26">
        <w:rPr>
          <w:rFonts w:ascii="Times New Roman" w:hAnsi="Times New Roman" w:cs="Times New Roman"/>
          <w:sz w:val="24"/>
          <w:szCs w:val="24"/>
        </w:rPr>
        <w:lastRenderedPageBreak/>
        <w:t xml:space="preserve">vida, sin convivencia, sin producción. El caso más significativo son las manifestaciones. Me he cruzado </w:t>
      </w:r>
      <w:r w:rsidR="00F641AD" w:rsidRPr="00D63D26">
        <w:rPr>
          <w:rFonts w:ascii="Times New Roman" w:hAnsi="Times New Roman" w:cs="Times New Roman"/>
          <w:sz w:val="24"/>
          <w:szCs w:val="24"/>
        </w:rPr>
        <w:t>cientos de</w:t>
      </w:r>
      <w:r w:rsidRPr="00D63D26">
        <w:rPr>
          <w:rFonts w:ascii="Times New Roman" w:hAnsi="Times New Roman" w:cs="Times New Roman"/>
          <w:sz w:val="24"/>
          <w:szCs w:val="24"/>
        </w:rPr>
        <w:t xml:space="preserve"> veces con los funcionarios que van a la marcha porque les toman lista, obligados, y por eso </w:t>
      </w:r>
      <w:r w:rsidR="0039111C" w:rsidRPr="00D63D26">
        <w:rPr>
          <w:rFonts w:ascii="Times New Roman" w:hAnsi="Times New Roman" w:cs="Times New Roman"/>
          <w:sz w:val="24"/>
          <w:szCs w:val="24"/>
        </w:rPr>
        <w:t>van sin hablar, sin mirarse, si</w:t>
      </w:r>
      <w:r w:rsidRPr="00D63D26">
        <w:rPr>
          <w:rFonts w:ascii="Times New Roman" w:hAnsi="Times New Roman" w:cs="Times New Roman"/>
          <w:sz w:val="24"/>
          <w:szCs w:val="24"/>
        </w:rPr>
        <w:t>n</w:t>
      </w:r>
      <w:r w:rsidR="0039111C" w:rsidRPr="00D63D26">
        <w:rPr>
          <w:rFonts w:ascii="Times New Roman" w:hAnsi="Times New Roman" w:cs="Times New Roman"/>
          <w:sz w:val="24"/>
          <w:szCs w:val="24"/>
        </w:rPr>
        <w:t xml:space="preserve"> </w:t>
      </w:r>
      <w:r w:rsidRPr="00D63D26">
        <w:rPr>
          <w:rFonts w:ascii="Times New Roman" w:hAnsi="Times New Roman" w:cs="Times New Roman"/>
          <w:sz w:val="24"/>
          <w:szCs w:val="24"/>
        </w:rPr>
        <w:t>marchar, si</w:t>
      </w:r>
      <w:r w:rsidR="0039111C" w:rsidRPr="00D63D26">
        <w:rPr>
          <w:rFonts w:ascii="Times New Roman" w:hAnsi="Times New Roman" w:cs="Times New Roman"/>
          <w:sz w:val="24"/>
          <w:szCs w:val="24"/>
        </w:rPr>
        <w:t>n</w:t>
      </w:r>
      <w:r w:rsidRPr="00D63D26">
        <w:rPr>
          <w:rFonts w:ascii="Times New Roman" w:hAnsi="Times New Roman" w:cs="Times New Roman"/>
          <w:sz w:val="24"/>
          <w:szCs w:val="24"/>
        </w:rPr>
        <w:t xml:space="preserve"> ningún entusiasmo, sin ninguna causa. Sólo van, y en cuanto pueden se van. </w:t>
      </w:r>
      <w:r w:rsidR="0039111C" w:rsidRPr="00D63D26">
        <w:rPr>
          <w:rFonts w:ascii="Times New Roman" w:hAnsi="Times New Roman" w:cs="Times New Roman"/>
          <w:sz w:val="24"/>
          <w:szCs w:val="24"/>
        </w:rPr>
        <w:t>Se ocupa la calle, pero no sucede nada. Una vez sentí tanta pena ajena que estuve por meterme en el exiguo grupo que en Miraflores estaba debajo de la tarima del Presidente</w:t>
      </w:r>
      <w:r w:rsidR="00880DD7">
        <w:rPr>
          <w:rFonts w:ascii="Times New Roman" w:hAnsi="Times New Roman" w:cs="Times New Roman"/>
          <w:sz w:val="24"/>
          <w:szCs w:val="24"/>
        </w:rPr>
        <w:t xml:space="preserve"> Maduro</w:t>
      </w:r>
      <w:r w:rsidR="0039111C" w:rsidRPr="00D63D26">
        <w:rPr>
          <w:rFonts w:ascii="Times New Roman" w:hAnsi="Times New Roman" w:cs="Times New Roman"/>
          <w:sz w:val="24"/>
          <w:szCs w:val="24"/>
        </w:rPr>
        <w:t>, que hablaba. Era notorio que no escuchaban. La mitad de la plaza de Miraflores, hacia la salida, estaba ya medio libre por los que se iban yendo, en la Urdaneta la gente se iba hacia la Baralt o la Sucre o conversaban o algún grupo bailaba. Entre tanto el Presidente seguía hablando en la avenida a través de unas pantallas gigantes y no lo escuchaba nadie.</w:t>
      </w:r>
      <w:r w:rsidR="00431032" w:rsidRPr="00D63D26">
        <w:rPr>
          <w:rFonts w:ascii="Times New Roman" w:hAnsi="Times New Roman" w:cs="Times New Roman"/>
          <w:sz w:val="24"/>
          <w:szCs w:val="24"/>
        </w:rPr>
        <w:t xml:space="preserve"> Es el símbolo de todo lo del gobierno: ocupan todo el espacio, impiden que otros lo ocupen; pero no pasa nada, no hacen nada, no hay ninguna alternativa</w:t>
      </w:r>
      <w:r w:rsidR="00F641AD" w:rsidRPr="00D63D26">
        <w:rPr>
          <w:rFonts w:ascii="Times New Roman" w:hAnsi="Times New Roman" w:cs="Times New Roman"/>
          <w:sz w:val="24"/>
          <w:szCs w:val="24"/>
        </w:rPr>
        <w:t>; ni siquiera indoctrinación</w:t>
      </w:r>
      <w:r w:rsidR="00431032" w:rsidRPr="00D63D26">
        <w:rPr>
          <w:rFonts w:ascii="Times New Roman" w:hAnsi="Times New Roman" w:cs="Times New Roman"/>
          <w:sz w:val="24"/>
          <w:szCs w:val="24"/>
        </w:rPr>
        <w:t>.</w:t>
      </w:r>
    </w:p>
    <w:p w:rsidR="001A3BAC" w:rsidRDefault="005B1B86">
      <w:pPr>
        <w:rPr>
          <w:rFonts w:ascii="Times New Roman" w:hAnsi="Times New Roman" w:cs="Times New Roman"/>
          <w:sz w:val="24"/>
          <w:szCs w:val="24"/>
        </w:rPr>
      </w:pPr>
      <w:r>
        <w:rPr>
          <w:rFonts w:ascii="Times New Roman" w:hAnsi="Times New Roman" w:cs="Times New Roman"/>
          <w:sz w:val="24"/>
          <w:szCs w:val="24"/>
        </w:rPr>
        <w:t>El resultado de esta ocupación, no sólo de espacios físicos sino, sobre todo, de todos los poderes, no sólo los pautados por la constitución sino fuerzas de choque fascistas</w:t>
      </w:r>
      <w:r w:rsidR="007D64EF">
        <w:rPr>
          <w:rStyle w:val="Refdenotaalpie"/>
          <w:rFonts w:ascii="Times New Roman" w:hAnsi="Times New Roman" w:cs="Times New Roman"/>
          <w:sz w:val="24"/>
          <w:szCs w:val="24"/>
        </w:rPr>
        <w:footnoteReference w:id="45"/>
      </w:r>
      <w:r>
        <w:rPr>
          <w:rFonts w:ascii="Times New Roman" w:hAnsi="Times New Roman" w:cs="Times New Roman"/>
          <w:sz w:val="24"/>
          <w:szCs w:val="24"/>
        </w:rPr>
        <w:t>, es el desánimo de la gente, que se puede confundir con pasividad, pero que es impotencia. Dice Arendt respecto de la URSS: “Un interesante informe de la OGPU, que data de 1931, subraya esta nueva ‘completa pasividad’, esa horrible apatía que produjo el indiscriminado terror contra personas inocentes”</w:t>
      </w:r>
      <w:r>
        <w:rPr>
          <w:rStyle w:val="Refdenotaalpie"/>
          <w:rFonts w:ascii="Times New Roman" w:hAnsi="Times New Roman" w:cs="Times New Roman"/>
          <w:sz w:val="24"/>
          <w:szCs w:val="24"/>
        </w:rPr>
        <w:footnoteReference w:id="46"/>
      </w:r>
      <w:r>
        <w:rPr>
          <w:rFonts w:ascii="Times New Roman" w:hAnsi="Times New Roman" w:cs="Times New Roman"/>
          <w:sz w:val="24"/>
          <w:szCs w:val="24"/>
        </w:rPr>
        <w:t>.</w:t>
      </w:r>
      <w:r w:rsidR="002A51FD">
        <w:rPr>
          <w:rFonts w:ascii="Times New Roman" w:hAnsi="Times New Roman" w:cs="Times New Roman"/>
          <w:sz w:val="24"/>
          <w:szCs w:val="24"/>
        </w:rPr>
        <w:t xml:space="preserve"> </w:t>
      </w:r>
    </w:p>
    <w:p w:rsidR="005B1B86" w:rsidRPr="00D63D26" w:rsidRDefault="002A51FD">
      <w:pPr>
        <w:rPr>
          <w:rFonts w:ascii="Times New Roman" w:hAnsi="Times New Roman" w:cs="Times New Roman"/>
          <w:sz w:val="24"/>
          <w:szCs w:val="24"/>
        </w:rPr>
      </w:pPr>
      <w:r>
        <w:rPr>
          <w:rFonts w:ascii="Times New Roman" w:hAnsi="Times New Roman" w:cs="Times New Roman"/>
          <w:sz w:val="24"/>
          <w:szCs w:val="24"/>
        </w:rPr>
        <w:t xml:space="preserve">Insistimos en que en nuestro caso no es apatía sino impotencia, aunque también perplejidad, por lo que resulta decisivo ayudar a los conciudadanos </w:t>
      </w:r>
      <w:r w:rsidR="000C788E">
        <w:rPr>
          <w:rFonts w:ascii="Times New Roman" w:hAnsi="Times New Roman" w:cs="Times New Roman"/>
          <w:sz w:val="24"/>
          <w:szCs w:val="24"/>
        </w:rPr>
        <w:t>a</w:t>
      </w:r>
      <w:r>
        <w:rPr>
          <w:rFonts w:ascii="Times New Roman" w:hAnsi="Times New Roman" w:cs="Times New Roman"/>
          <w:sz w:val="24"/>
          <w:szCs w:val="24"/>
        </w:rPr>
        <w:t xml:space="preserve"> que tomen conciencia clara y distinta de lo que pasa y de las verdaderas alternativas y no menos del camino hacia ellas, que pasa por la no resignación, aunque también por no meterse en la misma vía del gobierno de actuar por la fuerza</w:t>
      </w:r>
      <w:r w:rsidR="008A413D">
        <w:rPr>
          <w:rFonts w:ascii="Times New Roman" w:hAnsi="Times New Roman" w:cs="Times New Roman"/>
          <w:sz w:val="24"/>
          <w:szCs w:val="24"/>
        </w:rPr>
        <w:t xml:space="preserve"> sino ir agrupándose a diversos niveles para tomar la vida en sus manos</w:t>
      </w:r>
      <w:r>
        <w:rPr>
          <w:rFonts w:ascii="Times New Roman" w:hAnsi="Times New Roman" w:cs="Times New Roman"/>
          <w:sz w:val="24"/>
          <w:szCs w:val="24"/>
        </w:rPr>
        <w:t>.</w:t>
      </w:r>
    </w:p>
    <w:p w:rsidR="00DA72B1" w:rsidRPr="00D63D26" w:rsidRDefault="00DA72B1">
      <w:pPr>
        <w:rPr>
          <w:rFonts w:ascii="Times New Roman" w:hAnsi="Times New Roman" w:cs="Times New Roman"/>
          <w:sz w:val="24"/>
          <w:szCs w:val="24"/>
        </w:rPr>
      </w:pPr>
    </w:p>
    <w:p w:rsidR="002E0A2E" w:rsidRPr="00D63D26" w:rsidRDefault="002E0A2E">
      <w:pPr>
        <w:rPr>
          <w:rFonts w:ascii="Times New Roman" w:hAnsi="Times New Roman" w:cs="Times New Roman"/>
          <w:sz w:val="24"/>
          <w:szCs w:val="24"/>
        </w:rPr>
      </w:pPr>
      <w:r w:rsidRPr="00D63D26">
        <w:rPr>
          <w:rFonts w:ascii="Times New Roman" w:hAnsi="Times New Roman" w:cs="Times New Roman"/>
          <w:sz w:val="24"/>
          <w:szCs w:val="24"/>
        </w:rPr>
        <w:t xml:space="preserve">EN LA DICTADURA NO HAY PROYECTO, SÓLO PODER PARA DOMINAR Y ENRIQUECERSE </w:t>
      </w:r>
    </w:p>
    <w:p w:rsidR="00DE7C22" w:rsidRDefault="00431032">
      <w:pPr>
        <w:rPr>
          <w:rFonts w:ascii="Times New Roman" w:hAnsi="Times New Roman" w:cs="Times New Roman"/>
          <w:sz w:val="24"/>
          <w:szCs w:val="24"/>
        </w:rPr>
      </w:pPr>
      <w:r w:rsidRPr="00D63D26">
        <w:rPr>
          <w:rFonts w:ascii="Times New Roman" w:hAnsi="Times New Roman" w:cs="Times New Roman"/>
          <w:sz w:val="24"/>
          <w:szCs w:val="24"/>
        </w:rPr>
        <w:t xml:space="preserve">Pero como el vacío no se sostiene, </w:t>
      </w:r>
      <w:r w:rsidR="00A778E0" w:rsidRPr="00D63D26">
        <w:rPr>
          <w:rFonts w:ascii="Times New Roman" w:hAnsi="Times New Roman" w:cs="Times New Roman"/>
          <w:sz w:val="24"/>
          <w:szCs w:val="24"/>
        </w:rPr>
        <w:t xml:space="preserve">el espacio </w:t>
      </w:r>
      <w:r w:rsidRPr="00D63D26">
        <w:rPr>
          <w:rFonts w:ascii="Times New Roman" w:hAnsi="Times New Roman" w:cs="Times New Roman"/>
          <w:sz w:val="24"/>
          <w:szCs w:val="24"/>
        </w:rPr>
        <w:t xml:space="preserve">se va ocupando, no ya en nada alternativo sino en pescar cada </w:t>
      </w:r>
      <w:r w:rsidR="00A778E0" w:rsidRPr="00D63D26">
        <w:rPr>
          <w:rFonts w:ascii="Times New Roman" w:hAnsi="Times New Roman" w:cs="Times New Roman"/>
          <w:sz w:val="24"/>
          <w:szCs w:val="24"/>
        </w:rPr>
        <w:t>quien</w:t>
      </w:r>
      <w:r w:rsidRPr="00D63D26">
        <w:rPr>
          <w:rFonts w:ascii="Times New Roman" w:hAnsi="Times New Roman" w:cs="Times New Roman"/>
          <w:sz w:val="24"/>
          <w:szCs w:val="24"/>
        </w:rPr>
        <w:t xml:space="preserve"> en esas aguas revueltas</w:t>
      </w:r>
      <w:r w:rsidR="00A778E0" w:rsidRPr="00D63D26">
        <w:rPr>
          <w:rFonts w:ascii="Times New Roman" w:hAnsi="Times New Roman" w:cs="Times New Roman"/>
          <w:sz w:val="24"/>
          <w:szCs w:val="24"/>
        </w:rPr>
        <w:t>, es decir en la discrecionalidad, opacidad e impunidad absolutas</w:t>
      </w:r>
      <w:r w:rsidRPr="00D63D26">
        <w:rPr>
          <w:rFonts w:ascii="Times New Roman" w:hAnsi="Times New Roman" w:cs="Times New Roman"/>
          <w:sz w:val="24"/>
          <w:szCs w:val="24"/>
        </w:rPr>
        <w:t xml:space="preserve">. </w:t>
      </w:r>
      <w:r w:rsidR="00DE7C22">
        <w:rPr>
          <w:rFonts w:ascii="Times New Roman" w:hAnsi="Times New Roman" w:cs="Times New Roman"/>
          <w:sz w:val="24"/>
          <w:szCs w:val="24"/>
        </w:rPr>
        <w:t xml:space="preserve"> En primer</w:t>
      </w:r>
      <w:r w:rsidR="00FC4046">
        <w:rPr>
          <w:rFonts w:ascii="Times New Roman" w:hAnsi="Times New Roman" w:cs="Times New Roman"/>
          <w:sz w:val="24"/>
          <w:szCs w:val="24"/>
        </w:rPr>
        <w:t xml:space="preserve"> lugar querem</w:t>
      </w:r>
      <w:r w:rsidR="00DE7C22">
        <w:rPr>
          <w:rFonts w:ascii="Times New Roman" w:hAnsi="Times New Roman" w:cs="Times New Roman"/>
          <w:sz w:val="24"/>
          <w:szCs w:val="24"/>
        </w:rPr>
        <w:t>os</w:t>
      </w:r>
      <w:r w:rsidR="00FC4046">
        <w:rPr>
          <w:rFonts w:ascii="Times New Roman" w:hAnsi="Times New Roman" w:cs="Times New Roman"/>
          <w:sz w:val="24"/>
          <w:szCs w:val="24"/>
        </w:rPr>
        <w:t xml:space="preserve"> insi</w:t>
      </w:r>
      <w:r w:rsidR="00DE7C22">
        <w:rPr>
          <w:rFonts w:ascii="Times New Roman" w:hAnsi="Times New Roman" w:cs="Times New Roman"/>
          <w:sz w:val="24"/>
          <w:szCs w:val="24"/>
        </w:rPr>
        <w:t>s</w:t>
      </w:r>
      <w:r w:rsidR="00FC4046">
        <w:rPr>
          <w:rFonts w:ascii="Times New Roman" w:hAnsi="Times New Roman" w:cs="Times New Roman"/>
          <w:sz w:val="24"/>
          <w:szCs w:val="24"/>
        </w:rPr>
        <w:t>tir que la diferenc</w:t>
      </w:r>
      <w:r w:rsidR="00DE7C22">
        <w:rPr>
          <w:rFonts w:ascii="Times New Roman" w:hAnsi="Times New Roman" w:cs="Times New Roman"/>
          <w:sz w:val="24"/>
          <w:szCs w:val="24"/>
        </w:rPr>
        <w:t>ia entre la dictadura y el totalitarismo</w:t>
      </w:r>
      <w:r w:rsidR="00FC4046">
        <w:rPr>
          <w:rFonts w:ascii="Times New Roman" w:hAnsi="Times New Roman" w:cs="Times New Roman"/>
          <w:sz w:val="24"/>
          <w:szCs w:val="24"/>
        </w:rPr>
        <w:t xml:space="preserve"> consiste en que a</w:t>
      </w:r>
      <w:r w:rsidR="00DE7C22">
        <w:rPr>
          <w:rFonts w:ascii="Times New Roman" w:hAnsi="Times New Roman" w:cs="Times New Roman"/>
          <w:sz w:val="24"/>
          <w:szCs w:val="24"/>
        </w:rPr>
        <w:t>quélla trata de congelar lo exis</w:t>
      </w:r>
      <w:r w:rsidR="00FC4046">
        <w:rPr>
          <w:rFonts w:ascii="Times New Roman" w:hAnsi="Times New Roman" w:cs="Times New Roman"/>
          <w:sz w:val="24"/>
          <w:szCs w:val="24"/>
        </w:rPr>
        <w:t>tente</w:t>
      </w:r>
      <w:r w:rsidR="00DE7C22">
        <w:rPr>
          <w:rFonts w:ascii="Times New Roman" w:hAnsi="Times New Roman" w:cs="Times New Roman"/>
          <w:sz w:val="24"/>
          <w:szCs w:val="24"/>
        </w:rPr>
        <w:t xml:space="preserve"> para mantenerse en el poder, mientras que éste trata de subvertirlo todo: “A diferencia de la mayoría de las dictaduras antiguas y actuales, los movimientos totalitarios que detentan el poder no pretenden congelar a la sociedad en el status quo; por el contrario, su objetivo es institucionalizar una revolución en la cual la amplitud y a menudo la intensidad crecen a medida que el régimen se estabiliza en el poder”. “El objetivo de las dictaduras es impedir que la historia marche a la par de los tiempos”</w:t>
      </w:r>
      <w:r w:rsidR="00DE7C22">
        <w:rPr>
          <w:rStyle w:val="Refdenotaalpie"/>
          <w:rFonts w:ascii="Times New Roman" w:hAnsi="Times New Roman" w:cs="Times New Roman"/>
          <w:sz w:val="24"/>
          <w:szCs w:val="24"/>
        </w:rPr>
        <w:footnoteReference w:id="47"/>
      </w:r>
      <w:r w:rsidR="00DE7C22">
        <w:rPr>
          <w:rFonts w:ascii="Times New Roman" w:hAnsi="Times New Roman" w:cs="Times New Roman"/>
          <w:sz w:val="24"/>
          <w:szCs w:val="24"/>
        </w:rPr>
        <w:t>.</w:t>
      </w:r>
      <w:r w:rsidR="00880DD7">
        <w:rPr>
          <w:rFonts w:ascii="Times New Roman" w:hAnsi="Times New Roman" w:cs="Times New Roman"/>
          <w:sz w:val="24"/>
          <w:szCs w:val="24"/>
        </w:rPr>
        <w:t xml:space="preserve"> Es claro que Chávez se propuso cambiarlo todo y </w:t>
      </w:r>
      <w:r w:rsidR="00880DD7">
        <w:rPr>
          <w:rFonts w:ascii="Times New Roman" w:hAnsi="Times New Roman" w:cs="Times New Roman"/>
          <w:sz w:val="24"/>
          <w:szCs w:val="24"/>
        </w:rPr>
        <w:lastRenderedPageBreak/>
        <w:t>reconfigurar a las personas de tal modo que se llegara a instaurar una nueva Venezuela: “la patria bonita”</w:t>
      </w:r>
      <w:r w:rsidR="00732776">
        <w:rPr>
          <w:rFonts w:ascii="Times New Roman" w:hAnsi="Times New Roman" w:cs="Times New Roman"/>
          <w:sz w:val="24"/>
          <w:szCs w:val="24"/>
        </w:rPr>
        <w:t xml:space="preserve"> en pos de la máxima f</w:t>
      </w:r>
      <w:r w:rsidR="001862CE">
        <w:rPr>
          <w:rFonts w:ascii="Times New Roman" w:hAnsi="Times New Roman" w:cs="Times New Roman"/>
          <w:sz w:val="24"/>
          <w:szCs w:val="24"/>
        </w:rPr>
        <w:t>elicidad posi</w:t>
      </w:r>
      <w:r w:rsidR="00732776">
        <w:rPr>
          <w:rFonts w:ascii="Times New Roman" w:hAnsi="Times New Roman" w:cs="Times New Roman"/>
          <w:sz w:val="24"/>
          <w:szCs w:val="24"/>
        </w:rPr>
        <w:t>ble</w:t>
      </w:r>
      <w:r w:rsidR="00732776">
        <w:rPr>
          <w:rStyle w:val="Refdenotaalpie"/>
          <w:rFonts w:ascii="Times New Roman" w:hAnsi="Times New Roman" w:cs="Times New Roman"/>
          <w:sz w:val="24"/>
          <w:szCs w:val="24"/>
        </w:rPr>
        <w:footnoteReference w:id="48"/>
      </w:r>
      <w:r w:rsidR="00880DD7">
        <w:rPr>
          <w:rFonts w:ascii="Times New Roman" w:hAnsi="Times New Roman" w:cs="Times New Roman"/>
          <w:sz w:val="24"/>
          <w:szCs w:val="24"/>
        </w:rPr>
        <w:t>. Estas consignas son cascarones vacíos. No sólo no han construido nada nuevo sino que han llevado a los venezolanos a un grado de postración inédito en la Venezuela moderna: no hay alimentos ni medicinas ni dinero ni seguridad ni cohesión social ni esperanza</w:t>
      </w:r>
      <w:r w:rsidR="007326D0">
        <w:rPr>
          <w:rFonts w:ascii="Times New Roman" w:hAnsi="Times New Roman" w:cs="Times New Roman"/>
          <w:sz w:val="24"/>
          <w:szCs w:val="24"/>
        </w:rPr>
        <w:t xml:space="preserve"> ni trabajo productivo que la motorice</w:t>
      </w:r>
      <w:r w:rsidR="00880DD7">
        <w:rPr>
          <w:rFonts w:ascii="Times New Roman" w:hAnsi="Times New Roman" w:cs="Times New Roman"/>
          <w:sz w:val="24"/>
          <w:szCs w:val="24"/>
        </w:rPr>
        <w:t xml:space="preserve">. </w:t>
      </w:r>
    </w:p>
    <w:p w:rsidR="001A3BAC" w:rsidRDefault="00431032">
      <w:pPr>
        <w:rPr>
          <w:rFonts w:ascii="Times New Roman" w:hAnsi="Times New Roman" w:cs="Times New Roman"/>
          <w:sz w:val="24"/>
          <w:szCs w:val="24"/>
        </w:rPr>
      </w:pPr>
      <w:r w:rsidRPr="00D63D26">
        <w:rPr>
          <w:rFonts w:ascii="Times New Roman" w:hAnsi="Times New Roman" w:cs="Times New Roman"/>
          <w:sz w:val="24"/>
          <w:szCs w:val="24"/>
        </w:rPr>
        <w:t xml:space="preserve">Como no ha funcionado ningún proyecto, lo que se propone sirve </w:t>
      </w:r>
      <w:r w:rsidR="00663FEA">
        <w:rPr>
          <w:rFonts w:ascii="Times New Roman" w:hAnsi="Times New Roman" w:cs="Times New Roman"/>
          <w:sz w:val="24"/>
          <w:szCs w:val="24"/>
        </w:rPr>
        <w:t xml:space="preserve">únicamente </w:t>
      </w:r>
      <w:r w:rsidRPr="00D63D26">
        <w:rPr>
          <w:rFonts w:ascii="Times New Roman" w:hAnsi="Times New Roman" w:cs="Times New Roman"/>
          <w:sz w:val="24"/>
          <w:szCs w:val="24"/>
        </w:rPr>
        <w:t xml:space="preserve">para repartirse el presupuesto. </w:t>
      </w:r>
      <w:r w:rsidR="00733DE9" w:rsidRPr="00D63D26">
        <w:rPr>
          <w:rFonts w:ascii="Times New Roman" w:hAnsi="Times New Roman" w:cs="Times New Roman"/>
          <w:sz w:val="24"/>
          <w:szCs w:val="24"/>
        </w:rPr>
        <w:t>Se dice no al comercio; las alternativas, desde las distintas cadenas de distribución, todas bolivarianas, hasta los Claps</w:t>
      </w:r>
      <w:r w:rsidR="004E388F">
        <w:rPr>
          <w:rStyle w:val="Refdenotaalpie"/>
          <w:rFonts w:ascii="Times New Roman" w:hAnsi="Times New Roman" w:cs="Times New Roman"/>
          <w:sz w:val="24"/>
          <w:szCs w:val="24"/>
        </w:rPr>
        <w:footnoteReference w:id="49"/>
      </w:r>
      <w:r w:rsidR="00733DE9" w:rsidRPr="00D63D26">
        <w:rPr>
          <w:rFonts w:ascii="Times New Roman" w:hAnsi="Times New Roman" w:cs="Times New Roman"/>
          <w:sz w:val="24"/>
          <w:szCs w:val="24"/>
        </w:rPr>
        <w:t xml:space="preserve"> sirven para lucrarse los encargados, para dar a los suyos y para someter a los demás. Las horas perdidas en las colas son incalculables; pero como para una mayoría creciente no hay nada más que hacer, se les obliga a mendigar al gobierno. </w:t>
      </w:r>
      <w:r w:rsidRPr="00D63D26">
        <w:rPr>
          <w:rFonts w:ascii="Times New Roman" w:hAnsi="Times New Roman" w:cs="Times New Roman"/>
          <w:sz w:val="24"/>
          <w:szCs w:val="24"/>
        </w:rPr>
        <w:t xml:space="preserve">No hay pasaportes. Por tanto, </w:t>
      </w:r>
      <w:r w:rsidR="004E388F">
        <w:rPr>
          <w:rFonts w:ascii="Times New Roman" w:hAnsi="Times New Roman" w:cs="Times New Roman"/>
          <w:sz w:val="24"/>
          <w:szCs w:val="24"/>
        </w:rPr>
        <w:t xml:space="preserve">si usted lo necesita para irse del país, </w:t>
      </w:r>
      <w:r w:rsidRPr="00D63D26">
        <w:rPr>
          <w:rFonts w:ascii="Times New Roman" w:hAnsi="Times New Roman" w:cs="Times New Roman"/>
          <w:sz w:val="24"/>
          <w:szCs w:val="24"/>
        </w:rPr>
        <w:t xml:space="preserve">se lo damos por quinientos dólares. Así pasa con cada vez más cosas. La Guardia Nacional se ocupa de requisar a los que circulan </w:t>
      </w:r>
      <w:r w:rsidR="00DC66CF" w:rsidRPr="00D63D26">
        <w:rPr>
          <w:rFonts w:ascii="Times New Roman" w:hAnsi="Times New Roman" w:cs="Times New Roman"/>
          <w:sz w:val="24"/>
          <w:szCs w:val="24"/>
        </w:rPr>
        <w:t xml:space="preserve">con algo </w:t>
      </w:r>
      <w:r w:rsidRPr="00D63D26">
        <w:rPr>
          <w:rFonts w:ascii="Times New Roman" w:hAnsi="Times New Roman" w:cs="Times New Roman"/>
          <w:sz w:val="24"/>
          <w:szCs w:val="24"/>
        </w:rPr>
        <w:t>o de cobrar a los agricultores para que no les roben la cosecha</w:t>
      </w:r>
      <w:r w:rsidR="00733DE9" w:rsidRPr="00D63D26">
        <w:rPr>
          <w:rFonts w:ascii="Times New Roman" w:hAnsi="Times New Roman" w:cs="Times New Roman"/>
          <w:sz w:val="24"/>
          <w:szCs w:val="24"/>
        </w:rPr>
        <w:t>. Todo esto es tristísimo, pero lo que ya parece demencial es entregar cada día más parcelas del territorio nacional a bandas, que ocupan el territorio, desplazando al Estado o en complicidad con él, e imponen su ley, cobrando un impuesto mensual a vecinos</w:t>
      </w:r>
      <w:r w:rsidR="00DC66CF" w:rsidRPr="00D63D26">
        <w:rPr>
          <w:rFonts w:ascii="Times New Roman" w:hAnsi="Times New Roman" w:cs="Times New Roman"/>
          <w:sz w:val="24"/>
          <w:szCs w:val="24"/>
        </w:rPr>
        <w:t>,</w:t>
      </w:r>
      <w:r w:rsidR="00733DE9" w:rsidRPr="00D63D26">
        <w:rPr>
          <w:rFonts w:ascii="Times New Roman" w:hAnsi="Times New Roman" w:cs="Times New Roman"/>
          <w:sz w:val="24"/>
          <w:szCs w:val="24"/>
        </w:rPr>
        <w:t xml:space="preserve"> a los que no les alcanza para comer. </w:t>
      </w:r>
    </w:p>
    <w:p w:rsidR="007F1336" w:rsidRDefault="00733DE9">
      <w:pPr>
        <w:rPr>
          <w:rFonts w:ascii="Times New Roman" w:hAnsi="Times New Roman" w:cs="Times New Roman"/>
          <w:sz w:val="24"/>
          <w:szCs w:val="24"/>
        </w:rPr>
      </w:pPr>
      <w:r w:rsidRPr="00D63D26">
        <w:rPr>
          <w:rFonts w:ascii="Times New Roman" w:hAnsi="Times New Roman" w:cs="Times New Roman"/>
          <w:sz w:val="24"/>
          <w:szCs w:val="24"/>
        </w:rPr>
        <w:t xml:space="preserve">La incapacidad del gobierno lleva a que todo se haya anarquizado y en primer lugar el propio </w:t>
      </w:r>
      <w:r w:rsidR="001B5BBF" w:rsidRPr="00D63D26">
        <w:rPr>
          <w:rFonts w:ascii="Times New Roman" w:hAnsi="Times New Roman" w:cs="Times New Roman"/>
          <w:sz w:val="24"/>
          <w:szCs w:val="24"/>
        </w:rPr>
        <w:t xml:space="preserve">Estado, en cuyas dependencias cada vez funcionan </w:t>
      </w:r>
      <w:r w:rsidR="00DC66CF" w:rsidRPr="00D63D26">
        <w:rPr>
          <w:rFonts w:ascii="Times New Roman" w:hAnsi="Times New Roman" w:cs="Times New Roman"/>
          <w:sz w:val="24"/>
          <w:szCs w:val="24"/>
        </w:rPr>
        <w:t xml:space="preserve">más </w:t>
      </w:r>
      <w:r w:rsidR="001B5BBF" w:rsidRPr="00D63D26">
        <w:rPr>
          <w:rFonts w:ascii="Times New Roman" w:hAnsi="Times New Roman" w:cs="Times New Roman"/>
          <w:sz w:val="24"/>
          <w:szCs w:val="24"/>
        </w:rPr>
        <w:t>las cosas por los ca</w:t>
      </w:r>
      <w:r w:rsidR="00DC66CF" w:rsidRPr="00D63D26">
        <w:rPr>
          <w:rFonts w:ascii="Times New Roman" w:hAnsi="Times New Roman" w:cs="Times New Roman"/>
          <w:sz w:val="24"/>
          <w:szCs w:val="24"/>
        </w:rPr>
        <w:t xml:space="preserve">minos verdes, es decir pagando </w:t>
      </w:r>
      <w:r w:rsidR="001B5BBF" w:rsidRPr="00D63D26">
        <w:rPr>
          <w:rFonts w:ascii="Times New Roman" w:hAnsi="Times New Roman" w:cs="Times New Roman"/>
          <w:sz w:val="24"/>
          <w:szCs w:val="24"/>
        </w:rPr>
        <w:t>a</w:t>
      </w:r>
      <w:r w:rsidR="00DC66CF" w:rsidRPr="00D63D26">
        <w:rPr>
          <w:rFonts w:ascii="Times New Roman" w:hAnsi="Times New Roman" w:cs="Times New Roman"/>
          <w:sz w:val="24"/>
          <w:szCs w:val="24"/>
        </w:rPr>
        <w:t>l</w:t>
      </w:r>
      <w:r w:rsidR="001B5BBF" w:rsidRPr="00D63D26">
        <w:rPr>
          <w:rFonts w:ascii="Times New Roman" w:hAnsi="Times New Roman" w:cs="Times New Roman"/>
          <w:sz w:val="24"/>
          <w:szCs w:val="24"/>
        </w:rPr>
        <w:t xml:space="preserve"> funcionario, y con cuenta gotas.</w:t>
      </w:r>
      <w:r w:rsidR="00796159" w:rsidRPr="00D63D26">
        <w:rPr>
          <w:rFonts w:ascii="Times New Roman" w:hAnsi="Times New Roman" w:cs="Times New Roman"/>
          <w:sz w:val="24"/>
          <w:szCs w:val="24"/>
        </w:rPr>
        <w:t xml:space="preserve"> Las cárceles son el espejo de esta inversión total: los que mandan son los presos, obviamente que los más peligrosos, se organizan com</w:t>
      </w:r>
      <w:r w:rsidR="00C9756A" w:rsidRPr="00D63D26">
        <w:rPr>
          <w:rFonts w:ascii="Times New Roman" w:hAnsi="Times New Roman" w:cs="Times New Roman"/>
          <w:sz w:val="24"/>
          <w:szCs w:val="24"/>
        </w:rPr>
        <w:t>o</w:t>
      </w:r>
      <w:r w:rsidR="00796159" w:rsidRPr="00D63D26">
        <w:rPr>
          <w:rFonts w:ascii="Times New Roman" w:hAnsi="Times New Roman" w:cs="Times New Roman"/>
          <w:sz w:val="24"/>
          <w:szCs w:val="24"/>
        </w:rPr>
        <w:t xml:space="preserve"> bandas, </w:t>
      </w:r>
      <w:r w:rsidR="00DA72F4">
        <w:rPr>
          <w:rFonts w:ascii="Times New Roman" w:hAnsi="Times New Roman" w:cs="Times New Roman"/>
          <w:sz w:val="24"/>
          <w:szCs w:val="24"/>
        </w:rPr>
        <w:t>que son</w:t>
      </w:r>
      <w:r w:rsidR="00796159" w:rsidRPr="00D63D26">
        <w:rPr>
          <w:rFonts w:ascii="Times New Roman" w:hAnsi="Times New Roman" w:cs="Times New Roman"/>
          <w:sz w:val="24"/>
          <w:szCs w:val="24"/>
        </w:rPr>
        <w:t xml:space="preserve"> la autoridad</w:t>
      </w:r>
      <w:r w:rsidR="00C9756A" w:rsidRPr="00D63D26">
        <w:rPr>
          <w:rFonts w:ascii="Times New Roman" w:hAnsi="Times New Roman" w:cs="Times New Roman"/>
          <w:sz w:val="24"/>
          <w:szCs w:val="24"/>
        </w:rPr>
        <w:t xml:space="preserve"> efectiva </w:t>
      </w:r>
      <w:r w:rsidR="00796159" w:rsidRPr="00D63D26">
        <w:rPr>
          <w:rFonts w:ascii="Times New Roman" w:hAnsi="Times New Roman" w:cs="Times New Roman"/>
          <w:sz w:val="24"/>
          <w:szCs w:val="24"/>
        </w:rPr>
        <w:t xml:space="preserve">y cobran por </w:t>
      </w:r>
      <w:r w:rsidR="00C9756A" w:rsidRPr="00D63D26">
        <w:rPr>
          <w:rFonts w:ascii="Times New Roman" w:hAnsi="Times New Roman" w:cs="Times New Roman"/>
          <w:sz w:val="24"/>
          <w:szCs w:val="24"/>
        </w:rPr>
        <w:t>im</w:t>
      </w:r>
      <w:r w:rsidR="00796159" w:rsidRPr="00D63D26">
        <w:rPr>
          <w:rFonts w:ascii="Times New Roman" w:hAnsi="Times New Roman" w:cs="Times New Roman"/>
          <w:sz w:val="24"/>
          <w:szCs w:val="24"/>
        </w:rPr>
        <w:t xml:space="preserve">poner </w:t>
      </w:r>
      <w:r w:rsidR="00C9756A" w:rsidRPr="00D63D26">
        <w:rPr>
          <w:rFonts w:ascii="Times New Roman" w:hAnsi="Times New Roman" w:cs="Times New Roman"/>
          <w:sz w:val="24"/>
          <w:szCs w:val="24"/>
        </w:rPr>
        <w:t>su orden</w:t>
      </w:r>
      <w:r w:rsidR="00796159" w:rsidRPr="00D63D26">
        <w:rPr>
          <w:rFonts w:ascii="Times New Roman" w:hAnsi="Times New Roman" w:cs="Times New Roman"/>
          <w:sz w:val="24"/>
          <w:szCs w:val="24"/>
        </w:rPr>
        <w:t xml:space="preserve"> y desde ellas, con una</w:t>
      </w:r>
      <w:r w:rsidR="00C9756A" w:rsidRPr="00D63D26">
        <w:rPr>
          <w:rFonts w:ascii="Times New Roman" w:hAnsi="Times New Roman" w:cs="Times New Roman"/>
          <w:sz w:val="24"/>
          <w:szCs w:val="24"/>
        </w:rPr>
        <w:t xml:space="preserve"> seguridad absol</w:t>
      </w:r>
      <w:r w:rsidR="00796159" w:rsidRPr="00D63D26">
        <w:rPr>
          <w:rFonts w:ascii="Times New Roman" w:hAnsi="Times New Roman" w:cs="Times New Roman"/>
          <w:sz w:val="24"/>
          <w:szCs w:val="24"/>
        </w:rPr>
        <w:t>u</w:t>
      </w:r>
      <w:r w:rsidR="00C9756A" w:rsidRPr="00D63D26">
        <w:rPr>
          <w:rFonts w:ascii="Times New Roman" w:hAnsi="Times New Roman" w:cs="Times New Roman"/>
          <w:sz w:val="24"/>
          <w:szCs w:val="24"/>
        </w:rPr>
        <w:t>t</w:t>
      </w:r>
      <w:r w:rsidR="00796159" w:rsidRPr="00D63D26">
        <w:rPr>
          <w:rFonts w:ascii="Times New Roman" w:hAnsi="Times New Roman" w:cs="Times New Roman"/>
          <w:sz w:val="24"/>
          <w:szCs w:val="24"/>
        </w:rPr>
        <w:t>a</w:t>
      </w:r>
      <w:r w:rsidR="00C9756A" w:rsidRPr="00D63D26">
        <w:rPr>
          <w:rFonts w:ascii="Times New Roman" w:hAnsi="Times New Roman" w:cs="Times New Roman"/>
          <w:sz w:val="24"/>
          <w:szCs w:val="24"/>
        </w:rPr>
        <w:t>,</w:t>
      </w:r>
      <w:r w:rsidR="00796159" w:rsidRPr="00D63D26">
        <w:rPr>
          <w:rFonts w:ascii="Times New Roman" w:hAnsi="Times New Roman" w:cs="Times New Roman"/>
          <w:sz w:val="24"/>
          <w:szCs w:val="24"/>
        </w:rPr>
        <w:t xml:space="preserve"> realizan todo tipo de extorsiones</w:t>
      </w:r>
      <w:r w:rsidR="00C9756A" w:rsidRPr="00D63D26">
        <w:rPr>
          <w:rFonts w:ascii="Times New Roman" w:hAnsi="Times New Roman" w:cs="Times New Roman"/>
          <w:sz w:val="24"/>
          <w:szCs w:val="24"/>
        </w:rPr>
        <w:t>. Y todo</w:t>
      </w:r>
      <w:r w:rsidR="00BD7138">
        <w:rPr>
          <w:rFonts w:ascii="Times New Roman" w:hAnsi="Times New Roman" w:cs="Times New Roman"/>
          <w:sz w:val="24"/>
          <w:szCs w:val="24"/>
        </w:rPr>
        <w:t>,</w:t>
      </w:r>
      <w:r w:rsidR="00C9756A" w:rsidRPr="00D63D26">
        <w:rPr>
          <w:rFonts w:ascii="Times New Roman" w:hAnsi="Times New Roman" w:cs="Times New Roman"/>
          <w:sz w:val="24"/>
          <w:szCs w:val="24"/>
        </w:rPr>
        <w:t xml:space="preserve"> con la anuencia de las autoridades centrales</w:t>
      </w:r>
      <w:r w:rsidR="00BD7138">
        <w:rPr>
          <w:rFonts w:ascii="Times New Roman" w:hAnsi="Times New Roman" w:cs="Times New Roman"/>
          <w:sz w:val="24"/>
          <w:szCs w:val="24"/>
        </w:rPr>
        <w:t>, que increíblemente exhiben internacionalmente este infierno como un tremendo logro,</w:t>
      </w:r>
      <w:r w:rsidR="00C9756A" w:rsidRPr="00D63D26">
        <w:rPr>
          <w:rFonts w:ascii="Times New Roman" w:hAnsi="Times New Roman" w:cs="Times New Roman"/>
          <w:sz w:val="24"/>
          <w:szCs w:val="24"/>
        </w:rPr>
        <w:t xml:space="preserve"> y la complicidad de los funcionarios.</w:t>
      </w:r>
      <w:r w:rsidR="00DF20A5">
        <w:rPr>
          <w:rFonts w:ascii="Times New Roman" w:hAnsi="Times New Roman" w:cs="Times New Roman"/>
          <w:sz w:val="24"/>
          <w:szCs w:val="24"/>
        </w:rPr>
        <w:t xml:space="preserve"> </w:t>
      </w:r>
    </w:p>
    <w:p w:rsidR="00431032" w:rsidRPr="00D63D26" w:rsidRDefault="00DF20A5">
      <w:pPr>
        <w:rPr>
          <w:rFonts w:ascii="Times New Roman" w:hAnsi="Times New Roman" w:cs="Times New Roman"/>
          <w:sz w:val="24"/>
          <w:szCs w:val="24"/>
        </w:rPr>
      </w:pPr>
      <w:r>
        <w:rPr>
          <w:rFonts w:ascii="Times New Roman" w:hAnsi="Times New Roman" w:cs="Times New Roman"/>
          <w:sz w:val="24"/>
          <w:szCs w:val="24"/>
        </w:rPr>
        <w:t>Este estado de cosas lo plasma Sanz con estos términos: “La desideologización y despolitización del pro</w:t>
      </w:r>
      <w:r w:rsidR="00304344">
        <w:rPr>
          <w:rFonts w:ascii="Times New Roman" w:hAnsi="Times New Roman" w:cs="Times New Roman"/>
          <w:sz w:val="24"/>
          <w:szCs w:val="24"/>
        </w:rPr>
        <w:t>c</w:t>
      </w:r>
      <w:r>
        <w:rPr>
          <w:rFonts w:ascii="Times New Roman" w:hAnsi="Times New Roman" w:cs="Times New Roman"/>
          <w:sz w:val="24"/>
          <w:szCs w:val="24"/>
        </w:rPr>
        <w:t>eso global de organiza</w:t>
      </w:r>
      <w:r w:rsidR="00304344">
        <w:rPr>
          <w:rFonts w:ascii="Times New Roman" w:hAnsi="Times New Roman" w:cs="Times New Roman"/>
          <w:sz w:val="24"/>
          <w:szCs w:val="24"/>
        </w:rPr>
        <w:t>ció</w:t>
      </w:r>
      <w:r>
        <w:rPr>
          <w:rFonts w:ascii="Times New Roman" w:hAnsi="Times New Roman" w:cs="Times New Roman"/>
          <w:sz w:val="24"/>
          <w:szCs w:val="24"/>
        </w:rPr>
        <w:t>n</w:t>
      </w:r>
      <w:r w:rsidR="00304344">
        <w:rPr>
          <w:rFonts w:ascii="Times New Roman" w:hAnsi="Times New Roman" w:cs="Times New Roman"/>
          <w:sz w:val="24"/>
          <w:szCs w:val="24"/>
        </w:rPr>
        <w:t xml:space="preserve"> </w:t>
      </w:r>
      <w:r>
        <w:rPr>
          <w:rFonts w:ascii="Times New Roman" w:hAnsi="Times New Roman" w:cs="Times New Roman"/>
          <w:sz w:val="24"/>
          <w:szCs w:val="24"/>
        </w:rPr>
        <w:t>de la población, que ha dado origen a prácticas chantajistas y aberrantes, profundamente d</w:t>
      </w:r>
      <w:r w:rsidR="00304344">
        <w:rPr>
          <w:rFonts w:ascii="Times New Roman" w:hAnsi="Times New Roman" w:cs="Times New Roman"/>
          <w:sz w:val="24"/>
          <w:szCs w:val="24"/>
        </w:rPr>
        <w:t>e</w:t>
      </w:r>
      <w:r>
        <w:rPr>
          <w:rFonts w:ascii="Times New Roman" w:hAnsi="Times New Roman" w:cs="Times New Roman"/>
          <w:sz w:val="24"/>
          <w:szCs w:val="24"/>
        </w:rPr>
        <w:t>formador</w:t>
      </w:r>
      <w:r w:rsidR="00304344">
        <w:rPr>
          <w:rFonts w:ascii="Times New Roman" w:hAnsi="Times New Roman" w:cs="Times New Roman"/>
          <w:sz w:val="24"/>
          <w:szCs w:val="24"/>
        </w:rPr>
        <w:t>a</w:t>
      </w:r>
      <w:r>
        <w:rPr>
          <w:rFonts w:ascii="Times New Roman" w:hAnsi="Times New Roman" w:cs="Times New Roman"/>
          <w:sz w:val="24"/>
          <w:szCs w:val="24"/>
        </w:rPr>
        <w:t>s de la participación política del pueblo. A esto debe agrega</w:t>
      </w:r>
      <w:r w:rsidR="00304344">
        <w:rPr>
          <w:rFonts w:ascii="Times New Roman" w:hAnsi="Times New Roman" w:cs="Times New Roman"/>
          <w:sz w:val="24"/>
          <w:szCs w:val="24"/>
        </w:rPr>
        <w:t>r</w:t>
      </w:r>
      <w:r>
        <w:rPr>
          <w:rFonts w:ascii="Times New Roman" w:hAnsi="Times New Roman" w:cs="Times New Roman"/>
          <w:sz w:val="24"/>
          <w:szCs w:val="24"/>
        </w:rPr>
        <w:t>se una tendencia a la d</w:t>
      </w:r>
      <w:r w:rsidR="00304344">
        <w:rPr>
          <w:rFonts w:ascii="Times New Roman" w:hAnsi="Times New Roman" w:cs="Times New Roman"/>
          <w:sz w:val="24"/>
          <w:szCs w:val="24"/>
        </w:rPr>
        <w:t>esmo</w:t>
      </w:r>
      <w:r>
        <w:rPr>
          <w:rFonts w:ascii="Times New Roman" w:hAnsi="Times New Roman" w:cs="Times New Roman"/>
          <w:sz w:val="24"/>
          <w:szCs w:val="24"/>
        </w:rPr>
        <w:t xml:space="preserve">ralización ante el fracaso recurrente de organizaciones que </w:t>
      </w:r>
      <w:r w:rsidR="00304344">
        <w:rPr>
          <w:rFonts w:ascii="Times New Roman" w:hAnsi="Times New Roman" w:cs="Times New Roman"/>
          <w:sz w:val="24"/>
          <w:szCs w:val="24"/>
        </w:rPr>
        <w:t>nacen y desapa</w:t>
      </w:r>
      <w:r>
        <w:rPr>
          <w:rFonts w:ascii="Times New Roman" w:hAnsi="Times New Roman" w:cs="Times New Roman"/>
          <w:sz w:val="24"/>
          <w:szCs w:val="24"/>
        </w:rPr>
        <w:t xml:space="preserve">recen </w:t>
      </w:r>
      <w:r w:rsidR="00304344">
        <w:rPr>
          <w:rFonts w:ascii="Times New Roman" w:hAnsi="Times New Roman" w:cs="Times New Roman"/>
          <w:sz w:val="24"/>
          <w:szCs w:val="24"/>
        </w:rPr>
        <w:t>s</w:t>
      </w:r>
      <w:r>
        <w:rPr>
          <w:rFonts w:ascii="Times New Roman" w:hAnsi="Times New Roman" w:cs="Times New Roman"/>
          <w:sz w:val="24"/>
          <w:szCs w:val="24"/>
        </w:rPr>
        <w:t>in explicación de ningún tipo, casi como un proceso natural que nadie controla, ex</w:t>
      </w:r>
      <w:r w:rsidR="00304344">
        <w:rPr>
          <w:rFonts w:ascii="Times New Roman" w:hAnsi="Times New Roman" w:cs="Times New Roman"/>
          <w:sz w:val="24"/>
          <w:szCs w:val="24"/>
        </w:rPr>
        <w:t>p</w:t>
      </w:r>
      <w:r>
        <w:rPr>
          <w:rFonts w:ascii="Times New Roman" w:hAnsi="Times New Roman" w:cs="Times New Roman"/>
          <w:sz w:val="24"/>
          <w:szCs w:val="24"/>
        </w:rPr>
        <w:t>lica o evalúa”</w:t>
      </w:r>
      <w:r w:rsidR="00304344">
        <w:rPr>
          <w:rStyle w:val="Refdenotaalpie"/>
          <w:rFonts w:ascii="Times New Roman" w:hAnsi="Times New Roman" w:cs="Times New Roman"/>
          <w:sz w:val="24"/>
          <w:szCs w:val="24"/>
        </w:rPr>
        <w:footnoteReference w:id="50"/>
      </w:r>
      <w:r w:rsidR="00304344">
        <w:rPr>
          <w:rFonts w:ascii="Times New Roman" w:hAnsi="Times New Roman" w:cs="Times New Roman"/>
          <w:sz w:val="24"/>
          <w:szCs w:val="24"/>
        </w:rPr>
        <w:t>.</w:t>
      </w:r>
    </w:p>
    <w:p w:rsidR="00013D7D" w:rsidRPr="00D63D26" w:rsidRDefault="001B5BBF">
      <w:pPr>
        <w:rPr>
          <w:rFonts w:ascii="Times New Roman" w:hAnsi="Times New Roman" w:cs="Times New Roman"/>
          <w:sz w:val="24"/>
          <w:szCs w:val="24"/>
        </w:rPr>
      </w:pPr>
      <w:r w:rsidRPr="00D63D26">
        <w:rPr>
          <w:rFonts w:ascii="Times New Roman" w:hAnsi="Times New Roman" w:cs="Times New Roman"/>
          <w:sz w:val="24"/>
          <w:szCs w:val="24"/>
        </w:rPr>
        <w:t xml:space="preserve">Así pues, ya se ha abandonado cualquier proyecto alternativo. De la revolución no existe ni la sombra. Pero subiste el copamiento del espacio por parte del “proceso” para lucrarse, es decir, mafiosamente. Si no hay ya ninguna pretensión alternativa, no hay totalitarismo. Pero si la anarquización está copada por el gobierno, que se lucra de ella e impide cualquier vía alternativa, y sobre todo que funcionen los mecanismos institucionales, que son los canales de la democracia, ante todo las elecciones, </w:t>
      </w:r>
      <w:r w:rsidR="001F65F9">
        <w:rPr>
          <w:rFonts w:ascii="Times New Roman" w:hAnsi="Times New Roman" w:cs="Times New Roman"/>
          <w:sz w:val="24"/>
          <w:szCs w:val="24"/>
        </w:rPr>
        <w:t xml:space="preserve">pero también la Asamblea Nacional, </w:t>
      </w:r>
      <w:r w:rsidRPr="00D63D26">
        <w:rPr>
          <w:rFonts w:ascii="Times New Roman" w:hAnsi="Times New Roman" w:cs="Times New Roman"/>
          <w:sz w:val="24"/>
          <w:szCs w:val="24"/>
        </w:rPr>
        <w:t xml:space="preserve">es que estamos en una dictadura. </w:t>
      </w:r>
    </w:p>
    <w:p w:rsidR="00FF3E4C" w:rsidRDefault="001B5BBF">
      <w:pPr>
        <w:rPr>
          <w:rFonts w:ascii="Times New Roman" w:hAnsi="Times New Roman" w:cs="Times New Roman"/>
          <w:sz w:val="24"/>
          <w:szCs w:val="24"/>
        </w:rPr>
      </w:pPr>
      <w:r w:rsidRPr="00D63D26">
        <w:rPr>
          <w:rFonts w:ascii="Times New Roman" w:hAnsi="Times New Roman" w:cs="Times New Roman"/>
          <w:sz w:val="24"/>
          <w:szCs w:val="24"/>
        </w:rPr>
        <w:t>Podemos calificarla así porque, aunque a nivel formal existen las instituciones, pero están copadas por el gobierno y las que no controla</w:t>
      </w:r>
      <w:r w:rsidR="00D56C44" w:rsidRPr="00D63D26">
        <w:rPr>
          <w:rFonts w:ascii="Times New Roman" w:hAnsi="Times New Roman" w:cs="Times New Roman"/>
          <w:sz w:val="24"/>
          <w:szCs w:val="24"/>
        </w:rPr>
        <w:t>,</w:t>
      </w:r>
      <w:r w:rsidRPr="00D63D26">
        <w:rPr>
          <w:rFonts w:ascii="Times New Roman" w:hAnsi="Times New Roman" w:cs="Times New Roman"/>
          <w:sz w:val="24"/>
          <w:szCs w:val="24"/>
        </w:rPr>
        <w:t xml:space="preserve"> las neutraliza por argucias</w:t>
      </w:r>
      <w:r w:rsidR="00013D7D" w:rsidRPr="00D63D26">
        <w:rPr>
          <w:rFonts w:ascii="Times New Roman" w:hAnsi="Times New Roman" w:cs="Times New Roman"/>
          <w:sz w:val="24"/>
          <w:szCs w:val="24"/>
        </w:rPr>
        <w:t>,</w:t>
      </w:r>
      <w:r w:rsidRPr="00D63D26">
        <w:rPr>
          <w:rFonts w:ascii="Times New Roman" w:hAnsi="Times New Roman" w:cs="Times New Roman"/>
          <w:sz w:val="24"/>
          <w:szCs w:val="24"/>
        </w:rPr>
        <w:t xml:space="preserve"> en contra de la Constitución. </w:t>
      </w:r>
      <w:r w:rsidR="00D56C44" w:rsidRPr="00D63D26">
        <w:rPr>
          <w:rFonts w:ascii="Times New Roman" w:hAnsi="Times New Roman" w:cs="Times New Roman"/>
          <w:sz w:val="24"/>
          <w:szCs w:val="24"/>
        </w:rPr>
        <w:t>Lo típico de la dictadura es ponerlo todo en función, no de un proyecto comprehensivo, como el totalitarismo, sino del poder</w:t>
      </w:r>
      <w:r w:rsidR="00344F3E" w:rsidRPr="00D63D26">
        <w:rPr>
          <w:rFonts w:ascii="Times New Roman" w:hAnsi="Times New Roman" w:cs="Times New Roman"/>
          <w:sz w:val="24"/>
          <w:szCs w:val="24"/>
        </w:rPr>
        <w:t xml:space="preserve">, del poder desnudo con el que dominan </w:t>
      </w:r>
      <w:r w:rsidR="00344F3E" w:rsidRPr="00D63D26">
        <w:rPr>
          <w:rFonts w:ascii="Times New Roman" w:hAnsi="Times New Roman" w:cs="Times New Roman"/>
          <w:sz w:val="24"/>
          <w:szCs w:val="24"/>
        </w:rPr>
        <w:lastRenderedPageBreak/>
        <w:t>y se enriquecen</w:t>
      </w:r>
      <w:r w:rsidR="00D56C44" w:rsidRPr="00D63D26">
        <w:rPr>
          <w:rFonts w:ascii="Times New Roman" w:hAnsi="Times New Roman" w:cs="Times New Roman"/>
          <w:sz w:val="24"/>
          <w:szCs w:val="24"/>
        </w:rPr>
        <w:t xml:space="preserve">. </w:t>
      </w:r>
      <w:r w:rsidRPr="00D63D26">
        <w:rPr>
          <w:rFonts w:ascii="Times New Roman" w:hAnsi="Times New Roman" w:cs="Times New Roman"/>
          <w:sz w:val="24"/>
          <w:szCs w:val="24"/>
        </w:rPr>
        <w:t>Como controla el espacio, no hay manifestaciones</w:t>
      </w:r>
      <w:r w:rsidR="001A3BAC">
        <w:rPr>
          <w:rFonts w:ascii="Times New Roman" w:hAnsi="Times New Roman" w:cs="Times New Roman"/>
          <w:sz w:val="24"/>
          <w:szCs w:val="24"/>
        </w:rPr>
        <w:t>: ya que las que se inician, se las para en seco o se las dispersa con bombas lacrimógenas</w:t>
      </w:r>
      <w:r w:rsidR="00CB2670">
        <w:rPr>
          <w:rFonts w:ascii="Times New Roman" w:hAnsi="Times New Roman" w:cs="Times New Roman"/>
          <w:sz w:val="24"/>
          <w:szCs w:val="24"/>
        </w:rPr>
        <w:t xml:space="preserve"> y</w:t>
      </w:r>
      <w:r w:rsidR="007F1336">
        <w:rPr>
          <w:rFonts w:ascii="Times New Roman" w:hAnsi="Times New Roman" w:cs="Times New Roman"/>
          <w:sz w:val="24"/>
          <w:szCs w:val="24"/>
        </w:rPr>
        <w:t xml:space="preserve"> se criminaliza a los que se po</w:t>
      </w:r>
      <w:r w:rsidR="00CB2670">
        <w:rPr>
          <w:rFonts w:ascii="Times New Roman" w:hAnsi="Times New Roman" w:cs="Times New Roman"/>
          <w:sz w:val="24"/>
          <w:szCs w:val="24"/>
        </w:rPr>
        <w:t>nen presos pasándolos</w:t>
      </w:r>
      <w:r w:rsidR="007326D0" w:rsidRPr="007326D0">
        <w:rPr>
          <w:rFonts w:ascii="Times New Roman" w:hAnsi="Times New Roman" w:cs="Times New Roman"/>
          <w:sz w:val="24"/>
          <w:szCs w:val="24"/>
        </w:rPr>
        <w:t xml:space="preserve"> </w:t>
      </w:r>
      <w:r w:rsidR="007326D0">
        <w:rPr>
          <w:rFonts w:ascii="Times New Roman" w:hAnsi="Times New Roman" w:cs="Times New Roman"/>
          <w:sz w:val="24"/>
          <w:szCs w:val="24"/>
        </w:rPr>
        <w:t>a la justicia militar</w:t>
      </w:r>
      <w:r w:rsidR="00CB2670">
        <w:rPr>
          <w:rFonts w:ascii="Times New Roman" w:hAnsi="Times New Roman" w:cs="Times New Roman"/>
          <w:sz w:val="24"/>
          <w:szCs w:val="24"/>
        </w:rPr>
        <w:t xml:space="preserve"> como terroristas</w:t>
      </w:r>
      <w:r w:rsidRPr="00D63D26">
        <w:rPr>
          <w:rFonts w:ascii="Times New Roman" w:hAnsi="Times New Roman" w:cs="Times New Roman"/>
          <w:sz w:val="24"/>
          <w:szCs w:val="24"/>
        </w:rPr>
        <w:t>.</w:t>
      </w:r>
      <w:r w:rsidR="007326D0">
        <w:rPr>
          <w:rFonts w:ascii="Times New Roman" w:hAnsi="Times New Roman" w:cs="Times New Roman"/>
          <w:sz w:val="24"/>
          <w:szCs w:val="24"/>
        </w:rPr>
        <w:t xml:space="preserve"> De este modo pretende el gobierno</w:t>
      </w:r>
      <w:r w:rsidR="00CB2670">
        <w:rPr>
          <w:rFonts w:ascii="Times New Roman" w:hAnsi="Times New Roman" w:cs="Times New Roman"/>
          <w:sz w:val="24"/>
          <w:szCs w:val="24"/>
        </w:rPr>
        <w:t xml:space="preserve"> semb</w:t>
      </w:r>
      <w:r w:rsidR="007F1336">
        <w:rPr>
          <w:rFonts w:ascii="Times New Roman" w:hAnsi="Times New Roman" w:cs="Times New Roman"/>
          <w:sz w:val="24"/>
          <w:szCs w:val="24"/>
        </w:rPr>
        <w:t>ra</w:t>
      </w:r>
      <w:r w:rsidR="00CB2670">
        <w:rPr>
          <w:rFonts w:ascii="Times New Roman" w:hAnsi="Times New Roman" w:cs="Times New Roman"/>
          <w:sz w:val="24"/>
          <w:szCs w:val="24"/>
        </w:rPr>
        <w:t>r el terror</w:t>
      </w:r>
      <w:r w:rsidR="007326D0">
        <w:rPr>
          <w:rFonts w:ascii="Times New Roman" w:hAnsi="Times New Roman" w:cs="Times New Roman"/>
          <w:sz w:val="24"/>
          <w:szCs w:val="24"/>
        </w:rPr>
        <w:t>.</w:t>
      </w:r>
      <w:r w:rsidRPr="00D63D26">
        <w:rPr>
          <w:rFonts w:ascii="Times New Roman" w:hAnsi="Times New Roman" w:cs="Times New Roman"/>
          <w:sz w:val="24"/>
          <w:szCs w:val="24"/>
        </w:rPr>
        <w:t xml:space="preserve"> </w:t>
      </w:r>
      <w:r w:rsidR="001A3BAC">
        <w:rPr>
          <w:rFonts w:ascii="Times New Roman" w:hAnsi="Times New Roman" w:cs="Times New Roman"/>
          <w:sz w:val="24"/>
          <w:szCs w:val="24"/>
        </w:rPr>
        <w:t>Además</w:t>
      </w:r>
      <w:r w:rsidR="007326D0">
        <w:rPr>
          <w:rFonts w:ascii="Times New Roman" w:hAnsi="Times New Roman" w:cs="Times New Roman"/>
          <w:sz w:val="24"/>
          <w:szCs w:val="24"/>
        </w:rPr>
        <w:t>, cuando se convocan manifestaciones,</w:t>
      </w:r>
      <w:r w:rsidR="001A3BAC">
        <w:rPr>
          <w:rFonts w:ascii="Times New Roman" w:hAnsi="Times New Roman" w:cs="Times New Roman"/>
          <w:sz w:val="24"/>
          <w:szCs w:val="24"/>
        </w:rPr>
        <w:t xml:space="preserve"> no funciona el metro para que la gente no pueda convocarse y se obturan otras vías de acceso, no sólo a los lugares de concentración sino a Caracas para que no puedan venir del interior. Y, en cambio, cuando convoca el gobierno vienen cientos de autobuses que fleta el Estado con todo pagado</w:t>
      </w:r>
      <w:r w:rsidR="00FF3E4C">
        <w:rPr>
          <w:rFonts w:ascii="Times New Roman" w:hAnsi="Times New Roman" w:cs="Times New Roman"/>
          <w:sz w:val="24"/>
          <w:szCs w:val="24"/>
        </w:rPr>
        <w:t xml:space="preserve"> y los trabajadores de los ministerios tienen obligación de asistir y se pasa lista</w:t>
      </w:r>
      <w:r w:rsidR="001A3BAC">
        <w:rPr>
          <w:rFonts w:ascii="Times New Roman" w:hAnsi="Times New Roman" w:cs="Times New Roman"/>
          <w:sz w:val="24"/>
          <w:szCs w:val="24"/>
        </w:rPr>
        <w:t xml:space="preserve">. </w:t>
      </w:r>
    </w:p>
    <w:p w:rsidR="001B5BBF" w:rsidRPr="00D63D26" w:rsidRDefault="001B5BBF">
      <w:pPr>
        <w:rPr>
          <w:rFonts w:ascii="Times New Roman" w:hAnsi="Times New Roman" w:cs="Times New Roman"/>
          <w:sz w:val="24"/>
          <w:szCs w:val="24"/>
        </w:rPr>
      </w:pPr>
      <w:r w:rsidRPr="00D63D26">
        <w:rPr>
          <w:rFonts w:ascii="Times New Roman" w:hAnsi="Times New Roman" w:cs="Times New Roman"/>
          <w:sz w:val="24"/>
          <w:szCs w:val="24"/>
        </w:rPr>
        <w:t xml:space="preserve">Como la gente está hambrienta y enferma y amenazada siempre por la inseguridad impune ¿cómo se va a oponer al gobierno? </w:t>
      </w:r>
      <w:r w:rsidR="00FF3E4C">
        <w:rPr>
          <w:rFonts w:ascii="Times New Roman" w:hAnsi="Times New Roman" w:cs="Times New Roman"/>
          <w:sz w:val="24"/>
          <w:szCs w:val="24"/>
        </w:rPr>
        <w:t xml:space="preserve">Sobre todo la de los barrios, que está vigilada por las organizaciones gubernamentales, que aparecen como vecinales, pero que no se las acepta si no son del gobierno y son las que distribuyen la comida. </w:t>
      </w:r>
      <w:r w:rsidRPr="00D63D26">
        <w:rPr>
          <w:rFonts w:ascii="Times New Roman" w:hAnsi="Times New Roman" w:cs="Times New Roman"/>
          <w:sz w:val="24"/>
          <w:szCs w:val="24"/>
        </w:rPr>
        <w:t>Por eso la inmensa mayoría de la gente está en</w:t>
      </w:r>
      <w:r w:rsidR="00AF0222" w:rsidRPr="00D63D26">
        <w:rPr>
          <w:rFonts w:ascii="Times New Roman" w:hAnsi="Times New Roman" w:cs="Times New Roman"/>
          <w:sz w:val="24"/>
          <w:szCs w:val="24"/>
        </w:rPr>
        <w:t xml:space="preserve"> </w:t>
      </w:r>
      <w:r w:rsidRPr="00D63D26">
        <w:rPr>
          <w:rFonts w:ascii="Times New Roman" w:hAnsi="Times New Roman" w:cs="Times New Roman"/>
          <w:sz w:val="24"/>
          <w:szCs w:val="24"/>
        </w:rPr>
        <w:t>contra de él</w:t>
      </w:r>
      <w:r w:rsidR="00AF0222" w:rsidRPr="00D63D26">
        <w:rPr>
          <w:rFonts w:ascii="Times New Roman" w:hAnsi="Times New Roman" w:cs="Times New Roman"/>
          <w:sz w:val="24"/>
          <w:szCs w:val="24"/>
        </w:rPr>
        <w:t>; pero él sigue controlando todos los espacios y desplaza sin contemp</w:t>
      </w:r>
      <w:r w:rsidR="00D56C44" w:rsidRPr="00D63D26">
        <w:rPr>
          <w:rFonts w:ascii="Times New Roman" w:hAnsi="Times New Roman" w:cs="Times New Roman"/>
          <w:sz w:val="24"/>
          <w:szCs w:val="24"/>
        </w:rPr>
        <w:t>lacione</w:t>
      </w:r>
      <w:r w:rsidR="00AF0222" w:rsidRPr="00D63D26">
        <w:rPr>
          <w:rFonts w:ascii="Times New Roman" w:hAnsi="Times New Roman" w:cs="Times New Roman"/>
          <w:sz w:val="24"/>
          <w:szCs w:val="24"/>
        </w:rPr>
        <w:t xml:space="preserve">s a quien pretende ocuparlos. Es una dictadura. </w:t>
      </w:r>
    </w:p>
    <w:p w:rsidR="00AF0222" w:rsidRDefault="00AF0222">
      <w:pPr>
        <w:rPr>
          <w:rFonts w:ascii="Times New Roman" w:hAnsi="Times New Roman" w:cs="Times New Roman"/>
          <w:sz w:val="24"/>
          <w:szCs w:val="24"/>
        </w:rPr>
      </w:pPr>
      <w:r w:rsidRPr="00D63D26">
        <w:rPr>
          <w:rFonts w:ascii="Times New Roman" w:hAnsi="Times New Roman" w:cs="Times New Roman"/>
          <w:sz w:val="24"/>
          <w:szCs w:val="24"/>
        </w:rPr>
        <w:t xml:space="preserve">En lo que esta dictadura </w:t>
      </w:r>
      <w:r w:rsidR="00B6172C" w:rsidRPr="00D63D26">
        <w:rPr>
          <w:rFonts w:ascii="Times New Roman" w:hAnsi="Times New Roman" w:cs="Times New Roman"/>
          <w:sz w:val="24"/>
          <w:szCs w:val="24"/>
        </w:rPr>
        <w:t>es una vulgar dictadura decimonónica</w:t>
      </w:r>
      <w:r w:rsidR="00C15B24">
        <w:rPr>
          <w:rFonts w:ascii="Times New Roman" w:hAnsi="Times New Roman" w:cs="Times New Roman"/>
          <w:sz w:val="24"/>
          <w:szCs w:val="24"/>
        </w:rPr>
        <w:t>,</w:t>
      </w:r>
      <w:r w:rsidR="00B6172C" w:rsidRPr="00D63D26">
        <w:rPr>
          <w:rFonts w:ascii="Times New Roman" w:hAnsi="Times New Roman" w:cs="Times New Roman"/>
          <w:sz w:val="24"/>
          <w:szCs w:val="24"/>
        </w:rPr>
        <w:t xml:space="preserve"> algo</w:t>
      </w:r>
      <w:r w:rsidR="00C15B24">
        <w:rPr>
          <w:rFonts w:ascii="Times New Roman" w:hAnsi="Times New Roman" w:cs="Times New Roman"/>
          <w:sz w:val="24"/>
          <w:szCs w:val="24"/>
        </w:rPr>
        <w:t>, pues,</w:t>
      </w:r>
      <w:r w:rsidRPr="00D63D26">
        <w:rPr>
          <w:rFonts w:ascii="Times New Roman" w:hAnsi="Times New Roman" w:cs="Times New Roman"/>
          <w:sz w:val="24"/>
          <w:szCs w:val="24"/>
        </w:rPr>
        <w:t xml:space="preserve"> muy inferior</w:t>
      </w:r>
      <w:r w:rsidR="00B6172C" w:rsidRPr="00D63D26">
        <w:rPr>
          <w:rFonts w:ascii="Times New Roman" w:hAnsi="Times New Roman" w:cs="Times New Roman"/>
          <w:sz w:val="24"/>
          <w:szCs w:val="24"/>
        </w:rPr>
        <w:t>, muchísimo peor</w:t>
      </w:r>
      <w:r w:rsidR="00C15B24">
        <w:rPr>
          <w:rFonts w:ascii="Times New Roman" w:hAnsi="Times New Roman" w:cs="Times New Roman"/>
          <w:sz w:val="24"/>
          <w:szCs w:val="24"/>
        </w:rPr>
        <w:t>,</w:t>
      </w:r>
      <w:r w:rsidRPr="00D63D26">
        <w:rPr>
          <w:rFonts w:ascii="Times New Roman" w:hAnsi="Times New Roman" w:cs="Times New Roman"/>
          <w:sz w:val="24"/>
          <w:szCs w:val="24"/>
        </w:rPr>
        <w:t xml:space="preserve"> a las</w:t>
      </w:r>
      <w:r w:rsidR="00EE2B7E" w:rsidRPr="00D63D26">
        <w:rPr>
          <w:rFonts w:ascii="Times New Roman" w:hAnsi="Times New Roman" w:cs="Times New Roman"/>
          <w:sz w:val="24"/>
          <w:szCs w:val="24"/>
        </w:rPr>
        <w:t xml:space="preserve"> que hemos tenido en </w:t>
      </w:r>
      <w:r w:rsidRPr="00D63D26">
        <w:rPr>
          <w:rFonts w:ascii="Times New Roman" w:hAnsi="Times New Roman" w:cs="Times New Roman"/>
          <w:sz w:val="24"/>
          <w:szCs w:val="24"/>
        </w:rPr>
        <w:t>el siglo XX</w:t>
      </w:r>
      <w:r w:rsidR="00B6172C" w:rsidRPr="00D63D26">
        <w:rPr>
          <w:rFonts w:ascii="Times New Roman" w:hAnsi="Times New Roman" w:cs="Times New Roman"/>
          <w:sz w:val="24"/>
          <w:szCs w:val="24"/>
        </w:rPr>
        <w:t>,</w:t>
      </w:r>
      <w:r w:rsidRPr="00D63D26">
        <w:rPr>
          <w:rFonts w:ascii="Times New Roman" w:hAnsi="Times New Roman" w:cs="Times New Roman"/>
          <w:sz w:val="24"/>
          <w:szCs w:val="24"/>
        </w:rPr>
        <w:t xml:space="preserve"> es en que éstas tenían una pretensión de echar adelante al país, al menos a nivel económico y con predominio indiscutido de los propietarios. </w:t>
      </w:r>
      <w:r w:rsidR="00013D7D" w:rsidRPr="00D63D26">
        <w:rPr>
          <w:rFonts w:ascii="Times New Roman" w:hAnsi="Times New Roman" w:cs="Times New Roman"/>
          <w:sz w:val="24"/>
          <w:szCs w:val="24"/>
        </w:rPr>
        <w:t xml:space="preserve">Por eso ponían orden, controlaban drásticamente el crimen, con lo que </w:t>
      </w:r>
      <w:r w:rsidR="007326D0">
        <w:rPr>
          <w:rFonts w:ascii="Times New Roman" w:hAnsi="Times New Roman" w:cs="Times New Roman"/>
          <w:sz w:val="24"/>
          <w:szCs w:val="24"/>
        </w:rPr>
        <w:t>t</w:t>
      </w:r>
      <w:r w:rsidR="007F1336">
        <w:rPr>
          <w:rFonts w:ascii="Times New Roman" w:hAnsi="Times New Roman" w:cs="Times New Roman"/>
          <w:sz w:val="24"/>
          <w:szCs w:val="24"/>
        </w:rPr>
        <w:t xml:space="preserve">odos podían circular libremente y </w:t>
      </w:r>
      <w:r w:rsidR="00013D7D" w:rsidRPr="00D63D26">
        <w:rPr>
          <w:rFonts w:ascii="Times New Roman" w:hAnsi="Times New Roman" w:cs="Times New Roman"/>
          <w:sz w:val="24"/>
          <w:szCs w:val="24"/>
        </w:rPr>
        <w:t xml:space="preserve">se podía invertir con seguridad. </w:t>
      </w:r>
      <w:r w:rsidRPr="00D63D26">
        <w:rPr>
          <w:rFonts w:ascii="Times New Roman" w:hAnsi="Times New Roman" w:cs="Times New Roman"/>
          <w:sz w:val="24"/>
          <w:szCs w:val="24"/>
        </w:rPr>
        <w:t>Ésta se basa, por el contrario, en que la inmensa mayoría está contra el suelo y es exprimida sin piedad por los funcionarios y los aliados del gobierno.</w:t>
      </w:r>
      <w:r w:rsidR="00B77FC2" w:rsidRPr="00D63D26">
        <w:rPr>
          <w:rFonts w:ascii="Times New Roman" w:hAnsi="Times New Roman" w:cs="Times New Roman"/>
          <w:sz w:val="24"/>
          <w:szCs w:val="24"/>
        </w:rPr>
        <w:t xml:space="preserve"> Su fortaleza se basa en que han debilitado hasta el extremo a la mayoría de los ciudadanos. Una dictadura miserable, </w:t>
      </w:r>
      <w:r w:rsidR="00B6172C" w:rsidRPr="00D63D26">
        <w:rPr>
          <w:rFonts w:ascii="Times New Roman" w:hAnsi="Times New Roman" w:cs="Times New Roman"/>
          <w:sz w:val="24"/>
          <w:szCs w:val="24"/>
        </w:rPr>
        <w:t xml:space="preserve">abyecta, </w:t>
      </w:r>
      <w:r w:rsidR="00B77FC2" w:rsidRPr="00D63D26">
        <w:rPr>
          <w:rFonts w:ascii="Times New Roman" w:hAnsi="Times New Roman" w:cs="Times New Roman"/>
          <w:sz w:val="24"/>
          <w:szCs w:val="24"/>
        </w:rPr>
        <w:t>inhumana.</w:t>
      </w:r>
      <w:r w:rsidR="00C15B24">
        <w:rPr>
          <w:rFonts w:ascii="Times New Roman" w:hAnsi="Times New Roman" w:cs="Times New Roman"/>
          <w:sz w:val="24"/>
          <w:szCs w:val="24"/>
        </w:rPr>
        <w:t xml:space="preserve"> En este sentido, peor que las del siglo XIX, que ya es decir.</w:t>
      </w:r>
    </w:p>
    <w:p w:rsidR="00C15B24" w:rsidRDefault="00C15B24">
      <w:pPr>
        <w:rPr>
          <w:rFonts w:ascii="Times New Roman" w:hAnsi="Times New Roman" w:cs="Times New Roman"/>
          <w:sz w:val="24"/>
          <w:szCs w:val="24"/>
        </w:rPr>
      </w:pPr>
      <w:r>
        <w:rPr>
          <w:rFonts w:ascii="Times New Roman" w:hAnsi="Times New Roman" w:cs="Times New Roman"/>
          <w:sz w:val="24"/>
          <w:szCs w:val="24"/>
        </w:rPr>
        <w:t>Queremos recordar, porque nos falla la memora histórica, que en to</w:t>
      </w:r>
      <w:r w:rsidR="001F65F9">
        <w:rPr>
          <w:rFonts w:ascii="Times New Roman" w:hAnsi="Times New Roman" w:cs="Times New Roman"/>
          <w:sz w:val="24"/>
          <w:szCs w:val="24"/>
        </w:rPr>
        <w:t>das las dictaduras, menos en la</w:t>
      </w:r>
      <w:r>
        <w:rPr>
          <w:rFonts w:ascii="Times New Roman" w:hAnsi="Times New Roman" w:cs="Times New Roman"/>
          <w:sz w:val="24"/>
          <w:szCs w:val="24"/>
        </w:rPr>
        <w:t xml:space="preserve"> de Castro León y la de Páez, han persistido las formas democráticas. Por eso ninguna se ha considerado dictadura. Pero nadie se ha engañado y sí las consideramos como tales. En todos los libros de historia se habla, por ejemplo</w:t>
      </w:r>
      <w:r w:rsidR="00192C02">
        <w:rPr>
          <w:rFonts w:ascii="Times New Roman" w:hAnsi="Times New Roman" w:cs="Times New Roman"/>
          <w:sz w:val="24"/>
          <w:szCs w:val="24"/>
        </w:rPr>
        <w:t>, de la</w:t>
      </w:r>
      <w:r>
        <w:rPr>
          <w:rFonts w:ascii="Times New Roman" w:hAnsi="Times New Roman" w:cs="Times New Roman"/>
          <w:sz w:val="24"/>
          <w:szCs w:val="24"/>
        </w:rPr>
        <w:t xml:space="preserve"> dictadur</w:t>
      </w:r>
      <w:r w:rsidR="00192C02">
        <w:rPr>
          <w:rFonts w:ascii="Times New Roman" w:hAnsi="Times New Roman" w:cs="Times New Roman"/>
          <w:sz w:val="24"/>
          <w:szCs w:val="24"/>
        </w:rPr>
        <w:t>a</w:t>
      </w:r>
      <w:r>
        <w:rPr>
          <w:rFonts w:ascii="Times New Roman" w:hAnsi="Times New Roman" w:cs="Times New Roman"/>
          <w:sz w:val="24"/>
          <w:szCs w:val="24"/>
        </w:rPr>
        <w:t xml:space="preserve"> de Gómez. Y, sin embargo, había parlamento y elecciones</w:t>
      </w:r>
      <w:r w:rsidR="007F1336">
        <w:rPr>
          <w:rFonts w:ascii="Times New Roman" w:hAnsi="Times New Roman" w:cs="Times New Roman"/>
          <w:sz w:val="24"/>
          <w:szCs w:val="24"/>
        </w:rPr>
        <w:t>, incluso presidenciales,</w:t>
      </w:r>
      <w:r>
        <w:rPr>
          <w:rFonts w:ascii="Times New Roman" w:hAnsi="Times New Roman" w:cs="Times New Roman"/>
          <w:sz w:val="24"/>
          <w:szCs w:val="24"/>
        </w:rPr>
        <w:t xml:space="preserve"> y poder judicial. Así pues, el gobierno no puede esgrimir que existen esos poderes para decir que estamos en una democracia. Esos poderes están secuestrados y no creemos que se vayan a permitir unas elecciones limpias</w:t>
      </w:r>
      <w:r w:rsidR="00192C02">
        <w:rPr>
          <w:rFonts w:ascii="Times New Roman" w:hAnsi="Times New Roman" w:cs="Times New Roman"/>
          <w:sz w:val="24"/>
          <w:szCs w:val="24"/>
        </w:rPr>
        <w:t xml:space="preserve"> con la concurrencia de candidatos realmente de oposición, no capciosamente inhabilitados.</w:t>
      </w:r>
      <w:r w:rsidR="001D7732">
        <w:rPr>
          <w:rFonts w:ascii="Times New Roman" w:hAnsi="Times New Roman" w:cs="Times New Roman"/>
          <w:sz w:val="24"/>
          <w:szCs w:val="24"/>
        </w:rPr>
        <w:t xml:space="preserve"> La razón es muy sencilla: no cuentan ni con el veinte por ciento del electorado. Por eso no permitieron el referéndum revocatorio del Presidente ni las elecciones de gobernadores y alcaldes que tenían que haberse realizado el año pasado.</w:t>
      </w:r>
    </w:p>
    <w:p w:rsidR="0061684B" w:rsidRPr="00D63D26" w:rsidRDefault="0061684B">
      <w:pPr>
        <w:rPr>
          <w:rFonts w:ascii="Times New Roman" w:hAnsi="Times New Roman" w:cs="Times New Roman"/>
          <w:sz w:val="24"/>
          <w:szCs w:val="24"/>
        </w:rPr>
      </w:pPr>
      <w:r>
        <w:rPr>
          <w:rFonts w:ascii="Times New Roman" w:hAnsi="Times New Roman" w:cs="Times New Roman"/>
          <w:sz w:val="24"/>
          <w:szCs w:val="24"/>
        </w:rPr>
        <w:t>En síntesis</w:t>
      </w:r>
      <w:r w:rsidR="001D7732">
        <w:rPr>
          <w:rFonts w:ascii="Times New Roman" w:hAnsi="Times New Roman" w:cs="Times New Roman"/>
          <w:sz w:val="24"/>
          <w:szCs w:val="24"/>
        </w:rPr>
        <w:t>,</w:t>
      </w:r>
      <w:r>
        <w:rPr>
          <w:rFonts w:ascii="Times New Roman" w:hAnsi="Times New Roman" w:cs="Times New Roman"/>
          <w:sz w:val="24"/>
          <w:szCs w:val="24"/>
        </w:rPr>
        <w:t xml:space="preserve"> estamos en una dictadura, pero con la tremenda desventaja respecto de las que hemos tenido el siglo XX, de que los métodos que emplea ésta para mantenerse en el poder son, como hemos mostrado minuciosamente, los de un totalitarismo fallido.</w:t>
      </w:r>
    </w:p>
    <w:p w:rsidR="00DA72B1" w:rsidRPr="00D63D26" w:rsidRDefault="00DA72B1">
      <w:pPr>
        <w:rPr>
          <w:rFonts w:ascii="Times New Roman" w:hAnsi="Times New Roman" w:cs="Times New Roman"/>
          <w:sz w:val="24"/>
          <w:szCs w:val="24"/>
        </w:rPr>
      </w:pPr>
    </w:p>
    <w:p w:rsidR="00C73064" w:rsidRPr="000F024F" w:rsidRDefault="002E0A2E" w:rsidP="00013D7D">
      <w:pPr>
        <w:rPr>
          <w:rFonts w:ascii="Times New Roman" w:hAnsi="Times New Roman" w:cs="Times New Roman"/>
          <w:sz w:val="24"/>
          <w:szCs w:val="24"/>
        </w:rPr>
      </w:pPr>
      <w:r w:rsidRPr="000F024F">
        <w:rPr>
          <w:rFonts w:ascii="Times New Roman" w:hAnsi="Times New Roman" w:cs="Times New Roman"/>
          <w:sz w:val="24"/>
          <w:szCs w:val="24"/>
        </w:rPr>
        <w:t>¿QUÉ PODEMOS HACER?</w:t>
      </w:r>
    </w:p>
    <w:p w:rsidR="006B1E0C" w:rsidRPr="00D63D26" w:rsidRDefault="00C73064">
      <w:pPr>
        <w:rPr>
          <w:rFonts w:ascii="Times New Roman" w:hAnsi="Times New Roman" w:cs="Times New Roman"/>
          <w:sz w:val="24"/>
          <w:szCs w:val="24"/>
        </w:rPr>
      </w:pPr>
      <w:r w:rsidRPr="00D63D26">
        <w:rPr>
          <w:rFonts w:ascii="Times New Roman" w:hAnsi="Times New Roman" w:cs="Times New Roman"/>
          <w:sz w:val="24"/>
          <w:szCs w:val="24"/>
        </w:rPr>
        <w:t>Ante ese estado ¿qué podemos hacer?</w:t>
      </w:r>
      <w:r w:rsidR="006E748B" w:rsidRPr="00D63D26">
        <w:rPr>
          <w:rFonts w:ascii="Times New Roman" w:hAnsi="Times New Roman" w:cs="Times New Roman"/>
          <w:sz w:val="24"/>
          <w:szCs w:val="24"/>
        </w:rPr>
        <w:t xml:space="preserve"> Ante todo</w:t>
      </w:r>
      <w:r w:rsidR="007326D0">
        <w:rPr>
          <w:rFonts w:ascii="Times New Roman" w:hAnsi="Times New Roman" w:cs="Times New Roman"/>
          <w:sz w:val="24"/>
          <w:szCs w:val="24"/>
        </w:rPr>
        <w:t>,</w:t>
      </w:r>
      <w:r w:rsidR="006E748B" w:rsidRPr="00D63D26">
        <w:rPr>
          <w:rFonts w:ascii="Times New Roman" w:hAnsi="Times New Roman" w:cs="Times New Roman"/>
          <w:sz w:val="24"/>
          <w:szCs w:val="24"/>
        </w:rPr>
        <w:t xml:space="preserve"> no plegarnos a esta anarquía, </w:t>
      </w:r>
      <w:r w:rsidR="007326D0">
        <w:rPr>
          <w:rFonts w:ascii="Times New Roman" w:hAnsi="Times New Roman" w:cs="Times New Roman"/>
          <w:sz w:val="24"/>
          <w:szCs w:val="24"/>
        </w:rPr>
        <w:t xml:space="preserve">no ceder </w:t>
      </w:r>
      <w:r w:rsidR="006E748B" w:rsidRPr="00D63D26">
        <w:rPr>
          <w:rFonts w:ascii="Times New Roman" w:hAnsi="Times New Roman" w:cs="Times New Roman"/>
          <w:sz w:val="24"/>
          <w:szCs w:val="24"/>
        </w:rPr>
        <w:t>ante esta propensión a aprovecharnos de la situación, ante el mecanismo excluyente.</w:t>
      </w:r>
      <w:r w:rsidR="000C336C" w:rsidRPr="00D63D26">
        <w:rPr>
          <w:rFonts w:ascii="Times New Roman" w:hAnsi="Times New Roman" w:cs="Times New Roman"/>
          <w:sz w:val="24"/>
          <w:szCs w:val="24"/>
        </w:rPr>
        <w:t xml:space="preserve"> Tenemos que conservar nuestra propia humanidad. Para nosotros no tiene que valer todo. No </w:t>
      </w:r>
      <w:r w:rsidR="000F266A">
        <w:rPr>
          <w:rFonts w:ascii="Times New Roman" w:hAnsi="Times New Roman" w:cs="Times New Roman"/>
          <w:sz w:val="24"/>
          <w:szCs w:val="24"/>
        </w:rPr>
        <w:t>podemos pes</w:t>
      </w:r>
      <w:r w:rsidR="007F1336">
        <w:rPr>
          <w:rFonts w:ascii="Times New Roman" w:hAnsi="Times New Roman" w:cs="Times New Roman"/>
          <w:sz w:val="24"/>
          <w:szCs w:val="24"/>
        </w:rPr>
        <w:t>c</w:t>
      </w:r>
      <w:r w:rsidR="000F266A">
        <w:rPr>
          <w:rFonts w:ascii="Times New Roman" w:hAnsi="Times New Roman" w:cs="Times New Roman"/>
          <w:sz w:val="24"/>
          <w:szCs w:val="24"/>
        </w:rPr>
        <w:t>ar e</w:t>
      </w:r>
      <w:r w:rsidR="007F1336">
        <w:rPr>
          <w:rFonts w:ascii="Times New Roman" w:hAnsi="Times New Roman" w:cs="Times New Roman"/>
          <w:sz w:val="24"/>
          <w:szCs w:val="24"/>
        </w:rPr>
        <w:t>n</w:t>
      </w:r>
      <w:r w:rsidR="000F266A">
        <w:rPr>
          <w:rFonts w:ascii="Times New Roman" w:hAnsi="Times New Roman" w:cs="Times New Roman"/>
          <w:sz w:val="24"/>
          <w:szCs w:val="24"/>
        </w:rPr>
        <w:t xml:space="preserve"> </w:t>
      </w:r>
      <w:r w:rsidR="007F1336">
        <w:rPr>
          <w:rFonts w:ascii="Times New Roman" w:hAnsi="Times New Roman" w:cs="Times New Roman"/>
          <w:sz w:val="24"/>
          <w:szCs w:val="24"/>
        </w:rPr>
        <w:t>río revuelto</w:t>
      </w:r>
      <w:r w:rsidR="000F266A">
        <w:rPr>
          <w:rFonts w:ascii="Times New Roman" w:hAnsi="Times New Roman" w:cs="Times New Roman"/>
          <w:sz w:val="24"/>
          <w:szCs w:val="24"/>
        </w:rPr>
        <w:t>, amparados por la impunidad</w:t>
      </w:r>
      <w:r w:rsidR="007F1336">
        <w:rPr>
          <w:rFonts w:ascii="Times New Roman" w:hAnsi="Times New Roman" w:cs="Times New Roman"/>
          <w:sz w:val="24"/>
          <w:szCs w:val="24"/>
        </w:rPr>
        <w:t xml:space="preserve">. Tampoco </w:t>
      </w:r>
      <w:r w:rsidR="000C336C" w:rsidRPr="00D63D26">
        <w:rPr>
          <w:rFonts w:ascii="Times New Roman" w:hAnsi="Times New Roman" w:cs="Times New Roman"/>
          <w:sz w:val="24"/>
          <w:szCs w:val="24"/>
        </w:rPr>
        <w:t>podemos aceptar entrar</w:t>
      </w:r>
      <w:r w:rsidR="000F266A">
        <w:rPr>
          <w:rFonts w:ascii="Times New Roman" w:hAnsi="Times New Roman" w:cs="Times New Roman"/>
          <w:sz w:val="24"/>
          <w:szCs w:val="24"/>
        </w:rPr>
        <w:t>, ni como aliados ni como contendientes,</w:t>
      </w:r>
      <w:r w:rsidR="000C336C" w:rsidRPr="00D63D26">
        <w:rPr>
          <w:rFonts w:ascii="Times New Roman" w:hAnsi="Times New Roman" w:cs="Times New Roman"/>
          <w:sz w:val="24"/>
          <w:szCs w:val="24"/>
        </w:rPr>
        <w:t xml:space="preserve"> en esa guerra sin cuartel </w:t>
      </w:r>
      <w:r w:rsidR="000F266A">
        <w:rPr>
          <w:rFonts w:ascii="Times New Roman" w:hAnsi="Times New Roman" w:cs="Times New Roman"/>
          <w:sz w:val="24"/>
          <w:szCs w:val="24"/>
        </w:rPr>
        <w:t xml:space="preserve">que tiene montado el gobierno </w:t>
      </w:r>
      <w:r w:rsidR="000C336C" w:rsidRPr="00D63D26">
        <w:rPr>
          <w:rFonts w:ascii="Times New Roman" w:hAnsi="Times New Roman" w:cs="Times New Roman"/>
          <w:sz w:val="24"/>
          <w:szCs w:val="24"/>
        </w:rPr>
        <w:t>para acabar con el enemigo</w:t>
      </w:r>
      <w:r w:rsidR="007326D0">
        <w:rPr>
          <w:rFonts w:ascii="Times New Roman" w:hAnsi="Times New Roman" w:cs="Times New Roman"/>
          <w:sz w:val="24"/>
          <w:szCs w:val="24"/>
        </w:rPr>
        <w:t>, tildado de terrorista</w:t>
      </w:r>
      <w:r w:rsidR="000C336C" w:rsidRPr="00D63D26">
        <w:rPr>
          <w:rFonts w:ascii="Times New Roman" w:hAnsi="Times New Roman" w:cs="Times New Roman"/>
          <w:sz w:val="24"/>
          <w:szCs w:val="24"/>
        </w:rPr>
        <w:t xml:space="preserve">. No podemos vernos como el enemigo, como nos ve el gobierno. </w:t>
      </w:r>
      <w:r w:rsidR="009D7232" w:rsidRPr="00D63D26">
        <w:rPr>
          <w:rFonts w:ascii="Times New Roman" w:hAnsi="Times New Roman" w:cs="Times New Roman"/>
          <w:sz w:val="24"/>
          <w:szCs w:val="24"/>
        </w:rPr>
        <w:t>Tenemos que conservar</w:t>
      </w:r>
      <w:r w:rsidR="001F65F9">
        <w:rPr>
          <w:rFonts w:ascii="Times New Roman" w:hAnsi="Times New Roman" w:cs="Times New Roman"/>
          <w:sz w:val="24"/>
          <w:szCs w:val="24"/>
        </w:rPr>
        <w:t>,</w:t>
      </w:r>
      <w:r w:rsidR="009D7232" w:rsidRPr="00D63D26">
        <w:rPr>
          <w:rFonts w:ascii="Times New Roman" w:hAnsi="Times New Roman" w:cs="Times New Roman"/>
          <w:sz w:val="24"/>
          <w:szCs w:val="24"/>
        </w:rPr>
        <w:t xml:space="preserve"> a c</w:t>
      </w:r>
      <w:r w:rsidR="006B1E0C" w:rsidRPr="00D63D26">
        <w:rPr>
          <w:rFonts w:ascii="Times New Roman" w:hAnsi="Times New Roman" w:cs="Times New Roman"/>
          <w:sz w:val="24"/>
          <w:szCs w:val="24"/>
        </w:rPr>
        <w:t>o</w:t>
      </w:r>
      <w:r w:rsidR="009D7232" w:rsidRPr="00D63D26">
        <w:rPr>
          <w:rFonts w:ascii="Times New Roman" w:hAnsi="Times New Roman" w:cs="Times New Roman"/>
          <w:sz w:val="24"/>
          <w:szCs w:val="24"/>
        </w:rPr>
        <w:t>sta de lo que sea</w:t>
      </w:r>
      <w:r w:rsidR="001F65F9">
        <w:rPr>
          <w:rFonts w:ascii="Times New Roman" w:hAnsi="Times New Roman" w:cs="Times New Roman"/>
          <w:sz w:val="24"/>
          <w:szCs w:val="24"/>
        </w:rPr>
        <w:t>,</w:t>
      </w:r>
      <w:r w:rsidR="009D7232" w:rsidRPr="00D63D26">
        <w:rPr>
          <w:rFonts w:ascii="Times New Roman" w:hAnsi="Times New Roman" w:cs="Times New Roman"/>
          <w:sz w:val="24"/>
          <w:szCs w:val="24"/>
        </w:rPr>
        <w:t xml:space="preserve"> nuestra dignidad y tratar a todos con dignidad, hagan ellos lo que hagan.</w:t>
      </w:r>
      <w:r w:rsidR="000671F0" w:rsidRPr="00D63D26">
        <w:rPr>
          <w:rFonts w:ascii="Times New Roman" w:hAnsi="Times New Roman" w:cs="Times New Roman"/>
          <w:sz w:val="24"/>
          <w:szCs w:val="24"/>
        </w:rPr>
        <w:t xml:space="preserve"> </w:t>
      </w:r>
    </w:p>
    <w:p w:rsidR="006B1E0C" w:rsidRPr="00D63D26" w:rsidRDefault="000671F0">
      <w:pPr>
        <w:rPr>
          <w:rFonts w:ascii="Times New Roman" w:hAnsi="Times New Roman" w:cs="Times New Roman"/>
          <w:sz w:val="24"/>
          <w:szCs w:val="24"/>
        </w:rPr>
      </w:pPr>
      <w:bookmarkStart w:id="1" w:name="_Hlk484422149"/>
      <w:r w:rsidRPr="00D63D26">
        <w:rPr>
          <w:rFonts w:ascii="Times New Roman" w:hAnsi="Times New Roman" w:cs="Times New Roman"/>
          <w:sz w:val="24"/>
          <w:szCs w:val="24"/>
        </w:rPr>
        <w:lastRenderedPageBreak/>
        <w:t xml:space="preserve">Frente al “con la revolución todo y sin la revolución nada”, tenemos que colocar la polifonía de la vida, no reductible a esos esquemas simplistas. Tenemos que valorar cada nivel de la realidad y cultivarlo. </w:t>
      </w:r>
      <w:r w:rsidR="00704A6D" w:rsidRPr="00D63D26">
        <w:rPr>
          <w:rFonts w:ascii="Times New Roman" w:hAnsi="Times New Roman" w:cs="Times New Roman"/>
          <w:sz w:val="24"/>
          <w:szCs w:val="24"/>
        </w:rPr>
        <w:t xml:space="preserve">En la familia tenemos que suplir con cariño lo que falta de pan. </w:t>
      </w:r>
      <w:r w:rsidRPr="00D63D26">
        <w:rPr>
          <w:rFonts w:ascii="Times New Roman" w:hAnsi="Times New Roman" w:cs="Times New Roman"/>
          <w:sz w:val="24"/>
          <w:szCs w:val="24"/>
        </w:rPr>
        <w:t xml:space="preserve">Tenemos que seguir cultivando la convivialidad y </w:t>
      </w:r>
      <w:r w:rsidR="00704A6D">
        <w:rPr>
          <w:rFonts w:ascii="Times New Roman" w:hAnsi="Times New Roman" w:cs="Times New Roman"/>
          <w:sz w:val="24"/>
          <w:szCs w:val="24"/>
        </w:rPr>
        <w:t>t</w:t>
      </w:r>
      <w:r w:rsidRPr="00D63D26">
        <w:rPr>
          <w:rFonts w:ascii="Times New Roman" w:hAnsi="Times New Roman" w:cs="Times New Roman"/>
          <w:sz w:val="24"/>
          <w:szCs w:val="24"/>
        </w:rPr>
        <w:t>enemos que convidar a ella a todos, sin etiquetas.</w:t>
      </w:r>
      <w:r w:rsidR="00626C28" w:rsidRPr="00D63D26">
        <w:rPr>
          <w:rFonts w:ascii="Times New Roman" w:hAnsi="Times New Roman" w:cs="Times New Roman"/>
          <w:sz w:val="24"/>
          <w:szCs w:val="24"/>
        </w:rPr>
        <w:t xml:space="preserve"> Tenemos que seguir cualificándonos y trabajar por hacer las cosas bien</w:t>
      </w:r>
      <w:r w:rsidR="001F65F9">
        <w:rPr>
          <w:rFonts w:ascii="Times New Roman" w:hAnsi="Times New Roman" w:cs="Times New Roman"/>
          <w:sz w:val="24"/>
          <w:szCs w:val="24"/>
        </w:rPr>
        <w:t>; tenemos que trabajar</w:t>
      </w:r>
      <w:r w:rsidR="000F266A">
        <w:rPr>
          <w:rFonts w:ascii="Times New Roman" w:hAnsi="Times New Roman" w:cs="Times New Roman"/>
          <w:sz w:val="24"/>
          <w:szCs w:val="24"/>
        </w:rPr>
        <w:t>,</w:t>
      </w:r>
      <w:r w:rsidR="001F65F9">
        <w:rPr>
          <w:rFonts w:ascii="Times New Roman" w:hAnsi="Times New Roman" w:cs="Times New Roman"/>
          <w:sz w:val="24"/>
          <w:szCs w:val="24"/>
        </w:rPr>
        <w:t xml:space="preserve"> no sólo co</w:t>
      </w:r>
      <w:r w:rsidR="002125EE">
        <w:rPr>
          <w:rFonts w:ascii="Times New Roman" w:hAnsi="Times New Roman" w:cs="Times New Roman"/>
          <w:sz w:val="24"/>
          <w:szCs w:val="24"/>
        </w:rPr>
        <w:t>m</w:t>
      </w:r>
      <w:r w:rsidR="001F65F9">
        <w:rPr>
          <w:rFonts w:ascii="Times New Roman" w:hAnsi="Times New Roman" w:cs="Times New Roman"/>
          <w:sz w:val="24"/>
          <w:szCs w:val="24"/>
        </w:rPr>
        <w:t>o medio de vid</w:t>
      </w:r>
      <w:r w:rsidR="002125EE">
        <w:rPr>
          <w:rFonts w:ascii="Times New Roman" w:hAnsi="Times New Roman" w:cs="Times New Roman"/>
          <w:sz w:val="24"/>
          <w:szCs w:val="24"/>
        </w:rPr>
        <w:t>a</w:t>
      </w:r>
      <w:r w:rsidR="001F65F9">
        <w:rPr>
          <w:rFonts w:ascii="Times New Roman" w:hAnsi="Times New Roman" w:cs="Times New Roman"/>
          <w:sz w:val="24"/>
          <w:szCs w:val="24"/>
        </w:rPr>
        <w:t xml:space="preserve"> sino, más todavía, como modo de vida: de habitarnos a nosotros mismos, de poner a fu</w:t>
      </w:r>
      <w:r w:rsidR="002125EE">
        <w:rPr>
          <w:rFonts w:ascii="Times New Roman" w:hAnsi="Times New Roman" w:cs="Times New Roman"/>
          <w:sz w:val="24"/>
          <w:szCs w:val="24"/>
        </w:rPr>
        <w:t>nc</w:t>
      </w:r>
      <w:r w:rsidR="001F65F9">
        <w:rPr>
          <w:rFonts w:ascii="Times New Roman" w:hAnsi="Times New Roman" w:cs="Times New Roman"/>
          <w:sz w:val="24"/>
          <w:szCs w:val="24"/>
        </w:rPr>
        <w:t>ionar nuestras cualidades y de ayudar a los demás y prestar un servicio a la sociedad</w:t>
      </w:r>
      <w:r w:rsidR="00626C28" w:rsidRPr="00D63D26">
        <w:rPr>
          <w:rFonts w:ascii="Times New Roman" w:hAnsi="Times New Roman" w:cs="Times New Roman"/>
          <w:sz w:val="24"/>
          <w:szCs w:val="24"/>
        </w:rPr>
        <w:t>.</w:t>
      </w:r>
      <w:r w:rsidR="0069742F" w:rsidRPr="00D63D26">
        <w:rPr>
          <w:rFonts w:ascii="Times New Roman" w:hAnsi="Times New Roman" w:cs="Times New Roman"/>
          <w:sz w:val="24"/>
          <w:szCs w:val="24"/>
        </w:rPr>
        <w:t xml:space="preserve"> Y tenemos que hacer del grupo de trabajo una comunidad de solidaridad.</w:t>
      </w:r>
      <w:r w:rsidR="003A0570" w:rsidRPr="00D63D26">
        <w:rPr>
          <w:rFonts w:ascii="Times New Roman" w:hAnsi="Times New Roman" w:cs="Times New Roman"/>
          <w:sz w:val="24"/>
          <w:szCs w:val="24"/>
        </w:rPr>
        <w:t xml:space="preserve"> </w:t>
      </w:r>
      <w:r w:rsidR="00B00FE6" w:rsidRPr="00D63D26">
        <w:rPr>
          <w:rFonts w:ascii="Times New Roman" w:hAnsi="Times New Roman" w:cs="Times New Roman"/>
          <w:sz w:val="24"/>
          <w:szCs w:val="24"/>
        </w:rPr>
        <w:t>Todo esto lo podemos hacer, a pesar del mal ambiente. Y gracias a Dios, no pocos lo hacen.</w:t>
      </w:r>
    </w:p>
    <w:p w:rsidR="006B1E0C" w:rsidRPr="00D63D26" w:rsidRDefault="003A0570">
      <w:pPr>
        <w:rPr>
          <w:rFonts w:ascii="Times New Roman" w:hAnsi="Times New Roman" w:cs="Times New Roman"/>
          <w:sz w:val="24"/>
          <w:szCs w:val="24"/>
        </w:rPr>
      </w:pPr>
      <w:bookmarkStart w:id="2" w:name="_Hlk484422305"/>
      <w:bookmarkEnd w:id="1"/>
      <w:r w:rsidRPr="00D63D26">
        <w:rPr>
          <w:rFonts w:ascii="Times New Roman" w:hAnsi="Times New Roman" w:cs="Times New Roman"/>
          <w:sz w:val="24"/>
          <w:szCs w:val="24"/>
        </w:rPr>
        <w:t>Aunque nos resulte muy cuesta arriba</w:t>
      </w:r>
      <w:r w:rsidR="006B1E0C" w:rsidRPr="00D63D26">
        <w:rPr>
          <w:rFonts w:ascii="Times New Roman" w:hAnsi="Times New Roman" w:cs="Times New Roman"/>
          <w:sz w:val="24"/>
          <w:szCs w:val="24"/>
        </w:rPr>
        <w:t>,</w:t>
      </w:r>
      <w:r w:rsidRPr="00D63D26">
        <w:rPr>
          <w:rFonts w:ascii="Times New Roman" w:hAnsi="Times New Roman" w:cs="Times New Roman"/>
          <w:sz w:val="24"/>
          <w:szCs w:val="24"/>
        </w:rPr>
        <w:t xml:space="preserve"> tenem</w:t>
      </w:r>
      <w:r w:rsidR="006B1E0C" w:rsidRPr="00D63D26">
        <w:rPr>
          <w:rFonts w:ascii="Times New Roman" w:hAnsi="Times New Roman" w:cs="Times New Roman"/>
          <w:sz w:val="24"/>
          <w:szCs w:val="24"/>
        </w:rPr>
        <w:t>os</w:t>
      </w:r>
      <w:r w:rsidRPr="00D63D26">
        <w:rPr>
          <w:rFonts w:ascii="Times New Roman" w:hAnsi="Times New Roman" w:cs="Times New Roman"/>
          <w:sz w:val="24"/>
          <w:szCs w:val="24"/>
        </w:rPr>
        <w:t xml:space="preserve"> que hacer verdad que “no sólo de pan vive el hombre”, aunque todos sintamos en esta hora que el pan es muy necesario</w:t>
      </w:r>
      <w:r w:rsidR="006B1E0C" w:rsidRPr="00D63D26">
        <w:rPr>
          <w:rFonts w:ascii="Times New Roman" w:hAnsi="Times New Roman" w:cs="Times New Roman"/>
          <w:sz w:val="24"/>
          <w:szCs w:val="24"/>
        </w:rPr>
        <w:t xml:space="preserve"> porque tenemos hambre</w:t>
      </w:r>
      <w:r w:rsidRPr="00D63D26">
        <w:rPr>
          <w:rFonts w:ascii="Times New Roman" w:hAnsi="Times New Roman" w:cs="Times New Roman"/>
          <w:sz w:val="24"/>
          <w:szCs w:val="24"/>
        </w:rPr>
        <w:t xml:space="preserve">. Tenemos que probarnos a nosotros mismos que se pueden hacer muchas cosas sin dinero, o con poco, </w:t>
      </w:r>
      <w:r w:rsidR="006B1E0C" w:rsidRPr="00D63D26">
        <w:rPr>
          <w:rFonts w:ascii="Times New Roman" w:hAnsi="Times New Roman" w:cs="Times New Roman"/>
          <w:sz w:val="24"/>
          <w:szCs w:val="24"/>
        </w:rPr>
        <w:t>es decir</w:t>
      </w:r>
      <w:r w:rsidR="000F266A">
        <w:rPr>
          <w:rFonts w:ascii="Times New Roman" w:hAnsi="Times New Roman" w:cs="Times New Roman"/>
          <w:sz w:val="24"/>
          <w:szCs w:val="24"/>
        </w:rPr>
        <w:t>,</w:t>
      </w:r>
      <w:r w:rsidR="006B1E0C" w:rsidRPr="00D63D26">
        <w:rPr>
          <w:rFonts w:ascii="Times New Roman" w:hAnsi="Times New Roman" w:cs="Times New Roman"/>
          <w:sz w:val="24"/>
          <w:szCs w:val="24"/>
        </w:rPr>
        <w:t xml:space="preserve"> que se pueden hacer </w:t>
      </w:r>
      <w:r w:rsidRPr="00D63D26">
        <w:rPr>
          <w:rFonts w:ascii="Times New Roman" w:hAnsi="Times New Roman" w:cs="Times New Roman"/>
          <w:sz w:val="24"/>
          <w:szCs w:val="24"/>
        </w:rPr>
        <w:t>más allá del mercado.</w:t>
      </w:r>
      <w:r w:rsidR="00A41333" w:rsidRPr="00D63D26">
        <w:rPr>
          <w:rFonts w:ascii="Times New Roman" w:hAnsi="Times New Roman" w:cs="Times New Roman"/>
          <w:sz w:val="24"/>
          <w:szCs w:val="24"/>
        </w:rPr>
        <w:t xml:space="preserve"> Todo esto tiene que configurar una vida alternativa. </w:t>
      </w:r>
    </w:p>
    <w:bookmarkEnd w:id="2"/>
    <w:p w:rsidR="00C73064" w:rsidRPr="00D63D26" w:rsidRDefault="00A41333" w:rsidP="00B1628E">
      <w:pPr>
        <w:rPr>
          <w:rFonts w:ascii="Times New Roman" w:hAnsi="Times New Roman" w:cs="Times New Roman"/>
          <w:sz w:val="24"/>
          <w:szCs w:val="24"/>
        </w:rPr>
      </w:pPr>
      <w:r w:rsidRPr="00D63D26">
        <w:rPr>
          <w:rFonts w:ascii="Times New Roman" w:hAnsi="Times New Roman" w:cs="Times New Roman"/>
          <w:sz w:val="24"/>
          <w:szCs w:val="24"/>
        </w:rPr>
        <w:t xml:space="preserve">Si esto no se da, si no empleamos energías sustanciales en esta reconfiguración del sujeto y de la cotidianidad, no habrá ninguna posibilidad de una solución alternativa. </w:t>
      </w:r>
      <w:bookmarkStart w:id="3" w:name="_Hlk484422370"/>
      <w:r w:rsidRPr="00D63D26">
        <w:rPr>
          <w:rFonts w:ascii="Times New Roman" w:hAnsi="Times New Roman" w:cs="Times New Roman"/>
          <w:sz w:val="24"/>
          <w:szCs w:val="24"/>
        </w:rPr>
        <w:t>Hay que decir que, gracias a Dios, esta subjetualidad y esta cotidianidad no se ha destruido del todo. Ni mucho menos.</w:t>
      </w:r>
      <w:bookmarkEnd w:id="3"/>
      <w:r w:rsidRPr="00D63D26">
        <w:rPr>
          <w:rFonts w:ascii="Times New Roman" w:hAnsi="Times New Roman" w:cs="Times New Roman"/>
          <w:sz w:val="24"/>
          <w:szCs w:val="24"/>
        </w:rPr>
        <w:t xml:space="preserve"> Impacta mucho a quienes no</w:t>
      </w:r>
      <w:r w:rsidR="006B1E0C" w:rsidRPr="00D63D26">
        <w:rPr>
          <w:rFonts w:ascii="Times New Roman" w:hAnsi="Times New Roman" w:cs="Times New Roman"/>
          <w:sz w:val="24"/>
          <w:szCs w:val="24"/>
        </w:rPr>
        <w:t>s</w:t>
      </w:r>
      <w:r w:rsidR="00B00FE6" w:rsidRPr="00D63D26">
        <w:rPr>
          <w:rFonts w:ascii="Times New Roman" w:hAnsi="Times New Roman" w:cs="Times New Roman"/>
          <w:sz w:val="24"/>
          <w:szCs w:val="24"/>
        </w:rPr>
        <w:t xml:space="preserve"> visitan</w:t>
      </w:r>
      <w:r w:rsidRPr="00D63D26">
        <w:rPr>
          <w:rFonts w:ascii="Times New Roman" w:hAnsi="Times New Roman" w:cs="Times New Roman"/>
          <w:sz w:val="24"/>
          <w:szCs w:val="24"/>
        </w:rPr>
        <w:t xml:space="preserve"> observar manifestaciones como las que hemos expresado. Son nuestro capital humano y tenemos que consolidarlo</w:t>
      </w:r>
      <w:r w:rsidR="00960EED">
        <w:rPr>
          <w:rStyle w:val="Refdenotaalpie"/>
          <w:rFonts w:ascii="Times New Roman" w:hAnsi="Times New Roman" w:cs="Times New Roman"/>
          <w:sz w:val="24"/>
          <w:szCs w:val="24"/>
        </w:rPr>
        <w:footnoteReference w:id="51"/>
      </w:r>
      <w:r w:rsidRPr="00D63D26">
        <w:rPr>
          <w:rFonts w:ascii="Times New Roman" w:hAnsi="Times New Roman" w:cs="Times New Roman"/>
          <w:sz w:val="24"/>
          <w:szCs w:val="24"/>
        </w:rPr>
        <w:t>.</w:t>
      </w:r>
      <w:r w:rsidR="00C71ED0">
        <w:rPr>
          <w:rFonts w:ascii="Times New Roman" w:hAnsi="Times New Roman" w:cs="Times New Roman"/>
          <w:sz w:val="24"/>
          <w:szCs w:val="24"/>
        </w:rPr>
        <w:t xml:space="preserve"> </w:t>
      </w:r>
      <w:r w:rsidR="00B1628E">
        <w:rPr>
          <w:rFonts w:ascii="Times New Roman" w:hAnsi="Times New Roman" w:cs="Times New Roman"/>
          <w:sz w:val="24"/>
          <w:szCs w:val="24"/>
        </w:rPr>
        <w:t xml:space="preserve">Voy a poner un ejemplo: El domingo pasado, 14 de mayo, </w:t>
      </w:r>
      <w:r w:rsidR="00C71ED0">
        <w:rPr>
          <w:rFonts w:ascii="Times New Roman" w:hAnsi="Times New Roman" w:cs="Times New Roman"/>
          <w:sz w:val="24"/>
          <w:szCs w:val="24"/>
        </w:rPr>
        <w:t xml:space="preserve">estuve celebrando misa en </w:t>
      </w:r>
      <w:r w:rsidR="00C71ED0" w:rsidRPr="00565011">
        <w:rPr>
          <w:rFonts w:ascii="Times New Roman" w:hAnsi="Times New Roman" w:cs="Times New Roman"/>
          <w:i/>
          <w:sz w:val="24"/>
          <w:szCs w:val="24"/>
        </w:rPr>
        <w:t>El 70</w:t>
      </w:r>
      <w:r w:rsidR="00C71ED0">
        <w:rPr>
          <w:rFonts w:ascii="Times New Roman" w:hAnsi="Times New Roman" w:cs="Times New Roman"/>
          <w:sz w:val="24"/>
          <w:szCs w:val="24"/>
        </w:rPr>
        <w:t>, en lo más alto del Valle, un barrio de lo más violento de la ciudad, donde uno no puede llegar si no es reconocido y recibido. Habría como setenta personas, casi todas jóvenes. Fuera de una, que hizo una petición en tono muy patético, que todos corearon, las demás estaban celebrando con toda ternura, pero de un modo real y nada tópico, el día de la madre. No estaban huyendo de la situación: siempre salía como connotación; pero estaban celebrando la vida y la apuesta por la calidad humana de esa vida</w:t>
      </w:r>
      <w:r w:rsidR="00B1628E">
        <w:rPr>
          <w:rFonts w:ascii="Times New Roman" w:hAnsi="Times New Roman" w:cs="Times New Roman"/>
          <w:sz w:val="24"/>
          <w:szCs w:val="24"/>
        </w:rPr>
        <w:t xml:space="preserve"> y la confianza en ella, con el favor de Dios;</w:t>
      </w:r>
      <w:r w:rsidR="00C71ED0">
        <w:rPr>
          <w:rFonts w:ascii="Times New Roman" w:hAnsi="Times New Roman" w:cs="Times New Roman"/>
          <w:sz w:val="24"/>
          <w:szCs w:val="24"/>
        </w:rPr>
        <w:t xml:space="preserve"> </w:t>
      </w:r>
      <w:r w:rsidR="00B1628E">
        <w:rPr>
          <w:rFonts w:ascii="Times New Roman" w:hAnsi="Times New Roman" w:cs="Times New Roman"/>
          <w:sz w:val="24"/>
          <w:szCs w:val="24"/>
        </w:rPr>
        <w:t xml:space="preserve">celebraban </w:t>
      </w:r>
      <w:r w:rsidR="00C71ED0">
        <w:rPr>
          <w:rFonts w:ascii="Times New Roman" w:hAnsi="Times New Roman" w:cs="Times New Roman"/>
          <w:sz w:val="24"/>
          <w:szCs w:val="24"/>
        </w:rPr>
        <w:t xml:space="preserve">con </w:t>
      </w:r>
      <w:r w:rsidR="00B1628E">
        <w:rPr>
          <w:rFonts w:ascii="Times New Roman" w:hAnsi="Times New Roman" w:cs="Times New Roman"/>
          <w:sz w:val="24"/>
          <w:szCs w:val="24"/>
        </w:rPr>
        <w:t>c</w:t>
      </w:r>
      <w:r w:rsidR="00C71ED0">
        <w:rPr>
          <w:rFonts w:ascii="Times New Roman" w:hAnsi="Times New Roman" w:cs="Times New Roman"/>
          <w:sz w:val="24"/>
          <w:szCs w:val="24"/>
        </w:rPr>
        <w:t>antos y poesías</w:t>
      </w:r>
      <w:r w:rsidR="00B1628E">
        <w:rPr>
          <w:rFonts w:ascii="Times New Roman" w:hAnsi="Times New Roman" w:cs="Times New Roman"/>
          <w:sz w:val="24"/>
          <w:szCs w:val="24"/>
        </w:rPr>
        <w:t xml:space="preserve"> y al final un pedacito de bizcocho y un poquito de jugo para las mamás, ya </w:t>
      </w:r>
      <w:r w:rsidR="00B1628E">
        <w:rPr>
          <w:rFonts w:ascii="Times New Roman" w:hAnsi="Times New Roman" w:cs="Times New Roman"/>
          <w:sz w:val="24"/>
          <w:szCs w:val="24"/>
        </w:rPr>
        <w:lastRenderedPageBreak/>
        <w:t>que no llegaba para todos. Es un signo sobresaliente de salud humana, en medio de una crisis tan desgastante.</w:t>
      </w:r>
    </w:p>
    <w:p w:rsidR="00A41333" w:rsidRPr="00D63D26" w:rsidRDefault="007A6D6A">
      <w:pPr>
        <w:rPr>
          <w:rFonts w:ascii="Times New Roman" w:hAnsi="Times New Roman" w:cs="Times New Roman"/>
          <w:sz w:val="24"/>
          <w:szCs w:val="24"/>
        </w:rPr>
      </w:pPr>
      <w:r>
        <w:rPr>
          <w:rFonts w:ascii="Times New Roman" w:hAnsi="Times New Roman" w:cs="Times New Roman"/>
          <w:sz w:val="24"/>
          <w:szCs w:val="24"/>
        </w:rPr>
        <w:t>Es una base firme, más aún, indispensable; p</w:t>
      </w:r>
      <w:r w:rsidR="00A41333" w:rsidRPr="00D63D26">
        <w:rPr>
          <w:rFonts w:ascii="Times New Roman" w:hAnsi="Times New Roman" w:cs="Times New Roman"/>
          <w:sz w:val="24"/>
          <w:szCs w:val="24"/>
        </w:rPr>
        <w:t xml:space="preserve">ero no basta. Sobre esta base tenemos que volver a ocuparnos de </w:t>
      </w:r>
      <w:r w:rsidR="00616EFC" w:rsidRPr="00D63D26">
        <w:rPr>
          <w:rFonts w:ascii="Times New Roman" w:hAnsi="Times New Roman" w:cs="Times New Roman"/>
          <w:sz w:val="24"/>
          <w:szCs w:val="24"/>
        </w:rPr>
        <w:t>las comunidades de base, de las de referencia y de las de solidaridad. Las primeras son las más difíciles porque, como dijimos, el chavismo tiene copado el terreno.</w:t>
      </w:r>
      <w:r w:rsidR="00245504" w:rsidRPr="00D63D26">
        <w:rPr>
          <w:rFonts w:ascii="Times New Roman" w:hAnsi="Times New Roman" w:cs="Times New Roman"/>
          <w:sz w:val="24"/>
          <w:szCs w:val="24"/>
        </w:rPr>
        <w:t xml:space="preserve"> Pero ya es hora de intentarlo, porque cada vez es más patente que están secuestradas</w:t>
      </w:r>
      <w:r w:rsidR="002578E0" w:rsidRPr="00D63D26">
        <w:rPr>
          <w:rFonts w:ascii="Times New Roman" w:hAnsi="Times New Roman" w:cs="Times New Roman"/>
          <w:sz w:val="24"/>
          <w:szCs w:val="24"/>
        </w:rPr>
        <w:t xml:space="preserve"> y en gran medida rutinizadas, es decir</w:t>
      </w:r>
      <w:r w:rsidR="00565011">
        <w:rPr>
          <w:rFonts w:ascii="Times New Roman" w:hAnsi="Times New Roman" w:cs="Times New Roman"/>
          <w:sz w:val="24"/>
          <w:szCs w:val="24"/>
        </w:rPr>
        <w:t>,</w:t>
      </w:r>
      <w:r w:rsidR="002578E0" w:rsidRPr="00D63D26">
        <w:rPr>
          <w:rFonts w:ascii="Times New Roman" w:hAnsi="Times New Roman" w:cs="Times New Roman"/>
          <w:sz w:val="24"/>
          <w:szCs w:val="24"/>
        </w:rPr>
        <w:t xml:space="preserve"> que no existen como verdaderas comunidades.</w:t>
      </w:r>
      <w:r w:rsidR="00D56C44" w:rsidRPr="00D63D26">
        <w:rPr>
          <w:rFonts w:ascii="Times New Roman" w:hAnsi="Times New Roman" w:cs="Times New Roman"/>
          <w:sz w:val="24"/>
          <w:szCs w:val="24"/>
        </w:rPr>
        <w:t xml:space="preserve"> Y además mucha gente está muy quemada.</w:t>
      </w:r>
      <w:r w:rsidR="002578E0" w:rsidRPr="00D63D26">
        <w:rPr>
          <w:rFonts w:ascii="Times New Roman" w:hAnsi="Times New Roman" w:cs="Times New Roman"/>
          <w:sz w:val="24"/>
          <w:szCs w:val="24"/>
        </w:rPr>
        <w:t xml:space="preserve"> Las que todavía existen</w:t>
      </w:r>
      <w:r w:rsidR="00565011">
        <w:rPr>
          <w:rFonts w:ascii="Times New Roman" w:hAnsi="Times New Roman" w:cs="Times New Roman"/>
          <w:sz w:val="24"/>
          <w:szCs w:val="24"/>
        </w:rPr>
        <w:t>,</w:t>
      </w:r>
      <w:r w:rsidR="002578E0" w:rsidRPr="00D63D26">
        <w:rPr>
          <w:rFonts w:ascii="Times New Roman" w:hAnsi="Times New Roman" w:cs="Times New Roman"/>
          <w:sz w:val="24"/>
          <w:szCs w:val="24"/>
        </w:rPr>
        <w:t xml:space="preserve"> van viendo que lo del gobierno es ya sólo rapiña, que en la realidad no hay ninguna propuesta alternativa, ningún plan verdadero, que casi no queda ya ni la fachada. Y que ellas no pueden seguir asociadas a ese megalatrocinio en que ha venido a parar una propuesta en la que creyeron y que los movilizó.</w:t>
      </w:r>
      <w:r>
        <w:rPr>
          <w:rFonts w:ascii="Times New Roman" w:hAnsi="Times New Roman" w:cs="Times New Roman"/>
          <w:sz w:val="24"/>
          <w:szCs w:val="24"/>
        </w:rPr>
        <w:t xml:space="preserve"> Aunque las más auténticas, como se encargan de la distribución de alimentos, sienten que no pueden dejarlo a otras personas sin mística que van a comerciar con ellos.</w:t>
      </w:r>
    </w:p>
    <w:p w:rsidR="00B71416" w:rsidRPr="00D63D26" w:rsidRDefault="00B71416">
      <w:pPr>
        <w:rPr>
          <w:rFonts w:ascii="Times New Roman" w:hAnsi="Times New Roman" w:cs="Times New Roman"/>
          <w:sz w:val="24"/>
          <w:szCs w:val="24"/>
        </w:rPr>
      </w:pPr>
      <w:r w:rsidRPr="00D63D26">
        <w:rPr>
          <w:rFonts w:ascii="Times New Roman" w:hAnsi="Times New Roman" w:cs="Times New Roman"/>
          <w:sz w:val="24"/>
          <w:szCs w:val="24"/>
        </w:rPr>
        <w:t>No se puede entrar con propuestas específicamente políticas porque eso es lo que está gastado y es muy pronto para intentar un recambio. Hay que entrar por la vida para salvaguardarla, tanto la vida física como su integridad humana y la convivencia destruida. Eso es lo que hay que rehacer. Desde lo que está a su alcance</w:t>
      </w:r>
      <w:r w:rsidR="00565011">
        <w:rPr>
          <w:rFonts w:ascii="Times New Roman" w:hAnsi="Times New Roman" w:cs="Times New Roman"/>
          <w:sz w:val="24"/>
          <w:szCs w:val="24"/>
        </w:rPr>
        <w:t>,</w:t>
      </w:r>
      <w:r w:rsidRPr="00D63D26">
        <w:rPr>
          <w:rFonts w:ascii="Times New Roman" w:hAnsi="Times New Roman" w:cs="Times New Roman"/>
          <w:sz w:val="24"/>
          <w:szCs w:val="24"/>
        </w:rPr>
        <w:t xml:space="preserve"> hasta soluciones más estructurales, haciendo ver que lo que propone el gobierno es</w:t>
      </w:r>
      <w:r w:rsidR="007A6D6A">
        <w:rPr>
          <w:rFonts w:ascii="Times New Roman" w:hAnsi="Times New Roman" w:cs="Times New Roman"/>
          <w:sz w:val="24"/>
          <w:szCs w:val="24"/>
        </w:rPr>
        <w:t>,</w:t>
      </w:r>
      <w:r w:rsidRPr="00D63D26">
        <w:rPr>
          <w:rFonts w:ascii="Times New Roman" w:hAnsi="Times New Roman" w:cs="Times New Roman"/>
          <w:sz w:val="24"/>
          <w:szCs w:val="24"/>
        </w:rPr>
        <w:t xml:space="preserve"> en cada caso</w:t>
      </w:r>
      <w:r w:rsidR="007A6D6A">
        <w:rPr>
          <w:rFonts w:ascii="Times New Roman" w:hAnsi="Times New Roman" w:cs="Times New Roman"/>
          <w:sz w:val="24"/>
          <w:szCs w:val="24"/>
        </w:rPr>
        <w:t>,</w:t>
      </w:r>
      <w:r w:rsidRPr="00D63D26">
        <w:rPr>
          <w:rFonts w:ascii="Times New Roman" w:hAnsi="Times New Roman" w:cs="Times New Roman"/>
          <w:sz w:val="24"/>
          <w:szCs w:val="24"/>
        </w:rPr>
        <w:t xml:space="preserve"> una versión más infeliz de lo que nunca ha funcionado.</w:t>
      </w:r>
      <w:r w:rsidR="006307F2" w:rsidRPr="00D63D26">
        <w:rPr>
          <w:rFonts w:ascii="Times New Roman" w:hAnsi="Times New Roman" w:cs="Times New Roman"/>
          <w:sz w:val="24"/>
          <w:szCs w:val="24"/>
        </w:rPr>
        <w:t xml:space="preserve"> Y que sólo </w:t>
      </w:r>
      <w:r w:rsidR="007A6D6A">
        <w:rPr>
          <w:rFonts w:ascii="Times New Roman" w:hAnsi="Times New Roman" w:cs="Times New Roman"/>
          <w:sz w:val="24"/>
          <w:szCs w:val="24"/>
        </w:rPr>
        <w:t>busc</w:t>
      </w:r>
      <w:r w:rsidR="006307F2" w:rsidRPr="00D63D26">
        <w:rPr>
          <w:rFonts w:ascii="Times New Roman" w:hAnsi="Times New Roman" w:cs="Times New Roman"/>
          <w:sz w:val="24"/>
          <w:szCs w:val="24"/>
        </w:rPr>
        <w:t>a corromperlos.</w:t>
      </w:r>
    </w:p>
    <w:p w:rsidR="00C63F0C" w:rsidRPr="00D63D26" w:rsidRDefault="00C63F0C">
      <w:pPr>
        <w:rPr>
          <w:rFonts w:ascii="Times New Roman" w:hAnsi="Times New Roman" w:cs="Times New Roman"/>
          <w:sz w:val="24"/>
          <w:szCs w:val="24"/>
        </w:rPr>
      </w:pPr>
      <w:r w:rsidRPr="00D63D26">
        <w:rPr>
          <w:rFonts w:ascii="Times New Roman" w:hAnsi="Times New Roman" w:cs="Times New Roman"/>
          <w:sz w:val="24"/>
          <w:szCs w:val="24"/>
        </w:rPr>
        <w:t>Esto mismo hay que intentarlo en grupos de referencia y solidaridad</w:t>
      </w:r>
      <w:r w:rsidR="00A96125" w:rsidRPr="00D63D26">
        <w:rPr>
          <w:rFonts w:ascii="Times New Roman" w:hAnsi="Times New Roman" w:cs="Times New Roman"/>
          <w:sz w:val="24"/>
          <w:szCs w:val="24"/>
        </w:rPr>
        <w:t xml:space="preserve"> a nivel de clase media</w:t>
      </w:r>
      <w:r w:rsidRPr="00D63D26">
        <w:rPr>
          <w:rFonts w:ascii="Times New Roman" w:hAnsi="Times New Roman" w:cs="Times New Roman"/>
          <w:sz w:val="24"/>
          <w:szCs w:val="24"/>
        </w:rPr>
        <w:t>. El objetivo es recrear la vida, tan disminuida, amenazada y escarnecida.</w:t>
      </w:r>
    </w:p>
    <w:p w:rsidR="00565011" w:rsidRDefault="00F413B9" w:rsidP="00935399">
      <w:pPr>
        <w:rPr>
          <w:rFonts w:ascii="Times New Roman" w:hAnsi="Times New Roman" w:cs="Times New Roman"/>
          <w:sz w:val="24"/>
          <w:szCs w:val="24"/>
        </w:rPr>
      </w:pPr>
      <w:bookmarkStart w:id="4" w:name="_Hlk484422462"/>
      <w:r w:rsidRPr="00D63D26">
        <w:rPr>
          <w:rFonts w:ascii="Times New Roman" w:hAnsi="Times New Roman" w:cs="Times New Roman"/>
          <w:sz w:val="24"/>
          <w:szCs w:val="24"/>
        </w:rPr>
        <w:t>Desde ahí es que hay que formar el ambiente para que todos nos aboquemos a que haya alimentos y poder adquisitivo para adquirirlos y producción en el país con alta productividad</w:t>
      </w:r>
      <w:r w:rsidR="00A96125" w:rsidRPr="00D63D26">
        <w:rPr>
          <w:rFonts w:ascii="Times New Roman" w:hAnsi="Times New Roman" w:cs="Times New Roman"/>
          <w:sz w:val="24"/>
          <w:szCs w:val="24"/>
        </w:rPr>
        <w:t>,</w:t>
      </w:r>
      <w:r w:rsidRPr="00D63D26">
        <w:rPr>
          <w:rFonts w:ascii="Times New Roman" w:hAnsi="Times New Roman" w:cs="Times New Roman"/>
          <w:sz w:val="24"/>
          <w:szCs w:val="24"/>
        </w:rPr>
        <w:t xml:space="preserve"> porque en cualquier otro caso nunca alcanzarán las divisas</w:t>
      </w:r>
      <w:r w:rsidR="007A6D6A">
        <w:rPr>
          <w:rFonts w:ascii="Times New Roman" w:hAnsi="Times New Roman" w:cs="Times New Roman"/>
          <w:sz w:val="24"/>
          <w:szCs w:val="24"/>
        </w:rPr>
        <w:t xml:space="preserve"> y porque</w:t>
      </w:r>
      <w:r w:rsidR="008031B6">
        <w:rPr>
          <w:rFonts w:ascii="Times New Roman" w:hAnsi="Times New Roman" w:cs="Times New Roman"/>
          <w:sz w:val="24"/>
          <w:szCs w:val="24"/>
        </w:rPr>
        <w:t>,</w:t>
      </w:r>
      <w:r w:rsidR="007A6D6A">
        <w:rPr>
          <w:rFonts w:ascii="Times New Roman" w:hAnsi="Times New Roman" w:cs="Times New Roman"/>
          <w:sz w:val="24"/>
          <w:szCs w:val="24"/>
        </w:rPr>
        <w:t xml:space="preserve"> de todos modos</w:t>
      </w:r>
      <w:r w:rsidR="008031B6">
        <w:rPr>
          <w:rFonts w:ascii="Times New Roman" w:hAnsi="Times New Roman" w:cs="Times New Roman"/>
          <w:sz w:val="24"/>
          <w:szCs w:val="24"/>
        </w:rPr>
        <w:t>,</w:t>
      </w:r>
      <w:r w:rsidR="007A6D6A">
        <w:rPr>
          <w:rFonts w:ascii="Times New Roman" w:hAnsi="Times New Roman" w:cs="Times New Roman"/>
          <w:sz w:val="24"/>
          <w:szCs w:val="24"/>
        </w:rPr>
        <w:t xml:space="preserve"> no es hu</w:t>
      </w:r>
      <w:r w:rsidR="008031B6">
        <w:rPr>
          <w:rFonts w:ascii="Times New Roman" w:hAnsi="Times New Roman" w:cs="Times New Roman"/>
          <w:sz w:val="24"/>
          <w:szCs w:val="24"/>
        </w:rPr>
        <w:t>ma</w:t>
      </w:r>
      <w:r w:rsidR="007A6D6A">
        <w:rPr>
          <w:rFonts w:ascii="Times New Roman" w:hAnsi="Times New Roman" w:cs="Times New Roman"/>
          <w:sz w:val="24"/>
          <w:szCs w:val="24"/>
        </w:rPr>
        <w:t>niz</w:t>
      </w:r>
      <w:r w:rsidR="008031B6">
        <w:rPr>
          <w:rFonts w:ascii="Times New Roman" w:hAnsi="Times New Roman" w:cs="Times New Roman"/>
          <w:sz w:val="24"/>
          <w:szCs w:val="24"/>
        </w:rPr>
        <w:t>ador consumir rentísticamente</w:t>
      </w:r>
      <w:r w:rsidRPr="00D63D26">
        <w:rPr>
          <w:rFonts w:ascii="Times New Roman" w:hAnsi="Times New Roman" w:cs="Times New Roman"/>
          <w:sz w:val="24"/>
          <w:szCs w:val="24"/>
        </w:rPr>
        <w:t>. Nos tenemos que poner de acuerdo para que eso se dé. Esto mismo respecto de las medicinas. Y</w:t>
      </w:r>
      <w:r w:rsidR="00565011">
        <w:rPr>
          <w:rFonts w:ascii="Times New Roman" w:hAnsi="Times New Roman" w:cs="Times New Roman"/>
          <w:sz w:val="24"/>
          <w:szCs w:val="24"/>
        </w:rPr>
        <w:t>, más todavía, aunque es más difícil,</w:t>
      </w:r>
      <w:r w:rsidRPr="00D63D26">
        <w:rPr>
          <w:rFonts w:ascii="Times New Roman" w:hAnsi="Times New Roman" w:cs="Times New Roman"/>
          <w:sz w:val="24"/>
          <w:szCs w:val="24"/>
        </w:rPr>
        <w:t xml:space="preserve"> respecto de la seguridad. </w:t>
      </w:r>
    </w:p>
    <w:p w:rsidR="00F413B9" w:rsidRPr="00935399" w:rsidRDefault="00F413B9" w:rsidP="00935399">
      <w:pPr>
        <w:rPr>
          <w:rFonts w:ascii="Times New Roman" w:hAnsi="Times New Roman" w:cs="Times New Roman"/>
          <w:sz w:val="24"/>
          <w:szCs w:val="24"/>
        </w:rPr>
      </w:pPr>
      <w:bookmarkStart w:id="5" w:name="_Hlk484422536"/>
      <w:bookmarkEnd w:id="4"/>
      <w:r w:rsidRPr="00D63D26">
        <w:rPr>
          <w:rFonts w:ascii="Times New Roman" w:hAnsi="Times New Roman" w:cs="Times New Roman"/>
          <w:sz w:val="24"/>
          <w:szCs w:val="24"/>
        </w:rPr>
        <w:t xml:space="preserve">Todo esto es tan decisivo que todo lo demás tiene que ser aparcado hasta después que se resuelva esto. En primer lugar tiene que ser aparcada la política partidista. Si no entienden esto los partidos políticos, carecen de legitimidad, porque </w:t>
      </w:r>
      <w:r w:rsidR="00AD6D56" w:rsidRPr="00D63D26">
        <w:rPr>
          <w:rFonts w:ascii="Times New Roman" w:hAnsi="Times New Roman" w:cs="Times New Roman"/>
          <w:sz w:val="24"/>
          <w:szCs w:val="24"/>
        </w:rPr>
        <w:t xml:space="preserve">por </w:t>
      </w:r>
      <w:r w:rsidRPr="00D63D26">
        <w:rPr>
          <w:rFonts w:ascii="Times New Roman" w:hAnsi="Times New Roman" w:cs="Times New Roman"/>
          <w:sz w:val="24"/>
          <w:szCs w:val="24"/>
        </w:rPr>
        <w:t>s</w:t>
      </w:r>
      <w:r w:rsidR="00AD6D56" w:rsidRPr="00D63D26">
        <w:rPr>
          <w:rFonts w:ascii="Times New Roman" w:hAnsi="Times New Roman" w:cs="Times New Roman"/>
          <w:sz w:val="24"/>
          <w:szCs w:val="24"/>
        </w:rPr>
        <w:t xml:space="preserve">u </w:t>
      </w:r>
      <w:r w:rsidRPr="00D63D26">
        <w:rPr>
          <w:rFonts w:ascii="Times New Roman" w:hAnsi="Times New Roman" w:cs="Times New Roman"/>
          <w:sz w:val="24"/>
          <w:szCs w:val="24"/>
        </w:rPr>
        <w:t>ceguera forman parte del problema y no de la solución.</w:t>
      </w:r>
      <w:r w:rsidR="00A96125" w:rsidRPr="00D63D26">
        <w:rPr>
          <w:rFonts w:ascii="Times New Roman" w:hAnsi="Times New Roman" w:cs="Times New Roman"/>
          <w:sz w:val="24"/>
          <w:szCs w:val="24"/>
        </w:rPr>
        <w:t xml:space="preserve"> La política es legítima, pero ésta no es su hora. Ésta es la hora de lo que </w:t>
      </w:r>
      <w:r w:rsidR="00B00FE6" w:rsidRPr="00D63D26">
        <w:rPr>
          <w:rFonts w:ascii="Times New Roman" w:hAnsi="Times New Roman" w:cs="Times New Roman"/>
          <w:sz w:val="24"/>
          <w:szCs w:val="24"/>
        </w:rPr>
        <w:t>sole</w:t>
      </w:r>
      <w:r w:rsidR="00A96125" w:rsidRPr="00D63D26">
        <w:rPr>
          <w:rFonts w:ascii="Times New Roman" w:hAnsi="Times New Roman" w:cs="Times New Roman"/>
          <w:sz w:val="24"/>
          <w:szCs w:val="24"/>
        </w:rPr>
        <w:t xml:space="preserve">mos </w:t>
      </w:r>
      <w:r w:rsidR="00B00FE6" w:rsidRPr="00D63D26">
        <w:rPr>
          <w:rFonts w:ascii="Times New Roman" w:hAnsi="Times New Roman" w:cs="Times New Roman"/>
          <w:sz w:val="24"/>
          <w:szCs w:val="24"/>
        </w:rPr>
        <w:t xml:space="preserve">llamar </w:t>
      </w:r>
      <w:r w:rsidR="00A96125" w:rsidRPr="00D63D26">
        <w:rPr>
          <w:rFonts w:ascii="Times New Roman" w:hAnsi="Times New Roman" w:cs="Times New Roman"/>
          <w:sz w:val="24"/>
          <w:szCs w:val="24"/>
        </w:rPr>
        <w:t>política con mayúsculas. En concreto</w:t>
      </w:r>
      <w:r w:rsidR="002125EE">
        <w:rPr>
          <w:rFonts w:ascii="Times New Roman" w:hAnsi="Times New Roman" w:cs="Times New Roman"/>
          <w:sz w:val="24"/>
          <w:szCs w:val="24"/>
        </w:rPr>
        <w:t>,</w:t>
      </w:r>
      <w:r w:rsidR="00A96125" w:rsidRPr="00D63D26">
        <w:rPr>
          <w:rFonts w:ascii="Times New Roman" w:hAnsi="Times New Roman" w:cs="Times New Roman"/>
          <w:sz w:val="24"/>
          <w:szCs w:val="24"/>
        </w:rPr>
        <w:t xml:space="preserve"> abocarnos todos a resolver estructuralmente, no mediante operativos que lo que hacen es correr la arruga, esos tres grandes problemas.</w:t>
      </w:r>
    </w:p>
    <w:p w:rsidR="00B00FE6" w:rsidRPr="00935399" w:rsidRDefault="00A96125" w:rsidP="00935399">
      <w:pPr>
        <w:pStyle w:val="Ttulo3"/>
        <w:shd w:val="clear" w:color="auto" w:fill="FFFFFF"/>
        <w:spacing w:before="0" w:beforeAutospacing="0" w:after="0" w:afterAutospacing="0"/>
        <w:ind w:right="-232" w:firstLine="567"/>
        <w:jc w:val="both"/>
        <w:textAlignment w:val="baseline"/>
        <w:rPr>
          <w:b w:val="0"/>
          <w:sz w:val="24"/>
          <w:szCs w:val="24"/>
        </w:rPr>
      </w:pPr>
      <w:r w:rsidRPr="00935399">
        <w:rPr>
          <w:b w:val="0"/>
          <w:sz w:val="24"/>
          <w:szCs w:val="24"/>
        </w:rPr>
        <w:t xml:space="preserve">Para eso es necesario lograr un acuerdo nacional. </w:t>
      </w:r>
      <w:r w:rsidR="00184880" w:rsidRPr="00935399">
        <w:rPr>
          <w:b w:val="0"/>
          <w:sz w:val="24"/>
          <w:szCs w:val="24"/>
        </w:rPr>
        <w:t xml:space="preserve">Insisto en que el acuerdo tiene que ser para resolver esos problemas específicos que están acabando con la ciudadanía y la institucionalidad del país. </w:t>
      </w:r>
      <w:r w:rsidRPr="00935399">
        <w:rPr>
          <w:b w:val="0"/>
          <w:sz w:val="24"/>
          <w:szCs w:val="24"/>
        </w:rPr>
        <w:t xml:space="preserve">Es importante insistir a los chavistas que el país los necesita y que para eso tienen que deslindarse de los ladrones ideologizados e ineficientes que están en el poder. En caso contrario, al uncir su destino al de ellos, </w:t>
      </w:r>
      <w:r w:rsidR="00565011">
        <w:rPr>
          <w:b w:val="0"/>
          <w:sz w:val="24"/>
          <w:szCs w:val="24"/>
        </w:rPr>
        <w:t>por su complicidad</w:t>
      </w:r>
      <w:r w:rsidR="008031B6">
        <w:rPr>
          <w:b w:val="0"/>
          <w:sz w:val="24"/>
          <w:szCs w:val="24"/>
        </w:rPr>
        <w:t>,</w:t>
      </w:r>
      <w:r w:rsidR="00565011">
        <w:rPr>
          <w:b w:val="0"/>
          <w:sz w:val="24"/>
          <w:szCs w:val="24"/>
        </w:rPr>
        <w:t xml:space="preserve"> perderán la legitimidad y </w:t>
      </w:r>
      <w:r w:rsidRPr="00935399">
        <w:rPr>
          <w:b w:val="0"/>
          <w:sz w:val="24"/>
          <w:szCs w:val="24"/>
        </w:rPr>
        <w:t xml:space="preserve">caerán con el gobierno. </w:t>
      </w:r>
      <w:r w:rsidR="00184880" w:rsidRPr="00935399">
        <w:rPr>
          <w:b w:val="0"/>
          <w:sz w:val="24"/>
          <w:szCs w:val="24"/>
        </w:rPr>
        <w:t>Nosotros queremos que entren en el Diálogo Nacional, pero para eso es indispensable que se deslinden del gobierno. Esto también vale para funcionarios del Estado que, como la Fiscal General, ya se han deslindado suficientemente. Seguro que también hay otros, que sería importante, no sólo para el país sino para su propia conciencia, que hagan lo mismo</w:t>
      </w:r>
      <w:r w:rsidR="00035359">
        <w:rPr>
          <w:b w:val="0"/>
          <w:sz w:val="24"/>
          <w:szCs w:val="24"/>
        </w:rPr>
        <w:t>,</w:t>
      </w:r>
      <w:r w:rsidR="00184880" w:rsidRPr="00935399">
        <w:rPr>
          <w:b w:val="0"/>
          <w:sz w:val="24"/>
          <w:szCs w:val="24"/>
        </w:rPr>
        <w:t xml:space="preserve"> dentro del ejercicio de sus funciones. No se trata de que se pasen a la oposición sino de que recuperen la libertad y la conciencia.</w:t>
      </w:r>
      <w:r w:rsidR="002931B2" w:rsidRPr="00935399">
        <w:rPr>
          <w:b w:val="0"/>
          <w:sz w:val="24"/>
          <w:szCs w:val="24"/>
        </w:rPr>
        <w:t xml:space="preserve"> </w:t>
      </w:r>
      <w:bookmarkEnd w:id="5"/>
      <w:r w:rsidR="002931B2" w:rsidRPr="00935399">
        <w:rPr>
          <w:b w:val="0"/>
          <w:sz w:val="24"/>
          <w:szCs w:val="24"/>
        </w:rPr>
        <w:t>Qu</w:t>
      </w:r>
      <w:r w:rsidR="00935399">
        <w:rPr>
          <w:b w:val="0"/>
          <w:sz w:val="24"/>
          <w:szCs w:val="24"/>
        </w:rPr>
        <w:t>e</w:t>
      </w:r>
      <w:r w:rsidR="002931B2" w:rsidRPr="00935399">
        <w:rPr>
          <w:b w:val="0"/>
          <w:sz w:val="24"/>
          <w:szCs w:val="24"/>
        </w:rPr>
        <w:t xml:space="preserve">remos destacar </w:t>
      </w:r>
      <w:r w:rsidR="00A140BA">
        <w:rPr>
          <w:b w:val="0"/>
          <w:sz w:val="24"/>
          <w:szCs w:val="24"/>
        </w:rPr>
        <w:t>como algo inédito, que esperamos y deseamos vivamente que se rep</w:t>
      </w:r>
      <w:r w:rsidR="00E61259">
        <w:rPr>
          <w:b w:val="0"/>
          <w:sz w:val="24"/>
          <w:szCs w:val="24"/>
        </w:rPr>
        <w:t>ita</w:t>
      </w:r>
      <w:r w:rsidR="00A140BA">
        <w:rPr>
          <w:b w:val="0"/>
          <w:sz w:val="24"/>
          <w:szCs w:val="24"/>
        </w:rPr>
        <w:t>,</w:t>
      </w:r>
      <w:r w:rsidR="00E61259">
        <w:rPr>
          <w:b w:val="0"/>
          <w:sz w:val="24"/>
          <w:szCs w:val="24"/>
        </w:rPr>
        <w:t xml:space="preserve"> </w:t>
      </w:r>
      <w:r w:rsidR="002931B2" w:rsidRPr="00935399">
        <w:rPr>
          <w:b w:val="0"/>
          <w:sz w:val="24"/>
          <w:szCs w:val="24"/>
        </w:rPr>
        <w:t>el caso del</w:t>
      </w:r>
      <w:r w:rsidR="00935399">
        <w:rPr>
          <w:b w:val="0"/>
          <w:sz w:val="24"/>
          <w:szCs w:val="24"/>
        </w:rPr>
        <w:t xml:space="preserve"> </w:t>
      </w:r>
      <w:r w:rsidR="00935399" w:rsidRPr="00935399">
        <w:rPr>
          <w:b w:val="0"/>
          <w:sz w:val="24"/>
          <w:szCs w:val="24"/>
          <w:bdr w:val="none" w:sz="0" w:space="0" w:color="auto" w:frame="1"/>
        </w:rPr>
        <w:t>Director de la Policía Nacional Bolivariana (PNB), general Carlos Alfredo Pérez Ampueda</w:t>
      </w:r>
      <w:r w:rsidR="00B1628E">
        <w:rPr>
          <w:b w:val="0"/>
          <w:sz w:val="24"/>
          <w:szCs w:val="24"/>
          <w:bdr w:val="none" w:sz="0" w:space="0" w:color="auto" w:frame="1"/>
        </w:rPr>
        <w:t>, que</w:t>
      </w:r>
      <w:r w:rsidR="00935399">
        <w:rPr>
          <w:b w:val="0"/>
          <w:sz w:val="24"/>
          <w:szCs w:val="24"/>
          <w:bdr w:val="none" w:sz="0" w:space="0" w:color="auto" w:frame="1"/>
        </w:rPr>
        <w:t xml:space="preserve"> declaró, </w:t>
      </w:r>
      <w:r w:rsidR="00935399">
        <w:rPr>
          <w:b w:val="0"/>
          <w:sz w:val="24"/>
          <w:szCs w:val="24"/>
          <w:bdr w:val="none" w:sz="0" w:space="0" w:color="auto" w:frame="1"/>
        </w:rPr>
        <w:lastRenderedPageBreak/>
        <w:t>visiblemente alterado, pero con gran dignidad, en plena marcha el 10 de mayo:</w:t>
      </w:r>
      <w:r w:rsidR="00935399" w:rsidRPr="00935399">
        <w:t xml:space="preserve"> </w:t>
      </w:r>
      <w:r w:rsidR="00935399" w:rsidRPr="00935399">
        <w:rPr>
          <w:b w:val="0"/>
          <w:sz w:val="24"/>
          <w:szCs w:val="24"/>
        </w:rPr>
        <w:t>“Nosotros fuimos los primeros en salir en defensa y protección de ustedes (los periodistas y manifestantes), porque es nuestra responsabilidad garantizarles seguridad y no repelerlos cuando se trata de una movilización pacífica”</w:t>
      </w:r>
      <w:r w:rsidR="00B1628E">
        <w:rPr>
          <w:b w:val="0"/>
          <w:sz w:val="24"/>
          <w:szCs w:val="24"/>
        </w:rPr>
        <w:t>,</w:t>
      </w:r>
      <w:r w:rsidR="00935399" w:rsidRPr="00935399">
        <w:rPr>
          <w:b w:val="0"/>
          <w:sz w:val="24"/>
          <w:szCs w:val="24"/>
        </w:rPr>
        <w:t xml:space="preserve"> indicó Ampueda al referir que ninguno de los PNB porta armas de fuego.</w:t>
      </w:r>
      <w:r w:rsidR="00935399">
        <w:rPr>
          <w:b w:val="0"/>
          <w:sz w:val="24"/>
          <w:szCs w:val="24"/>
        </w:rPr>
        <w:t xml:space="preserve"> Al ser preguntado por qué no los defendían de los colectivos armados, respondió:</w:t>
      </w:r>
      <w:r w:rsidR="00935399" w:rsidRPr="00935399">
        <w:t xml:space="preserve"> </w:t>
      </w:r>
      <w:r w:rsidR="00935399" w:rsidRPr="00935399">
        <w:rPr>
          <w:b w:val="0"/>
          <w:sz w:val="24"/>
          <w:szCs w:val="24"/>
        </w:rPr>
        <w:t>“c</w:t>
      </w:r>
      <w:r w:rsidR="00935399">
        <w:rPr>
          <w:b w:val="0"/>
          <w:sz w:val="24"/>
          <w:szCs w:val="24"/>
        </w:rPr>
        <w:t>ó</w:t>
      </w:r>
      <w:r w:rsidR="00935399" w:rsidRPr="00935399">
        <w:rPr>
          <w:b w:val="0"/>
          <w:sz w:val="24"/>
          <w:szCs w:val="24"/>
        </w:rPr>
        <w:t>mo vamos a hacer si no contamos con las armas para hacerle frente a esos vagabundos, que donde los veamos los vamos a capturar”.</w:t>
      </w:r>
      <w:r w:rsidR="00935399">
        <w:rPr>
          <w:b w:val="0"/>
          <w:sz w:val="24"/>
          <w:szCs w:val="24"/>
        </w:rPr>
        <w:t xml:space="preserve"> Para calibrar estas declaraciones hay que considerar que el director de la policía es general de brigada de la Guardia Nacional que son los protectores de los colectivos, que son, propiamente hablando escuadrones paramilitares, aliados del gobierno, que controlan muchas zonas suburbanas y tienen sometidos a sus habitantes, impidiendo a base de terror cualquier manifestación en contra del gobierno.</w:t>
      </w:r>
    </w:p>
    <w:p w:rsidR="00B00FE6" w:rsidRPr="00D63D26" w:rsidRDefault="00A96125">
      <w:pPr>
        <w:rPr>
          <w:rFonts w:ascii="Times New Roman" w:hAnsi="Times New Roman" w:cs="Times New Roman"/>
          <w:sz w:val="24"/>
          <w:szCs w:val="24"/>
        </w:rPr>
      </w:pPr>
      <w:bookmarkStart w:id="6" w:name="_Hlk484422658"/>
      <w:r w:rsidRPr="00D63D26">
        <w:rPr>
          <w:rFonts w:ascii="Times New Roman" w:hAnsi="Times New Roman" w:cs="Times New Roman"/>
          <w:sz w:val="24"/>
          <w:szCs w:val="24"/>
        </w:rPr>
        <w:t xml:space="preserve">También es importante insistir públicamente a los militares que no se han corrompido ni ideologizado, </w:t>
      </w:r>
      <w:r w:rsidR="00BE6C56">
        <w:rPr>
          <w:rFonts w:ascii="Times New Roman" w:hAnsi="Times New Roman" w:cs="Times New Roman"/>
          <w:sz w:val="24"/>
          <w:szCs w:val="24"/>
        </w:rPr>
        <w:t xml:space="preserve">que evidentemente existen y que lo están pasando muy mal, </w:t>
      </w:r>
      <w:r w:rsidRPr="00D63D26">
        <w:rPr>
          <w:rFonts w:ascii="Times New Roman" w:hAnsi="Times New Roman" w:cs="Times New Roman"/>
          <w:sz w:val="24"/>
          <w:szCs w:val="24"/>
        </w:rPr>
        <w:t xml:space="preserve">que tienen que velar porque se respete la Constitución. Que </w:t>
      </w:r>
      <w:r w:rsidR="00BE6C56">
        <w:rPr>
          <w:rFonts w:ascii="Times New Roman" w:hAnsi="Times New Roman" w:cs="Times New Roman"/>
          <w:sz w:val="24"/>
          <w:szCs w:val="24"/>
        </w:rPr>
        <w:t>hacerl</w:t>
      </w:r>
      <w:r w:rsidRPr="00D63D26">
        <w:rPr>
          <w:rFonts w:ascii="Times New Roman" w:hAnsi="Times New Roman" w:cs="Times New Roman"/>
          <w:sz w:val="24"/>
          <w:szCs w:val="24"/>
        </w:rPr>
        <w:t>o no es un golpe de Estado</w:t>
      </w:r>
      <w:r w:rsidR="00BE6C56">
        <w:rPr>
          <w:rFonts w:ascii="Times New Roman" w:hAnsi="Times New Roman" w:cs="Times New Roman"/>
          <w:sz w:val="24"/>
          <w:szCs w:val="24"/>
        </w:rPr>
        <w:t>;</w:t>
      </w:r>
      <w:r w:rsidRPr="00D63D26">
        <w:rPr>
          <w:rFonts w:ascii="Times New Roman" w:hAnsi="Times New Roman" w:cs="Times New Roman"/>
          <w:sz w:val="24"/>
          <w:szCs w:val="24"/>
        </w:rPr>
        <w:t xml:space="preserve"> que el golpe de Estado lo viene dando sistemáticamente el gobierno</w:t>
      </w:r>
      <w:r w:rsidR="00035359">
        <w:rPr>
          <w:rFonts w:ascii="Times New Roman" w:hAnsi="Times New Roman" w:cs="Times New Roman"/>
          <w:sz w:val="24"/>
          <w:szCs w:val="24"/>
        </w:rPr>
        <w:t xml:space="preserve"> y la cúpula militar corrupta que lo respalda</w:t>
      </w:r>
      <w:r w:rsidRPr="00D63D26">
        <w:rPr>
          <w:rFonts w:ascii="Times New Roman" w:hAnsi="Times New Roman" w:cs="Times New Roman"/>
          <w:sz w:val="24"/>
          <w:szCs w:val="24"/>
        </w:rPr>
        <w:t xml:space="preserve">. </w:t>
      </w:r>
      <w:r w:rsidR="00035359">
        <w:rPr>
          <w:rFonts w:ascii="Times New Roman" w:hAnsi="Times New Roman" w:cs="Times New Roman"/>
          <w:sz w:val="24"/>
          <w:szCs w:val="24"/>
        </w:rPr>
        <w:t>Su cometido e</w:t>
      </w:r>
      <w:r w:rsidRPr="00D63D26">
        <w:rPr>
          <w:rFonts w:ascii="Times New Roman" w:hAnsi="Times New Roman" w:cs="Times New Roman"/>
          <w:sz w:val="24"/>
          <w:szCs w:val="24"/>
        </w:rPr>
        <w:t>s</w:t>
      </w:r>
      <w:r w:rsidR="00035359">
        <w:rPr>
          <w:rFonts w:ascii="Times New Roman" w:hAnsi="Times New Roman" w:cs="Times New Roman"/>
          <w:sz w:val="24"/>
          <w:szCs w:val="24"/>
        </w:rPr>
        <w:t>,</w:t>
      </w:r>
      <w:r w:rsidRPr="00D63D26">
        <w:rPr>
          <w:rFonts w:ascii="Times New Roman" w:hAnsi="Times New Roman" w:cs="Times New Roman"/>
          <w:sz w:val="24"/>
          <w:szCs w:val="24"/>
        </w:rPr>
        <w:t xml:space="preserve"> únicamente </w:t>
      </w:r>
      <w:r w:rsidR="00035359">
        <w:rPr>
          <w:rFonts w:ascii="Times New Roman" w:hAnsi="Times New Roman" w:cs="Times New Roman"/>
          <w:sz w:val="24"/>
          <w:szCs w:val="24"/>
        </w:rPr>
        <w:t xml:space="preserve">y nada menos, </w:t>
      </w:r>
      <w:r w:rsidRPr="00D63D26">
        <w:rPr>
          <w:rFonts w:ascii="Times New Roman" w:hAnsi="Times New Roman" w:cs="Times New Roman"/>
          <w:sz w:val="24"/>
          <w:szCs w:val="24"/>
        </w:rPr>
        <w:t xml:space="preserve">obligar al gobierno a que cumpla la </w:t>
      </w:r>
      <w:r w:rsidR="00BE6C56">
        <w:rPr>
          <w:rFonts w:ascii="Times New Roman" w:hAnsi="Times New Roman" w:cs="Times New Roman"/>
          <w:sz w:val="24"/>
          <w:szCs w:val="24"/>
        </w:rPr>
        <w:t>C</w:t>
      </w:r>
      <w:r w:rsidRPr="00D63D26">
        <w:rPr>
          <w:rFonts w:ascii="Times New Roman" w:hAnsi="Times New Roman" w:cs="Times New Roman"/>
          <w:sz w:val="24"/>
          <w:szCs w:val="24"/>
        </w:rPr>
        <w:t>onstitución</w:t>
      </w:r>
      <w:r w:rsidR="00BE6C56">
        <w:rPr>
          <w:rFonts w:ascii="Times New Roman" w:hAnsi="Times New Roman" w:cs="Times New Roman"/>
          <w:sz w:val="24"/>
          <w:szCs w:val="24"/>
        </w:rPr>
        <w:t>, como está obligado</w:t>
      </w:r>
      <w:r w:rsidRPr="00D63D26">
        <w:rPr>
          <w:rFonts w:ascii="Times New Roman" w:hAnsi="Times New Roman" w:cs="Times New Roman"/>
          <w:sz w:val="24"/>
          <w:szCs w:val="24"/>
        </w:rPr>
        <w:t xml:space="preserve">. </w:t>
      </w:r>
    </w:p>
    <w:p w:rsidR="00B1628E" w:rsidRDefault="00A96125">
      <w:pPr>
        <w:rPr>
          <w:rFonts w:ascii="Times New Roman" w:hAnsi="Times New Roman" w:cs="Times New Roman"/>
          <w:sz w:val="24"/>
          <w:szCs w:val="24"/>
        </w:rPr>
      </w:pPr>
      <w:r w:rsidRPr="00D63D26">
        <w:rPr>
          <w:rFonts w:ascii="Times New Roman" w:hAnsi="Times New Roman" w:cs="Times New Roman"/>
          <w:sz w:val="24"/>
          <w:szCs w:val="24"/>
        </w:rPr>
        <w:t>Los partidos tiene</w:t>
      </w:r>
      <w:r w:rsidR="002E0A2E" w:rsidRPr="00D63D26">
        <w:rPr>
          <w:rFonts w:ascii="Times New Roman" w:hAnsi="Times New Roman" w:cs="Times New Roman"/>
          <w:sz w:val="24"/>
          <w:szCs w:val="24"/>
        </w:rPr>
        <w:t>n</w:t>
      </w:r>
      <w:r w:rsidRPr="00D63D26">
        <w:rPr>
          <w:rFonts w:ascii="Times New Roman" w:hAnsi="Times New Roman" w:cs="Times New Roman"/>
          <w:sz w:val="24"/>
          <w:szCs w:val="24"/>
        </w:rPr>
        <w:t xml:space="preserve"> que atenerse a acompañar y, si es posible, liderar a la ciudadanía a lograr esos tres objetivos interconectados y a lograrlos, repetimos, estructuralmente, no mediante operativos que no resuelven nada. </w:t>
      </w:r>
      <w:r w:rsidR="007141E9">
        <w:rPr>
          <w:rFonts w:ascii="Times New Roman" w:hAnsi="Times New Roman" w:cs="Times New Roman"/>
          <w:sz w:val="24"/>
          <w:szCs w:val="24"/>
        </w:rPr>
        <w:t>Resolverlos estructuralmente implica al menos</w:t>
      </w:r>
      <w:r w:rsidR="006B674B">
        <w:rPr>
          <w:rFonts w:ascii="Times New Roman" w:hAnsi="Times New Roman" w:cs="Times New Roman"/>
          <w:sz w:val="24"/>
          <w:szCs w:val="24"/>
        </w:rPr>
        <w:t xml:space="preserve"> tres cosas:</w:t>
      </w:r>
      <w:r w:rsidR="007141E9">
        <w:rPr>
          <w:rFonts w:ascii="Times New Roman" w:hAnsi="Times New Roman" w:cs="Times New Roman"/>
          <w:sz w:val="24"/>
          <w:szCs w:val="24"/>
        </w:rPr>
        <w:t xml:space="preserve"> que </w:t>
      </w:r>
      <w:r w:rsidR="006B674B">
        <w:rPr>
          <w:rFonts w:ascii="Times New Roman" w:hAnsi="Times New Roman" w:cs="Times New Roman"/>
          <w:sz w:val="24"/>
          <w:szCs w:val="24"/>
        </w:rPr>
        <w:t>los diversos organismos d</w:t>
      </w:r>
      <w:r w:rsidR="007141E9">
        <w:rPr>
          <w:rFonts w:ascii="Times New Roman" w:hAnsi="Times New Roman" w:cs="Times New Roman"/>
          <w:sz w:val="24"/>
          <w:szCs w:val="24"/>
        </w:rPr>
        <w:t>el Estado recupere</w:t>
      </w:r>
      <w:r w:rsidR="006B674B">
        <w:rPr>
          <w:rFonts w:ascii="Times New Roman" w:hAnsi="Times New Roman" w:cs="Times New Roman"/>
          <w:sz w:val="24"/>
          <w:szCs w:val="24"/>
        </w:rPr>
        <w:t>n</w:t>
      </w:r>
      <w:r w:rsidR="007141E9">
        <w:rPr>
          <w:rFonts w:ascii="Times New Roman" w:hAnsi="Times New Roman" w:cs="Times New Roman"/>
          <w:sz w:val="24"/>
          <w:szCs w:val="24"/>
        </w:rPr>
        <w:t xml:space="preserve"> la autonomía respecto del gobierno y que </w:t>
      </w:r>
      <w:r w:rsidR="006B674B">
        <w:rPr>
          <w:rFonts w:ascii="Times New Roman" w:hAnsi="Times New Roman" w:cs="Times New Roman"/>
          <w:sz w:val="24"/>
          <w:szCs w:val="24"/>
        </w:rPr>
        <w:t xml:space="preserve">el Estado </w:t>
      </w:r>
      <w:r w:rsidR="007141E9">
        <w:rPr>
          <w:rFonts w:ascii="Times New Roman" w:hAnsi="Times New Roman" w:cs="Times New Roman"/>
          <w:sz w:val="24"/>
          <w:szCs w:val="24"/>
        </w:rPr>
        <w:t>se reinstitucionalice</w:t>
      </w:r>
      <w:r w:rsidR="006B674B">
        <w:rPr>
          <w:rFonts w:ascii="Times New Roman" w:hAnsi="Times New Roman" w:cs="Times New Roman"/>
          <w:sz w:val="24"/>
          <w:szCs w:val="24"/>
        </w:rPr>
        <w:t xml:space="preserve"> con eficiencia y como genuinos servidores públicos y no del gobierno y su proyecto;</w:t>
      </w:r>
      <w:r w:rsidR="007141E9">
        <w:rPr>
          <w:rFonts w:ascii="Times New Roman" w:hAnsi="Times New Roman" w:cs="Times New Roman"/>
          <w:sz w:val="24"/>
          <w:szCs w:val="24"/>
        </w:rPr>
        <w:t xml:space="preserve"> que la empresa privada recobre su autonomía, pero no menos que cumpla su responsabilida</w:t>
      </w:r>
      <w:r w:rsidR="006B674B">
        <w:rPr>
          <w:rFonts w:ascii="Times New Roman" w:hAnsi="Times New Roman" w:cs="Times New Roman"/>
          <w:sz w:val="24"/>
          <w:szCs w:val="24"/>
        </w:rPr>
        <w:t>d</w:t>
      </w:r>
      <w:r w:rsidR="007141E9">
        <w:rPr>
          <w:rFonts w:ascii="Times New Roman" w:hAnsi="Times New Roman" w:cs="Times New Roman"/>
          <w:sz w:val="24"/>
          <w:szCs w:val="24"/>
        </w:rPr>
        <w:t xml:space="preserve"> social, que nada</w:t>
      </w:r>
      <w:r w:rsidR="006B674B">
        <w:rPr>
          <w:rFonts w:ascii="Times New Roman" w:hAnsi="Times New Roman" w:cs="Times New Roman"/>
          <w:sz w:val="24"/>
          <w:szCs w:val="24"/>
        </w:rPr>
        <w:t xml:space="preserve"> </w:t>
      </w:r>
      <w:r w:rsidR="007141E9">
        <w:rPr>
          <w:rFonts w:ascii="Times New Roman" w:hAnsi="Times New Roman" w:cs="Times New Roman"/>
          <w:sz w:val="24"/>
          <w:szCs w:val="24"/>
        </w:rPr>
        <w:t xml:space="preserve">tiene que </w:t>
      </w:r>
      <w:r w:rsidR="006B674B">
        <w:rPr>
          <w:rFonts w:ascii="Times New Roman" w:hAnsi="Times New Roman" w:cs="Times New Roman"/>
          <w:sz w:val="24"/>
          <w:szCs w:val="24"/>
        </w:rPr>
        <w:t>ver con la propaganda co</w:t>
      </w:r>
      <w:r w:rsidR="007141E9">
        <w:rPr>
          <w:rFonts w:ascii="Times New Roman" w:hAnsi="Times New Roman" w:cs="Times New Roman"/>
          <w:sz w:val="24"/>
          <w:szCs w:val="24"/>
        </w:rPr>
        <w:t>rpor</w:t>
      </w:r>
      <w:r w:rsidR="006B674B">
        <w:rPr>
          <w:rFonts w:ascii="Times New Roman" w:hAnsi="Times New Roman" w:cs="Times New Roman"/>
          <w:sz w:val="24"/>
          <w:szCs w:val="24"/>
        </w:rPr>
        <w:t>a</w:t>
      </w:r>
      <w:r w:rsidR="007141E9">
        <w:rPr>
          <w:rFonts w:ascii="Times New Roman" w:hAnsi="Times New Roman" w:cs="Times New Roman"/>
          <w:sz w:val="24"/>
          <w:szCs w:val="24"/>
        </w:rPr>
        <w:t>tiva</w:t>
      </w:r>
      <w:r w:rsidR="006B674B">
        <w:rPr>
          <w:rFonts w:ascii="Times New Roman" w:hAnsi="Times New Roman" w:cs="Times New Roman"/>
          <w:sz w:val="24"/>
          <w:szCs w:val="24"/>
        </w:rPr>
        <w:t xml:space="preserve">; y que la ciudadanía </w:t>
      </w:r>
      <w:r w:rsidR="00035359">
        <w:rPr>
          <w:rFonts w:ascii="Times New Roman" w:hAnsi="Times New Roman" w:cs="Times New Roman"/>
          <w:sz w:val="24"/>
          <w:szCs w:val="24"/>
        </w:rPr>
        <w:t xml:space="preserve">que se ha corrompido </w:t>
      </w:r>
      <w:r w:rsidR="006B674B">
        <w:rPr>
          <w:rFonts w:ascii="Times New Roman" w:hAnsi="Times New Roman" w:cs="Times New Roman"/>
          <w:sz w:val="24"/>
          <w:szCs w:val="24"/>
        </w:rPr>
        <w:t>recupere su condición de tal, hipotecada al vivir aprovechándose de la situación y no poniendo sus haberes en común para que se forme el cuerpo social</w:t>
      </w:r>
      <w:r w:rsidR="007141E9">
        <w:rPr>
          <w:rFonts w:ascii="Times New Roman" w:hAnsi="Times New Roman" w:cs="Times New Roman"/>
          <w:sz w:val="24"/>
          <w:szCs w:val="24"/>
        </w:rPr>
        <w:t>.</w:t>
      </w:r>
      <w:r w:rsidR="006B674B">
        <w:rPr>
          <w:rFonts w:ascii="Times New Roman" w:hAnsi="Times New Roman" w:cs="Times New Roman"/>
          <w:sz w:val="24"/>
          <w:szCs w:val="24"/>
        </w:rPr>
        <w:t xml:space="preserve"> </w:t>
      </w:r>
    </w:p>
    <w:p w:rsidR="000E6DFB" w:rsidRDefault="000E6DFB">
      <w:pPr>
        <w:rPr>
          <w:rFonts w:ascii="Times New Roman" w:hAnsi="Times New Roman" w:cs="Times New Roman"/>
          <w:sz w:val="24"/>
          <w:szCs w:val="24"/>
        </w:rPr>
      </w:pPr>
      <w:r>
        <w:rPr>
          <w:rFonts w:ascii="Times New Roman" w:hAnsi="Times New Roman" w:cs="Times New Roman"/>
          <w:sz w:val="24"/>
          <w:szCs w:val="24"/>
        </w:rPr>
        <w:t>Queremos poner de relieve un aspecto que no se suele enfatizar y que a nosotros nos parece decisivo para lograr que la alternativa sea superadora y no el otro polo de lo mismo: es que la democracia que se instaure no puede ser la liberal que es estructuralmente burguesa</w:t>
      </w:r>
      <w:r w:rsidR="00E068A2">
        <w:rPr>
          <w:rFonts w:ascii="Times New Roman" w:hAnsi="Times New Roman" w:cs="Times New Roman"/>
          <w:sz w:val="24"/>
          <w:szCs w:val="24"/>
        </w:rPr>
        <w:t>, ya que al no tomar en cuenta las diferencia económicas, las encubre y convalida</w:t>
      </w:r>
      <w:r>
        <w:rPr>
          <w:rFonts w:ascii="Times New Roman" w:hAnsi="Times New Roman" w:cs="Times New Roman"/>
          <w:sz w:val="24"/>
          <w:szCs w:val="24"/>
        </w:rPr>
        <w:t>. Las elecciones de fin de siglo no las ganó Chávez: la gente votó salir de un ciclo agotado. Las elecciones de diciembre del 2015 no las ganó la oposición: la gente votó salir de un ciclo agotado. No puede ser que salgamos de Chávez para volver al ciclo agotado. Para que se estabilice el país y no siga dando tumbos es imprescindible acoger lo que prometió Chávez y fue incapaz de cumplir</w:t>
      </w:r>
      <w:r w:rsidR="00E068A2">
        <w:rPr>
          <w:rFonts w:ascii="Times New Roman" w:hAnsi="Times New Roman" w:cs="Times New Roman"/>
          <w:sz w:val="24"/>
          <w:szCs w:val="24"/>
        </w:rPr>
        <w:t>: la discriminación positiva de la gente popular. Esto no puede hacerse por la vía populista: dando cosas a cambio de adhesión. La única manera de hacerlo es potenciando sus capacidades y dando oportunidades. Para que esto sea posible la empresa privada debe ejercer su responsabilidad social. Esto tampoco puede hacerse dando cosas sino dando empleo productivo y salarios dignos y asociando de algún modo a los trabajadores a la empresa, tanto al empeño como al logro.</w:t>
      </w:r>
      <w:r w:rsidR="00E001B0">
        <w:rPr>
          <w:rFonts w:ascii="Times New Roman" w:hAnsi="Times New Roman" w:cs="Times New Roman"/>
          <w:sz w:val="24"/>
          <w:szCs w:val="24"/>
        </w:rPr>
        <w:t xml:space="preserve"> Entre los comunicados sobre la situación y el qué hacer </w:t>
      </w:r>
      <w:r w:rsidR="008908F5">
        <w:rPr>
          <w:rFonts w:ascii="Times New Roman" w:hAnsi="Times New Roman" w:cs="Times New Roman"/>
          <w:sz w:val="24"/>
          <w:szCs w:val="24"/>
        </w:rPr>
        <w:t xml:space="preserve">para superarla </w:t>
      </w:r>
      <w:r w:rsidR="00E001B0">
        <w:rPr>
          <w:rFonts w:ascii="Times New Roman" w:hAnsi="Times New Roman" w:cs="Times New Roman"/>
          <w:sz w:val="24"/>
          <w:szCs w:val="24"/>
        </w:rPr>
        <w:t>sólo el de los jesuitas enfatiza con cla</w:t>
      </w:r>
      <w:r w:rsidR="008908F5">
        <w:rPr>
          <w:rFonts w:ascii="Times New Roman" w:hAnsi="Times New Roman" w:cs="Times New Roman"/>
          <w:sz w:val="24"/>
          <w:szCs w:val="24"/>
        </w:rPr>
        <w:t>ri</w:t>
      </w:r>
      <w:r w:rsidR="00E001B0">
        <w:rPr>
          <w:rFonts w:ascii="Times New Roman" w:hAnsi="Times New Roman" w:cs="Times New Roman"/>
          <w:sz w:val="24"/>
          <w:szCs w:val="24"/>
        </w:rPr>
        <w:t xml:space="preserve">dad y firmeza este asunto imprescindible en el que es decisivo </w:t>
      </w:r>
      <w:r w:rsidR="008908F5">
        <w:rPr>
          <w:rFonts w:ascii="Times New Roman" w:hAnsi="Times New Roman" w:cs="Times New Roman"/>
          <w:sz w:val="24"/>
          <w:szCs w:val="24"/>
        </w:rPr>
        <w:t>encontrar consenso</w:t>
      </w:r>
      <w:r w:rsidR="008908F5">
        <w:rPr>
          <w:rStyle w:val="Refdenotaalpie"/>
          <w:rFonts w:ascii="Times New Roman" w:hAnsi="Times New Roman" w:cs="Times New Roman"/>
          <w:sz w:val="24"/>
          <w:szCs w:val="24"/>
        </w:rPr>
        <w:footnoteReference w:id="52"/>
      </w:r>
      <w:r w:rsidR="008908F5">
        <w:rPr>
          <w:rFonts w:ascii="Times New Roman" w:hAnsi="Times New Roman" w:cs="Times New Roman"/>
          <w:sz w:val="24"/>
          <w:szCs w:val="24"/>
        </w:rPr>
        <w:t>.</w:t>
      </w:r>
    </w:p>
    <w:p w:rsidR="00A133BD" w:rsidRDefault="00A133BD">
      <w:pPr>
        <w:rPr>
          <w:rFonts w:ascii="Times New Roman" w:hAnsi="Times New Roman" w:cs="Times New Roman"/>
          <w:sz w:val="24"/>
          <w:szCs w:val="24"/>
        </w:rPr>
      </w:pPr>
      <w:r>
        <w:rPr>
          <w:rFonts w:ascii="Times New Roman" w:hAnsi="Times New Roman" w:cs="Times New Roman"/>
          <w:sz w:val="24"/>
          <w:szCs w:val="24"/>
        </w:rPr>
        <w:lastRenderedPageBreak/>
        <w:t>Pero antes de ese gobierno de tr</w:t>
      </w:r>
      <w:r w:rsidR="00221C12">
        <w:rPr>
          <w:rFonts w:ascii="Times New Roman" w:hAnsi="Times New Roman" w:cs="Times New Roman"/>
          <w:sz w:val="24"/>
          <w:szCs w:val="24"/>
        </w:rPr>
        <w:t>an</w:t>
      </w:r>
      <w:r>
        <w:rPr>
          <w:rFonts w:ascii="Times New Roman" w:hAnsi="Times New Roman" w:cs="Times New Roman"/>
          <w:sz w:val="24"/>
          <w:szCs w:val="24"/>
        </w:rPr>
        <w:t>sición y ese Diálogo Nacional en torno a estos problemas estruc</w:t>
      </w:r>
      <w:r w:rsidR="00221C12">
        <w:rPr>
          <w:rFonts w:ascii="Times New Roman" w:hAnsi="Times New Roman" w:cs="Times New Roman"/>
          <w:sz w:val="24"/>
          <w:szCs w:val="24"/>
        </w:rPr>
        <w:t>tu</w:t>
      </w:r>
      <w:r>
        <w:rPr>
          <w:rFonts w:ascii="Times New Roman" w:hAnsi="Times New Roman" w:cs="Times New Roman"/>
          <w:sz w:val="24"/>
          <w:szCs w:val="24"/>
        </w:rPr>
        <w:t>rales, que no se puede</w:t>
      </w:r>
      <w:r w:rsidR="00221C12">
        <w:rPr>
          <w:rFonts w:ascii="Times New Roman" w:hAnsi="Times New Roman" w:cs="Times New Roman"/>
          <w:sz w:val="24"/>
          <w:szCs w:val="24"/>
        </w:rPr>
        <w:t>n</w:t>
      </w:r>
      <w:r>
        <w:rPr>
          <w:rFonts w:ascii="Times New Roman" w:hAnsi="Times New Roman" w:cs="Times New Roman"/>
          <w:sz w:val="24"/>
          <w:szCs w:val="24"/>
        </w:rPr>
        <w:t xml:space="preserve"> </w:t>
      </w:r>
      <w:r w:rsidR="00221C12">
        <w:rPr>
          <w:rFonts w:ascii="Times New Roman" w:hAnsi="Times New Roman" w:cs="Times New Roman"/>
          <w:sz w:val="24"/>
          <w:szCs w:val="24"/>
        </w:rPr>
        <w:t>echar en los hombros de un gobierno normal y que el Diálogo Nacional tiene que acordar y el gobierno de transición implementarlos estructuralmente, antes de eso y para hacerlo posible tiene que darse una negociación entre el gobierno y la oposición. Esto hoy no es posible, pero tenemos que convencernos de que no hay otro camino y de que tenemos que entrar por ahí, si queremos evitar la guerra, que es el peor de los males</w:t>
      </w:r>
      <w:bookmarkEnd w:id="6"/>
      <w:r w:rsidR="00E07325">
        <w:rPr>
          <w:rStyle w:val="Refdenotaalpie"/>
          <w:rFonts w:ascii="Times New Roman" w:hAnsi="Times New Roman" w:cs="Times New Roman"/>
          <w:sz w:val="24"/>
          <w:szCs w:val="24"/>
        </w:rPr>
        <w:footnoteReference w:id="53"/>
      </w:r>
      <w:r w:rsidR="00221C12">
        <w:rPr>
          <w:rFonts w:ascii="Times New Roman" w:hAnsi="Times New Roman" w:cs="Times New Roman"/>
          <w:sz w:val="24"/>
          <w:szCs w:val="24"/>
        </w:rPr>
        <w:t>.</w:t>
      </w:r>
    </w:p>
    <w:p w:rsidR="006B674B" w:rsidRDefault="006B674B">
      <w:pPr>
        <w:rPr>
          <w:rFonts w:ascii="Times New Roman" w:hAnsi="Times New Roman" w:cs="Times New Roman"/>
          <w:sz w:val="24"/>
          <w:szCs w:val="24"/>
        </w:rPr>
      </w:pPr>
      <w:bookmarkStart w:id="7" w:name="_Hlk484422929"/>
      <w:r>
        <w:rPr>
          <w:rFonts w:ascii="Times New Roman" w:hAnsi="Times New Roman" w:cs="Times New Roman"/>
          <w:sz w:val="24"/>
          <w:szCs w:val="24"/>
        </w:rPr>
        <w:t>Para eso como país tenemos que ser ayudados por mediadores o facilitadores externos de diálogo para establecer canales de negociación que actualmente no existen. Tienen que ser expertos en resolución de conflictos y tienen que ser absolutamente imparciales y no unos de un bando y otros de otro.</w:t>
      </w:r>
      <w:r w:rsidR="00A62B86">
        <w:rPr>
          <w:rFonts w:ascii="Times New Roman" w:hAnsi="Times New Roman" w:cs="Times New Roman"/>
          <w:sz w:val="24"/>
          <w:szCs w:val="24"/>
        </w:rPr>
        <w:t xml:space="preserve"> Este tipo de personajes han actuado muy positivamente en otros países de la región y es bueno que actúen también en el nuestro. Y que apoyen países neutrales, como los que apoyaron la negociación entre el gobierno colombiano y la FARC, con su misma discreción, constancia y eficacia.</w:t>
      </w:r>
    </w:p>
    <w:p w:rsidR="00A96125" w:rsidRDefault="00A96125">
      <w:pPr>
        <w:rPr>
          <w:rFonts w:ascii="Times New Roman" w:hAnsi="Times New Roman" w:cs="Times New Roman"/>
          <w:sz w:val="24"/>
          <w:szCs w:val="24"/>
        </w:rPr>
      </w:pPr>
      <w:bookmarkStart w:id="8" w:name="_Hlk484422954"/>
      <w:bookmarkEnd w:id="7"/>
      <w:r w:rsidRPr="00D63D26">
        <w:rPr>
          <w:rFonts w:ascii="Times New Roman" w:hAnsi="Times New Roman" w:cs="Times New Roman"/>
          <w:sz w:val="24"/>
          <w:szCs w:val="24"/>
        </w:rPr>
        <w:t>Cuando eso se logre, volverá la política partidista. Ante</w:t>
      </w:r>
      <w:r w:rsidR="009320B3" w:rsidRPr="00D63D26">
        <w:rPr>
          <w:rFonts w:ascii="Times New Roman" w:hAnsi="Times New Roman" w:cs="Times New Roman"/>
          <w:sz w:val="24"/>
          <w:szCs w:val="24"/>
        </w:rPr>
        <w:t>s</w:t>
      </w:r>
      <w:r w:rsidRPr="00D63D26">
        <w:rPr>
          <w:rFonts w:ascii="Times New Roman" w:hAnsi="Times New Roman" w:cs="Times New Roman"/>
          <w:sz w:val="24"/>
          <w:szCs w:val="24"/>
        </w:rPr>
        <w:t xml:space="preserve"> no tiene lugar.</w:t>
      </w:r>
      <w:r w:rsidR="0014376A" w:rsidRPr="00D63D26">
        <w:rPr>
          <w:rFonts w:ascii="Times New Roman" w:hAnsi="Times New Roman" w:cs="Times New Roman"/>
          <w:sz w:val="24"/>
          <w:szCs w:val="24"/>
        </w:rPr>
        <w:t xml:space="preserve"> Ahora bien, los partidos tienen que tener muy claro que su legitimidad futura dependerá de su </w:t>
      </w:r>
      <w:r w:rsidR="002E0A2E" w:rsidRPr="00D63D26">
        <w:rPr>
          <w:rFonts w:ascii="Times New Roman" w:hAnsi="Times New Roman" w:cs="Times New Roman"/>
          <w:sz w:val="24"/>
          <w:szCs w:val="24"/>
        </w:rPr>
        <w:t>desempeño en este ob</w:t>
      </w:r>
      <w:r w:rsidR="0014376A" w:rsidRPr="00D63D26">
        <w:rPr>
          <w:rFonts w:ascii="Times New Roman" w:hAnsi="Times New Roman" w:cs="Times New Roman"/>
          <w:sz w:val="24"/>
          <w:szCs w:val="24"/>
        </w:rPr>
        <w:t>jetivo irreemplazable.</w:t>
      </w:r>
    </w:p>
    <w:bookmarkEnd w:id="8"/>
    <w:p w:rsidR="0053706B" w:rsidRDefault="0053706B">
      <w:pPr>
        <w:rPr>
          <w:rFonts w:ascii="Times New Roman" w:hAnsi="Times New Roman" w:cs="Times New Roman"/>
          <w:sz w:val="24"/>
          <w:szCs w:val="24"/>
        </w:rPr>
      </w:pPr>
    </w:p>
    <w:p w:rsidR="0053706B" w:rsidRDefault="0053706B">
      <w:pPr>
        <w:rPr>
          <w:rFonts w:ascii="Times New Roman" w:hAnsi="Times New Roman" w:cs="Times New Roman"/>
          <w:sz w:val="24"/>
          <w:szCs w:val="24"/>
        </w:rPr>
      </w:pPr>
      <w:r>
        <w:rPr>
          <w:rFonts w:ascii="Times New Roman" w:hAnsi="Times New Roman" w:cs="Times New Roman"/>
          <w:sz w:val="24"/>
          <w:szCs w:val="24"/>
        </w:rPr>
        <w:t>¿Y QUÉ DECIR DE LA COYUNTURA?</w:t>
      </w:r>
    </w:p>
    <w:p w:rsidR="001021BA" w:rsidRDefault="0053706B" w:rsidP="00BC0644">
      <w:pPr>
        <w:rPr>
          <w:rFonts w:ascii="Times New Roman" w:hAnsi="Times New Roman" w:cs="Times New Roman"/>
          <w:sz w:val="24"/>
          <w:szCs w:val="24"/>
        </w:rPr>
      </w:pPr>
      <w:r>
        <w:rPr>
          <w:rFonts w:ascii="Times New Roman" w:hAnsi="Times New Roman" w:cs="Times New Roman"/>
          <w:sz w:val="24"/>
          <w:szCs w:val="24"/>
        </w:rPr>
        <w:t>No es fácil decir porque los acontecimientos están en pleno desarrollo.</w:t>
      </w:r>
      <w:r w:rsidR="008A6A7E">
        <w:rPr>
          <w:rFonts w:ascii="Times New Roman" w:hAnsi="Times New Roman" w:cs="Times New Roman"/>
          <w:sz w:val="24"/>
          <w:szCs w:val="24"/>
        </w:rPr>
        <w:t xml:space="preserve"> El detonante lo dio Maduro al ordenar a la Sala Constitucional del Tribunal Supremo</w:t>
      </w:r>
      <w:r w:rsidR="00463BF0">
        <w:rPr>
          <w:rFonts w:ascii="Times New Roman" w:hAnsi="Times New Roman" w:cs="Times New Roman"/>
          <w:sz w:val="24"/>
          <w:szCs w:val="24"/>
        </w:rPr>
        <w:t xml:space="preserve"> (esta formulación se debe a que el poder judicial no hace nada y menos algo tan trascendente sin la anuencia o más frecuentemente el mandato del ejecutivo)</w:t>
      </w:r>
      <w:r w:rsidR="008A6A7E">
        <w:rPr>
          <w:rFonts w:ascii="Times New Roman" w:hAnsi="Times New Roman" w:cs="Times New Roman"/>
          <w:sz w:val="24"/>
          <w:szCs w:val="24"/>
        </w:rPr>
        <w:t xml:space="preserve"> que declarara que, ante el vacío de poder, porque la Asamblea era inválida por su negativa a ponerse a derecho, ante un fallo en su contra de la misma corte, que sus funciones las asumía el propio Presidente</w:t>
      </w:r>
      <w:r w:rsidR="001021BA">
        <w:rPr>
          <w:rFonts w:ascii="Times New Roman" w:hAnsi="Times New Roman" w:cs="Times New Roman"/>
          <w:sz w:val="24"/>
          <w:szCs w:val="24"/>
        </w:rPr>
        <w:t xml:space="preserve"> y la misma Sala</w:t>
      </w:r>
      <w:r w:rsidR="008A6A7E">
        <w:rPr>
          <w:rFonts w:ascii="Times New Roman" w:hAnsi="Times New Roman" w:cs="Times New Roman"/>
          <w:sz w:val="24"/>
          <w:szCs w:val="24"/>
        </w:rPr>
        <w:t>.</w:t>
      </w:r>
      <w:r w:rsidR="001021BA">
        <w:rPr>
          <w:rFonts w:ascii="Times New Roman" w:hAnsi="Times New Roman" w:cs="Times New Roman"/>
          <w:sz w:val="24"/>
          <w:szCs w:val="24"/>
        </w:rPr>
        <w:t xml:space="preserve"> Éstas son las dos sentencias: </w:t>
      </w:r>
      <w:r w:rsidR="001021BA">
        <w:rPr>
          <w:rStyle w:val="nfasis"/>
          <w:rFonts w:ascii="Times New Roman" w:hAnsi="Times New Roman" w:cs="Times New Roman"/>
          <w:i w:val="0"/>
          <w:color w:val="212121"/>
          <w:sz w:val="24"/>
          <w:szCs w:val="24"/>
          <w:shd w:val="clear" w:color="auto" w:fill="FFFFFF"/>
        </w:rPr>
        <w:t xml:space="preserve">Sentencia 155 (27 de marzo): </w:t>
      </w:r>
      <w:r w:rsidR="001021BA" w:rsidRPr="005250BE">
        <w:rPr>
          <w:rStyle w:val="nfasis"/>
          <w:rFonts w:ascii="Times New Roman" w:hAnsi="Times New Roman" w:cs="Times New Roman"/>
          <w:color w:val="212121"/>
          <w:sz w:val="24"/>
          <w:szCs w:val="24"/>
          <w:shd w:val="clear" w:color="auto" w:fill="FFFFFF"/>
        </w:rPr>
        <w:t xml:space="preserve">en el marco del Estado de Excepción y ante el desacato y omisión legislativa continuada por parte de la Asamblea Nacional, revisar excepcionalmente la legislación </w:t>
      </w:r>
      <w:r w:rsidR="001021BA">
        <w:rPr>
          <w:rStyle w:val="nfasis"/>
          <w:rFonts w:ascii="Times New Roman" w:hAnsi="Times New Roman" w:cs="Times New Roman"/>
          <w:color w:val="212121"/>
          <w:sz w:val="24"/>
          <w:szCs w:val="24"/>
          <w:shd w:val="clear" w:color="auto" w:fill="FFFFFF"/>
        </w:rPr>
        <w:t>(…</w:t>
      </w:r>
      <w:r w:rsidR="001021BA" w:rsidRPr="005250BE">
        <w:rPr>
          <w:rStyle w:val="nfasis"/>
          <w:rFonts w:ascii="Times New Roman" w:hAnsi="Times New Roman" w:cs="Times New Roman"/>
          <w:color w:val="212121"/>
          <w:sz w:val="24"/>
          <w:szCs w:val="24"/>
          <w:shd w:val="clear" w:color="auto" w:fill="FFFFFF"/>
        </w:rPr>
        <w:t>), que permita conjurar los graves riesgos que amenazan la estabilidad democrática, la convivencia pacífica y los derechos de las venezolanas y los venezolanos</w:t>
      </w:r>
      <w:r w:rsidR="001021BA">
        <w:rPr>
          <w:rStyle w:val="nfasis"/>
          <w:rFonts w:ascii="Times New Roman" w:hAnsi="Times New Roman" w:cs="Times New Roman"/>
          <w:i w:val="0"/>
          <w:color w:val="212121"/>
          <w:sz w:val="24"/>
          <w:szCs w:val="24"/>
          <w:shd w:val="clear" w:color="auto" w:fill="FFFFFF"/>
        </w:rPr>
        <w:t>.</w:t>
      </w:r>
      <w:r w:rsidR="001021BA" w:rsidRPr="001021BA">
        <w:rPr>
          <w:rStyle w:val="nfasis"/>
          <w:rFonts w:ascii="Times New Roman" w:hAnsi="Times New Roman" w:cs="Times New Roman"/>
          <w:i w:val="0"/>
          <w:color w:val="212121"/>
          <w:sz w:val="24"/>
          <w:szCs w:val="24"/>
          <w:shd w:val="clear" w:color="auto" w:fill="FFFFFF"/>
        </w:rPr>
        <w:t xml:space="preserve"> </w:t>
      </w:r>
      <w:r w:rsidR="001021BA">
        <w:rPr>
          <w:rStyle w:val="nfasis"/>
          <w:rFonts w:ascii="Times New Roman" w:hAnsi="Times New Roman" w:cs="Times New Roman"/>
          <w:i w:val="0"/>
          <w:color w:val="212121"/>
          <w:sz w:val="24"/>
          <w:szCs w:val="24"/>
          <w:shd w:val="clear" w:color="auto" w:fill="FFFFFF"/>
        </w:rPr>
        <w:t xml:space="preserve">Sentencia 156 (29 de marzo): </w:t>
      </w:r>
      <w:r w:rsidR="001021BA" w:rsidRPr="005250BE">
        <w:rPr>
          <w:rStyle w:val="nfasis"/>
          <w:rFonts w:ascii="Times New Roman" w:hAnsi="Times New Roman" w:cs="Times New Roman"/>
          <w:color w:val="212121"/>
          <w:sz w:val="24"/>
          <w:szCs w:val="24"/>
          <w:shd w:val="clear" w:color="auto" w:fill="FFFFFF"/>
        </w:rPr>
        <w:t>Se advierte que mientras persista la situación de desacato y de invalidez de las actuaciones de la Asamblea Nacional,</w:t>
      </w:r>
      <w:r w:rsidR="001021BA" w:rsidRPr="005250BE">
        <w:rPr>
          <w:rStyle w:val="apple-converted-space"/>
          <w:rFonts w:ascii="Times New Roman" w:hAnsi="Times New Roman" w:cs="Times New Roman"/>
          <w:i/>
          <w:iCs/>
          <w:color w:val="212121"/>
          <w:sz w:val="24"/>
          <w:szCs w:val="24"/>
          <w:shd w:val="clear" w:color="auto" w:fill="FFFFFF"/>
        </w:rPr>
        <w:t> </w:t>
      </w:r>
      <w:r w:rsidR="001021BA" w:rsidRPr="005250BE">
        <w:rPr>
          <w:rStyle w:val="Textoennegrita"/>
          <w:rFonts w:ascii="Times New Roman" w:hAnsi="Times New Roman" w:cs="Times New Roman"/>
          <w:i/>
          <w:iCs/>
          <w:color w:val="212121"/>
          <w:sz w:val="24"/>
          <w:szCs w:val="24"/>
          <w:shd w:val="clear" w:color="auto" w:fill="FFFFFF"/>
        </w:rPr>
        <w:t>esta Sala Constitucional garantizará que las competencias parlamentarias</w:t>
      </w:r>
      <w:r w:rsidR="001021BA">
        <w:rPr>
          <w:rStyle w:val="Textoennegrita"/>
          <w:rFonts w:ascii="Times New Roman" w:hAnsi="Times New Roman" w:cs="Times New Roman"/>
          <w:i/>
          <w:iCs/>
          <w:color w:val="212121"/>
          <w:sz w:val="24"/>
          <w:szCs w:val="24"/>
          <w:shd w:val="clear" w:color="auto" w:fill="FFFFFF"/>
        </w:rPr>
        <w:t xml:space="preserve"> </w:t>
      </w:r>
      <w:r w:rsidR="001021BA" w:rsidRPr="005250BE">
        <w:rPr>
          <w:rStyle w:val="nfasis"/>
          <w:rFonts w:ascii="Times New Roman" w:hAnsi="Times New Roman" w:cs="Times New Roman"/>
          <w:color w:val="212121"/>
          <w:sz w:val="24"/>
          <w:szCs w:val="24"/>
          <w:shd w:val="clear" w:color="auto" w:fill="FFFFFF"/>
        </w:rPr>
        <w:t>sean ejercidas directamente por esta Sala o por el órgano que ella disponga, para velar por el Estado de Derecho.</w:t>
      </w:r>
    </w:p>
    <w:p w:rsidR="00463BF0" w:rsidRDefault="008A6A7E">
      <w:pPr>
        <w:rPr>
          <w:rFonts w:ascii="Times New Roman" w:hAnsi="Times New Roman" w:cs="Times New Roman"/>
          <w:sz w:val="24"/>
          <w:szCs w:val="24"/>
        </w:rPr>
      </w:pPr>
      <w:r>
        <w:rPr>
          <w:rFonts w:ascii="Times New Roman" w:hAnsi="Times New Roman" w:cs="Times New Roman"/>
          <w:sz w:val="24"/>
          <w:szCs w:val="24"/>
        </w:rPr>
        <w:t xml:space="preserve">Era obvio, y así lo reconoció Públicamente la Fiscal General, que ese fallo entrañaba una </w:t>
      </w:r>
      <w:r w:rsidRPr="00BC0644">
        <w:rPr>
          <w:rFonts w:ascii="Times New Roman" w:hAnsi="Times New Roman" w:cs="Times New Roman"/>
          <w:i/>
          <w:sz w:val="24"/>
          <w:szCs w:val="24"/>
        </w:rPr>
        <w:t>ruptura del hilo constitucional</w:t>
      </w:r>
      <w:r>
        <w:rPr>
          <w:rFonts w:ascii="Times New Roman" w:hAnsi="Times New Roman" w:cs="Times New Roman"/>
          <w:sz w:val="24"/>
          <w:szCs w:val="24"/>
        </w:rPr>
        <w:t>, es decir, un verdadero golpe de Estado. Ante la reacción interna y, sobre todo externa, el Presidente reunió</w:t>
      </w:r>
      <w:r w:rsidR="008C3431">
        <w:rPr>
          <w:rFonts w:ascii="Times New Roman" w:hAnsi="Times New Roman" w:cs="Times New Roman"/>
          <w:sz w:val="24"/>
          <w:szCs w:val="24"/>
        </w:rPr>
        <w:t xml:space="preserve"> </w:t>
      </w:r>
      <w:r w:rsidR="00856D3B">
        <w:rPr>
          <w:rFonts w:ascii="Times New Roman" w:hAnsi="Times New Roman" w:cs="Times New Roman"/>
          <w:sz w:val="24"/>
          <w:szCs w:val="24"/>
        </w:rPr>
        <w:t>al</w:t>
      </w:r>
      <w:r w:rsidR="008C3431">
        <w:rPr>
          <w:rFonts w:ascii="Times New Roman" w:hAnsi="Times New Roman" w:cs="Times New Roman"/>
          <w:sz w:val="24"/>
          <w:szCs w:val="24"/>
        </w:rPr>
        <w:t xml:space="preserve"> Consejo </w:t>
      </w:r>
      <w:r w:rsidR="00856D3B">
        <w:rPr>
          <w:rFonts w:ascii="Times New Roman" w:hAnsi="Times New Roman" w:cs="Times New Roman"/>
          <w:sz w:val="24"/>
          <w:szCs w:val="24"/>
        </w:rPr>
        <w:t xml:space="preserve">de Defensa de la Nación, </w:t>
      </w:r>
      <w:r w:rsidR="008C3431">
        <w:rPr>
          <w:rFonts w:ascii="Times New Roman" w:hAnsi="Times New Roman" w:cs="Times New Roman"/>
          <w:sz w:val="24"/>
          <w:szCs w:val="24"/>
        </w:rPr>
        <w:t xml:space="preserve">que </w:t>
      </w:r>
      <w:r w:rsidR="008C3431">
        <w:rPr>
          <w:rFonts w:ascii="Times New Roman" w:hAnsi="Times New Roman" w:cs="Times New Roman"/>
          <w:sz w:val="24"/>
          <w:szCs w:val="24"/>
        </w:rPr>
        <w:lastRenderedPageBreak/>
        <w:t>pidió a la Sala Constitucional que revisara el fallo y así lo hizo</w:t>
      </w:r>
      <w:r w:rsidR="00856D3B">
        <w:rPr>
          <w:rFonts w:ascii="Times New Roman" w:hAnsi="Times New Roman" w:cs="Times New Roman"/>
          <w:sz w:val="24"/>
          <w:szCs w:val="24"/>
        </w:rPr>
        <w:t>, sin desdecirlo sino matizándolo</w:t>
      </w:r>
      <w:r w:rsidR="008C3431">
        <w:rPr>
          <w:rFonts w:ascii="Times New Roman" w:hAnsi="Times New Roman" w:cs="Times New Roman"/>
          <w:sz w:val="24"/>
          <w:szCs w:val="24"/>
        </w:rPr>
        <w:t xml:space="preserve">. La oposición pidió al Defensor del Pueblo que </w:t>
      </w:r>
      <w:r w:rsidR="00856D3B">
        <w:rPr>
          <w:rFonts w:ascii="Times New Roman" w:hAnsi="Times New Roman" w:cs="Times New Roman"/>
          <w:sz w:val="24"/>
          <w:szCs w:val="24"/>
        </w:rPr>
        <w:t>convocara</w:t>
      </w:r>
      <w:r w:rsidR="00463BF0">
        <w:rPr>
          <w:rFonts w:ascii="Times New Roman" w:hAnsi="Times New Roman" w:cs="Times New Roman"/>
          <w:sz w:val="24"/>
          <w:szCs w:val="24"/>
        </w:rPr>
        <w:t xml:space="preserve"> al Consejo Moral Republicano </w:t>
      </w:r>
      <w:r w:rsidR="00035359">
        <w:rPr>
          <w:rFonts w:ascii="Times New Roman" w:hAnsi="Times New Roman" w:cs="Times New Roman"/>
          <w:sz w:val="24"/>
          <w:szCs w:val="24"/>
        </w:rPr>
        <w:t xml:space="preserve">para que </w:t>
      </w:r>
      <w:r w:rsidR="008C3431">
        <w:rPr>
          <w:rFonts w:ascii="Times New Roman" w:hAnsi="Times New Roman" w:cs="Times New Roman"/>
          <w:sz w:val="24"/>
          <w:szCs w:val="24"/>
        </w:rPr>
        <w:t xml:space="preserve">pusiera querella de manera que los magistrados fueran destituidos. </w:t>
      </w:r>
      <w:r w:rsidR="00463BF0">
        <w:rPr>
          <w:rFonts w:ascii="Times New Roman" w:hAnsi="Times New Roman" w:cs="Times New Roman"/>
          <w:sz w:val="24"/>
          <w:szCs w:val="24"/>
        </w:rPr>
        <w:t xml:space="preserve">El Presidente los defendió y el Defensor del Pueblo alegó que ya se había enmendado el fallo. </w:t>
      </w:r>
      <w:r w:rsidR="008C3431">
        <w:rPr>
          <w:rFonts w:ascii="Times New Roman" w:hAnsi="Times New Roman" w:cs="Times New Roman"/>
          <w:sz w:val="24"/>
          <w:szCs w:val="24"/>
        </w:rPr>
        <w:t xml:space="preserve">Entonces empezó una oleada de manifestaciones pidiendo al Defensor del pueblo que cumpla con su obligación. </w:t>
      </w:r>
      <w:r w:rsidR="00463BF0">
        <w:rPr>
          <w:rFonts w:ascii="Times New Roman" w:hAnsi="Times New Roman" w:cs="Times New Roman"/>
          <w:sz w:val="24"/>
          <w:szCs w:val="24"/>
        </w:rPr>
        <w:t xml:space="preserve">A esta petición se sumó enseguida el llamado a elecciones </w:t>
      </w:r>
      <w:r w:rsidR="00035359">
        <w:rPr>
          <w:rFonts w:ascii="Times New Roman" w:hAnsi="Times New Roman" w:cs="Times New Roman"/>
          <w:sz w:val="24"/>
          <w:szCs w:val="24"/>
        </w:rPr>
        <w:t>para restablecer la democracia, y la liberación de los presos políticos, además de la referencia a los tres megaproblemas a los que hemos aludido.</w:t>
      </w:r>
    </w:p>
    <w:p w:rsidR="00463BF0" w:rsidRDefault="00463BF0">
      <w:pPr>
        <w:rPr>
          <w:rFonts w:ascii="Times New Roman" w:hAnsi="Times New Roman" w:cs="Times New Roman"/>
          <w:sz w:val="24"/>
          <w:szCs w:val="24"/>
        </w:rPr>
      </w:pPr>
      <w:r>
        <w:rPr>
          <w:rFonts w:ascii="Times New Roman" w:hAnsi="Times New Roman" w:cs="Times New Roman"/>
          <w:sz w:val="24"/>
          <w:szCs w:val="24"/>
        </w:rPr>
        <w:t>Estas manifestaciones han sido, en general, pacíficas. No se excluye que algunos grupos minoritarios hayan podido cometer alguna violencia</w:t>
      </w:r>
      <w:r w:rsidR="00035359">
        <w:rPr>
          <w:rFonts w:ascii="Times New Roman" w:hAnsi="Times New Roman" w:cs="Times New Roman"/>
          <w:sz w:val="24"/>
          <w:szCs w:val="24"/>
        </w:rPr>
        <w:t xml:space="preserve"> y más todavía que las hayan cometido, sin duda, infiltrados del gobierno y, muy claramente, bandas delictivas, aprovechándose de la situación</w:t>
      </w:r>
      <w:r>
        <w:rPr>
          <w:rFonts w:ascii="Times New Roman" w:hAnsi="Times New Roman" w:cs="Times New Roman"/>
          <w:sz w:val="24"/>
          <w:szCs w:val="24"/>
        </w:rPr>
        <w:t xml:space="preserve">. Pero los líderes políticos se han desmarcado reiteradamente de esos métodos y han abogado por la necesidad y licitud de las manifestaciones y por su carácter pacífico. </w:t>
      </w:r>
      <w:r w:rsidR="008031B6">
        <w:rPr>
          <w:rFonts w:ascii="Times New Roman" w:hAnsi="Times New Roman" w:cs="Times New Roman"/>
          <w:sz w:val="24"/>
          <w:szCs w:val="24"/>
        </w:rPr>
        <w:t>Aún lo tienen que hacer con más contundencia, corriendo con las consecue</w:t>
      </w:r>
      <w:r w:rsidR="00111832">
        <w:rPr>
          <w:rFonts w:ascii="Times New Roman" w:hAnsi="Times New Roman" w:cs="Times New Roman"/>
          <w:sz w:val="24"/>
          <w:szCs w:val="24"/>
        </w:rPr>
        <w:t>n</w:t>
      </w:r>
      <w:r w:rsidR="008031B6">
        <w:rPr>
          <w:rFonts w:ascii="Times New Roman" w:hAnsi="Times New Roman" w:cs="Times New Roman"/>
          <w:sz w:val="24"/>
          <w:szCs w:val="24"/>
        </w:rPr>
        <w:t xml:space="preserve">cias </w:t>
      </w:r>
      <w:r w:rsidR="007B1631">
        <w:rPr>
          <w:rFonts w:ascii="Times New Roman" w:hAnsi="Times New Roman" w:cs="Times New Roman"/>
          <w:sz w:val="24"/>
          <w:szCs w:val="24"/>
        </w:rPr>
        <w:t>de la desafección de</w:t>
      </w:r>
      <w:r w:rsidR="008031B6">
        <w:rPr>
          <w:rFonts w:ascii="Times New Roman" w:hAnsi="Times New Roman" w:cs="Times New Roman"/>
          <w:sz w:val="24"/>
          <w:szCs w:val="24"/>
        </w:rPr>
        <w:t xml:space="preserve"> un sector min</w:t>
      </w:r>
      <w:r w:rsidR="00111832">
        <w:rPr>
          <w:rFonts w:ascii="Times New Roman" w:hAnsi="Times New Roman" w:cs="Times New Roman"/>
          <w:sz w:val="24"/>
          <w:szCs w:val="24"/>
        </w:rPr>
        <w:t>o</w:t>
      </w:r>
      <w:r w:rsidR="008031B6">
        <w:rPr>
          <w:rFonts w:ascii="Times New Roman" w:hAnsi="Times New Roman" w:cs="Times New Roman"/>
          <w:sz w:val="24"/>
          <w:szCs w:val="24"/>
        </w:rPr>
        <w:t xml:space="preserve">ritario de la juventud y </w:t>
      </w:r>
      <w:r w:rsidR="00111832">
        <w:rPr>
          <w:rFonts w:ascii="Times New Roman" w:hAnsi="Times New Roman" w:cs="Times New Roman"/>
          <w:sz w:val="24"/>
          <w:szCs w:val="24"/>
        </w:rPr>
        <w:t>otro bastante nutrido de clase media.</w:t>
      </w:r>
    </w:p>
    <w:p w:rsidR="008C3431" w:rsidRDefault="00463BF0">
      <w:pPr>
        <w:rPr>
          <w:rFonts w:ascii="Times New Roman" w:hAnsi="Times New Roman" w:cs="Times New Roman"/>
          <w:sz w:val="24"/>
          <w:szCs w:val="24"/>
        </w:rPr>
      </w:pPr>
      <w:r>
        <w:rPr>
          <w:rFonts w:ascii="Times New Roman" w:hAnsi="Times New Roman" w:cs="Times New Roman"/>
          <w:sz w:val="24"/>
          <w:szCs w:val="24"/>
        </w:rPr>
        <w:t xml:space="preserve">La respuesta del Gobierno ha sido considerar a los </w:t>
      </w:r>
      <w:r w:rsidR="00AB10C5">
        <w:rPr>
          <w:rFonts w:ascii="Times New Roman" w:hAnsi="Times New Roman" w:cs="Times New Roman"/>
          <w:sz w:val="24"/>
          <w:szCs w:val="24"/>
        </w:rPr>
        <w:t>m</w:t>
      </w:r>
      <w:r>
        <w:rPr>
          <w:rFonts w:ascii="Times New Roman" w:hAnsi="Times New Roman" w:cs="Times New Roman"/>
          <w:sz w:val="24"/>
          <w:szCs w:val="24"/>
        </w:rPr>
        <w:t>anifestantes como terroristas</w:t>
      </w:r>
      <w:r w:rsidR="00AB10C5">
        <w:rPr>
          <w:rFonts w:ascii="Times New Roman" w:hAnsi="Times New Roman" w:cs="Times New Roman"/>
          <w:sz w:val="24"/>
          <w:szCs w:val="24"/>
        </w:rPr>
        <w:t xml:space="preserve"> y repri</w:t>
      </w:r>
      <w:r>
        <w:rPr>
          <w:rFonts w:ascii="Times New Roman" w:hAnsi="Times New Roman" w:cs="Times New Roman"/>
          <w:sz w:val="24"/>
          <w:szCs w:val="24"/>
        </w:rPr>
        <w:t>mirlos brutalmente con la Guardia N</w:t>
      </w:r>
      <w:r w:rsidR="00AB10C5">
        <w:rPr>
          <w:rFonts w:ascii="Times New Roman" w:hAnsi="Times New Roman" w:cs="Times New Roman"/>
          <w:sz w:val="24"/>
          <w:szCs w:val="24"/>
        </w:rPr>
        <w:t>a</w:t>
      </w:r>
      <w:r>
        <w:rPr>
          <w:rFonts w:ascii="Times New Roman" w:hAnsi="Times New Roman" w:cs="Times New Roman"/>
          <w:sz w:val="24"/>
          <w:szCs w:val="24"/>
        </w:rPr>
        <w:t>cional y gr</w:t>
      </w:r>
      <w:r w:rsidR="00AB10C5">
        <w:rPr>
          <w:rFonts w:ascii="Times New Roman" w:hAnsi="Times New Roman" w:cs="Times New Roman"/>
          <w:sz w:val="24"/>
          <w:szCs w:val="24"/>
        </w:rPr>
        <w:t>upos a</w:t>
      </w:r>
      <w:r>
        <w:rPr>
          <w:rFonts w:ascii="Times New Roman" w:hAnsi="Times New Roman" w:cs="Times New Roman"/>
          <w:sz w:val="24"/>
          <w:szCs w:val="24"/>
        </w:rPr>
        <w:t>rmados paramilitares</w:t>
      </w:r>
      <w:r w:rsidR="00AB10C5">
        <w:rPr>
          <w:rFonts w:ascii="Times New Roman" w:hAnsi="Times New Roman" w:cs="Times New Roman"/>
          <w:sz w:val="24"/>
          <w:szCs w:val="24"/>
        </w:rPr>
        <w:t>, poner presos a muchos, torturarlos y pasarlos a tribunales militares</w:t>
      </w:r>
      <w:r>
        <w:rPr>
          <w:rFonts w:ascii="Times New Roman" w:hAnsi="Times New Roman" w:cs="Times New Roman"/>
          <w:sz w:val="24"/>
          <w:szCs w:val="24"/>
        </w:rPr>
        <w:t>.</w:t>
      </w:r>
      <w:r w:rsidR="00AB10C5">
        <w:rPr>
          <w:rFonts w:ascii="Times New Roman" w:hAnsi="Times New Roman" w:cs="Times New Roman"/>
          <w:sz w:val="24"/>
          <w:szCs w:val="24"/>
        </w:rPr>
        <w:t xml:space="preserve"> Hoy, </w:t>
      </w:r>
      <w:r w:rsidR="00111832">
        <w:rPr>
          <w:rFonts w:ascii="Times New Roman" w:hAnsi="Times New Roman" w:cs="Times New Roman"/>
          <w:sz w:val="24"/>
          <w:szCs w:val="24"/>
        </w:rPr>
        <w:t xml:space="preserve">último </w:t>
      </w:r>
      <w:r w:rsidR="00AB10C5">
        <w:rPr>
          <w:rFonts w:ascii="Times New Roman" w:hAnsi="Times New Roman" w:cs="Times New Roman"/>
          <w:sz w:val="24"/>
          <w:szCs w:val="24"/>
        </w:rPr>
        <w:t xml:space="preserve">día de mayo, a los </w:t>
      </w:r>
      <w:r w:rsidR="00111832">
        <w:rPr>
          <w:rFonts w:ascii="Times New Roman" w:hAnsi="Times New Roman" w:cs="Times New Roman"/>
          <w:sz w:val="24"/>
          <w:szCs w:val="24"/>
        </w:rPr>
        <w:t>dos meses</w:t>
      </w:r>
      <w:r w:rsidR="00AB10C5">
        <w:rPr>
          <w:rFonts w:ascii="Times New Roman" w:hAnsi="Times New Roman" w:cs="Times New Roman"/>
          <w:sz w:val="24"/>
          <w:szCs w:val="24"/>
        </w:rPr>
        <w:t xml:space="preserve"> del </w:t>
      </w:r>
      <w:r w:rsidR="00111832">
        <w:rPr>
          <w:rFonts w:ascii="Times New Roman" w:hAnsi="Times New Roman" w:cs="Times New Roman"/>
          <w:sz w:val="24"/>
          <w:szCs w:val="24"/>
        </w:rPr>
        <w:t xml:space="preserve">inicio de estas manifestaciones, según cifras del Foro Penal Venezolano, </w:t>
      </w:r>
      <w:r w:rsidR="00AB10C5">
        <w:rPr>
          <w:rFonts w:ascii="Times New Roman" w:hAnsi="Times New Roman" w:cs="Times New Roman"/>
          <w:sz w:val="24"/>
          <w:szCs w:val="24"/>
        </w:rPr>
        <w:t xml:space="preserve">van ya </w:t>
      </w:r>
      <w:r w:rsidR="00111832">
        <w:rPr>
          <w:rFonts w:ascii="Times New Roman" w:hAnsi="Times New Roman" w:cs="Times New Roman"/>
          <w:sz w:val="24"/>
          <w:szCs w:val="24"/>
        </w:rPr>
        <w:t>2.977 detenidos, el 80% jóvenes, de los cuales 1351 continúan bajo arresto; de los 386 presos, 197 han sido procesados por tribunales militares. Hay 3000 heridos y 69 muertos, 60 según la</w:t>
      </w:r>
      <w:r w:rsidR="00AB10C5">
        <w:rPr>
          <w:rFonts w:ascii="Times New Roman" w:hAnsi="Times New Roman" w:cs="Times New Roman"/>
          <w:sz w:val="24"/>
          <w:szCs w:val="24"/>
        </w:rPr>
        <w:t xml:space="preserve"> </w:t>
      </w:r>
      <w:r w:rsidR="00111832">
        <w:rPr>
          <w:rFonts w:ascii="Times New Roman" w:hAnsi="Times New Roman" w:cs="Times New Roman"/>
          <w:sz w:val="24"/>
          <w:szCs w:val="24"/>
        </w:rPr>
        <w:t>fiscalía.</w:t>
      </w:r>
    </w:p>
    <w:p w:rsidR="0053706B" w:rsidRDefault="008C3431">
      <w:pPr>
        <w:rPr>
          <w:rFonts w:ascii="Times New Roman" w:hAnsi="Times New Roman" w:cs="Times New Roman"/>
          <w:sz w:val="24"/>
          <w:szCs w:val="24"/>
        </w:rPr>
      </w:pPr>
      <w:r>
        <w:rPr>
          <w:rFonts w:ascii="Times New Roman" w:hAnsi="Times New Roman" w:cs="Times New Roman"/>
          <w:sz w:val="24"/>
          <w:szCs w:val="24"/>
        </w:rPr>
        <w:t>En el curso de esas manifestaciones los actores se fueron diversificando.</w:t>
      </w:r>
      <w:r w:rsidR="00C127A2">
        <w:rPr>
          <w:rFonts w:ascii="Times New Roman" w:hAnsi="Times New Roman" w:cs="Times New Roman"/>
          <w:sz w:val="24"/>
          <w:szCs w:val="24"/>
        </w:rPr>
        <w:t xml:space="preserve"> Surgieron nuevos sujetos </w:t>
      </w:r>
      <w:r w:rsidR="00010BA6">
        <w:rPr>
          <w:rFonts w:ascii="Times New Roman" w:hAnsi="Times New Roman" w:cs="Times New Roman"/>
          <w:sz w:val="24"/>
          <w:szCs w:val="24"/>
        </w:rPr>
        <w:t>con</w:t>
      </w:r>
      <w:r w:rsidR="00C127A2">
        <w:rPr>
          <w:rFonts w:ascii="Times New Roman" w:hAnsi="Times New Roman" w:cs="Times New Roman"/>
          <w:sz w:val="24"/>
          <w:szCs w:val="24"/>
        </w:rPr>
        <w:t xml:space="preserve"> demandas propias</w:t>
      </w:r>
      <w:r w:rsidR="00010BA6">
        <w:rPr>
          <w:rFonts w:ascii="Times New Roman" w:hAnsi="Times New Roman" w:cs="Times New Roman"/>
          <w:sz w:val="24"/>
          <w:szCs w:val="24"/>
        </w:rPr>
        <w:t>.</w:t>
      </w:r>
      <w:r w:rsidR="00C127A2">
        <w:rPr>
          <w:rFonts w:ascii="Times New Roman" w:hAnsi="Times New Roman" w:cs="Times New Roman"/>
          <w:sz w:val="24"/>
          <w:szCs w:val="24"/>
        </w:rPr>
        <w:t xml:space="preserve"> Ésta es la novedad</w:t>
      </w:r>
      <w:r w:rsidR="00035359">
        <w:rPr>
          <w:rFonts w:ascii="Times New Roman" w:hAnsi="Times New Roman" w:cs="Times New Roman"/>
          <w:sz w:val="24"/>
          <w:szCs w:val="24"/>
        </w:rPr>
        <w:t>, tremendamente significativa y aleccionadora,</w:t>
      </w:r>
      <w:r w:rsidR="00C127A2">
        <w:rPr>
          <w:rFonts w:ascii="Times New Roman" w:hAnsi="Times New Roman" w:cs="Times New Roman"/>
          <w:sz w:val="24"/>
          <w:szCs w:val="24"/>
        </w:rPr>
        <w:t xml:space="preserve"> de esta ola de manifestaciones.</w:t>
      </w:r>
      <w:r w:rsidR="00010BA6">
        <w:rPr>
          <w:rFonts w:ascii="Times New Roman" w:hAnsi="Times New Roman" w:cs="Times New Roman"/>
          <w:sz w:val="24"/>
          <w:szCs w:val="24"/>
        </w:rPr>
        <w:t xml:space="preserve"> No es que los jóvenes se hayan sumado a la convocatoria de los políticos; es que ellos, que se han levantado en el régimen chavista, palpan que en él no tienen ningún futuro: además de que </w:t>
      </w:r>
      <w:r w:rsidR="006841EE">
        <w:rPr>
          <w:rFonts w:ascii="Times New Roman" w:hAnsi="Times New Roman" w:cs="Times New Roman"/>
          <w:sz w:val="24"/>
          <w:szCs w:val="24"/>
        </w:rPr>
        <w:t>el</w:t>
      </w:r>
      <w:r w:rsidR="00010BA6">
        <w:rPr>
          <w:rFonts w:ascii="Times New Roman" w:hAnsi="Times New Roman" w:cs="Times New Roman"/>
          <w:sz w:val="24"/>
          <w:szCs w:val="24"/>
        </w:rPr>
        <w:t xml:space="preserve"> imaginario</w:t>
      </w:r>
      <w:r w:rsidR="006841EE">
        <w:rPr>
          <w:rFonts w:ascii="Times New Roman" w:hAnsi="Times New Roman" w:cs="Times New Roman"/>
          <w:sz w:val="24"/>
          <w:szCs w:val="24"/>
        </w:rPr>
        <w:t xml:space="preserve"> chavista</w:t>
      </w:r>
      <w:r w:rsidR="00010BA6">
        <w:rPr>
          <w:rFonts w:ascii="Times New Roman" w:hAnsi="Times New Roman" w:cs="Times New Roman"/>
          <w:sz w:val="24"/>
          <w:szCs w:val="24"/>
        </w:rPr>
        <w:t xml:space="preserve"> es militar, decimonónico y rural y por eso no los convoca, </w:t>
      </w:r>
      <w:r w:rsidR="006841EE">
        <w:rPr>
          <w:rFonts w:ascii="Times New Roman" w:hAnsi="Times New Roman" w:cs="Times New Roman"/>
          <w:sz w:val="24"/>
          <w:szCs w:val="24"/>
        </w:rPr>
        <w:t xml:space="preserve">el régimen </w:t>
      </w:r>
      <w:r w:rsidR="00010BA6">
        <w:rPr>
          <w:rFonts w:ascii="Times New Roman" w:hAnsi="Times New Roman" w:cs="Times New Roman"/>
          <w:sz w:val="24"/>
          <w:szCs w:val="24"/>
        </w:rPr>
        <w:t>ha destruido todas las fuentes de trabajo</w:t>
      </w:r>
      <w:r w:rsidR="006841EE">
        <w:rPr>
          <w:rFonts w:ascii="Times New Roman" w:hAnsi="Times New Roman" w:cs="Times New Roman"/>
          <w:sz w:val="24"/>
          <w:szCs w:val="24"/>
        </w:rPr>
        <w:t>, sin crear otras nuevas</w:t>
      </w:r>
      <w:r w:rsidR="0097231F">
        <w:rPr>
          <w:rFonts w:ascii="Times New Roman" w:hAnsi="Times New Roman" w:cs="Times New Roman"/>
          <w:sz w:val="24"/>
          <w:szCs w:val="24"/>
        </w:rPr>
        <w:t>, y hasta, en buena medida, el tejido social</w:t>
      </w:r>
      <w:r w:rsidR="00010BA6">
        <w:rPr>
          <w:rFonts w:ascii="Times New Roman" w:hAnsi="Times New Roman" w:cs="Times New Roman"/>
          <w:sz w:val="24"/>
          <w:szCs w:val="24"/>
        </w:rPr>
        <w:t>. En este régimen no tienen futuro y, como no quieren irse del país, que es suyo, luchan por su propio futuro, que entraña un cambio de sistema: un gobierno y un Estado a la altura del siglo XXI, en lo organizativo y lo técnico, en lo productivo, y con sensibilidad y responsabilidad social.</w:t>
      </w:r>
    </w:p>
    <w:p w:rsidR="00D05566" w:rsidRDefault="00D05566">
      <w:pPr>
        <w:rPr>
          <w:rFonts w:ascii="Times New Roman" w:hAnsi="Times New Roman" w:cs="Times New Roman"/>
          <w:sz w:val="24"/>
          <w:szCs w:val="24"/>
        </w:rPr>
      </w:pPr>
      <w:r>
        <w:rPr>
          <w:rFonts w:ascii="Times New Roman" w:hAnsi="Times New Roman" w:cs="Times New Roman"/>
          <w:sz w:val="24"/>
          <w:szCs w:val="24"/>
        </w:rPr>
        <w:t xml:space="preserve">Los otros actores que están insurgiendo son los de ciudades y pueblos, </w:t>
      </w:r>
      <w:r w:rsidR="006841EE">
        <w:rPr>
          <w:rFonts w:ascii="Times New Roman" w:hAnsi="Times New Roman" w:cs="Times New Roman"/>
          <w:sz w:val="24"/>
          <w:szCs w:val="24"/>
        </w:rPr>
        <w:t xml:space="preserve">sobre todo pequeños y medianos productores del campo, </w:t>
      </w:r>
      <w:r>
        <w:rPr>
          <w:rFonts w:ascii="Times New Roman" w:hAnsi="Times New Roman" w:cs="Times New Roman"/>
          <w:sz w:val="24"/>
          <w:szCs w:val="24"/>
        </w:rPr>
        <w:t>que ven que en el actual monopolio gubernamental de la producción se encuentran ahogados: carecen de todo tipo de insumos y además su esfuerzo no produce gana</w:t>
      </w:r>
      <w:r w:rsidR="008A6CB3">
        <w:rPr>
          <w:rFonts w:ascii="Times New Roman" w:hAnsi="Times New Roman" w:cs="Times New Roman"/>
          <w:sz w:val="24"/>
          <w:szCs w:val="24"/>
        </w:rPr>
        <w:t>n</w:t>
      </w:r>
      <w:r>
        <w:rPr>
          <w:rFonts w:ascii="Times New Roman" w:hAnsi="Times New Roman" w:cs="Times New Roman"/>
          <w:sz w:val="24"/>
          <w:szCs w:val="24"/>
        </w:rPr>
        <w:t>cias</w:t>
      </w:r>
      <w:r w:rsidR="008A6CB3">
        <w:rPr>
          <w:rFonts w:ascii="Times New Roman" w:hAnsi="Times New Roman" w:cs="Times New Roman"/>
          <w:sz w:val="24"/>
          <w:szCs w:val="24"/>
        </w:rPr>
        <w:t>. Quieren ser ellos mismos</w:t>
      </w:r>
      <w:r w:rsidR="006841EE">
        <w:rPr>
          <w:rFonts w:ascii="Times New Roman" w:hAnsi="Times New Roman" w:cs="Times New Roman"/>
          <w:sz w:val="24"/>
          <w:szCs w:val="24"/>
        </w:rPr>
        <w:t xml:space="preserve"> y no satélites del Estado,</w:t>
      </w:r>
      <w:r w:rsidR="008A6CB3">
        <w:rPr>
          <w:rFonts w:ascii="Times New Roman" w:hAnsi="Times New Roman" w:cs="Times New Roman"/>
          <w:sz w:val="24"/>
          <w:szCs w:val="24"/>
        </w:rPr>
        <w:t xml:space="preserve"> y contribuir</w:t>
      </w:r>
      <w:r w:rsidR="006841EE">
        <w:rPr>
          <w:rFonts w:ascii="Times New Roman" w:hAnsi="Times New Roman" w:cs="Times New Roman"/>
          <w:sz w:val="24"/>
          <w:szCs w:val="24"/>
        </w:rPr>
        <w:t>,</w:t>
      </w:r>
      <w:r w:rsidR="008A6CB3">
        <w:rPr>
          <w:rFonts w:ascii="Times New Roman" w:hAnsi="Times New Roman" w:cs="Times New Roman"/>
          <w:sz w:val="24"/>
          <w:szCs w:val="24"/>
        </w:rPr>
        <w:t xml:space="preserve"> desde lo que son y valen</w:t>
      </w:r>
      <w:r w:rsidR="006841EE">
        <w:rPr>
          <w:rFonts w:ascii="Times New Roman" w:hAnsi="Times New Roman" w:cs="Times New Roman"/>
          <w:sz w:val="24"/>
          <w:szCs w:val="24"/>
        </w:rPr>
        <w:t>,</w:t>
      </w:r>
      <w:r w:rsidR="008A6CB3">
        <w:rPr>
          <w:rFonts w:ascii="Times New Roman" w:hAnsi="Times New Roman" w:cs="Times New Roman"/>
          <w:sz w:val="24"/>
          <w:szCs w:val="24"/>
        </w:rPr>
        <w:t xml:space="preserve"> a una Venezuela próspera y justa, camino actualmente cerrado.</w:t>
      </w:r>
      <w:r w:rsidR="00457AE6">
        <w:rPr>
          <w:rFonts w:ascii="Times New Roman" w:hAnsi="Times New Roman" w:cs="Times New Roman"/>
          <w:sz w:val="24"/>
          <w:szCs w:val="24"/>
        </w:rPr>
        <w:t xml:space="preserve"> Este levantamiento de ciudades y pueblos, a partir de sus propios problemas, es una tremenda novedad en el país.</w:t>
      </w:r>
      <w:r w:rsidR="00AB0CBA">
        <w:rPr>
          <w:rFonts w:ascii="Times New Roman" w:hAnsi="Times New Roman" w:cs="Times New Roman"/>
          <w:sz w:val="24"/>
          <w:szCs w:val="24"/>
        </w:rPr>
        <w:t xml:space="preserve"> No tiene ningún sentido repetir el disco rayado de que son agentes del imperialismo y que forman parte de una guerra económica orquestada desde USA.</w:t>
      </w:r>
    </w:p>
    <w:p w:rsidR="00AB0CBA" w:rsidRDefault="00AB0CBA">
      <w:pPr>
        <w:rPr>
          <w:rFonts w:ascii="Times New Roman" w:hAnsi="Times New Roman" w:cs="Times New Roman"/>
          <w:sz w:val="24"/>
          <w:szCs w:val="24"/>
        </w:rPr>
      </w:pPr>
      <w:r>
        <w:rPr>
          <w:rFonts w:ascii="Times New Roman" w:hAnsi="Times New Roman" w:cs="Times New Roman"/>
          <w:sz w:val="24"/>
          <w:szCs w:val="24"/>
        </w:rPr>
        <w:t>Pero el gobierno, fijo únicamente en perdurar a como dé lugar</w:t>
      </w:r>
      <w:r w:rsidR="006841EE">
        <w:rPr>
          <w:rFonts w:ascii="Times New Roman" w:hAnsi="Times New Roman" w:cs="Times New Roman"/>
          <w:sz w:val="24"/>
          <w:szCs w:val="24"/>
        </w:rPr>
        <w:t>,</w:t>
      </w:r>
      <w:r>
        <w:rPr>
          <w:rFonts w:ascii="Times New Roman" w:hAnsi="Times New Roman" w:cs="Times New Roman"/>
          <w:sz w:val="24"/>
          <w:szCs w:val="24"/>
        </w:rPr>
        <w:t xml:space="preserve"> no ve ni escucha nada. Quien no se pliegue, es enemigo</w:t>
      </w:r>
      <w:r w:rsidR="006841EE">
        <w:rPr>
          <w:rFonts w:ascii="Times New Roman" w:hAnsi="Times New Roman" w:cs="Times New Roman"/>
          <w:sz w:val="24"/>
          <w:szCs w:val="24"/>
        </w:rPr>
        <w:t xml:space="preserve">, </w:t>
      </w:r>
      <w:r>
        <w:rPr>
          <w:rFonts w:ascii="Times New Roman" w:hAnsi="Times New Roman" w:cs="Times New Roman"/>
          <w:sz w:val="24"/>
          <w:szCs w:val="24"/>
        </w:rPr>
        <w:t>que hay que denigrar</w:t>
      </w:r>
      <w:r w:rsidR="006841EE">
        <w:rPr>
          <w:rFonts w:ascii="Times New Roman" w:hAnsi="Times New Roman" w:cs="Times New Roman"/>
          <w:sz w:val="24"/>
          <w:szCs w:val="24"/>
        </w:rPr>
        <w:t xml:space="preserve"> (por eso el mote de terrorista, que en verdad sólo se puede aplicar a él)</w:t>
      </w:r>
      <w:r>
        <w:rPr>
          <w:rFonts w:ascii="Times New Roman" w:hAnsi="Times New Roman" w:cs="Times New Roman"/>
          <w:sz w:val="24"/>
          <w:szCs w:val="24"/>
        </w:rPr>
        <w:t xml:space="preserve"> y barrer.</w:t>
      </w:r>
      <w:r w:rsidR="002A013F">
        <w:rPr>
          <w:rFonts w:ascii="Times New Roman" w:hAnsi="Times New Roman" w:cs="Times New Roman"/>
          <w:sz w:val="24"/>
          <w:szCs w:val="24"/>
        </w:rPr>
        <w:t xml:space="preserve"> Pero cada día está más desbordado</w:t>
      </w:r>
      <w:r w:rsidR="0048690B">
        <w:rPr>
          <w:rFonts w:ascii="Times New Roman" w:hAnsi="Times New Roman" w:cs="Times New Roman"/>
          <w:sz w:val="24"/>
          <w:szCs w:val="24"/>
        </w:rPr>
        <w:t>, aunque haya abandonado incluso la idea de gobernar y esté absorbido por el operativo cada vez más extremo y violento de mantenerse a cos</w:t>
      </w:r>
      <w:r w:rsidR="007249B2">
        <w:rPr>
          <w:rFonts w:ascii="Times New Roman" w:hAnsi="Times New Roman" w:cs="Times New Roman"/>
          <w:sz w:val="24"/>
          <w:szCs w:val="24"/>
        </w:rPr>
        <w:t>ta de lo</w:t>
      </w:r>
      <w:r w:rsidR="0048690B">
        <w:rPr>
          <w:rFonts w:ascii="Times New Roman" w:hAnsi="Times New Roman" w:cs="Times New Roman"/>
          <w:sz w:val="24"/>
          <w:szCs w:val="24"/>
        </w:rPr>
        <w:t xml:space="preserve"> que sea</w:t>
      </w:r>
      <w:r w:rsidR="002A013F">
        <w:rPr>
          <w:rFonts w:ascii="Times New Roman" w:hAnsi="Times New Roman" w:cs="Times New Roman"/>
          <w:sz w:val="24"/>
          <w:szCs w:val="24"/>
        </w:rPr>
        <w:t>.</w:t>
      </w:r>
    </w:p>
    <w:p w:rsidR="00351A2A" w:rsidRDefault="008C3431">
      <w:pPr>
        <w:rPr>
          <w:rFonts w:ascii="Times New Roman" w:hAnsi="Times New Roman" w:cs="Times New Roman"/>
          <w:sz w:val="24"/>
          <w:szCs w:val="24"/>
        </w:rPr>
      </w:pPr>
      <w:r>
        <w:rPr>
          <w:rFonts w:ascii="Times New Roman" w:hAnsi="Times New Roman" w:cs="Times New Roman"/>
          <w:sz w:val="24"/>
          <w:szCs w:val="24"/>
        </w:rPr>
        <w:lastRenderedPageBreak/>
        <w:t xml:space="preserve">El presidente ha </w:t>
      </w:r>
      <w:r w:rsidR="002946A1">
        <w:rPr>
          <w:rFonts w:ascii="Times New Roman" w:hAnsi="Times New Roman" w:cs="Times New Roman"/>
          <w:sz w:val="24"/>
          <w:szCs w:val="24"/>
        </w:rPr>
        <w:t>convoc</w:t>
      </w:r>
      <w:r>
        <w:rPr>
          <w:rFonts w:ascii="Times New Roman" w:hAnsi="Times New Roman" w:cs="Times New Roman"/>
          <w:sz w:val="24"/>
          <w:szCs w:val="24"/>
        </w:rPr>
        <w:t>ado</w:t>
      </w:r>
      <w:r w:rsidR="002946A1">
        <w:rPr>
          <w:rFonts w:ascii="Times New Roman" w:hAnsi="Times New Roman" w:cs="Times New Roman"/>
          <w:sz w:val="24"/>
          <w:szCs w:val="24"/>
        </w:rPr>
        <w:t xml:space="preserve"> a una Asamblea Constituyente para reformar la Constitución</w:t>
      </w:r>
      <w:r w:rsidR="00E05E8E">
        <w:rPr>
          <w:rStyle w:val="Refdenotaalpie"/>
          <w:rFonts w:ascii="Times New Roman" w:hAnsi="Times New Roman" w:cs="Times New Roman"/>
          <w:sz w:val="24"/>
          <w:szCs w:val="24"/>
        </w:rPr>
        <w:footnoteReference w:id="54"/>
      </w:r>
      <w:r w:rsidR="002946A1">
        <w:rPr>
          <w:rFonts w:ascii="Times New Roman" w:hAnsi="Times New Roman" w:cs="Times New Roman"/>
          <w:sz w:val="24"/>
          <w:szCs w:val="24"/>
        </w:rPr>
        <w:t>. Sus objetivos son, ante todo, cambiar el escenario porque se ve sin salida y así pretende cambiarlo y</w:t>
      </w:r>
      <w:r w:rsidR="002946A1" w:rsidRPr="002946A1">
        <w:rPr>
          <w:rFonts w:ascii="Times New Roman" w:hAnsi="Times New Roman" w:cs="Times New Roman"/>
          <w:sz w:val="24"/>
          <w:szCs w:val="24"/>
        </w:rPr>
        <w:t xml:space="preserve"> </w:t>
      </w:r>
      <w:r w:rsidR="002946A1">
        <w:rPr>
          <w:rFonts w:ascii="Times New Roman" w:hAnsi="Times New Roman" w:cs="Times New Roman"/>
          <w:sz w:val="24"/>
          <w:szCs w:val="24"/>
        </w:rPr>
        <w:t>distraer; además sustituir a la Asamblea</w:t>
      </w:r>
      <w:r w:rsidR="00351A2A">
        <w:rPr>
          <w:rFonts w:ascii="Times New Roman" w:hAnsi="Times New Roman" w:cs="Times New Roman"/>
          <w:sz w:val="24"/>
          <w:szCs w:val="24"/>
        </w:rPr>
        <w:t>, que es como una piedra en el zapato,</w:t>
      </w:r>
      <w:r w:rsidR="002946A1">
        <w:rPr>
          <w:rFonts w:ascii="Times New Roman" w:hAnsi="Times New Roman" w:cs="Times New Roman"/>
          <w:sz w:val="24"/>
          <w:szCs w:val="24"/>
        </w:rPr>
        <w:t xml:space="preserve"> </w:t>
      </w:r>
      <w:r w:rsidR="007B1631">
        <w:rPr>
          <w:rFonts w:ascii="Times New Roman" w:hAnsi="Times New Roman" w:cs="Times New Roman"/>
          <w:sz w:val="24"/>
          <w:szCs w:val="24"/>
        </w:rPr>
        <w:t xml:space="preserve">y acabar de ocupar todos los espacios legales, </w:t>
      </w:r>
      <w:r w:rsidR="002946A1">
        <w:rPr>
          <w:rFonts w:ascii="Times New Roman" w:hAnsi="Times New Roman" w:cs="Times New Roman"/>
          <w:sz w:val="24"/>
          <w:szCs w:val="24"/>
        </w:rPr>
        <w:t>y</w:t>
      </w:r>
      <w:r w:rsidR="00351A2A">
        <w:rPr>
          <w:rFonts w:ascii="Times New Roman" w:hAnsi="Times New Roman" w:cs="Times New Roman"/>
          <w:sz w:val="24"/>
          <w:szCs w:val="24"/>
        </w:rPr>
        <w:t>,</w:t>
      </w:r>
      <w:r w:rsidR="002946A1">
        <w:rPr>
          <w:rFonts w:ascii="Times New Roman" w:hAnsi="Times New Roman" w:cs="Times New Roman"/>
          <w:sz w:val="24"/>
          <w:szCs w:val="24"/>
        </w:rPr>
        <w:t xml:space="preserve"> como algo de vida o muerte, con el aval de esa nueva Asamblea</w:t>
      </w:r>
      <w:r w:rsidR="00351A2A">
        <w:rPr>
          <w:rFonts w:ascii="Times New Roman" w:hAnsi="Times New Roman" w:cs="Times New Roman"/>
          <w:sz w:val="24"/>
          <w:szCs w:val="24"/>
        </w:rPr>
        <w:t>,</w:t>
      </w:r>
      <w:r w:rsidR="002946A1">
        <w:rPr>
          <w:rFonts w:ascii="Times New Roman" w:hAnsi="Times New Roman" w:cs="Times New Roman"/>
          <w:sz w:val="24"/>
          <w:szCs w:val="24"/>
        </w:rPr>
        <w:t xml:space="preserve"> poder contratar préstamos, ya que </w:t>
      </w:r>
      <w:r w:rsidR="00351A2A">
        <w:rPr>
          <w:rFonts w:ascii="Times New Roman" w:hAnsi="Times New Roman" w:cs="Times New Roman"/>
          <w:sz w:val="24"/>
          <w:szCs w:val="24"/>
        </w:rPr>
        <w:t>los acreedores</w:t>
      </w:r>
      <w:r w:rsidR="002946A1">
        <w:rPr>
          <w:rFonts w:ascii="Times New Roman" w:hAnsi="Times New Roman" w:cs="Times New Roman"/>
          <w:sz w:val="24"/>
          <w:szCs w:val="24"/>
        </w:rPr>
        <w:t>,</w:t>
      </w:r>
      <w:r w:rsidR="00351A2A">
        <w:rPr>
          <w:rFonts w:ascii="Times New Roman" w:hAnsi="Times New Roman" w:cs="Times New Roman"/>
          <w:sz w:val="24"/>
          <w:szCs w:val="24"/>
        </w:rPr>
        <w:t xml:space="preserve"> </w:t>
      </w:r>
      <w:r w:rsidR="002946A1">
        <w:rPr>
          <w:rFonts w:ascii="Times New Roman" w:hAnsi="Times New Roman" w:cs="Times New Roman"/>
          <w:sz w:val="24"/>
          <w:szCs w:val="24"/>
        </w:rPr>
        <w:t>sabedores de que necesita el aval de la Asamblea, no le quieren prestar porque saben que</w:t>
      </w:r>
      <w:r w:rsidR="00351A2A">
        <w:rPr>
          <w:rFonts w:ascii="Times New Roman" w:hAnsi="Times New Roman" w:cs="Times New Roman"/>
          <w:sz w:val="24"/>
          <w:szCs w:val="24"/>
        </w:rPr>
        <w:t>, en un cambio de escenario político,</w:t>
      </w:r>
      <w:r w:rsidR="002946A1">
        <w:rPr>
          <w:rFonts w:ascii="Times New Roman" w:hAnsi="Times New Roman" w:cs="Times New Roman"/>
          <w:sz w:val="24"/>
          <w:szCs w:val="24"/>
        </w:rPr>
        <w:t xml:space="preserve"> no van a recobrar </w:t>
      </w:r>
      <w:r w:rsidR="00351A2A">
        <w:rPr>
          <w:rFonts w:ascii="Times New Roman" w:hAnsi="Times New Roman" w:cs="Times New Roman"/>
          <w:sz w:val="24"/>
          <w:szCs w:val="24"/>
        </w:rPr>
        <w:t xml:space="preserve">su dinero. Es altamente improbable que los acreedores muerdan el anzuelo. </w:t>
      </w:r>
    </w:p>
    <w:p w:rsidR="00351A2A" w:rsidRDefault="00351A2A">
      <w:pPr>
        <w:rPr>
          <w:rFonts w:ascii="Times New Roman" w:hAnsi="Times New Roman" w:cs="Times New Roman"/>
          <w:sz w:val="24"/>
          <w:szCs w:val="24"/>
        </w:rPr>
      </w:pPr>
      <w:r>
        <w:rPr>
          <w:rFonts w:ascii="Times New Roman" w:hAnsi="Times New Roman" w:cs="Times New Roman"/>
          <w:sz w:val="24"/>
          <w:szCs w:val="24"/>
        </w:rPr>
        <w:t xml:space="preserve">Todos sabemos que el Presidente puede iniciar el proceso de una Constituyente, pero no aprobarla y además la votación de toda la ciudadanía debe refrendar aquello a lo que llegue la Asamblea. Y el Presidente sabe que todas las elecciones las pierde; por eso declaró que no va a haber ese llamado a las urnas ni antes ni después, con lo que la Asamblea carece de legitimidad. Además de la ilegitimidad del modo de convocarla: el 50% por </w:t>
      </w:r>
      <w:r w:rsidR="0097231F">
        <w:rPr>
          <w:rFonts w:ascii="Times New Roman" w:hAnsi="Times New Roman" w:cs="Times New Roman"/>
          <w:sz w:val="24"/>
          <w:szCs w:val="24"/>
        </w:rPr>
        <w:t xml:space="preserve">las circunscripciones geográficas y por los </w:t>
      </w:r>
      <w:r>
        <w:rPr>
          <w:rFonts w:ascii="Times New Roman" w:hAnsi="Times New Roman" w:cs="Times New Roman"/>
          <w:sz w:val="24"/>
          <w:szCs w:val="24"/>
        </w:rPr>
        <w:t xml:space="preserve">sectores, típico de los regímenes fascistas. </w:t>
      </w:r>
    </w:p>
    <w:p w:rsidR="008C3431" w:rsidRDefault="00351A2A">
      <w:pPr>
        <w:rPr>
          <w:rFonts w:ascii="Times New Roman" w:hAnsi="Times New Roman" w:cs="Times New Roman"/>
          <w:sz w:val="24"/>
          <w:szCs w:val="24"/>
        </w:rPr>
      </w:pPr>
      <w:r>
        <w:rPr>
          <w:rFonts w:ascii="Times New Roman" w:hAnsi="Times New Roman" w:cs="Times New Roman"/>
          <w:sz w:val="24"/>
          <w:szCs w:val="24"/>
        </w:rPr>
        <w:t>Pero, además y</w:t>
      </w:r>
      <w:r w:rsidR="0097231F">
        <w:rPr>
          <w:rFonts w:ascii="Times New Roman" w:hAnsi="Times New Roman" w:cs="Times New Roman"/>
          <w:sz w:val="24"/>
          <w:szCs w:val="24"/>
        </w:rPr>
        <w:t>,</w:t>
      </w:r>
      <w:r>
        <w:rPr>
          <w:rFonts w:ascii="Times New Roman" w:hAnsi="Times New Roman" w:cs="Times New Roman"/>
          <w:sz w:val="24"/>
          <w:szCs w:val="24"/>
        </w:rPr>
        <w:t xml:space="preserve"> sobre todo, eso es distraer del problema perentorio de conseguir alimentos alentando la producción y la productividad nacionales y lo mismo las medicinas y resolver el problema de la seguridad, porque somos el país más violento del mundo. Cuando la vida no vale nada, hay que poner a valer la vida y eso no lo hace ninguna constituyente. Gracias a Dios, nadie ha mordido el anzuelo</w:t>
      </w:r>
      <w:r w:rsidR="00D10887">
        <w:rPr>
          <w:rStyle w:val="Refdenotaalpie"/>
          <w:rFonts w:ascii="Times New Roman" w:hAnsi="Times New Roman" w:cs="Times New Roman"/>
          <w:sz w:val="24"/>
          <w:szCs w:val="24"/>
        </w:rPr>
        <w:footnoteReference w:id="55"/>
      </w:r>
      <w:r>
        <w:rPr>
          <w:rFonts w:ascii="Times New Roman" w:hAnsi="Times New Roman" w:cs="Times New Roman"/>
          <w:sz w:val="24"/>
          <w:szCs w:val="24"/>
        </w:rPr>
        <w:t>. Y las manifestacio</w:t>
      </w:r>
      <w:r w:rsidR="001E1E12">
        <w:rPr>
          <w:rFonts w:ascii="Times New Roman" w:hAnsi="Times New Roman" w:cs="Times New Roman"/>
          <w:sz w:val="24"/>
          <w:szCs w:val="24"/>
        </w:rPr>
        <w:t>ne</w:t>
      </w:r>
      <w:r>
        <w:rPr>
          <w:rFonts w:ascii="Times New Roman" w:hAnsi="Times New Roman" w:cs="Times New Roman"/>
          <w:sz w:val="24"/>
          <w:szCs w:val="24"/>
        </w:rPr>
        <w:t>s y las demandas medulares</w:t>
      </w:r>
      <w:r w:rsidR="001E1E12">
        <w:rPr>
          <w:rFonts w:ascii="Times New Roman" w:hAnsi="Times New Roman" w:cs="Times New Roman"/>
          <w:sz w:val="24"/>
          <w:szCs w:val="24"/>
        </w:rPr>
        <w:t xml:space="preserve"> siguen.</w:t>
      </w:r>
      <w:r w:rsidR="00FF2731">
        <w:rPr>
          <w:rFonts w:ascii="Times New Roman" w:hAnsi="Times New Roman" w:cs="Times New Roman"/>
          <w:sz w:val="24"/>
          <w:szCs w:val="24"/>
        </w:rPr>
        <w:t xml:space="preserve"> Y la represión, típica de un gobierno totalitario, en este caso fallido, </w:t>
      </w:r>
      <w:r w:rsidR="00FF2731">
        <w:rPr>
          <w:rFonts w:ascii="Times New Roman" w:hAnsi="Times New Roman" w:cs="Times New Roman"/>
          <w:sz w:val="24"/>
          <w:szCs w:val="24"/>
        </w:rPr>
        <w:lastRenderedPageBreak/>
        <w:t xml:space="preserve">acentúa aún más </w:t>
      </w:r>
      <w:r w:rsidR="00796AA7">
        <w:rPr>
          <w:rFonts w:ascii="Times New Roman" w:hAnsi="Times New Roman" w:cs="Times New Roman"/>
          <w:sz w:val="24"/>
          <w:szCs w:val="24"/>
        </w:rPr>
        <w:t>su ilegitimidad y hace ver a la ciudadanía que hay que acabar con este gobierno que está acabando con nuestras vidas, como acabó con la producción y la institucionalidad.</w:t>
      </w:r>
      <w:r w:rsidR="00C42FB6">
        <w:rPr>
          <w:rFonts w:ascii="Times New Roman" w:hAnsi="Times New Roman" w:cs="Times New Roman"/>
          <w:sz w:val="24"/>
          <w:szCs w:val="24"/>
        </w:rPr>
        <w:t xml:space="preserve"> Pero, insisto, no se puede hacer de cualquier modo</w:t>
      </w:r>
      <w:r w:rsidR="00C435A6">
        <w:rPr>
          <w:rFonts w:ascii="Times New Roman" w:hAnsi="Times New Roman" w:cs="Times New Roman"/>
          <w:sz w:val="24"/>
          <w:szCs w:val="24"/>
        </w:rPr>
        <w:t xml:space="preserve"> sino únicamente con medio</w:t>
      </w:r>
      <w:r w:rsidR="00AA5579">
        <w:rPr>
          <w:rFonts w:ascii="Times New Roman" w:hAnsi="Times New Roman" w:cs="Times New Roman"/>
          <w:sz w:val="24"/>
          <w:szCs w:val="24"/>
        </w:rPr>
        <w:t>s</w:t>
      </w:r>
      <w:r w:rsidR="00C435A6">
        <w:rPr>
          <w:rFonts w:ascii="Times New Roman" w:hAnsi="Times New Roman" w:cs="Times New Roman"/>
          <w:sz w:val="24"/>
          <w:szCs w:val="24"/>
        </w:rPr>
        <w:t xml:space="preserve"> que contengan en ciernes el fin que se quiere lograr</w:t>
      </w:r>
      <w:r w:rsidR="00C42FB6">
        <w:rPr>
          <w:rFonts w:ascii="Times New Roman" w:hAnsi="Times New Roman" w:cs="Times New Roman"/>
          <w:sz w:val="24"/>
          <w:szCs w:val="24"/>
        </w:rPr>
        <w:t>.</w:t>
      </w:r>
    </w:p>
    <w:p w:rsidR="00184880" w:rsidRPr="00D63D26" w:rsidRDefault="00184880">
      <w:pPr>
        <w:rPr>
          <w:rFonts w:ascii="Times New Roman" w:hAnsi="Times New Roman" w:cs="Times New Roman"/>
          <w:sz w:val="24"/>
          <w:szCs w:val="24"/>
        </w:rPr>
      </w:pPr>
    </w:p>
    <w:p w:rsidR="004476F9" w:rsidRPr="00C12F35" w:rsidRDefault="004476F9" w:rsidP="00735AAB">
      <w:pPr>
        <w:ind w:firstLine="0"/>
        <w:rPr>
          <w:rFonts w:ascii="Times New Roman" w:hAnsi="Times New Roman" w:cs="Times New Roman"/>
          <w:sz w:val="24"/>
          <w:szCs w:val="24"/>
        </w:rPr>
      </w:pPr>
    </w:p>
    <w:sectPr w:rsidR="004476F9" w:rsidRPr="00C12F3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A8" w:rsidRDefault="00763FA8" w:rsidP="0091359F">
      <w:r>
        <w:separator/>
      </w:r>
    </w:p>
  </w:endnote>
  <w:endnote w:type="continuationSeparator" w:id="0">
    <w:p w:rsidR="00763FA8" w:rsidRDefault="00763FA8" w:rsidP="0091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regular">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9228"/>
      <w:docPartObj>
        <w:docPartGallery w:val="Page Numbers (Bottom of Page)"/>
        <w:docPartUnique/>
      </w:docPartObj>
    </w:sdtPr>
    <w:sdtEndPr/>
    <w:sdtContent>
      <w:p w:rsidR="005D1169" w:rsidRDefault="005D1169">
        <w:pPr>
          <w:pStyle w:val="Piedepgina"/>
          <w:jc w:val="right"/>
        </w:pPr>
        <w:r>
          <w:fldChar w:fldCharType="begin"/>
        </w:r>
        <w:r>
          <w:instrText>PAGE   \* MERGEFORMAT</w:instrText>
        </w:r>
        <w:r>
          <w:fldChar w:fldCharType="separate"/>
        </w:r>
        <w:r w:rsidR="00B13390" w:rsidRPr="00B13390">
          <w:rPr>
            <w:noProof/>
            <w:lang w:val="es-ES"/>
          </w:rPr>
          <w:t>1</w:t>
        </w:r>
        <w:r>
          <w:fldChar w:fldCharType="end"/>
        </w:r>
      </w:p>
    </w:sdtContent>
  </w:sdt>
  <w:p w:rsidR="005D1169" w:rsidRDefault="005D11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A8" w:rsidRDefault="00763FA8" w:rsidP="0091359F">
      <w:r>
        <w:separator/>
      </w:r>
    </w:p>
  </w:footnote>
  <w:footnote w:type="continuationSeparator" w:id="0">
    <w:p w:rsidR="00763FA8" w:rsidRDefault="00763FA8" w:rsidP="0091359F">
      <w:r>
        <w:continuationSeparator/>
      </w:r>
    </w:p>
  </w:footnote>
  <w:footnote w:id="1">
    <w:p w:rsidR="007B5B2C" w:rsidRPr="007B5B2C" w:rsidRDefault="007B5B2C" w:rsidP="007B5B2C">
      <w:pPr>
        <w:pStyle w:val="Textonotapie"/>
        <w:ind w:right="-234"/>
        <w:rPr>
          <w:lang w:val="es-VE"/>
        </w:rPr>
      </w:pPr>
      <w:r>
        <w:rPr>
          <w:rStyle w:val="Refdenotaalpie"/>
        </w:rPr>
        <w:footnoteRef/>
      </w:r>
      <w:r>
        <w:t xml:space="preserve"> </w:t>
      </w:r>
      <w:r w:rsidRPr="007B5B2C">
        <w:rPr>
          <w:sz w:val="20"/>
          <w:szCs w:val="20"/>
          <w:lang w:val="es-VE"/>
        </w:rPr>
        <w:t>Para el di</w:t>
      </w:r>
      <w:r w:rsidR="00DD02EA">
        <w:rPr>
          <w:sz w:val="20"/>
          <w:szCs w:val="20"/>
          <w:lang w:val="es-VE"/>
        </w:rPr>
        <w:t>s</w:t>
      </w:r>
      <w:r w:rsidRPr="007B5B2C">
        <w:rPr>
          <w:sz w:val="20"/>
          <w:szCs w:val="20"/>
          <w:lang w:val="es-VE"/>
        </w:rPr>
        <w:t>cerni</w:t>
      </w:r>
      <w:r>
        <w:rPr>
          <w:sz w:val="20"/>
          <w:szCs w:val="20"/>
          <w:lang w:val="es-VE"/>
        </w:rPr>
        <w:t>m</w:t>
      </w:r>
      <w:r w:rsidRPr="007B5B2C">
        <w:rPr>
          <w:sz w:val="20"/>
          <w:szCs w:val="20"/>
          <w:lang w:val="es-VE"/>
        </w:rPr>
        <w:t>iento históric</w:t>
      </w:r>
      <w:r w:rsidR="00DD02EA">
        <w:rPr>
          <w:sz w:val="20"/>
          <w:szCs w:val="20"/>
          <w:lang w:val="es-VE"/>
        </w:rPr>
        <w:t>o</w:t>
      </w:r>
      <w:r w:rsidRPr="007B5B2C">
        <w:rPr>
          <w:sz w:val="20"/>
          <w:szCs w:val="20"/>
          <w:lang w:val="es-VE"/>
        </w:rPr>
        <w:t xml:space="preserve"> de la situación venezolana desde la perspectiva cristiana, ver Trigo,</w:t>
      </w:r>
      <w:r>
        <w:rPr>
          <w:lang w:val="es-VE"/>
        </w:rPr>
        <w:t xml:space="preserve"> </w:t>
      </w:r>
      <w:r w:rsidRPr="007B5B2C">
        <w:rPr>
          <w:i/>
          <w:sz w:val="20"/>
          <w:szCs w:val="20"/>
          <w:lang w:val="es-ES"/>
        </w:rPr>
        <w:t>¿Cómo vivimos los venezolanos nuestra situación? Aportes para la acción social desde una perspectiva cristiana</w:t>
      </w:r>
      <w:r w:rsidRPr="007B5B2C">
        <w:rPr>
          <w:sz w:val="20"/>
          <w:szCs w:val="20"/>
          <w:lang w:val="es-ES"/>
        </w:rPr>
        <w:t>. Caracas: Centro Gumilla</w:t>
      </w:r>
      <w:r>
        <w:rPr>
          <w:sz w:val="20"/>
          <w:szCs w:val="20"/>
          <w:lang w:val="es-ES"/>
        </w:rPr>
        <w:t xml:space="preserve"> 2015</w:t>
      </w:r>
      <w:r w:rsidR="0068728F">
        <w:rPr>
          <w:sz w:val="20"/>
          <w:szCs w:val="20"/>
          <w:lang w:val="es-ES"/>
        </w:rPr>
        <w:t>. Un análisis de un historiador desde la perspectiva política, Urbaneja,</w:t>
      </w:r>
      <w:r w:rsidR="00412797">
        <w:rPr>
          <w:sz w:val="20"/>
          <w:szCs w:val="20"/>
          <w:lang w:val="es-ES"/>
        </w:rPr>
        <w:t xml:space="preserve"> </w:t>
      </w:r>
      <w:r w:rsidR="00412797" w:rsidRPr="00412797">
        <w:rPr>
          <w:i/>
          <w:sz w:val="20"/>
          <w:szCs w:val="20"/>
          <w:lang w:val="es-ES"/>
        </w:rPr>
        <w:t>La política venezolana desde 1958 hasta nuestros días</w:t>
      </w:r>
      <w:r w:rsidR="00412797">
        <w:rPr>
          <w:sz w:val="20"/>
          <w:szCs w:val="20"/>
          <w:lang w:val="es-ES"/>
        </w:rPr>
        <w:t>. Temas de Formación Sociopolítica. Fundación Centro Gumilla/ Universidad Católica Andrés bello, Caracas 2015,110-163</w:t>
      </w:r>
    </w:p>
  </w:footnote>
  <w:footnote w:id="2">
    <w:p w:rsidR="00554C2C" w:rsidRPr="00554C2C" w:rsidRDefault="00554C2C" w:rsidP="00E873C7">
      <w:pPr>
        <w:pStyle w:val="Textonotapie"/>
        <w:ind w:right="-234"/>
        <w:rPr>
          <w:sz w:val="20"/>
          <w:szCs w:val="20"/>
          <w:lang w:val="es-VE"/>
        </w:rPr>
      </w:pPr>
      <w:r>
        <w:rPr>
          <w:rStyle w:val="Refdenotaalpie"/>
        </w:rPr>
        <w:footnoteRef/>
      </w:r>
      <w:r>
        <w:t xml:space="preserve"> </w:t>
      </w:r>
      <w:r w:rsidRPr="00554C2C">
        <w:rPr>
          <w:sz w:val="20"/>
          <w:szCs w:val="20"/>
          <w:lang w:val="es-VE"/>
        </w:rPr>
        <w:t xml:space="preserve">Aún se lo llama oficialmente “el Comandante </w:t>
      </w:r>
      <w:r w:rsidR="004B68CC">
        <w:rPr>
          <w:sz w:val="20"/>
          <w:szCs w:val="20"/>
          <w:lang w:val="es-VE"/>
        </w:rPr>
        <w:t>E</w:t>
      </w:r>
      <w:r w:rsidRPr="00554C2C">
        <w:rPr>
          <w:sz w:val="20"/>
          <w:szCs w:val="20"/>
          <w:lang w:val="es-VE"/>
        </w:rPr>
        <w:t>terno”</w:t>
      </w:r>
      <w:r w:rsidR="004B68CC">
        <w:rPr>
          <w:sz w:val="20"/>
          <w:szCs w:val="20"/>
          <w:lang w:val="es-VE"/>
        </w:rPr>
        <w:t>. Con este nombre se ha establecido una Fundación y los homenajes oficiales en los aniversarios de su muerte se encabezan así: al año o a los cuatro años “de la siembra del Comandante Eterno”. El 22 de marzo del 2017 se dio esta noticia: inauguran planta potabilizadora de agua “comandante Eterno Hugo Chávez</w:t>
      </w:r>
      <w:r w:rsidR="00872417">
        <w:rPr>
          <w:sz w:val="20"/>
          <w:szCs w:val="20"/>
          <w:lang w:val="es-VE"/>
        </w:rPr>
        <w:t>”</w:t>
      </w:r>
      <w:r w:rsidR="004B68CC">
        <w:rPr>
          <w:sz w:val="20"/>
          <w:szCs w:val="20"/>
          <w:lang w:val="es-VE"/>
        </w:rPr>
        <w:t xml:space="preserve"> en Anzoátegui</w:t>
      </w:r>
    </w:p>
  </w:footnote>
  <w:footnote w:id="3">
    <w:p w:rsidR="00266ED8" w:rsidRPr="008E65A1" w:rsidRDefault="00266ED8" w:rsidP="00266ED8">
      <w:pPr>
        <w:pStyle w:val="Textonotapie"/>
        <w:ind w:right="-234"/>
        <w:rPr>
          <w:sz w:val="20"/>
          <w:szCs w:val="20"/>
          <w:lang w:val="es-VE"/>
        </w:rPr>
      </w:pPr>
      <w:r>
        <w:rPr>
          <w:rStyle w:val="Refdenotaalpie"/>
        </w:rPr>
        <w:footnoteRef/>
      </w:r>
      <w:r>
        <w:t xml:space="preserve"> </w:t>
      </w:r>
      <w:r w:rsidR="008E65A1" w:rsidRPr="008E65A1">
        <w:rPr>
          <w:sz w:val="20"/>
          <w:szCs w:val="20"/>
          <w:lang w:val="es-VE"/>
        </w:rPr>
        <w:t>“</w:t>
      </w:r>
      <w:r w:rsidR="008E65A1" w:rsidRPr="008E65A1">
        <w:rPr>
          <w:smallCaps/>
          <w:sz w:val="20"/>
          <w:szCs w:val="20"/>
        </w:rPr>
        <w:t>5. El caudillismo carismático bonapartista como refuerzo del militarismo</w:t>
      </w:r>
      <w:r w:rsidR="008E65A1">
        <w:rPr>
          <w:smallCaps/>
          <w:sz w:val="20"/>
          <w:szCs w:val="20"/>
        </w:rPr>
        <w:t>” En</w:t>
      </w:r>
      <w:r w:rsidR="008E65A1" w:rsidRPr="008E65A1">
        <w:rPr>
          <w:sz w:val="20"/>
          <w:szCs w:val="20"/>
        </w:rPr>
        <w:t xml:space="preserve"> </w:t>
      </w:r>
      <w:r w:rsidR="008E65A1" w:rsidRPr="00FC7B9E">
        <w:rPr>
          <w:i/>
          <w:sz w:val="20"/>
          <w:szCs w:val="20"/>
        </w:rPr>
        <w:t>Militarismo y Caudillismo: Pilares del Régimen y de la República Bolivariana</w:t>
      </w:r>
      <w:r w:rsidR="008E65A1">
        <w:rPr>
          <w:sz w:val="20"/>
          <w:szCs w:val="20"/>
        </w:rPr>
        <w:t xml:space="preserve"> (publicado en</w:t>
      </w:r>
      <w:r w:rsidR="008E65A1" w:rsidRPr="008E65A1">
        <w:t xml:space="preserve"> </w:t>
      </w:r>
      <w:r w:rsidR="008E65A1">
        <w:rPr>
          <w:sz w:val="20"/>
          <w:szCs w:val="20"/>
        </w:rPr>
        <w:t>l</w:t>
      </w:r>
      <w:r w:rsidR="008E65A1" w:rsidRPr="008E65A1">
        <w:rPr>
          <w:sz w:val="20"/>
          <w:szCs w:val="20"/>
        </w:rPr>
        <w:t>a </w:t>
      </w:r>
      <w:r w:rsidR="008E65A1" w:rsidRPr="008E65A1">
        <w:rPr>
          <w:i/>
          <w:iCs/>
          <w:sz w:val="20"/>
          <w:szCs w:val="20"/>
        </w:rPr>
        <w:t>Revi</w:t>
      </w:r>
      <w:r w:rsidR="00EF4788">
        <w:rPr>
          <w:i/>
          <w:iCs/>
          <w:sz w:val="20"/>
          <w:szCs w:val="20"/>
        </w:rPr>
        <w:t>sta Electrónica Investigación y</w:t>
      </w:r>
      <w:r w:rsidR="008E65A1" w:rsidRPr="008E65A1">
        <w:rPr>
          <w:i/>
          <w:iCs/>
          <w:sz w:val="20"/>
          <w:szCs w:val="20"/>
        </w:rPr>
        <w:t xml:space="preserve"> Asesoría Jurídica, </w:t>
      </w:r>
      <w:r w:rsidR="00EF4788">
        <w:rPr>
          <w:sz w:val="20"/>
          <w:szCs w:val="20"/>
        </w:rPr>
        <w:t>de</w:t>
      </w:r>
      <w:r w:rsidR="008E65A1">
        <w:rPr>
          <w:sz w:val="20"/>
          <w:szCs w:val="20"/>
        </w:rPr>
        <w:t xml:space="preserve"> la Asamblea Nacional</w:t>
      </w:r>
      <w:r w:rsidR="008E65A1" w:rsidRPr="008E65A1">
        <w:rPr>
          <w:sz w:val="20"/>
          <w:szCs w:val="20"/>
        </w:rPr>
        <w:t xml:space="preserve"> de la República de Venezuela, publica en su 7ª edición, correspondiente a Enero de 2017</w:t>
      </w:r>
      <w:r w:rsidR="00FC3023">
        <w:rPr>
          <w:sz w:val="20"/>
          <w:szCs w:val="20"/>
        </w:rPr>
        <w:t>:</w:t>
      </w:r>
      <w:r w:rsidR="00FC3023" w:rsidRPr="00FC3023">
        <w:t xml:space="preserve"> </w:t>
      </w:r>
      <w:hyperlink r:id="rId1" w:history="1">
        <w:r w:rsidR="00FC3023" w:rsidRPr="00FC3023">
          <w:rPr>
            <w:rStyle w:val="Hipervnculo"/>
            <w:rFonts w:ascii="Times" w:hAnsi="Times"/>
            <w:color w:val="auto"/>
            <w:sz w:val="20"/>
            <w:szCs w:val="20"/>
            <w:u w:val="none"/>
          </w:rPr>
          <w:t>http://www.estudiosconstitucionales.com/REDIAJ/25-85.pdf</w:t>
        </w:r>
      </w:hyperlink>
      <w:r w:rsidR="008E65A1">
        <w:rPr>
          <w:sz w:val="20"/>
          <w:szCs w:val="20"/>
        </w:rPr>
        <w:t>)</w:t>
      </w:r>
      <w:r w:rsidR="00D076D0">
        <w:rPr>
          <w:sz w:val="20"/>
          <w:szCs w:val="20"/>
        </w:rPr>
        <w:t>. También Gu</w:t>
      </w:r>
      <w:r w:rsidR="001B6910">
        <w:rPr>
          <w:sz w:val="20"/>
          <w:szCs w:val="20"/>
        </w:rPr>
        <w:t>e</w:t>
      </w:r>
      <w:r w:rsidR="00D076D0">
        <w:rPr>
          <w:sz w:val="20"/>
          <w:szCs w:val="20"/>
        </w:rPr>
        <w:t>rrero se hace eco de esta apreciación y concede que tiene visos de realidad, pero piensa que puede ser sólo una fase del proceso y señala cinco elementos de los que depende su superación o consolidación</w:t>
      </w:r>
      <w:r w:rsidR="00747CBA">
        <w:rPr>
          <w:sz w:val="20"/>
          <w:szCs w:val="20"/>
        </w:rPr>
        <w:t>; el autor sí ve peligro</w:t>
      </w:r>
      <w:r w:rsidR="00D076D0">
        <w:rPr>
          <w:sz w:val="20"/>
          <w:szCs w:val="20"/>
        </w:rPr>
        <w:t xml:space="preserve"> (</w:t>
      </w:r>
      <w:r w:rsidR="00747CBA" w:rsidRPr="00B24CF7">
        <w:rPr>
          <w:i/>
          <w:sz w:val="20"/>
          <w:szCs w:val="20"/>
          <w:lang w:val="es-VE"/>
        </w:rPr>
        <w:t>12 Dilemas de la Revolución Bolivariana</w:t>
      </w:r>
      <w:r w:rsidR="00747CBA">
        <w:rPr>
          <w:sz w:val="20"/>
          <w:szCs w:val="20"/>
          <w:lang w:val="es-VE"/>
        </w:rPr>
        <w:t>. El perro y la rana. Caracas 2010,311-330)</w:t>
      </w:r>
      <w:r w:rsidR="008E65A1" w:rsidRPr="008E65A1">
        <w:rPr>
          <w:sz w:val="20"/>
          <w:szCs w:val="20"/>
        </w:rPr>
        <w:t> </w:t>
      </w:r>
    </w:p>
  </w:footnote>
  <w:footnote w:id="4">
    <w:p w:rsidR="00E461B0" w:rsidRPr="00E461B0" w:rsidRDefault="00E461B0" w:rsidP="00E461B0">
      <w:pPr>
        <w:pStyle w:val="Textonotapie"/>
        <w:ind w:right="-234"/>
        <w:rPr>
          <w:lang w:val="es-VE"/>
        </w:rPr>
      </w:pPr>
      <w:r>
        <w:rPr>
          <w:rStyle w:val="Refdenotaalpie"/>
        </w:rPr>
        <w:footnoteRef/>
      </w:r>
      <w:r>
        <w:t xml:space="preserve"> </w:t>
      </w:r>
      <w:r>
        <w:rPr>
          <w:sz w:val="20"/>
          <w:szCs w:val="20"/>
          <w:lang w:val="es-VE"/>
        </w:rPr>
        <w:t>De eso se acusó a l</w:t>
      </w:r>
      <w:r w:rsidRPr="00E461B0">
        <w:rPr>
          <w:sz w:val="20"/>
          <w:szCs w:val="20"/>
          <w:lang w:val="es-VE"/>
        </w:rPr>
        <w:t>os fundadores de los partidos de la democracia, sobre todo a Rafael Caldera y Jóvito Villalba</w:t>
      </w:r>
      <w:r>
        <w:rPr>
          <w:sz w:val="20"/>
          <w:szCs w:val="20"/>
          <w:lang w:val="es-VE"/>
        </w:rPr>
        <w:t>, aunque no tanto a Rómulo Betancourt, que sí dio paso a la siguiente generación</w:t>
      </w:r>
    </w:p>
  </w:footnote>
  <w:footnote w:id="5">
    <w:p w:rsidR="00F46632" w:rsidRPr="00396254" w:rsidRDefault="00F46632" w:rsidP="00396254">
      <w:pPr>
        <w:pStyle w:val="Textonotapie"/>
        <w:ind w:right="-376"/>
        <w:rPr>
          <w:rStyle w:val="Refdenotaalpie"/>
        </w:rPr>
      </w:pPr>
      <w:r>
        <w:rPr>
          <w:rStyle w:val="Refdenotaalpie"/>
        </w:rPr>
        <w:footnoteRef/>
      </w:r>
      <w:r>
        <w:t xml:space="preserve"> </w:t>
      </w:r>
      <w:r w:rsidR="00122B7D" w:rsidRPr="00122B7D">
        <w:rPr>
          <w:sz w:val="20"/>
          <w:szCs w:val="20"/>
        </w:rPr>
        <w:t>Aristóteles, después de establecer que “gobernar a hombres libres es más noble</w:t>
      </w:r>
      <w:r w:rsidR="00122B7D">
        <w:rPr>
          <w:sz w:val="20"/>
          <w:szCs w:val="20"/>
          <w:lang w:val="es-VE"/>
        </w:rPr>
        <w:t xml:space="preserve"> y se aviene mejor con la virtud que gobernar despóticamente</w:t>
      </w:r>
      <w:r w:rsidR="006D5D2E">
        <w:rPr>
          <w:sz w:val="20"/>
          <w:szCs w:val="20"/>
          <w:lang w:val="es-VE"/>
        </w:rPr>
        <w:t>”</w:t>
      </w:r>
      <w:r w:rsidR="00122B7D">
        <w:rPr>
          <w:sz w:val="20"/>
          <w:szCs w:val="20"/>
          <w:lang w:val="es-VE"/>
        </w:rPr>
        <w:t>, insiste que no tiene sentido que un pueblo vaya a la guerra para dominar despóticame</w:t>
      </w:r>
      <w:r w:rsidR="006D5D2E">
        <w:rPr>
          <w:sz w:val="20"/>
          <w:szCs w:val="20"/>
          <w:lang w:val="es-VE"/>
        </w:rPr>
        <w:t>nt</w:t>
      </w:r>
      <w:r w:rsidR="00122B7D">
        <w:rPr>
          <w:sz w:val="20"/>
          <w:szCs w:val="20"/>
          <w:lang w:val="es-VE"/>
        </w:rPr>
        <w:t>e sobre otros</w:t>
      </w:r>
      <w:r w:rsidR="002411F3">
        <w:rPr>
          <w:sz w:val="20"/>
          <w:szCs w:val="20"/>
          <w:lang w:val="es-VE"/>
        </w:rPr>
        <w:t>:</w:t>
      </w:r>
      <w:r w:rsidR="00122B7D">
        <w:rPr>
          <w:sz w:val="20"/>
          <w:szCs w:val="20"/>
          <w:lang w:val="es-VE"/>
        </w:rPr>
        <w:t xml:space="preserve"> “El f</w:t>
      </w:r>
      <w:r w:rsidR="006D5D2E">
        <w:rPr>
          <w:sz w:val="20"/>
          <w:szCs w:val="20"/>
          <w:lang w:val="es-VE"/>
        </w:rPr>
        <w:t>in adecuado</w:t>
      </w:r>
      <w:r w:rsidR="00122B7D">
        <w:rPr>
          <w:sz w:val="20"/>
          <w:szCs w:val="20"/>
          <w:lang w:val="es-VE"/>
        </w:rPr>
        <w:t xml:space="preserve"> de la</w:t>
      </w:r>
      <w:r w:rsidR="006D5D2E">
        <w:rPr>
          <w:sz w:val="20"/>
          <w:szCs w:val="20"/>
          <w:lang w:val="es-VE"/>
        </w:rPr>
        <w:t>s</w:t>
      </w:r>
      <w:r w:rsidR="00122B7D">
        <w:rPr>
          <w:sz w:val="20"/>
          <w:szCs w:val="20"/>
          <w:lang w:val="es-VE"/>
        </w:rPr>
        <w:t xml:space="preserve"> prácticas de entrenamiento mili</w:t>
      </w:r>
      <w:r w:rsidR="006D5D2E">
        <w:rPr>
          <w:sz w:val="20"/>
          <w:szCs w:val="20"/>
          <w:lang w:val="es-VE"/>
        </w:rPr>
        <w:t>tar no es que los hombres pueda</w:t>
      </w:r>
      <w:r w:rsidR="00122B7D">
        <w:rPr>
          <w:sz w:val="20"/>
          <w:szCs w:val="20"/>
          <w:lang w:val="es-VE"/>
        </w:rPr>
        <w:t>n</w:t>
      </w:r>
      <w:r w:rsidR="006D5D2E">
        <w:rPr>
          <w:sz w:val="20"/>
          <w:szCs w:val="20"/>
          <w:lang w:val="es-VE"/>
        </w:rPr>
        <w:t xml:space="preserve"> </w:t>
      </w:r>
      <w:r w:rsidR="00122B7D">
        <w:rPr>
          <w:sz w:val="20"/>
          <w:szCs w:val="20"/>
          <w:lang w:val="es-VE"/>
        </w:rPr>
        <w:t>esclavizar a los que no merecen la esc</w:t>
      </w:r>
      <w:r w:rsidR="006D5D2E">
        <w:rPr>
          <w:sz w:val="20"/>
          <w:szCs w:val="20"/>
          <w:lang w:val="es-VE"/>
        </w:rPr>
        <w:t>la</w:t>
      </w:r>
      <w:r w:rsidR="00122B7D">
        <w:rPr>
          <w:sz w:val="20"/>
          <w:szCs w:val="20"/>
          <w:lang w:val="es-VE"/>
        </w:rPr>
        <w:t>vitu</w:t>
      </w:r>
      <w:r w:rsidR="006D5D2E">
        <w:rPr>
          <w:sz w:val="20"/>
          <w:szCs w:val="20"/>
          <w:lang w:val="es-VE"/>
        </w:rPr>
        <w:t>d</w:t>
      </w:r>
      <w:r w:rsidR="00122B7D">
        <w:rPr>
          <w:sz w:val="20"/>
          <w:szCs w:val="20"/>
          <w:lang w:val="es-VE"/>
        </w:rPr>
        <w:t>, sino, en primer lugar,  que ellos mismos puedan evitar ser escla</w:t>
      </w:r>
      <w:r w:rsidR="006D5D2E">
        <w:rPr>
          <w:sz w:val="20"/>
          <w:szCs w:val="20"/>
          <w:lang w:val="es-VE"/>
        </w:rPr>
        <w:t xml:space="preserve">vizados por </w:t>
      </w:r>
      <w:r w:rsidR="00122B7D">
        <w:rPr>
          <w:sz w:val="20"/>
          <w:szCs w:val="20"/>
          <w:lang w:val="es-VE"/>
        </w:rPr>
        <w:t>otros; y luego para que puedan logr</w:t>
      </w:r>
      <w:r w:rsidR="006D5D2E">
        <w:rPr>
          <w:sz w:val="20"/>
          <w:szCs w:val="20"/>
          <w:lang w:val="es-VE"/>
        </w:rPr>
        <w:t>a</w:t>
      </w:r>
      <w:r w:rsidR="00122B7D">
        <w:rPr>
          <w:sz w:val="20"/>
          <w:szCs w:val="20"/>
          <w:lang w:val="es-VE"/>
        </w:rPr>
        <w:t xml:space="preserve">r una hegemonía en beneficio del pueblo sometido, pero no en orden a </w:t>
      </w:r>
      <w:r w:rsidR="006D5D2E">
        <w:rPr>
          <w:sz w:val="20"/>
          <w:szCs w:val="20"/>
          <w:lang w:val="es-VE"/>
        </w:rPr>
        <w:t>con</w:t>
      </w:r>
      <w:r w:rsidR="00122B7D">
        <w:rPr>
          <w:sz w:val="20"/>
          <w:szCs w:val="20"/>
          <w:lang w:val="es-VE"/>
        </w:rPr>
        <w:t xml:space="preserve">seguir el dominio despótico de todo el mundo; y </w:t>
      </w:r>
      <w:r w:rsidR="006D5D2E">
        <w:rPr>
          <w:sz w:val="20"/>
          <w:szCs w:val="20"/>
          <w:lang w:val="es-VE"/>
        </w:rPr>
        <w:t>en tercer lugar para ejercer un</w:t>
      </w:r>
      <w:r w:rsidR="00122B7D">
        <w:rPr>
          <w:sz w:val="20"/>
          <w:szCs w:val="20"/>
          <w:lang w:val="es-VE"/>
        </w:rPr>
        <w:t xml:space="preserve"> domino despótico sólo sobre a</w:t>
      </w:r>
      <w:r w:rsidR="006D5D2E">
        <w:rPr>
          <w:sz w:val="20"/>
          <w:szCs w:val="20"/>
          <w:lang w:val="es-VE"/>
        </w:rPr>
        <w:t>quellos que mer</w:t>
      </w:r>
      <w:r w:rsidR="00122B7D">
        <w:rPr>
          <w:sz w:val="20"/>
          <w:szCs w:val="20"/>
          <w:lang w:val="es-VE"/>
        </w:rPr>
        <w:t>ezcan ser esc</w:t>
      </w:r>
      <w:r w:rsidR="006D5D2E">
        <w:rPr>
          <w:sz w:val="20"/>
          <w:szCs w:val="20"/>
          <w:lang w:val="es-VE"/>
        </w:rPr>
        <w:t>la</w:t>
      </w:r>
      <w:r w:rsidR="00122B7D">
        <w:rPr>
          <w:sz w:val="20"/>
          <w:szCs w:val="20"/>
          <w:lang w:val="es-VE"/>
        </w:rPr>
        <w:t xml:space="preserve">vos” (Política, libro </w:t>
      </w:r>
      <w:r w:rsidR="00174EE2">
        <w:rPr>
          <w:sz w:val="20"/>
          <w:szCs w:val="20"/>
          <w:lang w:val="es-VE"/>
        </w:rPr>
        <w:t>IX</w:t>
      </w:r>
      <w:r w:rsidR="00122B7D">
        <w:rPr>
          <w:sz w:val="20"/>
          <w:szCs w:val="20"/>
          <w:lang w:val="es-VE"/>
        </w:rPr>
        <w:t>, cap, 14</w:t>
      </w:r>
      <w:r w:rsidR="00174EE2">
        <w:rPr>
          <w:sz w:val="20"/>
          <w:szCs w:val="20"/>
          <w:lang w:val="es-VE"/>
        </w:rPr>
        <w:t>. Obras. Aguilar, Madrid 1982,</w:t>
      </w:r>
      <w:r w:rsidR="006D5D2E">
        <w:rPr>
          <w:sz w:val="20"/>
          <w:szCs w:val="20"/>
          <w:lang w:val="es-VE"/>
        </w:rPr>
        <w:t>963</w:t>
      </w:r>
      <w:r w:rsidR="00174EE2">
        <w:rPr>
          <w:sz w:val="20"/>
          <w:szCs w:val="20"/>
          <w:lang w:val="es-VE"/>
        </w:rPr>
        <w:t>)</w:t>
      </w:r>
      <w:r w:rsidR="00FC3D5C">
        <w:rPr>
          <w:sz w:val="20"/>
          <w:szCs w:val="20"/>
        </w:rPr>
        <w:t xml:space="preserve"> </w:t>
      </w:r>
      <w:r w:rsidR="006D5D2E">
        <w:rPr>
          <w:sz w:val="20"/>
          <w:szCs w:val="20"/>
        </w:rPr>
        <w:t xml:space="preserve"> </w:t>
      </w:r>
    </w:p>
  </w:footnote>
  <w:footnote w:id="6">
    <w:p w:rsidR="006505A1" w:rsidRPr="006505A1" w:rsidRDefault="006505A1">
      <w:pPr>
        <w:pStyle w:val="Textonotapie"/>
        <w:rPr>
          <w:sz w:val="20"/>
          <w:szCs w:val="20"/>
          <w:lang w:val="es-VE"/>
        </w:rPr>
      </w:pPr>
      <w:r>
        <w:rPr>
          <w:rStyle w:val="Refdenotaalpie"/>
        </w:rPr>
        <w:footnoteRef/>
      </w:r>
      <w:r>
        <w:t xml:space="preserve"> </w:t>
      </w:r>
      <w:r w:rsidRPr="006505A1">
        <w:rPr>
          <w:i/>
          <w:sz w:val="20"/>
          <w:szCs w:val="20"/>
        </w:rPr>
        <w:t>Economía y sociedad</w:t>
      </w:r>
      <w:r w:rsidRPr="006505A1">
        <w:rPr>
          <w:sz w:val="20"/>
          <w:szCs w:val="20"/>
        </w:rPr>
        <w:t>. FCE, México 1964, I 193-197,214-217,356-364; II 847-856</w:t>
      </w:r>
    </w:p>
  </w:footnote>
  <w:footnote w:id="7">
    <w:p w:rsidR="006D5D2E" w:rsidRPr="006D5D2E" w:rsidRDefault="006D5D2E" w:rsidP="00D96BC0">
      <w:pPr>
        <w:pStyle w:val="Textonotapie"/>
        <w:ind w:right="-234"/>
        <w:rPr>
          <w:rStyle w:val="Refdenotaalpie"/>
        </w:rPr>
      </w:pPr>
      <w:r>
        <w:rPr>
          <w:rStyle w:val="Refdenotaalpie"/>
        </w:rPr>
        <w:footnoteRef/>
      </w:r>
      <w:r>
        <w:t xml:space="preserve"> </w:t>
      </w:r>
      <w:r w:rsidRPr="006D5D2E">
        <w:rPr>
          <w:sz w:val="20"/>
          <w:szCs w:val="20"/>
          <w:lang w:val="es-VE"/>
        </w:rPr>
        <w:t>La manera como creemos que ent</w:t>
      </w:r>
      <w:r>
        <w:rPr>
          <w:sz w:val="20"/>
          <w:szCs w:val="20"/>
          <w:lang w:val="es-VE"/>
        </w:rPr>
        <w:t>en</w:t>
      </w:r>
      <w:r w:rsidRPr="006D5D2E">
        <w:rPr>
          <w:sz w:val="20"/>
          <w:szCs w:val="20"/>
          <w:lang w:val="es-VE"/>
        </w:rPr>
        <w:t>dió Chávez su hegemonía es</w:t>
      </w:r>
      <w:r w:rsidRPr="006D5D2E">
        <w:rPr>
          <w:rStyle w:val="Refdenotaalpie"/>
        </w:rPr>
        <w:t xml:space="preserve"> </w:t>
      </w:r>
      <w:r w:rsidRPr="006D5D2E">
        <w:rPr>
          <w:sz w:val="20"/>
          <w:szCs w:val="20"/>
        </w:rPr>
        <w:t>la que describe Aristóteles a propósito del rey. Es obvio que</w:t>
      </w:r>
      <w:r w:rsidR="00D96BC0">
        <w:rPr>
          <w:sz w:val="20"/>
          <w:szCs w:val="20"/>
        </w:rPr>
        <w:t xml:space="preserve"> </w:t>
      </w:r>
      <w:r w:rsidRPr="006D5D2E">
        <w:rPr>
          <w:rStyle w:val="Refdenotaalpie"/>
          <w:sz w:val="20"/>
          <w:szCs w:val="20"/>
          <w:vertAlign w:val="baseline"/>
        </w:rPr>
        <w:t>en</w:t>
      </w:r>
      <w:r w:rsidR="00D96BC0">
        <w:rPr>
          <w:rStyle w:val="Refdenotaalpie"/>
          <w:sz w:val="20"/>
          <w:szCs w:val="20"/>
          <w:vertAlign w:val="baseline"/>
        </w:rPr>
        <w:t xml:space="preserve"> </w:t>
      </w:r>
      <w:r>
        <w:rPr>
          <w:sz w:val="20"/>
          <w:szCs w:val="20"/>
        </w:rPr>
        <w:t>la realidad no fue así, pero nuestra hi</w:t>
      </w:r>
      <w:r w:rsidR="00D96BC0">
        <w:rPr>
          <w:sz w:val="20"/>
          <w:szCs w:val="20"/>
        </w:rPr>
        <w:t>p</w:t>
      </w:r>
      <w:r>
        <w:rPr>
          <w:sz w:val="20"/>
          <w:szCs w:val="20"/>
        </w:rPr>
        <w:t xml:space="preserve">ótesis es que él pretendió únicamente servir a sus súbditos y pretendió también que conocía su bien mejor que ellos: </w:t>
      </w:r>
      <w:r w:rsidRPr="00396254">
        <w:rPr>
          <w:sz w:val="20"/>
          <w:szCs w:val="20"/>
          <w:lang w:val="es-VE"/>
        </w:rPr>
        <w:t>“E</w:t>
      </w:r>
      <w:r w:rsidRPr="00396254">
        <w:rPr>
          <w:sz w:val="20"/>
          <w:szCs w:val="20"/>
        </w:rPr>
        <w:t>l tirano no mira más que a su interés personal, mientras que el rey mira al de sus súbditos. El rey es, por definición, un ser completamente independiente y que excede a los demás hombres en toda clase de bienes. Un hombre así dotado no tiene necesidad de nada más; no podrá, pues, interesarse por lo que personalmente pueda serle útil, sino solamente por lo que pueda servir a sus súbditos. Sin esto no sería más que un rey designado por suerte. La tiranía es algo completamente distinto; el tirano no busca más que su propio bien. Está, pues, fuera de duda que la tiranía es la peor de las formas de gobierno</w:t>
      </w:r>
      <w:r>
        <w:rPr>
          <w:sz w:val="20"/>
          <w:szCs w:val="20"/>
        </w:rPr>
        <w:t>” (</w:t>
      </w:r>
      <w:r w:rsidRPr="001B6910">
        <w:rPr>
          <w:i/>
          <w:sz w:val="20"/>
          <w:szCs w:val="20"/>
        </w:rPr>
        <w:t>Ética a Nicómaco</w:t>
      </w:r>
      <w:r>
        <w:rPr>
          <w:sz w:val="20"/>
          <w:szCs w:val="20"/>
        </w:rPr>
        <w:t xml:space="preserve">, VIII,10). </w:t>
      </w:r>
      <w:r w:rsidRPr="006D5D2E">
        <w:rPr>
          <w:rStyle w:val="Refdenotaalpie"/>
        </w:rPr>
        <w:t xml:space="preserve"> </w:t>
      </w:r>
    </w:p>
  </w:footnote>
  <w:footnote w:id="8">
    <w:p w:rsidR="002D08C8" w:rsidRPr="00B24CF7" w:rsidRDefault="002D08C8" w:rsidP="00B24CF7">
      <w:pPr>
        <w:pStyle w:val="Textonotapie"/>
        <w:ind w:right="-234"/>
        <w:rPr>
          <w:sz w:val="20"/>
          <w:szCs w:val="20"/>
          <w:lang w:val="es-VE"/>
        </w:rPr>
      </w:pPr>
      <w:r>
        <w:rPr>
          <w:rStyle w:val="Refdenotaalpie"/>
        </w:rPr>
        <w:footnoteRef/>
      </w:r>
      <w:r>
        <w:t xml:space="preserve"> </w:t>
      </w:r>
      <w:r w:rsidR="005C1083" w:rsidRPr="005C1083">
        <w:rPr>
          <w:sz w:val="20"/>
          <w:szCs w:val="20"/>
        </w:rPr>
        <w:t>Ramos analiza en el contexto latinoamericano</w:t>
      </w:r>
      <w:r w:rsidR="009B19D8">
        <w:rPr>
          <w:sz w:val="20"/>
          <w:szCs w:val="20"/>
          <w:lang w:val="es-VE"/>
        </w:rPr>
        <w:t xml:space="preserve"> el liderazgo popular mesiánico de Chávez (</w:t>
      </w:r>
      <w:r w:rsidR="009B19D8" w:rsidRPr="001F4E88">
        <w:rPr>
          <w:i/>
          <w:sz w:val="20"/>
          <w:szCs w:val="20"/>
          <w:lang w:val="es-VE"/>
        </w:rPr>
        <w:t>La transición venezolana</w:t>
      </w:r>
      <w:r w:rsidR="009B19D8">
        <w:rPr>
          <w:sz w:val="20"/>
          <w:szCs w:val="20"/>
          <w:lang w:val="es-VE"/>
        </w:rPr>
        <w:t>. Centro de Investigaciones de Política Comparada. Mérida 2002,20-30).</w:t>
      </w:r>
      <w:r w:rsidR="005C1083" w:rsidRPr="005C1083">
        <w:rPr>
          <w:sz w:val="20"/>
          <w:szCs w:val="20"/>
          <w:lang w:val="es-VE"/>
        </w:rPr>
        <w:t xml:space="preserve"> </w:t>
      </w:r>
      <w:r w:rsidR="00B24CF7" w:rsidRPr="00B24CF7">
        <w:rPr>
          <w:sz w:val="20"/>
          <w:szCs w:val="20"/>
          <w:lang w:val="es-VE"/>
        </w:rPr>
        <w:t>Dice Guerrero</w:t>
      </w:r>
      <w:r w:rsidR="00B24CF7">
        <w:rPr>
          <w:sz w:val="20"/>
          <w:szCs w:val="20"/>
          <w:lang w:val="es-VE"/>
        </w:rPr>
        <w:t>, desde dentro del chavismo,</w:t>
      </w:r>
      <w:r w:rsidR="00B24CF7" w:rsidRPr="00B24CF7">
        <w:rPr>
          <w:sz w:val="20"/>
          <w:szCs w:val="20"/>
          <w:lang w:val="es-VE"/>
        </w:rPr>
        <w:t xml:space="preserve"> “casi el único comunicador nacional creíble es Ch</w:t>
      </w:r>
      <w:r w:rsidR="00B24CF7">
        <w:rPr>
          <w:sz w:val="20"/>
          <w:szCs w:val="20"/>
          <w:lang w:val="es-VE"/>
        </w:rPr>
        <w:t>ávez en persona.</w:t>
      </w:r>
      <w:r w:rsidR="00B24CF7" w:rsidRPr="00B24CF7">
        <w:rPr>
          <w:sz w:val="20"/>
          <w:szCs w:val="20"/>
          <w:lang w:val="es-VE"/>
        </w:rPr>
        <w:t xml:space="preserve"> Este hecho habla bien de Chávez, pero resulta un desastre</w:t>
      </w:r>
      <w:r w:rsidR="00B24CF7">
        <w:rPr>
          <w:sz w:val="20"/>
          <w:szCs w:val="20"/>
          <w:lang w:val="es-VE"/>
        </w:rPr>
        <w:t xml:space="preserve"> político”. Cita la afirmación de Sader: “el único intelectual político de Venezuela es Chávez” y comenta: “Es una exageración, sin duda, pero sirve para aproximarse a nuestra realidad” (</w:t>
      </w:r>
      <w:r w:rsidR="00747CBA">
        <w:rPr>
          <w:sz w:val="20"/>
          <w:szCs w:val="20"/>
          <w:lang w:val="es-VE"/>
        </w:rPr>
        <w:t xml:space="preserve">Oc </w:t>
      </w:r>
      <w:r w:rsidR="00B24CF7">
        <w:rPr>
          <w:sz w:val="20"/>
          <w:szCs w:val="20"/>
          <w:lang w:val="es-VE"/>
        </w:rPr>
        <w:t>,281)</w:t>
      </w:r>
      <w:r w:rsidR="00E80E7B">
        <w:rPr>
          <w:sz w:val="20"/>
          <w:szCs w:val="20"/>
          <w:lang w:val="es-VE"/>
        </w:rPr>
        <w:t xml:space="preserve">. Ver en el mismo libro el artículo de Madueño, </w:t>
      </w:r>
      <w:r w:rsidR="00E80E7B" w:rsidRPr="006A121A">
        <w:rPr>
          <w:i/>
          <w:sz w:val="20"/>
          <w:szCs w:val="20"/>
          <w:lang w:val="es-VE"/>
        </w:rPr>
        <w:t>El populismo quiliástico en Venezuela</w:t>
      </w:r>
      <w:r w:rsidR="00E80E7B">
        <w:rPr>
          <w:sz w:val="20"/>
          <w:szCs w:val="20"/>
          <w:lang w:val="es-VE"/>
        </w:rPr>
        <w:t>, 47-76</w:t>
      </w:r>
    </w:p>
  </w:footnote>
  <w:footnote w:id="9">
    <w:p w:rsidR="005E253F" w:rsidRPr="005E253F" w:rsidRDefault="005E253F">
      <w:pPr>
        <w:pStyle w:val="Textonotapie"/>
        <w:rPr>
          <w:sz w:val="20"/>
          <w:szCs w:val="20"/>
          <w:lang w:val="es-VE"/>
        </w:rPr>
      </w:pPr>
      <w:r>
        <w:rPr>
          <w:rStyle w:val="Refdenotaalpie"/>
        </w:rPr>
        <w:footnoteRef/>
      </w:r>
      <w:r>
        <w:t xml:space="preserve"> </w:t>
      </w:r>
      <w:r w:rsidRPr="005E253F">
        <w:rPr>
          <w:sz w:val="20"/>
          <w:szCs w:val="20"/>
          <w:lang w:val="es-VE"/>
        </w:rPr>
        <w:t xml:space="preserve">Así lo dice fervorosamente él mismo (Elizalde/Báez, </w:t>
      </w:r>
      <w:r w:rsidRPr="005E253F">
        <w:rPr>
          <w:i/>
          <w:sz w:val="20"/>
          <w:szCs w:val="20"/>
          <w:lang w:val="es-VE"/>
        </w:rPr>
        <w:t>Chávez nuestro</w:t>
      </w:r>
      <w:r w:rsidRPr="005E253F">
        <w:rPr>
          <w:sz w:val="20"/>
          <w:szCs w:val="20"/>
          <w:lang w:val="es-VE"/>
        </w:rPr>
        <w:t>,</w:t>
      </w:r>
      <w:r>
        <w:rPr>
          <w:sz w:val="20"/>
          <w:szCs w:val="20"/>
          <w:lang w:val="es-VE"/>
        </w:rPr>
        <w:t xml:space="preserve"> </w:t>
      </w:r>
      <w:r w:rsidRPr="005E253F">
        <w:rPr>
          <w:sz w:val="20"/>
          <w:szCs w:val="20"/>
          <w:lang w:val="es-VE"/>
        </w:rPr>
        <w:t>Casa Editora Abr</w:t>
      </w:r>
      <w:r w:rsidR="001B6910">
        <w:rPr>
          <w:sz w:val="20"/>
          <w:szCs w:val="20"/>
          <w:lang w:val="es-VE"/>
        </w:rPr>
        <w:t>il, La Habana, sin fecha, 365-3</w:t>
      </w:r>
      <w:r w:rsidRPr="005E253F">
        <w:rPr>
          <w:sz w:val="20"/>
          <w:szCs w:val="20"/>
          <w:lang w:val="es-VE"/>
        </w:rPr>
        <w:t>69</w:t>
      </w:r>
      <w:r>
        <w:rPr>
          <w:sz w:val="20"/>
          <w:szCs w:val="20"/>
          <w:lang w:val="es-VE"/>
        </w:rPr>
        <w:t>)</w:t>
      </w:r>
    </w:p>
  </w:footnote>
  <w:footnote w:id="10">
    <w:p w:rsidR="007911AD" w:rsidRPr="007911AD" w:rsidRDefault="007911AD" w:rsidP="006A38E3">
      <w:pPr>
        <w:pStyle w:val="Textonotapie"/>
        <w:ind w:right="-234"/>
        <w:rPr>
          <w:lang w:val="es-VE"/>
        </w:rPr>
      </w:pPr>
      <w:r>
        <w:rPr>
          <w:rStyle w:val="Refdenotaalpie"/>
        </w:rPr>
        <w:footnoteRef/>
      </w:r>
      <w:r>
        <w:t xml:space="preserve"> </w:t>
      </w:r>
      <w:r w:rsidRPr="007911AD">
        <w:rPr>
          <w:sz w:val="20"/>
          <w:szCs w:val="20"/>
          <w:lang w:val="es-VE"/>
        </w:rPr>
        <w:t>Para Ramos</w:t>
      </w:r>
      <w:r>
        <w:rPr>
          <w:sz w:val="20"/>
          <w:szCs w:val="20"/>
          <w:lang w:val="es-VE"/>
        </w:rPr>
        <w:t xml:space="preserve"> la figura de Chávez como </w:t>
      </w:r>
      <w:r w:rsidR="006A38E3">
        <w:rPr>
          <w:sz w:val="20"/>
          <w:szCs w:val="20"/>
          <w:lang w:val="es-VE"/>
        </w:rPr>
        <w:t>“</w:t>
      </w:r>
      <w:r w:rsidRPr="006A38E3">
        <w:rPr>
          <w:i/>
          <w:sz w:val="20"/>
          <w:szCs w:val="20"/>
          <w:lang w:val="es-VE"/>
        </w:rPr>
        <w:t>presidente personal</w:t>
      </w:r>
      <w:r w:rsidR="006A38E3">
        <w:rPr>
          <w:sz w:val="20"/>
          <w:szCs w:val="20"/>
          <w:lang w:val="es-VE"/>
        </w:rPr>
        <w:t>”</w:t>
      </w:r>
      <w:r>
        <w:rPr>
          <w:sz w:val="20"/>
          <w:szCs w:val="20"/>
          <w:lang w:val="es-VE"/>
        </w:rPr>
        <w:t>, se presenta desde el comienzo como “un nuevo poder que es asumido en el imaginario colectivo</w:t>
      </w:r>
      <w:r w:rsidR="006A38E3">
        <w:rPr>
          <w:sz w:val="20"/>
          <w:szCs w:val="20"/>
          <w:lang w:val="es-VE"/>
        </w:rPr>
        <w:t xml:space="preserve"> bajo las características de un poder </w:t>
      </w:r>
      <w:r w:rsidR="006A38E3" w:rsidRPr="006A38E3">
        <w:rPr>
          <w:i/>
          <w:sz w:val="20"/>
          <w:szCs w:val="20"/>
          <w:lang w:val="es-VE"/>
        </w:rPr>
        <w:t>innovador, popular mesiánico y revolucionario</w:t>
      </w:r>
      <w:r w:rsidR="006A38E3">
        <w:rPr>
          <w:sz w:val="20"/>
          <w:szCs w:val="20"/>
          <w:lang w:val="es-VE"/>
        </w:rPr>
        <w:t xml:space="preserve">. De aquí que el mismo se presente primero, como liderazgo desarticulador del pasado político y articulador de un ‘nuevo comienzo’. Luego, como liderazgo popular mesiánico se encarna en el carisma de su titular, en la medida en que éste dice expresar -y encuentra un público cautivo que lo considera poseedor de ‘dotes excepcionales’- la soberanía del pueblo que sigue a su jefe, particularmente bajo la forma de séquito weberiano. Y, en fin, como liderazgo revolucionario, el mismo se presenta como el legítimo </w:t>
      </w:r>
      <w:r w:rsidR="006A38E3" w:rsidRPr="006A38E3">
        <w:rPr>
          <w:i/>
          <w:sz w:val="20"/>
          <w:szCs w:val="20"/>
          <w:lang w:val="es-VE"/>
        </w:rPr>
        <w:t>regime builder</w:t>
      </w:r>
      <w:r w:rsidR="006A38E3">
        <w:rPr>
          <w:sz w:val="20"/>
          <w:szCs w:val="20"/>
          <w:lang w:val="es-VE"/>
        </w:rPr>
        <w:t>, que se pone a la cabeza de una proclamada ‘nueva’ república obedeciendo así a las aspiraciones políticas y sociales de cambio” (</w:t>
      </w:r>
      <w:r w:rsidR="009B19D8">
        <w:rPr>
          <w:sz w:val="20"/>
          <w:szCs w:val="20"/>
          <w:lang w:val="es-VE"/>
        </w:rPr>
        <w:t xml:space="preserve">oc, </w:t>
      </w:r>
      <w:r w:rsidR="006A38E3">
        <w:rPr>
          <w:sz w:val="20"/>
          <w:szCs w:val="20"/>
          <w:lang w:val="es-VE"/>
        </w:rPr>
        <w:t>16-17)</w:t>
      </w:r>
      <w:r w:rsidR="001F4E88">
        <w:rPr>
          <w:sz w:val="20"/>
          <w:szCs w:val="20"/>
          <w:lang w:val="es-VE"/>
        </w:rPr>
        <w:t>. El rechazo del pasado y el nuevo comienzo lo desarrolla en las páginas17 a 20</w:t>
      </w:r>
    </w:p>
  </w:footnote>
  <w:footnote w:id="11">
    <w:p w:rsidR="00373BB5" w:rsidRPr="00373BB5" w:rsidRDefault="00373BB5" w:rsidP="006A38E3">
      <w:pPr>
        <w:pStyle w:val="Textonotapie"/>
        <w:ind w:right="-234"/>
        <w:rPr>
          <w:lang w:val="es-VE"/>
        </w:rPr>
      </w:pPr>
      <w:r>
        <w:rPr>
          <w:rStyle w:val="Refdenotaalpie"/>
        </w:rPr>
        <w:footnoteRef/>
      </w:r>
      <w:r>
        <w:t xml:space="preserve"> </w:t>
      </w:r>
      <w:r w:rsidRPr="00373BB5">
        <w:rPr>
          <w:sz w:val="20"/>
          <w:szCs w:val="20"/>
          <w:lang w:val="es-VE"/>
        </w:rPr>
        <w:t>P</w:t>
      </w:r>
      <w:r>
        <w:rPr>
          <w:sz w:val="20"/>
          <w:szCs w:val="20"/>
          <w:lang w:val="es-VE"/>
        </w:rPr>
        <w:t xml:space="preserve">ara un balance de la democracia ver: Trigo, </w:t>
      </w:r>
      <w:r w:rsidRPr="00373BB5">
        <w:rPr>
          <w:i/>
          <w:sz w:val="20"/>
          <w:szCs w:val="20"/>
          <w:lang w:val="es-VE"/>
        </w:rPr>
        <w:t>Cincuenta años de democracia: balance</w:t>
      </w:r>
      <w:r>
        <w:rPr>
          <w:sz w:val="20"/>
          <w:szCs w:val="20"/>
          <w:lang w:val="es-VE"/>
        </w:rPr>
        <w:t>. ITER Humanitas 9 (2008)61-81</w:t>
      </w:r>
    </w:p>
  </w:footnote>
  <w:footnote w:id="12">
    <w:p w:rsidR="00FA549C" w:rsidRPr="00FA549C" w:rsidRDefault="00FA549C">
      <w:pPr>
        <w:pStyle w:val="Textonotapie"/>
        <w:rPr>
          <w:lang w:val="es-VE"/>
        </w:rPr>
      </w:pPr>
      <w:r>
        <w:rPr>
          <w:rStyle w:val="Refdenotaalpie"/>
        </w:rPr>
        <w:footnoteRef/>
      </w:r>
      <w:r>
        <w:t xml:space="preserve"> </w:t>
      </w:r>
      <w:r w:rsidRPr="00FA549C">
        <w:rPr>
          <w:sz w:val="20"/>
          <w:szCs w:val="20"/>
          <w:lang w:val="es-VE"/>
        </w:rPr>
        <w:t>Ramos, oc 335-37</w:t>
      </w:r>
    </w:p>
  </w:footnote>
  <w:footnote w:id="13">
    <w:p w:rsidR="00125800" w:rsidRPr="000F60BD" w:rsidRDefault="00125800" w:rsidP="006A38E3">
      <w:pPr>
        <w:pStyle w:val="Textonotapie"/>
        <w:ind w:right="-234"/>
        <w:rPr>
          <w:sz w:val="20"/>
          <w:szCs w:val="20"/>
          <w:lang w:val="es-VE"/>
        </w:rPr>
      </w:pPr>
      <w:r>
        <w:rPr>
          <w:rStyle w:val="Refdenotaalpie"/>
        </w:rPr>
        <w:footnoteRef/>
      </w:r>
      <w:r>
        <w:t xml:space="preserve"> </w:t>
      </w:r>
      <w:r w:rsidRPr="00125800">
        <w:rPr>
          <w:sz w:val="20"/>
          <w:szCs w:val="20"/>
        </w:rPr>
        <w:t xml:space="preserve">También </w:t>
      </w:r>
      <w:r w:rsidRPr="00125800">
        <w:rPr>
          <w:sz w:val="20"/>
          <w:szCs w:val="20"/>
          <w:lang w:val="es-VE"/>
        </w:rPr>
        <w:t>Arendt, refiriéndose a</w:t>
      </w:r>
      <w:r>
        <w:rPr>
          <w:sz w:val="20"/>
          <w:szCs w:val="20"/>
          <w:lang w:val="es-VE"/>
        </w:rPr>
        <w:t>l régimen de</w:t>
      </w:r>
      <w:r w:rsidR="006D354F">
        <w:rPr>
          <w:sz w:val="20"/>
          <w:szCs w:val="20"/>
          <w:lang w:val="es-VE"/>
        </w:rPr>
        <w:t xml:space="preserve"> la Rusia de Stalin</w:t>
      </w:r>
      <w:r>
        <w:rPr>
          <w:sz w:val="20"/>
          <w:szCs w:val="20"/>
          <w:lang w:val="es-VE"/>
        </w:rPr>
        <w:t xml:space="preserve"> señala “que su estructura grotescamente amorfa era conservada unida por el mismo principio del führer -el llamado ‘culto de la personalidad’” (</w:t>
      </w:r>
      <w:r w:rsidRPr="00125800">
        <w:rPr>
          <w:i/>
          <w:sz w:val="20"/>
          <w:szCs w:val="20"/>
        </w:rPr>
        <w:t>Los orígenes del totalitarismo</w:t>
      </w:r>
      <w:r w:rsidR="000F60BD">
        <w:rPr>
          <w:sz w:val="20"/>
          <w:szCs w:val="20"/>
        </w:rPr>
        <w:t>.</w:t>
      </w:r>
      <w:r w:rsidR="000F60BD" w:rsidRPr="000F60BD">
        <w:rPr>
          <w:sz w:val="20"/>
          <w:szCs w:val="20"/>
          <w:lang w:val="es-VE"/>
        </w:rPr>
        <w:t xml:space="preserve"> </w:t>
      </w:r>
      <w:r w:rsidR="000F60BD" w:rsidRPr="00F54F2B">
        <w:rPr>
          <w:sz w:val="20"/>
          <w:szCs w:val="20"/>
          <w:lang w:val="es-VE"/>
        </w:rPr>
        <w:t>Taurus, Madrid 1974</w:t>
      </w:r>
      <w:r w:rsidR="000F60BD">
        <w:rPr>
          <w:sz w:val="20"/>
          <w:szCs w:val="20"/>
          <w:lang w:val="es-VE"/>
        </w:rPr>
        <w:t>,36)</w:t>
      </w:r>
    </w:p>
  </w:footnote>
  <w:footnote w:id="14">
    <w:p w:rsidR="00F1212F" w:rsidRPr="00F1212F" w:rsidRDefault="00F1212F" w:rsidP="00BB6A81">
      <w:pPr>
        <w:pStyle w:val="Textonotapie"/>
        <w:ind w:right="-234"/>
        <w:rPr>
          <w:lang w:val="es-VE"/>
        </w:rPr>
      </w:pPr>
      <w:r>
        <w:rPr>
          <w:rStyle w:val="Refdenotaalpie"/>
        </w:rPr>
        <w:footnoteRef/>
      </w:r>
      <w:r>
        <w:t xml:space="preserve"> </w:t>
      </w:r>
      <w:r w:rsidRPr="00BB6A81">
        <w:rPr>
          <w:sz w:val="20"/>
          <w:szCs w:val="20"/>
          <w:lang w:val="es-VE"/>
        </w:rPr>
        <w:t>Es interesante para hacernos cargo de la coyuntu</w:t>
      </w:r>
      <w:r w:rsidR="00BB6A81">
        <w:rPr>
          <w:sz w:val="20"/>
          <w:szCs w:val="20"/>
          <w:lang w:val="es-VE"/>
        </w:rPr>
        <w:t>r</w:t>
      </w:r>
      <w:r w:rsidRPr="00BB6A81">
        <w:rPr>
          <w:sz w:val="20"/>
          <w:szCs w:val="20"/>
          <w:lang w:val="es-VE"/>
        </w:rPr>
        <w:t>a en la que nos encontramos que, por primera vez, una funcionaria de alto rango</w:t>
      </w:r>
      <w:r w:rsidR="00E141A7">
        <w:rPr>
          <w:sz w:val="20"/>
          <w:szCs w:val="20"/>
          <w:lang w:val="es-VE"/>
        </w:rPr>
        <w:t>,</w:t>
      </w:r>
      <w:r w:rsidRPr="00BB6A81">
        <w:rPr>
          <w:sz w:val="20"/>
          <w:szCs w:val="20"/>
          <w:lang w:val="es-VE"/>
        </w:rPr>
        <w:t xml:space="preserve"> elegida a dedo por el jefe</w:t>
      </w:r>
      <w:r w:rsidR="00BB6A81">
        <w:rPr>
          <w:sz w:val="20"/>
          <w:szCs w:val="20"/>
          <w:lang w:val="es-VE"/>
        </w:rPr>
        <w:t>,</w:t>
      </w:r>
      <w:r w:rsidRPr="00BB6A81">
        <w:rPr>
          <w:sz w:val="20"/>
          <w:szCs w:val="20"/>
          <w:lang w:val="es-VE"/>
        </w:rPr>
        <w:t xml:space="preserve"> se ha atrevido a discrepar pública y frontalmente de él. En efecto</w:t>
      </w:r>
      <w:r w:rsidR="00BB6A81">
        <w:rPr>
          <w:sz w:val="20"/>
          <w:szCs w:val="20"/>
          <w:lang w:val="es-VE"/>
        </w:rPr>
        <w:t>,</w:t>
      </w:r>
      <w:r w:rsidRPr="00BB6A81">
        <w:rPr>
          <w:sz w:val="20"/>
          <w:szCs w:val="20"/>
          <w:lang w:val="es-VE"/>
        </w:rPr>
        <w:t xml:space="preserve"> Luisa Ortega, Fiscal Gener</w:t>
      </w:r>
      <w:r w:rsidR="00BB6A81">
        <w:rPr>
          <w:sz w:val="20"/>
          <w:szCs w:val="20"/>
          <w:lang w:val="es-VE"/>
        </w:rPr>
        <w:t>al,</w:t>
      </w:r>
      <w:r w:rsidRPr="00BB6A81">
        <w:rPr>
          <w:sz w:val="20"/>
          <w:szCs w:val="20"/>
          <w:lang w:val="es-VE"/>
        </w:rPr>
        <w:t xml:space="preserve"> acaba de dec</w:t>
      </w:r>
      <w:r w:rsidR="00BB6A81">
        <w:rPr>
          <w:sz w:val="20"/>
          <w:szCs w:val="20"/>
          <w:lang w:val="es-VE"/>
        </w:rPr>
        <w:t>la</w:t>
      </w:r>
      <w:r w:rsidRPr="00BB6A81">
        <w:rPr>
          <w:sz w:val="20"/>
          <w:szCs w:val="20"/>
          <w:lang w:val="es-VE"/>
        </w:rPr>
        <w:t>rar que la sentencia de</w:t>
      </w:r>
      <w:r w:rsidR="00BB6A81" w:rsidRPr="00BB6A81">
        <w:rPr>
          <w:sz w:val="20"/>
          <w:szCs w:val="20"/>
          <w:lang w:val="es-VE"/>
        </w:rPr>
        <w:t xml:space="preserve"> la </w:t>
      </w:r>
      <w:r w:rsidR="00BB6A81">
        <w:rPr>
          <w:sz w:val="20"/>
          <w:szCs w:val="20"/>
          <w:lang w:val="es-VE"/>
        </w:rPr>
        <w:t>S</w:t>
      </w:r>
      <w:r w:rsidR="00BB6A81" w:rsidRPr="00BB6A81">
        <w:rPr>
          <w:sz w:val="20"/>
          <w:szCs w:val="20"/>
          <w:lang w:val="es-VE"/>
        </w:rPr>
        <w:t xml:space="preserve">ala </w:t>
      </w:r>
      <w:r w:rsidR="00BB6A81">
        <w:rPr>
          <w:sz w:val="20"/>
          <w:szCs w:val="20"/>
          <w:lang w:val="es-VE"/>
        </w:rPr>
        <w:t>C</w:t>
      </w:r>
      <w:r w:rsidR="00BB6A81" w:rsidRPr="00BB6A81">
        <w:rPr>
          <w:sz w:val="20"/>
          <w:szCs w:val="20"/>
          <w:lang w:val="es-VE"/>
        </w:rPr>
        <w:t>onstitucional que otorga al Presidente todos los</w:t>
      </w:r>
      <w:r w:rsidR="00BB6A81">
        <w:rPr>
          <w:lang w:val="es-VE"/>
        </w:rPr>
        <w:t xml:space="preserve"> </w:t>
      </w:r>
      <w:r w:rsidR="00BB6A81" w:rsidRPr="00BB6A81">
        <w:rPr>
          <w:sz w:val="20"/>
          <w:szCs w:val="20"/>
          <w:lang w:val="es-VE"/>
        </w:rPr>
        <w:t>poderes para subsanar el vacío de poder por la ausencia del poder de la Asambl</w:t>
      </w:r>
      <w:r w:rsidR="00BB6A81">
        <w:rPr>
          <w:sz w:val="20"/>
          <w:szCs w:val="20"/>
          <w:lang w:val="es-VE"/>
        </w:rPr>
        <w:t>ea</w:t>
      </w:r>
      <w:r w:rsidR="00BB6A81" w:rsidRPr="00BB6A81">
        <w:rPr>
          <w:sz w:val="20"/>
          <w:szCs w:val="20"/>
          <w:lang w:val="es-VE"/>
        </w:rPr>
        <w:t xml:space="preserve"> por desacato a la </w:t>
      </w:r>
      <w:r w:rsidR="00BB6A81">
        <w:rPr>
          <w:sz w:val="20"/>
          <w:szCs w:val="20"/>
          <w:lang w:val="es-VE"/>
        </w:rPr>
        <w:t>C</w:t>
      </w:r>
      <w:r w:rsidR="00BB6A81" w:rsidRPr="00BB6A81">
        <w:rPr>
          <w:sz w:val="20"/>
          <w:szCs w:val="20"/>
          <w:lang w:val="es-VE"/>
        </w:rPr>
        <w:t>orte</w:t>
      </w:r>
      <w:r w:rsidR="00BB6A81">
        <w:rPr>
          <w:sz w:val="20"/>
          <w:szCs w:val="20"/>
          <w:lang w:val="es-VE"/>
        </w:rPr>
        <w:t xml:space="preserve">, rompe el hilo constitucional </w:t>
      </w:r>
    </w:p>
  </w:footnote>
  <w:footnote w:id="15">
    <w:p w:rsidR="002E640E" w:rsidRPr="003362E0" w:rsidRDefault="002E640E" w:rsidP="003362E0">
      <w:pPr>
        <w:pStyle w:val="Textonotapie"/>
        <w:ind w:right="-234"/>
        <w:rPr>
          <w:sz w:val="20"/>
          <w:szCs w:val="20"/>
          <w:lang w:val="es-VE"/>
        </w:rPr>
      </w:pPr>
      <w:r>
        <w:rPr>
          <w:rStyle w:val="Refdenotaalpie"/>
        </w:rPr>
        <w:footnoteRef/>
      </w:r>
      <w:r>
        <w:t xml:space="preserve"> </w:t>
      </w:r>
      <w:r w:rsidRPr="003362E0">
        <w:rPr>
          <w:sz w:val="20"/>
          <w:szCs w:val="20"/>
          <w:lang w:val="es-VE"/>
        </w:rPr>
        <w:t xml:space="preserve">Este mismo contenido es el </w:t>
      </w:r>
      <w:r w:rsidR="003362E0">
        <w:rPr>
          <w:sz w:val="20"/>
          <w:szCs w:val="20"/>
          <w:lang w:val="es-VE"/>
        </w:rPr>
        <w:t>que pretende de nuevo establecer</w:t>
      </w:r>
      <w:r w:rsidRPr="003362E0">
        <w:rPr>
          <w:sz w:val="20"/>
          <w:szCs w:val="20"/>
          <w:lang w:val="es-VE"/>
        </w:rPr>
        <w:t xml:space="preserve"> la pretendida </w:t>
      </w:r>
      <w:r w:rsidR="00101ED7">
        <w:rPr>
          <w:sz w:val="20"/>
          <w:szCs w:val="20"/>
          <w:lang w:val="es-VE"/>
        </w:rPr>
        <w:t>A</w:t>
      </w:r>
      <w:r w:rsidRPr="003362E0">
        <w:rPr>
          <w:sz w:val="20"/>
          <w:szCs w:val="20"/>
          <w:lang w:val="es-VE"/>
        </w:rPr>
        <w:t>samb</w:t>
      </w:r>
      <w:r w:rsidR="003362E0">
        <w:rPr>
          <w:sz w:val="20"/>
          <w:szCs w:val="20"/>
          <w:lang w:val="es-VE"/>
        </w:rPr>
        <w:t>le</w:t>
      </w:r>
      <w:r w:rsidRPr="003362E0">
        <w:rPr>
          <w:sz w:val="20"/>
          <w:szCs w:val="20"/>
          <w:lang w:val="es-VE"/>
        </w:rPr>
        <w:t xml:space="preserve">a </w:t>
      </w:r>
      <w:r w:rsidR="00101ED7">
        <w:rPr>
          <w:sz w:val="20"/>
          <w:szCs w:val="20"/>
          <w:lang w:val="es-VE"/>
        </w:rPr>
        <w:t>C</w:t>
      </w:r>
      <w:r w:rsidR="003362E0" w:rsidRPr="003362E0">
        <w:rPr>
          <w:sz w:val="20"/>
          <w:szCs w:val="20"/>
          <w:lang w:val="es-VE"/>
        </w:rPr>
        <w:t xml:space="preserve">onstituyente </w:t>
      </w:r>
      <w:r w:rsidR="003362E0">
        <w:rPr>
          <w:sz w:val="20"/>
          <w:szCs w:val="20"/>
          <w:lang w:val="es-VE"/>
        </w:rPr>
        <w:t xml:space="preserve">para reformar la Constitución, </w:t>
      </w:r>
      <w:r w:rsidR="003362E0" w:rsidRPr="003362E0">
        <w:rPr>
          <w:sz w:val="20"/>
          <w:szCs w:val="20"/>
          <w:lang w:val="es-VE"/>
        </w:rPr>
        <w:t>que, contra el espír</w:t>
      </w:r>
      <w:r w:rsidR="003362E0">
        <w:rPr>
          <w:sz w:val="20"/>
          <w:szCs w:val="20"/>
          <w:lang w:val="es-VE"/>
        </w:rPr>
        <w:t>itu</w:t>
      </w:r>
      <w:r w:rsidR="003362E0" w:rsidRPr="003362E0">
        <w:rPr>
          <w:sz w:val="20"/>
          <w:szCs w:val="20"/>
          <w:lang w:val="es-VE"/>
        </w:rPr>
        <w:t xml:space="preserve"> y la l</w:t>
      </w:r>
      <w:r w:rsidR="003362E0">
        <w:rPr>
          <w:sz w:val="20"/>
          <w:szCs w:val="20"/>
          <w:lang w:val="es-VE"/>
        </w:rPr>
        <w:t>e</w:t>
      </w:r>
      <w:r w:rsidR="003362E0" w:rsidRPr="003362E0">
        <w:rPr>
          <w:sz w:val="20"/>
          <w:szCs w:val="20"/>
          <w:lang w:val="es-VE"/>
        </w:rPr>
        <w:t xml:space="preserve">tra de la </w:t>
      </w:r>
      <w:r w:rsidR="003362E0">
        <w:rPr>
          <w:sz w:val="20"/>
          <w:szCs w:val="20"/>
          <w:lang w:val="es-VE"/>
        </w:rPr>
        <w:t>C</w:t>
      </w:r>
      <w:r w:rsidR="003362E0" w:rsidRPr="003362E0">
        <w:rPr>
          <w:sz w:val="20"/>
          <w:szCs w:val="20"/>
          <w:lang w:val="es-VE"/>
        </w:rPr>
        <w:t>ons</w:t>
      </w:r>
      <w:r w:rsidR="003362E0">
        <w:rPr>
          <w:sz w:val="20"/>
          <w:szCs w:val="20"/>
          <w:lang w:val="es-VE"/>
        </w:rPr>
        <w:t>titució</w:t>
      </w:r>
      <w:r w:rsidR="003362E0" w:rsidRPr="003362E0">
        <w:rPr>
          <w:sz w:val="20"/>
          <w:szCs w:val="20"/>
          <w:lang w:val="es-VE"/>
        </w:rPr>
        <w:t>n</w:t>
      </w:r>
      <w:r w:rsidR="003362E0">
        <w:rPr>
          <w:sz w:val="20"/>
          <w:szCs w:val="20"/>
          <w:lang w:val="es-VE"/>
        </w:rPr>
        <w:t>,</w:t>
      </w:r>
      <w:r w:rsidR="003362E0" w:rsidRPr="003362E0">
        <w:rPr>
          <w:sz w:val="20"/>
          <w:szCs w:val="20"/>
          <w:lang w:val="es-VE"/>
        </w:rPr>
        <w:t xml:space="preserve"> acaba de decretar el presidente </w:t>
      </w:r>
      <w:r w:rsidR="003362E0">
        <w:rPr>
          <w:sz w:val="20"/>
          <w:szCs w:val="20"/>
          <w:lang w:val="es-VE"/>
        </w:rPr>
        <w:t>Madur</w:t>
      </w:r>
      <w:r w:rsidR="003362E0" w:rsidRPr="003362E0">
        <w:rPr>
          <w:sz w:val="20"/>
          <w:szCs w:val="20"/>
          <w:lang w:val="es-VE"/>
        </w:rPr>
        <w:t>o</w:t>
      </w:r>
    </w:p>
  </w:footnote>
  <w:footnote w:id="16">
    <w:p w:rsidR="00E56D90" w:rsidRPr="00E56D90" w:rsidRDefault="00E56D90">
      <w:pPr>
        <w:pStyle w:val="Textonotapie"/>
        <w:rPr>
          <w:sz w:val="20"/>
          <w:szCs w:val="20"/>
          <w:lang w:val="es-VE"/>
        </w:rPr>
      </w:pPr>
      <w:r>
        <w:rPr>
          <w:rStyle w:val="Refdenotaalpie"/>
        </w:rPr>
        <w:footnoteRef/>
      </w:r>
      <w:r>
        <w:t xml:space="preserve"> </w:t>
      </w:r>
      <w:r>
        <w:rPr>
          <w:sz w:val="20"/>
          <w:szCs w:val="20"/>
          <w:lang w:val="es-VE"/>
        </w:rPr>
        <w:t xml:space="preserve">Brzezinski, </w:t>
      </w:r>
      <w:r w:rsidRPr="00E56D90">
        <w:rPr>
          <w:i/>
          <w:sz w:val="20"/>
          <w:szCs w:val="20"/>
          <w:lang w:val="es-VE"/>
        </w:rPr>
        <w:t>Ideología y poder en la política soviética</w:t>
      </w:r>
      <w:r w:rsidRPr="00E56D90">
        <w:rPr>
          <w:sz w:val="20"/>
          <w:szCs w:val="20"/>
          <w:lang w:val="es-VE"/>
        </w:rPr>
        <w:t>. Paidós, Buen</w:t>
      </w:r>
      <w:r>
        <w:rPr>
          <w:sz w:val="20"/>
          <w:szCs w:val="20"/>
          <w:lang w:val="es-VE"/>
        </w:rPr>
        <w:t>os</w:t>
      </w:r>
      <w:r w:rsidRPr="00E56D90">
        <w:rPr>
          <w:sz w:val="20"/>
          <w:szCs w:val="20"/>
          <w:lang w:val="es-VE"/>
        </w:rPr>
        <w:t xml:space="preserve"> Aires 1967,37</w:t>
      </w:r>
      <w:r>
        <w:rPr>
          <w:sz w:val="20"/>
          <w:szCs w:val="20"/>
          <w:lang w:val="es-VE"/>
        </w:rPr>
        <w:t>.</w:t>
      </w:r>
      <w:r w:rsidR="00926C54">
        <w:rPr>
          <w:sz w:val="20"/>
          <w:szCs w:val="20"/>
          <w:lang w:val="es-VE"/>
        </w:rPr>
        <w:t xml:space="preserve"> Belda, </w:t>
      </w:r>
      <w:r w:rsidR="00926C54" w:rsidRPr="00926C54">
        <w:rPr>
          <w:i/>
          <w:sz w:val="20"/>
          <w:szCs w:val="20"/>
          <w:lang w:val="es-VE"/>
        </w:rPr>
        <w:t>Modelo de sociedad</w:t>
      </w:r>
      <w:r w:rsidR="00926C54">
        <w:rPr>
          <w:sz w:val="20"/>
          <w:szCs w:val="20"/>
          <w:lang w:val="es-VE"/>
        </w:rPr>
        <w:t xml:space="preserve">. En Vidal, </w:t>
      </w:r>
      <w:r w:rsidR="00926C54" w:rsidRPr="00926C54">
        <w:rPr>
          <w:i/>
          <w:sz w:val="20"/>
          <w:szCs w:val="20"/>
          <w:lang w:val="es-VE"/>
        </w:rPr>
        <w:t>Conceptos fundamentales de ética teológica</w:t>
      </w:r>
      <w:r w:rsidR="00926C54">
        <w:rPr>
          <w:sz w:val="20"/>
          <w:szCs w:val="20"/>
          <w:lang w:val="es-VE"/>
        </w:rPr>
        <w:t>. Trotta 1992,685-687</w:t>
      </w:r>
    </w:p>
  </w:footnote>
  <w:footnote w:id="17">
    <w:p w:rsidR="00E56D90" w:rsidRPr="00E56D90" w:rsidRDefault="00E56D90" w:rsidP="009C4BF6">
      <w:pPr>
        <w:pStyle w:val="Textonotapie"/>
        <w:ind w:right="-234"/>
        <w:rPr>
          <w:lang w:val="es-VE"/>
        </w:rPr>
      </w:pPr>
      <w:r>
        <w:rPr>
          <w:rStyle w:val="Refdenotaalpie"/>
        </w:rPr>
        <w:footnoteRef/>
      </w:r>
      <w:r>
        <w:t xml:space="preserve"> </w:t>
      </w:r>
      <w:r w:rsidRPr="00B77468">
        <w:rPr>
          <w:sz w:val="20"/>
          <w:szCs w:val="20"/>
          <w:lang w:val="es-VE"/>
        </w:rPr>
        <w:t>Id.</w:t>
      </w:r>
      <w:r w:rsidR="009C4BF6">
        <w:rPr>
          <w:sz w:val="20"/>
          <w:szCs w:val="20"/>
          <w:lang w:val="es-VE"/>
        </w:rPr>
        <w:t xml:space="preserve"> Menos el partido único de masas, esta caracterización se aplica cabalmente a Venezuela</w:t>
      </w:r>
      <w:r w:rsidR="001E0677">
        <w:rPr>
          <w:sz w:val="20"/>
          <w:szCs w:val="20"/>
          <w:lang w:val="es-VE"/>
        </w:rPr>
        <w:t xml:space="preserve"> hoy, más en el madurismo que en el chavismo</w:t>
      </w:r>
      <w:r w:rsidR="009C4BF6">
        <w:rPr>
          <w:sz w:val="20"/>
          <w:szCs w:val="20"/>
          <w:lang w:val="es-VE"/>
        </w:rPr>
        <w:t>, sobre todo el monopolio de los medios de combate y el control policial terrorista y también el de los medios de comunicación, pero no eficaz</w:t>
      </w:r>
    </w:p>
  </w:footnote>
  <w:footnote w:id="18">
    <w:p w:rsidR="00E12DA8" w:rsidRPr="0045198B" w:rsidRDefault="00E12DA8">
      <w:pPr>
        <w:pStyle w:val="Textonotapie"/>
        <w:rPr>
          <w:lang w:val="es-VE"/>
        </w:rPr>
      </w:pPr>
      <w:r>
        <w:rPr>
          <w:rStyle w:val="Refdenotaalpie"/>
        </w:rPr>
        <w:footnoteRef/>
      </w:r>
      <w:r>
        <w:t xml:space="preserve"> </w:t>
      </w:r>
      <w:r w:rsidRPr="00E12DA8">
        <w:rPr>
          <w:i/>
          <w:sz w:val="20"/>
          <w:szCs w:val="20"/>
          <w:lang w:val="es-VE"/>
        </w:rPr>
        <w:t>Démocratie et totalitarisme</w:t>
      </w:r>
      <w:r w:rsidRPr="00E12DA8">
        <w:rPr>
          <w:sz w:val="20"/>
          <w:szCs w:val="20"/>
          <w:lang w:val="es-VE"/>
        </w:rPr>
        <w:t xml:space="preserve">. </w:t>
      </w:r>
      <w:r w:rsidRPr="0045198B">
        <w:rPr>
          <w:sz w:val="20"/>
          <w:szCs w:val="20"/>
          <w:lang w:val="es-VE"/>
        </w:rPr>
        <w:t>Gallimard, Paris 1965,92-93</w:t>
      </w:r>
    </w:p>
  </w:footnote>
  <w:footnote w:id="19">
    <w:p w:rsidR="00E10FF9" w:rsidRPr="00E10FF9" w:rsidRDefault="00E10FF9" w:rsidP="00DA423B">
      <w:pPr>
        <w:ind w:firstLine="0"/>
        <w:rPr>
          <w:rFonts w:ascii="Times New Roman" w:hAnsi="Times New Roman" w:cs="Times New Roman"/>
          <w:sz w:val="20"/>
          <w:szCs w:val="20"/>
        </w:rPr>
      </w:pPr>
      <w:r w:rsidRPr="00E10FF9">
        <w:rPr>
          <w:rStyle w:val="Refdenotaalpie"/>
          <w:rFonts w:ascii="Times New Roman" w:hAnsi="Times New Roman" w:cs="Times New Roman"/>
          <w:sz w:val="20"/>
          <w:szCs w:val="20"/>
        </w:rPr>
        <w:footnoteRef/>
      </w:r>
      <w:r w:rsidRPr="00E10FF9">
        <w:rPr>
          <w:rFonts w:ascii="Times New Roman" w:hAnsi="Times New Roman" w:cs="Times New Roman"/>
          <w:sz w:val="20"/>
          <w:szCs w:val="20"/>
        </w:rPr>
        <w:t xml:space="preserve"> Juan Carlos Rey subraya esta ausencia del partido como aparato disciplinado y eficaz</w:t>
      </w:r>
      <w:r>
        <w:rPr>
          <w:sz w:val="20"/>
          <w:szCs w:val="20"/>
        </w:rPr>
        <w:t xml:space="preserve">: </w:t>
      </w:r>
      <w:r w:rsidRPr="00E10FF9">
        <w:rPr>
          <w:rFonts w:ascii="Times New Roman" w:hAnsi="Times New Roman" w:cs="Times New Roman"/>
          <w:sz w:val="20"/>
          <w:szCs w:val="20"/>
        </w:rPr>
        <w:t>“En el caso de Venezuela, el rasgo más importante que ha faltado ha sido la existencia de un partido de masas totalitario, con una adecuada ideología, y la estructura y organización propia de una partido de masas, pues es evidente que el MVR fue un partido típicamente electoral y personalista, sin una ideología ni una estructura adecuadas</w:t>
      </w:r>
      <w:r w:rsidRPr="00E10FF9">
        <w:rPr>
          <w:rStyle w:val="Refdenotaalpie"/>
          <w:rFonts w:ascii="Times New Roman" w:hAnsi="Times New Roman" w:cs="Times New Roman"/>
          <w:sz w:val="20"/>
          <w:szCs w:val="20"/>
        </w:rPr>
        <w:footnoteRef/>
      </w:r>
      <w:r w:rsidRPr="00E10FF9">
        <w:rPr>
          <w:rFonts w:ascii="Times New Roman" w:hAnsi="Times New Roman" w:cs="Times New Roman"/>
          <w:sz w:val="20"/>
          <w:szCs w:val="20"/>
        </w:rPr>
        <w:t>.  El nuevo PSUV, de acuerdo a los planes de Chávez, pretendería a responder a esa necesidad, pero no está clara cuál sería su ideología y su organización, y si en definitiva respondería al modelo de un partido del tipo totalitario</w:t>
      </w:r>
      <w:r>
        <w:rPr>
          <w:rFonts w:ascii="Times New Roman" w:hAnsi="Times New Roman" w:cs="Times New Roman"/>
          <w:sz w:val="20"/>
          <w:szCs w:val="20"/>
        </w:rPr>
        <w:t>” (oc)</w:t>
      </w:r>
      <w:r w:rsidRPr="00E10FF9">
        <w:rPr>
          <w:rFonts w:ascii="Times New Roman" w:hAnsi="Times New Roman" w:cs="Times New Roman"/>
          <w:sz w:val="20"/>
          <w:szCs w:val="20"/>
        </w:rPr>
        <w:t xml:space="preserve">. </w:t>
      </w:r>
    </w:p>
  </w:footnote>
  <w:footnote w:id="20">
    <w:p w:rsidR="00A00887" w:rsidRPr="007F1336" w:rsidRDefault="00A00887">
      <w:pPr>
        <w:pStyle w:val="Textonotapie"/>
        <w:rPr>
          <w:lang w:val="es-VE"/>
        </w:rPr>
      </w:pPr>
      <w:r>
        <w:rPr>
          <w:rStyle w:val="Refdenotaalpie"/>
        </w:rPr>
        <w:footnoteRef/>
      </w:r>
      <w:r w:rsidRPr="007F1336">
        <w:rPr>
          <w:lang w:val="es-VE"/>
        </w:rPr>
        <w:t xml:space="preserve"> </w:t>
      </w:r>
      <w:r w:rsidRPr="007F1336">
        <w:rPr>
          <w:sz w:val="20"/>
          <w:szCs w:val="20"/>
          <w:lang w:val="es-VE"/>
        </w:rPr>
        <w:t>Oc 500</w:t>
      </w:r>
    </w:p>
  </w:footnote>
  <w:footnote w:id="21">
    <w:p w:rsidR="00D076D0" w:rsidRPr="007F1336" w:rsidRDefault="00D076D0">
      <w:pPr>
        <w:pStyle w:val="Textonotapie"/>
        <w:rPr>
          <w:lang w:val="es-VE"/>
        </w:rPr>
      </w:pPr>
      <w:r>
        <w:rPr>
          <w:rStyle w:val="Refdenotaalpie"/>
        </w:rPr>
        <w:footnoteRef/>
      </w:r>
      <w:r w:rsidRPr="007F1336">
        <w:rPr>
          <w:lang w:val="es-VE"/>
        </w:rPr>
        <w:t xml:space="preserve"> </w:t>
      </w:r>
      <w:r w:rsidRPr="007F1336">
        <w:rPr>
          <w:sz w:val="20"/>
          <w:szCs w:val="20"/>
          <w:lang w:val="es-VE"/>
        </w:rPr>
        <w:t>Oc 308</w:t>
      </w:r>
    </w:p>
  </w:footnote>
  <w:footnote w:id="22">
    <w:p w:rsidR="00674FDB" w:rsidRPr="007F1336" w:rsidRDefault="00674FDB">
      <w:pPr>
        <w:pStyle w:val="Textonotapie"/>
        <w:rPr>
          <w:lang w:val="es-VE"/>
        </w:rPr>
      </w:pPr>
      <w:r>
        <w:rPr>
          <w:rStyle w:val="Refdenotaalpie"/>
        </w:rPr>
        <w:footnoteRef/>
      </w:r>
      <w:r w:rsidRPr="007F1336">
        <w:rPr>
          <w:lang w:val="es-VE"/>
        </w:rPr>
        <w:t xml:space="preserve"> </w:t>
      </w:r>
      <w:r w:rsidRPr="007F1336">
        <w:rPr>
          <w:sz w:val="20"/>
          <w:szCs w:val="20"/>
          <w:lang w:val="es-VE"/>
        </w:rPr>
        <w:t>Oc 385-408</w:t>
      </w:r>
    </w:p>
  </w:footnote>
  <w:footnote w:id="23">
    <w:p w:rsidR="00DB7BB3" w:rsidRPr="007F1336" w:rsidRDefault="00DB7BB3">
      <w:pPr>
        <w:pStyle w:val="Textonotapie"/>
        <w:rPr>
          <w:sz w:val="20"/>
          <w:szCs w:val="20"/>
          <w:lang w:val="es-VE"/>
        </w:rPr>
      </w:pPr>
      <w:r>
        <w:rPr>
          <w:rStyle w:val="Refdenotaalpie"/>
        </w:rPr>
        <w:footnoteRef/>
      </w:r>
      <w:r w:rsidRPr="007F1336">
        <w:rPr>
          <w:lang w:val="es-VE"/>
        </w:rPr>
        <w:t xml:space="preserve"> </w:t>
      </w:r>
      <w:r w:rsidRPr="007F1336">
        <w:rPr>
          <w:sz w:val="20"/>
          <w:szCs w:val="20"/>
          <w:lang w:val="es-VE"/>
        </w:rPr>
        <w:t>Oc</w:t>
      </w:r>
      <w:r w:rsidR="00674FDB" w:rsidRPr="007F1336">
        <w:rPr>
          <w:sz w:val="20"/>
          <w:szCs w:val="20"/>
          <w:lang w:val="es-VE"/>
        </w:rPr>
        <w:t xml:space="preserve"> 36</w:t>
      </w:r>
    </w:p>
  </w:footnote>
  <w:footnote w:id="24">
    <w:p w:rsidR="00C93311" w:rsidRPr="00C93311" w:rsidRDefault="00C93311" w:rsidP="00C93311">
      <w:pPr>
        <w:pStyle w:val="Textonotapie"/>
        <w:ind w:right="-234"/>
        <w:rPr>
          <w:sz w:val="20"/>
          <w:szCs w:val="20"/>
          <w:lang w:val="es-VE"/>
        </w:rPr>
      </w:pPr>
      <w:r>
        <w:rPr>
          <w:rStyle w:val="Refdenotaalpie"/>
        </w:rPr>
        <w:footnoteRef/>
      </w:r>
      <w:r>
        <w:t xml:space="preserve"> </w:t>
      </w:r>
      <w:r w:rsidRPr="00C93311">
        <w:rPr>
          <w:sz w:val="20"/>
          <w:szCs w:val="20"/>
          <w:lang w:val="es-VE"/>
        </w:rPr>
        <w:t>Para un balance de la gestión de Chávez ver el editoria</w:t>
      </w:r>
      <w:r>
        <w:rPr>
          <w:sz w:val="20"/>
          <w:szCs w:val="20"/>
          <w:lang w:val="es-VE"/>
        </w:rPr>
        <w:t>l</w:t>
      </w:r>
      <w:r w:rsidRPr="00C93311">
        <w:rPr>
          <w:sz w:val="20"/>
          <w:szCs w:val="20"/>
          <w:lang w:val="es-VE"/>
        </w:rPr>
        <w:t xml:space="preserve"> con motivo de su m</w:t>
      </w:r>
      <w:r>
        <w:rPr>
          <w:sz w:val="20"/>
          <w:szCs w:val="20"/>
          <w:lang w:val="es-VE"/>
        </w:rPr>
        <w:t>ue</w:t>
      </w:r>
      <w:r w:rsidRPr="00C93311">
        <w:rPr>
          <w:sz w:val="20"/>
          <w:szCs w:val="20"/>
          <w:lang w:val="es-VE"/>
        </w:rPr>
        <w:t xml:space="preserve">rte: </w:t>
      </w:r>
      <w:r w:rsidRPr="00C93311">
        <w:rPr>
          <w:i/>
          <w:sz w:val="20"/>
          <w:szCs w:val="20"/>
          <w:lang w:val="es-VE"/>
        </w:rPr>
        <w:t>Balance de Chávez</w:t>
      </w:r>
      <w:r w:rsidRPr="00C93311">
        <w:rPr>
          <w:sz w:val="20"/>
          <w:szCs w:val="20"/>
          <w:lang w:val="es-VE"/>
        </w:rPr>
        <w:t>, SIC 753, abril 2013,98-100</w:t>
      </w:r>
    </w:p>
  </w:footnote>
  <w:footnote w:id="25">
    <w:p w:rsidR="00E83405" w:rsidRPr="007F1336" w:rsidRDefault="00E83405">
      <w:pPr>
        <w:pStyle w:val="Textonotapie"/>
        <w:rPr>
          <w:lang w:val="es-VE"/>
        </w:rPr>
      </w:pPr>
      <w:r>
        <w:rPr>
          <w:rStyle w:val="Refdenotaalpie"/>
        </w:rPr>
        <w:footnoteRef/>
      </w:r>
      <w:r w:rsidRPr="007F1336">
        <w:rPr>
          <w:sz w:val="20"/>
          <w:szCs w:val="20"/>
          <w:lang w:val="es-VE"/>
        </w:rPr>
        <w:t>Oc 433</w:t>
      </w:r>
    </w:p>
  </w:footnote>
  <w:footnote w:id="26">
    <w:p w:rsidR="00E431FE" w:rsidRPr="0061684B" w:rsidRDefault="00E431FE">
      <w:pPr>
        <w:pStyle w:val="Textonotapie"/>
        <w:rPr>
          <w:lang w:val="es-VE"/>
        </w:rPr>
      </w:pPr>
      <w:r>
        <w:rPr>
          <w:rStyle w:val="Refdenotaalpie"/>
        </w:rPr>
        <w:footnoteRef/>
      </w:r>
      <w:r w:rsidRPr="0061684B">
        <w:rPr>
          <w:lang w:val="es-VE"/>
        </w:rPr>
        <w:t xml:space="preserve"> </w:t>
      </w:r>
      <w:r w:rsidRPr="0061684B">
        <w:rPr>
          <w:sz w:val="20"/>
          <w:szCs w:val="20"/>
          <w:lang w:val="es-VE"/>
        </w:rPr>
        <w:t>Oc 486</w:t>
      </w:r>
    </w:p>
  </w:footnote>
  <w:footnote w:id="27">
    <w:p w:rsidR="007161B5" w:rsidRPr="007A62C2" w:rsidRDefault="007161B5">
      <w:pPr>
        <w:pStyle w:val="Textonotapie"/>
        <w:rPr>
          <w:sz w:val="20"/>
          <w:szCs w:val="20"/>
          <w:lang w:val="es-VE"/>
        </w:rPr>
      </w:pPr>
      <w:r>
        <w:rPr>
          <w:rStyle w:val="Refdenotaalpie"/>
        </w:rPr>
        <w:footnoteRef/>
      </w:r>
      <w:r>
        <w:t xml:space="preserve"> </w:t>
      </w:r>
      <w:r w:rsidRPr="007A62C2">
        <w:rPr>
          <w:sz w:val="20"/>
          <w:szCs w:val="20"/>
          <w:lang w:val="es-VE"/>
        </w:rPr>
        <w:t>Oc 487-488</w:t>
      </w:r>
    </w:p>
  </w:footnote>
  <w:footnote w:id="28">
    <w:p w:rsidR="007161B5" w:rsidRPr="007A62C2" w:rsidRDefault="007161B5" w:rsidP="00F112D1">
      <w:pPr>
        <w:pStyle w:val="Textonotapie"/>
        <w:ind w:right="-234"/>
        <w:rPr>
          <w:sz w:val="20"/>
          <w:szCs w:val="20"/>
          <w:lang w:val="es-VE"/>
        </w:rPr>
      </w:pPr>
      <w:r w:rsidRPr="007A62C2">
        <w:rPr>
          <w:rStyle w:val="Refdenotaalpie"/>
          <w:sz w:val="20"/>
          <w:szCs w:val="20"/>
        </w:rPr>
        <w:footnoteRef/>
      </w:r>
      <w:r w:rsidRPr="007A62C2">
        <w:rPr>
          <w:sz w:val="20"/>
          <w:szCs w:val="20"/>
        </w:rPr>
        <w:t xml:space="preserve"> </w:t>
      </w:r>
      <w:r w:rsidR="007A62C2">
        <w:rPr>
          <w:sz w:val="20"/>
          <w:szCs w:val="20"/>
        </w:rPr>
        <w:t xml:space="preserve">Oc </w:t>
      </w:r>
      <w:r w:rsidRPr="007A62C2">
        <w:rPr>
          <w:sz w:val="20"/>
          <w:szCs w:val="20"/>
          <w:lang w:val="es-VE"/>
        </w:rPr>
        <w:t>486-</w:t>
      </w:r>
      <w:r w:rsidR="00CB70D3" w:rsidRPr="007A62C2">
        <w:rPr>
          <w:sz w:val="20"/>
          <w:szCs w:val="20"/>
          <w:lang w:val="es-VE"/>
        </w:rPr>
        <w:t>498</w:t>
      </w:r>
      <w:r w:rsidR="007A62C2" w:rsidRPr="007A62C2">
        <w:rPr>
          <w:sz w:val="20"/>
          <w:szCs w:val="20"/>
          <w:lang w:val="es-VE"/>
        </w:rPr>
        <w:t>,</w:t>
      </w:r>
      <w:r w:rsidR="007A62C2">
        <w:rPr>
          <w:sz w:val="20"/>
          <w:szCs w:val="20"/>
          <w:lang w:val="es-VE"/>
        </w:rPr>
        <w:t xml:space="preserve"> </w:t>
      </w:r>
      <w:r w:rsidR="007A62C2" w:rsidRPr="007A62C2">
        <w:rPr>
          <w:sz w:val="20"/>
          <w:szCs w:val="20"/>
          <w:lang w:val="es-VE"/>
        </w:rPr>
        <w:t>501</w:t>
      </w:r>
      <w:r w:rsidR="00FD58CC">
        <w:rPr>
          <w:sz w:val="20"/>
          <w:szCs w:val="20"/>
          <w:lang w:val="es-VE"/>
        </w:rPr>
        <w:t xml:space="preserve">; </w:t>
      </w:r>
      <w:r w:rsidR="00FD58CC" w:rsidRPr="00FD58CC">
        <w:rPr>
          <w:i/>
          <w:sz w:val="20"/>
          <w:szCs w:val="20"/>
          <w:lang w:val="es-VE"/>
        </w:rPr>
        <w:t>No hay derecho</w:t>
      </w:r>
      <w:r w:rsidR="00FD58CC">
        <w:rPr>
          <w:sz w:val="20"/>
          <w:szCs w:val="20"/>
          <w:lang w:val="es-VE"/>
        </w:rPr>
        <w:t>. SIC 792(mar 2017)50-51</w:t>
      </w:r>
      <w:r w:rsidR="00F112D1">
        <w:rPr>
          <w:sz w:val="20"/>
          <w:szCs w:val="20"/>
          <w:lang w:val="es-VE"/>
        </w:rPr>
        <w:t xml:space="preserve">. </w:t>
      </w:r>
    </w:p>
  </w:footnote>
  <w:footnote w:id="29">
    <w:p w:rsidR="00D24172" w:rsidRPr="00D24172" w:rsidRDefault="00D24172" w:rsidP="00123100">
      <w:pPr>
        <w:pStyle w:val="Textonotapie"/>
        <w:ind w:right="-234"/>
        <w:rPr>
          <w:sz w:val="20"/>
          <w:szCs w:val="20"/>
          <w:lang w:val="es-VE"/>
        </w:rPr>
      </w:pPr>
      <w:r>
        <w:rPr>
          <w:rStyle w:val="Refdenotaalpie"/>
        </w:rPr>
        <w:footnoteRef/>
      </w:r>
      <w:r>
        <w:t xml:space="preserve"> </w:t>
      </w:r>
      <w:r w:rsidRPr="00D24172">
        <w:rPr>
          <w:sz w:val="20"/>
          <w:szCs w:val="20"/>
          <w:lang w:val="es-VE"/>
        </w:rPr>
        <w:t>La última fue</w:t>
      </w:r>
      <w:r w:rsidR="00AF307C">
        <w:rPr>
          <w:sz w:val="20"/>
          <w:szCs w:val="20"/>
          <w:lang w:val="es-VE"/>
        </w:rPr>
        <w:t xml:space="preserve"> la declaración del presidente Maduro</w:t>
      </w:r>
      <w:r w:rsidRPr="00D24172">
        <w:rPr>
          <w:sz w:val="20"/>
          <w:szCs w:val="20"/>
          <w:lang w:val="es-VE"/>
        </w:rPr>
        <w:t xml:space="preserve"> antier, domingo, 2 de abril: “Como cualquier país, Venezuela tiene sus problemas y los resuelve en paz y constitucionalmente (…). Tenemos poderes públicos autónomos e independientes que no responden a los intereses del imperio. La única manera de solucionar los problemas del país es de forma soberana” (Ultimas Noticias, lunes 3 de abril, pg. 8)</w:t>
      </w:r>
    </w:p>
  </w:footnote>
  <w:footnote w:id="30">
    <w:p w:rsidR="00C027E6" w:rsidRPr="00C027E6" w:rsidRDefault="00C027E6" w:rsidP="00123100">
      <w:pPr>
        <w:pStyle w:val="Textonotapie"/>
        <w:ind w:right="-234"/>
      </w:pPr>
      <w:r>
        <w:rPr>
          <w:rStyle w:val="Refdenotaalpie"/>
        </w:rPr>
        <w:footnoteRef/>
      </w:r>
      <w:r>
        <w:t xml:space="preserve"> </w:t>
      </w:r>
      <w:r>
        <w:rPr>
          <w:sz w:val="20"/>
          <w:szCs w:val="20"/>
          <w:lang w:val="es-VE"/>
        </w:rPr>
        <w:t>Oc 507</w:t>
      </w:r>
    </w:p>
  </w:footnote>
  <w:footnote w:id="31">
    <w:p w:rsidR="000F2B4C" w:rsidRPr="000F2B4C" w:rsidRDefault="000F2B4C" w:rsidP="00123100">
      <w:pPr>
        <w:pStyle w:val="Textonotapie"/>
        <w:ind w:right="-234"/>
        <w:rPr>
          <w:lang w:val="es-VE"/>
        </w:rPr>
      </w:pPr>
      <w:r>
        <w:rPr>
          <w:rStyle w:val="Refdenotaalpie"/>
        </w:rPr>
        <w:footnoteRef/>
      </w:r>
      <w:r>
        <w:t xml:space="preserve"> </w:t>
      </w:r>
      <w:r w:rsidR="00123100" w:rsidRPr="00123100">
        <w:rPr>
          <w:sz w:val="20"/>
          <w:szCs w:val="20"/>
          <w:lang w:val="es-VE"/>
        </w:rPr>
        <w:t>Esta información y la información contrastante de la ministra anterior apareció</w:t>
      </w:r>
      <w:r w:rsidR="00123100">
        <w:rPr>
          <w:sz w:val="20"/>
          <w:szCs w:val="20"/>
          <w:lang w:val="es-VE"/>
        </w:rPr>
        <w:t xml:space="preserve"> en la prensa el martes 9 de mayo (El Nacional p. 5)</w:t>
      </w:r>
    </w:p>
  </w:footnote>
  <w:footnote w:id="32">
    <w:p w:rsidR="00B01DE0" w:rsidRPr="00B01DE0" w:rsidRDefault="00B01DE0" w:rsidP="008366C3">
      <w:pPr>
        <w:ind w:firstLine="0"/>
        <w:rPr>
          <w:rFonts w:ascii="Arial" w:hAnsi="Arial" w:cs="Arial"/>
          <w:color w:val="000000"/>
          <w:sz w:val="20"/>
          <w:szCs w:val="20"/>
        </w:rPr>
      </w:pPr>
      <w:r>
        <w:rPr>
          <w:rStyle w:val="Refdenotaalpie"/>
        </w:rPr>
        <w:footnoteRef/>
      </w:r>
      <w:r>
        <w:t xml:space="preserve"> </w:t>
      </w:r>
      <w:r w:rsidRPr="00B01DE0">
        <w:rPr>
          <w:rFonts w:ascii="Times New Roman" w:hAnsi="Times New Roman" w:cs="Times New Roman"/>
          <w:sz w:val="20"/>
          <w:szCs w:val="20"/>
        </w:rPr>
        <w:t>Una muestra sobresaliente de imponer una versión que contradice la experiencia diaria es la del Ministro de la Defensa, Padrino López, el 24 de mayo, sobre las declaraciones de la Fiscal General, Luisa Ortega del día anterior:</w:t>
      </w:r>
      <w:r w:rsidRPr="00B01DE0">
        <w:rPr>
          <w:rFonts w:ascii="Arial" w:hAnsi="Arial" w:cs="Arial"/>
          <w:color w:val="000000"/>
          <w:sz w:val="20"/>
          <w:szCs w:val="20"/>
        </w:rPr>
        <w:t xml:space="preserve"> </w:t>
      </w:r>
      <w:r w:rsidRPr="00B01DE0">
        <w:rPr>
          <w:rFonts w:ascii="Times New Roman" w:hAnsi="Times New Roman" w:cs="Times New Roman"/>
          <w:color w:val="000000"/>
          <w:sz w:val="20"/>
          <w:szCs w:val="20"/>
        </w:rPr>
        <w:t>“Resulta sumamente preocupante que se haga pública una precalificación de hechos en el caso de la muerte del estudiante Juan Pernalete, al indicar que la misma se produjo debido al impacto de una granada lacrimógena presuntamente disparada por la Guardia Nacional Bolivariana.</w:t>
      </w:r>
      <w:r w:rsidRPr="00B01DE0">
        <w:rPr>
          <w:rFonts w:ascii="robotoregular" w:hAnsi="robotoregular"/>
          <w:color w:val="333333"/>
          <w:sz w:val="20"/>
          <w:szCs w:val="20"/>
          <w:shd w:val="clear" w:color="auto" w:fill="FFFFFF"/>
        </w:rPr>
        <w:t xml:space="preserve"> </w:t>
      </w:r>
      <w:r w:rsidRPr="00B01DE0">
        <w:rPr>
          <w:rFonts w:ascii="Times New Roman" w:hAnsi="Times New Roman" w:cs="Times New Roman"/>
          <w:sz w:val="20"/>
          <w:szCs w:val="20"/>
          <w:shd w:val="clear" w:color="auto" w:fill="FFFFFF"/>
        </w:rPr>
        <w:t>Esta hipótesis, no solo afecta el espíritu de cuerpo de nuestros efectivos, sino que podría además instigar a la violencia contra ellos y alimentar la matriz negativa que quieren posicionar grupos de derecha sobre este Componente de la institución castrense</w:t>
      </w:r>
      <w:r w:rsidRPr="00B01DE0">
        <w:rPr>
          <w:rFonts w:ascii="Times New Roman" w:hAnsi="Times New Roman" w:cs="Times New Roman"/>
          <w:color w:val="000000"/>
          <w:sz w:val="20"/>
          <w:szCs w:val="20"/>
        </w:rPr>
        <w:t>". El propio ministro y otros altos funcionarios del gobierno vienen insistiendo que los manifestantes son terroristas y que se los va a combatir como tales. Existen numerosas pruebas gráficas de policías lanzando bombas lacrimógenas a quemarropa, así como disparando metras y otros objetos letales. El problema es que lo diga la funcionaria y como producto de una investigación. Lo correcto es hacerlo, pero no decirlo porque la versión oficial es que el gobierno quiere la paz y los manifestantes opositores siembran el terror. Por eso no dijo nada cuando al poco de producirse el hecho el ministro de Comunicación e Información, Ernesto Villegas, indicó que estaban aportando indicios de interés criminalístico según los cuales al joven lo mató una pistola de perno cautivo y no una bomba lacrimógena. Lo mismo dijo, más enfáticamente todavía la Canciller, Delcy Rodríguez.</w:t>
      </w:r>
    </w:p>
  </w:footnote>
  <w:footnote w:id="33">
    <w:p w:rsidR="00FD58CC" w:rsidRPr="00FD58CC" w:rsidRDefault="00FD58CC" w:rsidP="00123100">
      <w:pPr>
        <w:pStyle w:val="Textonotapie"/>
        <w:ind w:right="-234"/>
        <w:rPr>
          <w:lang w:val="es-VE"/>
        </w:rPr>
      </w:pPr>
      <w:r>
        <w:rPr>
          <w:rStyle w:val="Refdenotaalpie"/>
        </w:rPr>
        <w:footnoteRef/>
      </w:r>
      <w:r>
        <w:t xml:space="preserve"> </w:t>
      </w:r>
      <w:r w:rsidR="00D617EB" w:rsidRPr="00D617EB">
        <w:rPr>
          <w:sz w:val="20"/>
          <w:szCs w:val="20"/>
        </w:rPr>
        <w:t>Para Urbaneja ésta es “la razón de la revolución”</w:t>
      </w:r>
      <w:r w:rsidR="00D617EB">
        <w:rPr>
          <w:sz w:val="20"/>
          <w:szCs w:val="20"/>
        </w:rPr>
        <w:t xml:space="preserve"> (0c 117-118)</w:t>
      </w:r>
      <w:r w:rsidR="00D617EB" w:rsidRPr="00D617EB">
        <w:rPr>
          <w:sz w:val="20"/>
          <w:szCs w:val="20"/>
        </w:rPr>
        <w:t>.</w:t>
      </w:r>
      <w:r w:rsidR="00D617EB">
        <w:rPr>
          <w:sz w:val="20"/>
          <w:szCs w:val="20"/>
        </w:rPr>
        <w:t xml:space="preserve"> </w:t>
      </w:r>
      <w:r w:rsidRPr="00FD58CC">
        <w:rPr>
          <w:sz w:val="20"/>
          <w:szCs w:val="20"/>
          <w:lang w:val="es-VE"/>
        </w:rPr>
        <w:t>Para Arendt es un aspecto infaltable en los totalitarismos: oc 503-504</w:t>
      </w:r>
      <w:r w:rsidR="00297F2A">
        <w:rPr>
          <w:sz w:val="20"/>
          <w:szCs w:val="20"/>
          <w:lang w:val="es-VE"/>
        </w:rPr>
        <w:t xml:space="preserve">. Como confirmación de </w:t>
      </w:r>
      <w:r w:rsidR="00145661">
        <w:rPr>
          <w:sz w:val="20"/>
          <w:szCs w:val="20"/>
          <w:lang w:val="es-VE"/>
        </w:rPr>
        <w:t xml:space="preserve">la pertinencia </w:t>
      </w:r>
      <w:r w:rsidR="00297F2A">
        <w:rPr>
          <w:sz w:val="20"/>
          <w:szCs w:val="20"/>
          <w:lang w:val="es-VE"/>
        </w:rPr>
        <w:t>de la lucha antiimperialista</w:t>
      </w:r>
      <w:r w:rsidR="00145661">
        <w:rPr>
          <w:sz w:val="20"/>
          <w:szCs w:val="20"/>
          <w:lang w:val="es-VE"/>
        </w:rPr>
        <w:t xml:space="preserve"> y</w:t>
      </w:r>
      <w:r w:rsidR="00145661" w:rsidRPr="00145661">
        <w:rPr>
          <w:sz w:val="20"/>
          <w:szCs w:val="20"/>
          <w:lang w:val="es-VE"/>
        </w:rPr>
        <w:t xml:space="preserve"> </w:t>
      </w:r>
      <w:r w:rsidR="00145661">
        <w:rPr>
          <w:sz w:val="20"/>
          <w:szCs w:val="20"/>
          <w:lang w:val="es-VE"/>
        </w:rPr>
        <w:t xml:space="preserve">de sus efectos, ver Golinger, </w:t>
      </w:r>
      <w:r w:rsidR="00145661" w:rsidRPr="00145661">
        <w:rPr>
          <w:i/>
          <w:sz w:val="20"/>
          <w:szCs w:val="20"/>
          <w:lang w:val="es-VE"/>
        </w:rPr>
        <w:t>El código Chávez</w:t>
      </w:r>
      <w:r w:rsidR="00145661">
        <w:rPr>
          <w:sz w:val="20"/>
          <w:szCs w:val="20"/>
          <w:lang w:val="es-VE"/>
        </w:rPr>
        <w:t>. Ed. Ciencias Sociales, La Habana 2005, que contiene multitud de documentos desclasificados de la agencia de inteligencia de USA</w:t>
      </w:r>
    </w:p>
  </w:footnote>
  <w:footnote w:id="34">
    <w:p w:rsidR="007465D0" w:rsidRPr="007465D0" w:rsidRDefault="007465D0">
      <w:pPr>
        <w:pStyle w:val="Textonotapie"/>
        <w:rPr>
          <w:lang w:val="es-VE"/>
        </w:rPr>
      </w:pPr>
      <w:r>
        <w:rPr>
          <w:rStyle w:val="Refdenotaalpie"/>
        </w:rPr>
        <w:footnoteRef/>
      </w:r>
      <w:r>
        <w:t xml:space="preserve"> </w:t>
      </w:r>
      <w:r w:rsidRPr="007465D0">
        <w:rPr>
          <w:sz w:val="20"/>
          <w:szCs w:val="20"/>
          <w:lang w:val="es-VE"/>
        </w:rPr>
        <w:t>Este totalitarismo, desenmascarado y fustigado sin cesar por el papa Francisco, había sido denunciado ya</w:t>
      </w:r>
      <w:r>
        <w:rPr>
          <w:sz w:val="20"/>
          <w:szCs w:val="20"/>
          <w:lang w:val="es-VE"/>
        </w:rPr>
        <w:t xml:space="preserve"> el año 1987 por Hinkelammert, </w:t>
      </w:r>
      <w:r w:rsidRPr="007465D0">
        <w:rPr>
          <w:i/>
          <w:sz w:val="20"/>
          <w:szCs w:val="20"/>
          <w:lang w:val="es-VE"/>
        </w:rPr>
        <w:t>Democracia y totalitarismo</w:t>
      </w:r>
      <w:r>
        <w:rPr>
          <w:sz w:val="20"/>
          <w:szCs w:val="20"/>
          <w:lang w:val="es-VE"/>
        </w:rPr>
        <w:t>. DEI, Costa Rica 1990</w:t>
      </w:r>
      <w:r w:rsidRPr="007465D0">
        <w:rPr>
          <w:sz w:val="20"/>
          <w:szCs w:val="20"/>
          <w:vertAlign w:val="superscript"/>
          <w:lang w:val="es-VE"/>
        </w:rPr>
        <w:t>2</w:t>
      </w:r>
      <w:r>
        <w:rPr>
          <w:sz w:val="20"/>
          <w:szCs w:val="20"/>
          <w:lang w:val="es-VE"/>
        </w:rPr>
        <w:t>,187-209.</w:t>
      </w:r>
      <w:r>
        <w:rPr>
          <w:lang w:val="es-VE"/>
        </w:rPr>
        <w:t xml:space="preserve">  </w:t>
      </w:r>
    </w:p>
  </w:footnote>
  <w:footnote w:id="35">
    <w:p w:rsidR="00A34E39" w:rsidRPr="00B278BE" w:rsidRDefault="00A34E39">
      <w:pPr>
        <w:pStyle w:val="Textonotapie"/>
        <w:rPr>
          <w:sz w:val="20"/>
          <w:szCs w:val="20"/>
          <w:lang w:val="es-VE"/>
        </w:rPr>
      </w:pPr>
      <w:r>
        <w:rPr>
          <w:rStyle w:val="Refdenotaalpie"/>
        </w:rPr>
        <w:footnoteRef/>
      </w:r>
      <w:r>
        <w:t xml:space="preserve"> </w:t>
      </w:r>
      <w:r w:rsidR="00B278BE" w:rsidRPr="00B278BE">
        <w:rPr>
          <w:sz w:val="20"/>
          <w:szCs w:val="20"/>
          <w:lang w:val="es-VE"/>
        </w:rPr>
        <w:t>Es la realización de la advertencia que lanza Arendt</w:t>
      </w:r>
      <w:r w:rsidR="00B278BE">
        <w:rPr>
          <w:sz w:val="20"/>
          <w:szCs w:val="20"/>
          <w:lang w:val="es-VE"/>
        </w:rPr>
        <w:t xml:space="preserve"> a nuestro mundo que vive el fin de la historia en el capitalismo salvaje y la democracia liberal: “el peligro de la fábricas de cadáveres y de los pozos del olvido es que hoy,  con el aumento de la población y de los desarraigados, constantemente se tornan superfluas masas de personas, si seguimos pensando en nuestro mundo en términos utilitarios (…) Las soluciones totalitarias pueden muy bien sobrevivir a la caída de los regímenes totalitarios bajo la forma de fuertes tentaciones, que surgirán allí donde parezca imposible aliviar la miseria política, social o económica en una forma valiosa para el hombre” (oc 557, última frase del libro)</w:t>
      </w:r>
    </w:p>
  </w:footnote>
  <w:footnote w:id="36">
    <w:p w:rsidR="008E5664" w:rsidRPr="008E5664" w:rsidRDefault="008E5664">
      <w:pPr>
        <w:pStyle w:val="Textonotapie"/>
        <w:rPr>
          <w:lang w:val="es-VE"/>
        </w:rPr>
      </w:pPr>
      <w:r>
        <w:rPr>
          <w:rStyle w:val="Refdenotaalpie"/>
        </w:rPr>
        <w:footnoteRef/>
      </w:r>
      <w:r>
        <w:t xml:space="preserve"> </w:t>
      </w:r>
      <w:r w:rsidRPr="00775643">
        <w:rPr>
          <w:sz w:val="20"/>
          <w:szCs w:val="20"/>
          <w:lang w:val="es-VE"/>
        </w:rPr>
        <w:t>Arendt</w:t>
      </w:r>
      <w:r w:rsidR="00775643" w:rsidRPr="00775643">
        <w:rPr>
          <w:sz w:val="20"/>
          <w:szCs w:val="20"/>
          <w:lang w:val="es-VE"/>
        </w:rPr>
        <w:t xml:space="preserve"> 512-580</w:t>
      </w:r>
    </w:p>
  </w:footnote>
  <w:footnote w:id="37">
    <w:p w:rsidR="00F54F2B" w:rsidRPr="00F54F2B" w:rsidRDefault="00F54F2B">
      <w:pPr>
        <w:pStyle w:val="Textonotapie"/>
        <w:rPr>
          <w:lang w:val="es-VE"/>
        </w:rPr>
      </w:pPr>
      <w:r>
        <w:rPr>
          <w:rStyle w:val="Refdenotaalpie"/>
        </w:rPr>
        <w:footnoteRef/>
      </w:r>
      <w:r>
        <w:t xml:space="preserve"> </w:t>
      </w:r>
      <w:r w:rsidRPr="00F54F2B">
        <w:rPr>
          <w:sz w:val="20"/>
          <w:szCs w:val="20"/>
          <w:lang w:val="es-VE"/>
        </w:rPr>
        <w:t>Taurus, Madrid 1974</w:t>
      </w:r>
    </w:p>
  </w:footnote>
  <w:footnote w:id="38">
    <w:p w:rsidR="00F54F2B" w:rsidRPr="00CA0AC4" w:rsidRDefault="00F54F2B">
      <w:pPr>
        <w:pStyle w:val="Textonotapie"/>
        <w:rPr>
          <w:sz w:val="20"/>
          <w:szCs w:val="20"/>
          <w:lang w:val="es-VE"/>
        </w:rPr>
      </w:pPr>
      <w:r>
        <w:rPr>
          <w:rStyle w:val="Refdenotaalpie"/>
        </w:rPr>
        <w:footnoteRef/>
      </w:r>
      <w:r>
        <w:t xml:space="preserve"> </w:t>
      </w:r>
      <w:r w:rsidRPr="00CA0AC4">
        <w:rPr>
          <w:sz w:val="20"/>
          <w:szCs w:val="20"/>
          <w:lang w:val="es-VE"/>
        </w:rPr>
        <w:t>Oc, 32</w:t>
      </w:r>
    </w:p>
  </w:footnote>
  <w:footnote w:id="39">
    <w:p w:rsidR="00880802" w:rsidRPr="00880802" w:rsidRDefault="00880802" w:rsidP="00301A6A">
      <w:pPr>
        <w:pStyle w:val="Textonotapie"/>
        <w:ind w:right="-234"/>
        <w:rPr>
          <w:lang w:val="es-VE"/>
        </w:rPr>
      </w:pPr>
      <w:r>
        <w:rPr>
          <w:rStyle w:val="Refdenotaalpie"/>
        </w:rPr>
        <w:footnoteRef/>
      </w:r>
      <w:r>
        <w:t xml:space="preserve"> </w:t>
      </w:r>
      <w:r w:rsidRPr="00886861">
        <w:rPr>
          <w:i/>
          <w:sz w:val="20"/>
          <w:szCs w:val="20"/>
          <w:lang w:val="es-VE"/>
        </w:rPr>
        <w:t>Hugo Chávez y el desafío socialista</w:t>
      </w:r>
      <w:r>
        <w:rPr>
          <w:sz w:val="20"/>
          <w:szCs w:val="20"/>
          <w:lang w:val="es-VE"/>
        </w:rPr>
        <w:t>. Ed. Nuevo Pensamiento Crítico, Los Teques, 2007,</w:t>
      </w:r>
      <w:r w:rsidR="00301A6A">
        <w:rPr>
          <w:sz w:val="20"/>
          <w:szCs w:val="20"/>
          <w:lang w:val="es-VE"/>
        </w:rPr>
        <w:t>165,</w:t>
      </w:r>
      <w:r w:rsidR="00886861">
        <w:rPr>
          <w:sz w:val="20"/>
          <w:szCs w:val="20"/>
          <w:lang w:val="es-VE"/>
        </w:rPr>
        <w:t>166</w:t>
      </w:r>
    </w:p>
  </w:footnote>
  <w:footnote w:id="40">
    <w:p w:rsidR="00886861" w:rsidRPr="00886861" w:rsidRDefault="00886861">
      <w:pPr>
        <w:pStyle w:val="Textonotapie"/>
      </w:pPr>
      <w:r>
        <w:rPr>
          <w:rStyle w:val="Refdenotaalpie"/>
        </w:rPr>
        <w:footnoteRef/>
      </w:r>
      <w:r>
        <w:t xml:space="preserve"> </w:t>
      </w:r>
      <w:r w:rsidRPr="00886861">
        <w:rPr>
          <w:sz w:val="20"/>
          <w:szCs w:val="20"/>
        </w:rPr>
        <w:t>Oc 169, 172</w:t>
      </w:r>
    </w:p>
  </w:footnote>
  <w:footnote w:id="41">
    <w:p w:rsidR="001A3431" w:rsidRPr="001A3431" w:rsidRDefault="001A3431">
      <w:pPr>
        <w:pStyle w:val="Textonotapie"/>
        <w:rPr>
          <w:lang w:val="es-VE"/>
        </w:rPr>
      </w:pPr>
      <w:r>
        <w:rPr>
          <w:rStyle w:val="Refdenotaalpie"/>
        </w:rPr>
        <w:footnoteRef/>
      </w:r>
      <w:r>
        <w:t xml:space="preserve"> </w:t>
      </w:r>
      <w:r w:rsidR="00A0663E" w:rsidRPr="00FC7B9E">
        <w:rPr>
          <w:i/>
          <w:sz w:val="20"/>
          <w:szCs w:val="20"/>
        </w:rPr>
        <w:t>Militarismo y Caudillismo</w:t>
      </w:r>
      <w:r w:rsidR="00A0663E">
        <w:rPr>
          <w:i/>
          <w:sz w:val="20"/>
          <w:szCs w:val="20"/>
        </w:rPr>
        <w:t>…</w:t>
      </w:r>
      <w:r w:rsidR="00A0663E">
        <w:rPr>
          <w:sz w:val="20"/>
          <w:szCs w:val="20"/>
        </w:rPr>
        <w:t>o</w:t>
      </w:r>
      <w:r w:rsidRPr="001A3431">
        <w:rPr>
          <w:sz w:val="20"/>
          <w:szCs w:val="20"/>
          <w:lang w:val="es-VE"/>
        </w:rPr>
        <w:t>c</w:t>
      </w:r>
    </w:p>
  </w:footnote>
  <w:footnote w:id="42">
    <w:p w:rsidR="00320558" w:rsidRPr="006E6C4A" w:rsidRDefault="00320558" w:rsidP="00320558">
      <w:pPr>
        <w:ind w:firstLine="0"/>
        <w:rPr>
          <w:rFonts w:ascii="Times New Roman" w:hAnsi="Times New Roman" w:cs="Times New Roman"/>
          <w:sz w:val="20"/>
          <w:szCs w:val="20"/>
        </w:rPr>
      </w:pPr>
      <w:r>
        <w:rPr>
          <w:rStyle w:val="Refdenotaalpie"/>
        </w:rPr>
        <w:footnoteRef/>
      </w:r>
      <w:r>
        <w:t xml:space="preserve"> </w:t>
      </w:r>
      <w:r w:rsidR="001A3431">
        <w:rPr>
          <w:rFonts w:ascii="Times New Roman" w:hAnsi="Times New Roman" w:cs="Times New Roman"/>
          <w:sz w:val="20"/>
          <w:szCs w:val="20"/>
        </w:rPr>
        <w:t>Oc</w:t>
      </w:r>
    </w:p>
  </w:footnote>
  <w:footnote w:id="43">
    <w:p w:rsidR="00CA0AC4" w:rsidRPr="00CA0AC4" w:rsidRDefault="00CA0AC4">
      <w:pPr>
        <w:pStyle w:val="Textonotapie"/>
        <w:rPr>
          <w:lang w:val="es-VE"/>
        </w:rPr>
      </w:pPr>
      <w:r w:rsidRPr="00CA0AC4">
        <w:rPr>
          <w:rStyle w:val="Refdenotaalpie"/>
          <w:sz w:val="20"/>
          <w:szCs w:val="20"/>
        </w:rPr>
        <w:footnoteRef/>
      </w:r>
      <w:r w:rsidRPr="00CA0AC4">
        <w:rPr>
          <w:sz w:val="20"/>
          <w:szCs w:val="20"/>
        </w:rPr>
        <w:t xml:space="preserve"> </w:t>
      </w:r>
      <w:r w:rsidRPr="00CA0AC4">
        <w:rPr>
          <w:sz w:val="20"/>
          <w:szCs w:val="20"/>
          <w:lang w:val="es-VE"/>
        </w:rPr>
        <w:t>Oc, 38</w:t>
      </w:r>
    </w:p>
  </w:footnote>
  <w:footnote w:id="44">
    <w:p w:rsidR="00622440" w:rsidRPr="00663FEA" w:rsidRDefault="00622440" w:rsidP="00663FEA">
      <w:pPr>
        <w:shd w:val="clear" w:color="auto" w:fill="FFFFFF"/>
        <w:ind w:right="-234" w:firstLine="0"/>
        <w:rPr>
          <w:rFonts w:ascii="Times New Roman" w:eastAsia="Times New Roman" w:hAnsi="Times New Roman" w:cs="Times New Roman"/>
          <w:sz w:val="20"/>
          <w:szCs w:val="20"/>
          <w:lang w:eastAsia="es-VE"/>
        </w:rPr>
      </w:pPr>
      <w:r>
        <w:rPr>
          <w:rStyle w:val="Refdenotaalpie"/>
        </w:rPr>
        <w:footnoteRef/>
      </w:r>
      <w:r>
        <w:t xml:space="preserve"> </w:t>
      </w:r>
      <w:r w:rsidRPr="0059269F">
        <w:rPr>
          <w:rFonts w:ascii="Times New Roman" w:hAnsi="Times New Roman" w:cs="Times New Roman"/>
          <w:sz w:val="20"/>
          <w:szCs w:val="20"/>
        </w:rPr>
        <w:t>Esta contraposición es un tema favorito del papa Francisco</w:t>
      </w:r>
      <w:r w:rsidR="004C7079" w:rsidRPr="0059269F">
        <w:rPr>
          <w:rFonts w:ascii="Times New Roman" w:hAnsi="Times New Roman" w:cs="Times New Roman"/>
          <w:sz w:val="20"/>
          <w:szCs w:val="20"/>
        </w:rPr>
        <w:t>. Dice, po</w:t>
      </w:r>
      <w:r w:rsidR="0059269F">
        <w:rPr>
          <w:rFonts w:ascii="Times New Roman" w:hAnsi="Times New Roman" w:cs="Times New Roman"/>
          <w:sz w:val="20"/>
          <w:szCs w:val="20"/>
        </w:rPr>
        <w:t>r</w:t>
      </w:r>
      <w:r w:rsidR="004C7079" w:rsidRPr="0059269F">
        <w:rPr>
          <w:rFonts w:ascii="Times New Roman" w:hAnsi="Times New Roman" w:cs="Times New Roman"/>
          <w:sz w:val="20"/>
          <w:szCs w:val="20"/>
        </w:rPr>
        <w:t xml:space="preserve"> e</w:t>
      </w:r>
      <w:r w:rsidR="0059269F">
        <w:rPr>
          <w:rFonts w:ascii="Times New Roman" w:hAnsi="Times New Roman" w:cs="Times New Roman"/>
          <w:sz w:val="20"/>
          <w:szCs w:val="20"/>
        </w:rPr>
        <w:t>jemplo, a los mov</w:t>
      </w:r>
      <w:r w:rsidR="004C7079" w:rsidRPr="0059269F">
        <w:rPr>
          <w:rFonts w:ascii="Times New Roman" w:hAnsi="Times New Roman" w:cs="Times New Roman"/>
          <w:sz w:val="20"/>
          <w:szCs w:val="20"/>
        </w:rPr>
        <w:t>imientos sociales: “</w:t>
      </w:r>
      <w:r w:rsidR="004C7079" w:rsidRPr="0059269F">
        <w:rPr>
          <w:rFonts w:ascii="Times New Roman" w:eastAsia="Times New Roman" w:hAnsi="Times New Roman" w:cs="Times New Roman"/>
          <w:i/>
          <w:iCs/>
          <w:color w:val="000000"/>
          <w:sz w:val="20"/>
          <w:szCs w:val="20"/>
          <w:lang w:eastAsia="es-VE"/>
        </w:rPr>
        <w:t>Ustedes son sembradores de cambio</w:t>
      </w:r>
      <w:r w:rsidR="004C7079" w:rsidRPr="0059269F">
        <w:rPr>
          <w:rFonts w:ascii="Times New Roman" w:eastAsia="Times New Roman" w:hAnsi="Times New Roman" w:cs="Times New Roman"/>
          <w:color w:val="000000"/>
          <w:sz w:val="20"/>
          <w:szCs w:val="20"/>
          <w:lang w:eastAsia="es-VE"/>
        </w:rPr>
        <w:t xml:space="preserve">. Aquí en Bolivia he escuchado una frase que me gusta mucho: </w:t>
      </w:r>
      <w:r w:rsidR="0059269F">
        <w:rPr>
          <w:rFonts w:ascii="Times New Roman" w:eastAsia="Times New Roman" w:hAnsi="Times New Roman" w:cs="Times New Roman"/>
          <w:color w:val="000000"/>
          <w:sz w:val="20"/>
          <w:szCs w:val="20"/>
          <w:lang w:eastAsia="es-VE"/>
        </w:rPr>
        <w:t>‘proceso de cambio’</w:t>
      </w:r>
      <w:r w:rsidR="004C7079" w:rsidRPr="0059269F">
        <w:rPr>
          <w:rFonts w:ascii="Times New Roman" w:eastAsia="Times New Roman" w:hAnsi="Times New Roman" w:cs="Times New Roman"/>
          <w:color w:val="000000"/>
          <w:sz w:val="20"/>
          <w:szCs w:val="20"/>
          <w:lang w:eastAsia="es-VE"/>
        </w:rPr>
        <w:t>. El cambio concebido no como algo que un día llegará porque se impuso tal o cual opción política o porque se instauró tal o cual estructura social. Dolorosamente sabemos que un cambio de estructuras que no viene acompañado de una sincera conversión de las actitudes y del corazón termina a la larga o a la corta por burocratizarse, corromperse y sucumbir. Hay que cambiar el corazón. Por eso me gusta tanto la imagen del proceso, los procesos, donde la pasión por sembrar, por regar serenamente lo que otros verán florecer, remplaza la ansiedad por ocupar todos los espacios de poder disponibles y ver resultados inmediatos. La opción es por generar procesos y no por ocupar espacios. Cada uno de nosotros no es más que parte de un todo complejo y diverso interactuando en el tiempo: pueblos que luchan por una significación, por un destino, por vivir con dignidad, por “vivir bien”, dignamente, en ese sentido</w:t>
      </w:r>
      <w:r w:rsidR="0059269F">
        <w:rPr>
          <w:rFonts w:ascii="Times New Roman" w:eastAsia="Times New Roman" w:hAnsi="Times New Roman" w:cs="Times New Roman"/>
          <w:color w:val="000000"/>
          <w:sz w:val="20"/>
          <w:szCs w:val="20"/>
          <w:lang w:eastAsia="es-VE"/>
        </w:rPr>
        <w:t>” (</w:t>
      </w:r>
      <w:r w:rsidR="0059269F" w:rsidRPr="0059269F">
        <w:rPr>
          <w:rFonts w:ascii="Times New Roman" w:eastAsia="Times New Roman" w:hAnsi="Times New Roman" w:cs="Times New Roman"/>
          <w:bCs/>
          <w:sz w:val="20"/>
          <w:szCs w:val="20"/>
          <w:lang w:eastAsia="es-VE"/>
        </w:rPr>
        <w:t>Participación en el II Encuentro Mundial de los Movimientos Populares</w:t>
      </w:r>
      <w:r w:rsidR="0059269F" w:rsidRPr="0059269F">
        <w:rPr>
          <w:rFonts w:ascii="Times New Roman" w:eastAsia="Times New Roman" w:hAnsi="Times New Roman" w:cs="Times New Roman"/>
          <w:i/>
          <w:iCs/>
          <w:sz w:val="20"/>
          <w:szCs w:val="20"/>
          <w:lang w:eastAsia="es-VE"/>
        </w:rPr>
        <w:t xml:space="preserve">, </w:t>
      </w:r>
      <w:r w:rsidR="0059269F" w:rsidRPr="0059269F">
        <w:rPr>
          <w:rFonts w:ascii="Times New Roman" w:eastAsia="Times New Roman" w:hAnsi="Times New Roman" w:cs="Times New Roman"/>
          <w:iCs/>
          <w:sz w:val="20"/>
          <w:szCs w:val="20"/>
          <w:lang w:eastAsia="es-VE"/>
        </w:rPr>
        <w:t>Santa Cruz de la Sierra 9 de julio de 2015</w:t>
      </w:r>
      <w:r w:rsidR="0059269F">
        <w:rPr>
          <w:rFonts w:eastAsia="Times New Roman"/>
          <w:sz w:val="20"/>
          <w:szCs w:val="20"/>
          <w:lang w:eastAsia="es-VE"/>
        </w:rPr>
        <w:t>)</w:t>
      </w:r>
      <w:r w:rsidR="007C3B15">
        <w:rPr>
          <w:rFonts w:eastAsia="Times New Roman"/>
          <w:sz w:val="20"/>
          <w:szCs w:val="20"/>
          <w:lang w:eastAsia="es-VE"/>
        </w:rPr>
        <w:t xml:space="preserve">. </w:t>
      </w:r>
      <w:r w:rsidR="007C3B15">
        <w:rPr>
          <w:rFonts w:ascii="Times New Roman" w:eastAsia="Times New Roman" w:hAnsi="Times New Roman" w:cs="Times New Roman"/>
          <w:sz w:val="20"/>
          <w:szCs w:val="20"/>
          <w:lang w:eastAsia="es-VE"/>
        </w:rPr>
        <w:t>“</w:t>
      </w:r>
      <w:r w:rsidR="007C3B15" w:rsidRPr="007C3B15">
        <w:rPr>
          <w:rFonts w:ascii="Times New Roman" w:eastAsia="Times New Roman" w:hAnsi="Times New Roman" w:cs="Times New Roman"/>
          <w:color w:val="000000"/>
          <w:sz w:val="20"/>
          <w:szCs w:val="20"/>
          <w:lang w:eastAsia="es-VE"/>
        </w:rPr>
        <w:t>Un buen político opta siempre por generar procesos más que por ocupar espacios (cf. </w:t>
      </w:r>
      <w:hyperlink r:id="rId2" w:history="1">
        <w:r w:rsidR="007C3B15" w:rsidRPr="007C3B15">
          <w:rPr>
            <w:rFonts w:ascii="Times New Roman" w:eastAsia="Times New Roman" w:hAnsi="Times New Roman" w:cs="Times New Roman"/>
            <w:i/>
            <w:iCs/>
            <w:color w:val="000000"/>
            <w:sz w:val="20"/>
            <w:szCs w:val="20"/>
            <w:u w:val="single"/>
            <w:lang w:eastAsia="es-VE"/>
          </w:rPr>
          <w:t>Evangelii gaudium</w:t>
        </w:r>
      </w:hyperlink>
      <w:r w:rsidR="007C3B15" w:rsidRPr="007C3B15">
        <w:rPr>
          <w:rFonts w:ascii="Times New Roman" w:eastAsia="Times New Roman" w:hAnsi="Times New Roman" w:cs="Times New Roman"/>
          <w:color w:val="000000"/>
          <w:sz w:val="20"/>
          <w:szCs w:val="20"/>
          <w:lang w:eastAsia="es-VE"/>
        </w:rPr>
        <w:t>, 222-223)</w:t>
      </w:r>
      <w:r w:rsidR="007C3B15">
        <w:rPr>
          <w:rFonts w:ascii="Times New Roman" w:eastAsia="Times New Roman" w:hAnsi="Times New Roman" w:cs="Times New Roman"/>
          <w:color w:val="000000"/>
          <w:sz w:val="20"/>
          <w:szCs w:val="20"/>
          <w:lang w:eastAsia="es-VE"/>
        </w:rPr>
        <w:t>” (</w:t>
      </w:r>
      <w:r w:rsidR="007C3B15" w:rsidRPr="007C3B15">
        <w:rPr>
          <w:rFonts w:ascii="Times New Roman" w:eastAsia="Times New Roman" w:hAnsi="Times New Roman" w:cs="Times New Roman"/>
          <w:bCs/>
          <w:sz w:val="20"/>
          <w:szCs w:val="20"/>
          <w:lang w:eastAsia="es-VE"/>
        </w:rPr>
        <w:t>Visita al congreso de los Estados Unidos de América</w:t>
      </w:r>
      <w:r w:rsidR="007C3B15">
        <w:rPr>
          <w:rFonts w:ascii="Times New Roman" w:eastAsia="Times New Roman" w:hAnsi="Times New Roman" w:cs="Times New Roman"/>
          <w:bCs/>
          <w:sz w:val="20"/>
          <w:szCs w:val="20"/>
          <w:lang w:eastAsia="es-VE"/>
        </w:rPr>
        <w:t>,</w:t>
      </w:r>
      <w:r w:rsidR="007C3B15" w:rsidRPr="007C3B15">
        <w:rPr>
          <w:rFonts w:ascii="Times New Roman" w:eastAsia="Times New Roman" w:hAnsi="Times New Roman" w:cs="Times New Roman"/>
          <w:sz w:val="20"/>
          <w:szCs w:val="20"/>
          <w:lang w:eastAsia="es-VE"/>
        </w:rPr>
        <w:t xml:space="preserve"> </w:t>
      </w:r>
      <w:r w:rsidR="007C3B15" w:rsidRPr="007C3B15">
        <w:rPr>
          <w:rFonts w:ascii="Times New Roman" w:eastAsia="Times New Roman" w:hAnsi="Times New Roman" w:cs="Times New Roman"/>
          <w:iCs/>
          <w:sz w:val="20"/>
          <w:szCs w:val="20"/>
          <w:lang w:eastAsia="es-VE"/>
        </w:rPr>
        <w:t>Washington 24 de septiembre de 2015</w:t>
      </w:r>
      <w:r w:rsidR="007C3B15">
        <w:rPr>
          <w:rFonts w:ascii="Times New Roman" w:eastAsia="Times New Roman" w:hAnsi="Times New Roman" w:cs="Times New Roman"/>
          <w:sz w:val="20"/>
          <w:szCs w:val="20"/>
          <w:lang w:eastAsia="es-VE"/>
        </w:rPr>
        <w:t>)</w:t>
      </w:r>
      <w:r w:rsidR="00630B77">
        <w:rPr>
          <w:rFonts w:ascii="Times New Roman" w:eastAsia="Times New Roman" w:hAnsi="Times New Roman" w:cs="Times New Roman"/>
          <w:sz w:val="20"/>
          <w:szCs w:val="20"/>
          <w:lang w:eastAsia="es-VE"/>
        </w:rPr>
        <w:t>.</w:t>
      </w:r>
      <w:r w:rsidR="00630B77" w:rsidRPr="00630B77">
        <w:rPr>
          <w:rFonts w:eastAsia="Times New Roman" w:cs="Times New Roman"/>
          <w:color w:val="000000"/>
          <w:szCs w:val="24"/>
          <w:lang w:val="es-ES" w:eastAsia="es-ES"/>
        </w:rPr>
        <w:t xml:space="preserve"> </w:t>
      </w:r>
      <w:r w:rsidR="00630B77">
        <w:rPr>
          <w:rFonts w:eastAsia="Times New Roman" w:cs="Times New Roman"/>
          <w:color w:val="000000"/>
          <w:szCs w:val="24"/>
          <w:lang w:val="es-ES" w:eastAsia="es-ES"/>
        </w:rPr>
        <w:t>“</w:t>
      </w:r>
      <w:r w:rsidR="00630B77" w:rsidRPr="00630B77">
        <w:rPr>
          <w:rFonts w:ascii="Times New Roman" w:eastAsia="Times New Roman" w:hAnsi="Times New Roman" w:cs="Times New Roman"/>
          <w:color w:val="000000"/>
          <w:sz w:val="20"/>
          <w:szCs w:val="20"/>
          <w:lang w:val="es-ES" w:eastAsia="es-ES"/>
        </w:rPr>
        <w:t>No hay que dar preferencia a los espacios de poder frente a los tiempos, a veces largos, de los procesos. Lo nuestro es poner en marcha procesos, más que ocupar espacios. Dios se manifiesta en el tiempo y está presente en los procesos de la historia</w:t>
      </w:r>
      <w:r w:rsidR="00630B77">
        <w:rPr>
          <w:rFonts w:ascii="Times New Roman" w:eastAsia="Times New Roman" w:hAnsi="Times New Roman" w:cs="Times New Roman"/>
          <w:color w:val="000000"/>
          <w:sz w:val="20"/>
          <w:szCs w:val="20"/>
          <w:lang w:val="es-ES" w:eastAsia="es-ES"/>
        </w:rPr>
        <w:t>” (</w:t>
      </w:r>
      <w:r w:rsidR="00630B77" w:rsidRPr="00630B77">
        <w:rPr>
          <w:rFonts w:ascii="Times New Roman" w:hAnsi="Times New Roman" w:cs="Times New Roman"/>
          <w:iCs/>
          <w:color w:val="000000"/>
          <w:sz w:val="20"/>
          <w:szCs w:val="20"/>
        </w:rPr>
        <w:t>Entrevista al director de la Civiltá Cattolica 19/8/2013</w:t>
      </w:r>
      <w:r w:rsidR="00630B77">
        <w:rPr>
          <w:rFonts w:ascii="Times New Roman" w:hAnsi="Times New Roman" w:cs="Times New Roman"/>
          <w:iCs/>
          <w:color w:val="000000"/>
          <w:sz w:val="20"/>
          <w:szCs w:val="20"/>
        </w:rPr>
        <w:t>)</w:t>
      </w:r>
    </w:p>
  </w:footnote>
  <w:footnote w:id="45">
    <w:p w:rsidR="007D64EF" w:rsidRPr="007D64EF" w:rsidRDefault="007D64EF" w:rsidP="007D64EF">
      <w:pPr>
        <w:pStyle w:val="Textonotapie"/>
        <w:ind w:right="-234"/>
        <w:rPr>
          <w:sz w:val="20"/>
          <w:szCs w:val="20"/>
          <w:lang w:val="es-VE"/>
        </w:rPr>
      </w:pPr>
      <w:r>
        <w:rPr>
          <w:rStyle w:val="Refdenotaalpie"/>
        </w:rPr>
        <w:footnoteRef/>
      </w:r>
      <w:r>
        <w:t xml:space="preserve"> </w:t>
      </w:r>
      <w:r w:rsidRPr="007D64EF">
        <w:rPr>
          <w:sz w:val="20"/>
          <w:szCs w:val="20"/>
          <w:lang w:val="es-VE"/>
        </w:rPr>
        <w:t xml:space="preserve">Esto mismo </w:t>
      </w:r>
      <w:r>
        <w:rPr>
          <w:sz w:val="20"/>
          <w:szCs w:val="20"/>
          <w:lang w:val="es-VE"/>
        </w:rPr>
        <w:t>reca</w:t>
      </w:r>
      <w:r w:rsidRPr="007D64EF">
        <w:rPr>
          <w:sz w:val="20"/>
          <w:szCs w:val="20"/>
          <w:lang w:val="es-VE"/>
        </w:rPr>
        <w:t>lca Arendt respecto de Alemania nazi: las formaciones paramilitares “es</w:t>
      </w:r>
      <w:r>
        <w:rPr>
          <w:sz w:val="20"/>
          <w:szCs w:val="20"/>
          <w:lang w:val="es-VE"/>
        </w:rPr>
        <w:t>t</w:t>
      </w:r>
      <w:r w:rsidRPr="007D64EF">
        <w:rPr>
          <w:sz w:val="20"/>
          <w:szCs w:val="20"/>
          <w:lang w:val="es-VE"/>
        </w:rPr>
        <w:t>a</w:t>
      </w:r>
      <w:r>
        <w:rPr>
          <w:sz w:val="20"/>
          <w:szCs w:val="20"/>
          <w:lang w:val="es-VE"/>
        </w:rPr>
        <w:t>b</w:t>
      </w:r>
      <w:r w:rsidRPr="007D64EF">
        <w:rPr>
          <w:sz w:val="20"/>
          <w:szCs w:val="20"/>
          <w:lang w:val="es-VE"/>
        </w:rPr>
        <w:t>an organizadas según el modelo</w:t>
      </w:r>
      <w:r>
        <w:rPr>
          <w:sz w:val="20"/>
          <w:szCs w:val="20"/>
          <w:lang w:val="es-VE"/>
        </w:rPr>
        <w:t xml:space="preserve"> de las bandas de delincuentes y eran empleadas para el crimen organizado” (Oc 459-460). Hay que reconocer que esto es más verdad en tiempos de Maduro que en los de Chávez</w:t>
      </w:r>
    </w:p>
  </w:footnote>
  <w:footnote w:id="46">
    <w:p w:rsidR="005B1B86" w:rsidRPr="005B1B86" w:rsidRDefault="005B1B86">
      <w:pPr>
        <w:pStyle w:val="Textonotapie"/>
        <w:rPr>
          <w:lang w:val="es-VE"/>
        </w:rPr>
      </w:pPr>
      <w:r>
        <w:rPr>
          <w:rStyle w:val="Refdenotaalpie"/>
        </w:rPr>
        <w:footnoteRef/>
      </w:r>
      <w:r>
        <w:t xml:space="preserve"> </w:t>
      </w:r>
      <w:r w:rsidRPr="005B1B86">
        <w:rPr>
          <w:sz w:val="20"/>
          <w:szCs w:val="20"/>
          <w:lang w:val="es-VE"/>
        </w:rPr>
        <w:t>Oc 37, nota 20</w:t>
      </w:r>
    </w:p>
  </w:footnote>
  <w:footnote w:id="47">
    <w:p w:rsidR="00DE7C22" w:rsidRPr="00DE7C22" w:rsidRDefault="00DE7C22">
      <w:pPr>
        <w:pStyle w:val="Textonotapie"/>
        <w:rPr>
          <w:lang w:val="es-VE"/>
        </w:rPr>
      </w:pPr>
      <w:r>
        <w:rPr>
          <w:rStyle w:val="Refdenotaalpie"/>
        </w:rPr>
        <w:footnoteRef/>
      </w:r>
      <w:r>
        <w:t xml:space="preserve"> </w:t>
      </w:r>
      <w:r w:rsidRPr="00663FEA">
        <w:rPr>
          <w:sz w:val="20"/>
          <w:szCs w:val="20"/>
          <w:lang w:val="es-VE"/>
        </w:rPr>
        <w:t>Brzezinnski, oc 34,35</w:t>
      </w:r>
    </w:p>
  </w:footnote>
  <w:footnote w:id="48">
    <w:p w:rsidR="00732776" w:rsidRPr="00E76F69" w:rsidRDefault="00732776" w:rsidP="00732776">
      <w:pPr>
        <w:pStyle w:val="Textonotapie"/>
        <w:ind w:right="-234"/>
        <w:rPr>
          <w:sz w:val="20"/>
          <w:szCs w:val="20"/>
          <w:lang w:val="es-VE"/>
        </w:rPr>
      </w:pPr>
      <w:r>
        <w:rPr>
          <w:rStyle w:val="Refdenotaalpie"/>
        </w:rPr>
        <w:footnoteRef/>
      </w:r>
      <w:r>
        <w:t xml:space="preserve"> </w:t>
      </w:r>
      <w:r w:rsidRPr="00E76F69">
        <w:rPr>
          <w:sz w:val="20"/>
          <w:szCs w:val="20"/>
          <w:lang w:val="es-VE"/>
        </w:rPr>
        <w:t>O, como acaba de afirmar el Presidente Maduro en su decreto de convocat</w:t>
      </w:r>
      <w:r w:rsidR="00E76F69">
        <w:rPr>
          <w:sz w:val="20"/>
          <w:szCs w:val="20"/>
          <w:lang w:val="es-VE"/>
        </w:rPr>
        <w:t>o</w:t>
      </w:r>
      <w:r w:rsidRPr="00E76F69">
        <w:rPr>
          <w:sz w:val="20"/>
          <w:szCs w:val="20"/>
          <w:lang w:val="es-VE"/>
        </w:rPr>
        <w:t>ria de una Asamblea Nacio</w:t>
      </w:r>
      <w:r w:rsidR="00E76F69">
        <w:rPr>
          <w:sz w:val="20"/>
          <w:szCs w:val="20"/>
          <w:lang w:val="es-VE"/>
        </w:rPr>
        <w:t>nal Constitu</w:t>
      </w:r>
      <w:r w:rsidRPr="00E76F69">
        <w:rPr>
          <w:sz w:val="20"/>
          <w:szCs w:val="20"/>
          <w:lang w:val="es-VE"/>
        </w:rPr>
        <w:t>yente (1 de mayo del 2017) “hacia un Estado de la Suprema Felicidad Social”</w:t>
      </w:r>
    </w:p>
  </w:footnote>
  <w:footnote w:id="49">
    <w:p w:rsidR="004E388F" w:rsidRPr="004E388F" w:rsidRDefault="004E388F">
      <w:pPr>
        <w:pStyle w:val="Textonotapie"/>
        <w:rPr>
          <w:lang w:val="es-VE"/>
        </w:rPr>
      </w:pPr>
      <w:r>
        <w:rPr>
          <w:rStyle w:val="Refdenotaalpie"/>
        </w:rPr>
        <w:footnoteRef/>
      </w:r>
      <w:r>
        <w:t xml:space="preserve"> </w:t>
      </w:r>
      <w:r w:rsidRPr="004E388F">
        <w:rPr>
          <w:sz w:val="20"/>
          <w:szCs w:val="20"/>
          <w:lang w:val="es-VE"/>
        </w:rPr>
        <w:t>Comités Locales de A</w:t>
      </w:r>
      <w:r>
        <w:rPr>
          <w:sz w:val="20"/>
          <w:szCs w:val="20"/>
          <w:lang w:val="es-VE"/>
        </w:rPr>
        <w:t>bastecimiento y</w:t>
      </w:r>
      <w:r w:rsidRPr="004E388F">
        <w:rPr>
          <w:sz w:val="20"/>
          <w:szCs w:val="20"/>
          <w:lang w:val="es-VE"/>
        </w:rPr>
        <w:t xml:space="preserve"> </w:t>
      </w:r>
      <w:r>
        <w:rPr>
          <w:sz w:val="20"/>
          <w:szCs w:val="20"/>
          <w:lang w:val="es-VE"/>
        </w:rPr>
        <w:t>Producción</w:t>
      </w:r>
    </w:p>
  </w:footnote>
  <w:footnote w:id="50">
    <w:p w:rsidR="00304344" w:rsidRPr="00304344" w:rsidRDefault="00304344">
      <w:pPr>
        <w:pStyle w:val="Textonotapie"/>
        <w:rPr>
          <w:lang w:val="es-VE"/>
        </w:rPr>
      </w:pPr>
      <w:r>
        <w:rPr>
          <w:rStyle w:val="Refdenotaalpie"/>
        </w:rPr>
        <w:footnoteRef/>
      </w:r>
      <w:r>
        <w:t xml:space="preserve"> </w:t>
      </w:r>
      <w:r>
        <w:rPr>
          <w:sz w:val="20"/>
          <w:szCs w:val="20"/>
        </w:rPr>
        <w:t>O</w:t>
      </w:r>
      <w:r w:rsidRPr="00304344">
        <w:rPr>
          <w:sz w:val="20"/>
          <w:szCs w:val="20"/>
        </w:rPr>
        <w:t>c</w:t>
      </w:r>
      <w:r w:rsidR="00A20F8E">
        <w:rPr>
          <w:sz w:val="20"/>
          <w:szCs w:val="20"/>
        </w:rPr>
        <w:t xml:space="preserve"> </w:t>
      </w:r>
      <w:r w:rsidRPr="00304344">
        <w:rPr>
          <w:sz w:val="20"/>
          <w:szCs w:val="20"/>
        </w:rPr>
        <w:t>172</w:t>
      </w:r>
      <w:r>
        <w:rPr>
          <w:lang w:val="es-VE"/>
        </w:rPr>
        <w:t xml:space="preserve"> </w:t>
      </w:r>
    </w:p>
  </w:footnote>
  <w:footnote w:id="51">
    <w:p w:rsidR="00FA3C05" w:rsidRPr="00CF51AF" w:rsidRDefault="00960EED" w:rsidP="00FA3C05">
      <w:pPr>
        <w:shd w:val="clear" w:color="auto" w:fill="FFFFFF"/>
        <w:ind w:right="-234" w:firstLine="0"/>
        <w:jc w:val="left"/>
        <w:rPr>
          <w:rFonts w:ascii="Arial" w:hAnsi="Arial" w:cs="Arial"/>
          <w:color w:val="000000"/>
          <w:sz w:val="20"/>
          <w:lang w:eastAsia="es-VE"/>
        </w:rPr>
      </w:pPr>
      <w:r>
        <w:rPr>
          <w:rStyle w:val="Refdenotaalpie"/>
        </w:rPr>
        <w:footnoteRef/>
      </w:r>
      <w:r>
        <w:t xml:space="preserve"> </w:t>
      </w:r>
      <w:r w:rsidR="00FA3C05" w:rsidRPr="00242067">
        <w:rPr>
          <w:rFonts w:ascii="Times New Roman" w:hAnsi="Times New Roman" w:cs="Times New Roman"/>
          <w:sz w:val="20"/>
          <w:szCs w:val="20"/>
        </w:rPr>
        <w:t>No me resisto a copiar parte de lo que escribió como despedida el peruano Daniel Pardo de la BBC Mundo</w:t>
      </w:r>
      <w:r w:rsidR="00242067">
        <w:rPr>
          <w:rFonts w:ascii="Times New Roman" w:hAnsi="Times New Roman" w:cs="Times New Roman"/>
          <w:sz w:val="20"/>
          <w:szCs w:val="20"/>
        </w:rPr>
        <w:t>, ya que expresa que quienes conviven con nosotros de modo abierto son capaces de percibir esta humanidad en medio del desastre</w:t>
      </w:r>
      <w:r w:rsidR="00FA3C05" w:rsidRPr="00242067">
        <w:rPr>
          <w:rFonts w:ascii="Times New Roman" w:hAnsi="Times New Roman" w:cs="Times New Roman"/>
          <w:sz w:val="20"/>
          <w:szCs w:val="20"/>
        </w:rPr>
        <w:t xml:space="preserve">: </w:t>
      </w:r>
      <w:r w:rsidR="00242067">
        <w:rPr>
          <w:rFonts w:ascii="Times New Roman" w:eastAsia="Times New Roman" w:hAnsi="Times New Roman" w:cs="Times New Roman"/>
          <w:color w:val="000000"/>
          <w:sz w:val="20"/>
          <w:lang w:eastAsia="es-VE"/>
        </w:rPr>
        <w:t>“</w:t>
      </w:r>
      <w:r w:rsidR="00FA3C05" w:rsidRPr="00615148">
        <w:rPr>
          <w:rFonts w:ascii="Times New Roman" w:eastAsia="Times New Roman" w:hAnsi="Times New Roman" w:cs="Times New Roman"/>
          <w:color w:val="000000"/>
          <w:sz w:val="20"/>
          <w:lang w:eastAsia="es-VE"/>
        </w:rPr>
        <w:t>A veces no me queda claro si Venezuela es un lugar feliz o infel</w:t>
      </w:r>
      <w:r w:rsidR="00FA3C05">
        <w:rPr>
          <w:rFonts w:eastAsia="Times New Roman" w:cs="Times New Roman"/>
          <w:color w:val="000000"/>
          <w:sz w:val="20"/>
          <w:lang w:eastAsia="es-VE"/>
        </w:rPr>
        <w:t xml:space="preserve">iz. </w:t>
      </w:r>
      <w:r w:rsidR="00FA3C05" w:rsidRPr="00615148">
        <w:rPr>
          <w:rFonts w:ascii="Times New Roman" w:eastAsia="Times New Roman" w:hAnsi="Times New Roman" w:cs="Times New Roman"/>
          <w:color w:val="000000"/>
          <w:sz w:val="20"/>
          <w:lang w:eastAsia="es-VE"/>
        </w:rPr>
        <w:t>Porque parece ambas cosas. Más allá de las penurias que sufre e</w:t>
      </w:r>
      <w:r w:rsidR="00FA3C05">
        <w:rPr>
          <w:rFonts w:eastAsia="Times New Roman" w:cs="Times New Roman"/>
          <w:color w:val="000000"/>
          <w:sz w:val="20"/>
          <w:lang w:eastAsia="es-VE"/>
        </w:rPr>
        <w:t xml:space="preserve">l </w:t>
      </w:r>
      <w:r w:rsidR="00FA3C05" w:rsidRPr="00242067">
        <w:rPr>
          <w:rFonts w:ascii="Times New Roman" w:eastAsia="Times New Roman" w:hAnsi="Times New Roman" w:cs="Times New Roman"/>
          <w:color w:val="000000"/>
          <w:sz w:val="20"/>
          <w:lang w:eastAsia="es-VE"/>
        </w:rPr>
        <w:t>país, y por muy pesimista que</w:t>
      </w:r>
      <w:r w:rsidR="00FA3C05">
        <w:rPr>
          <w:rFonts w:eastAsia="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 xml:space="preserve">esté, el venezolano anda por la vida regalando gestos </w:t>
      </w:r>
      <w:r w:rsidR="00FA3C05" w:rsidRPr="00242067">
        <w:rPr>
          <w:rFonts w:ascii="Times New Roman" w:eastAsia="Times New Roman" w:hAnsi="Times New Roman" w:cs="Times New Roman"/>
          <w:color w:val="000000"/>
          <w:sz w:val="20"/>
          <w:lang w:eastAsia="es-VE"/>
        </w:rPr>
        <w:t>fraternales./</w:t>
      </w:r>
      <w:r w:rsidR="00FA3C05">
        <w:rPr>
          <w:rFonts w:eastAsia="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La gente más alegre del mundo puede encontrarse en una cola kilométrica en el supermercado o en un hospital quebrado y sin insumos. Y ese no-sé-qué que puede transformar desgracias en un festín de risas es lo que más voy a extrañar de Venezuela.</w:t>
      </w:r>
      <w:r w:rsidR="00FA3C05">
        <w:rPr>
          <w:rFonts w:eastAsia="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Temo que pronto vaya a suscribir lo que decía Gabriel García Márquez, quien en su “Memoria feliz de Caracas” (1982) escribió que “una de las hermosas frustraciones de mi vida es no haberme quedado a vivir para siempre en esa ciudad infernal”. Hasta Gabriel García Márquez se enamoró de Caracas.</w:t>
      </w:r>
      <w:r w:rsidR="00FA3C05">
        <w:rPr>
          <w:rFonts w:eastAsia="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 xml:space="preserve">En Venezuela, donde estuve tres años como corresponsal de BBC Mundo, encontré el reto más grande de mi vida. En este tiempo la crisis pasó de grave </w:t>
      </w:r>
      <w:r w:rsidR="00FA3C05" w:rsidRPr="00242067">
        <w:rPr>
          <w:rFonts w:ascii="Times New Roman" w:eastAsia="Times New Roman" w:hAnsi="Times New Roman" w:cs="Times New Roman"/>
          <w:color w:val="000000"/>
          <w:sz w:val="20"/>
          <w:lang w:eastAsia="es-VE"/>
        </w:rPr>
        <w:t>a alarmante, la calidad de vida</w:t>
      </w:r>
      <w:r w:rsidR="00FA3C05">
        <w:rPr>
          <w:rFonts w:eastAsia="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cayó en forma estrepitosa y la inflación se disparó. Entre otros ejemplos, el litro de jugo de naranja subió 4.600%, los cigarrillos aumentaron 3.900%, y legalizar documentos en consulados un 12.000%. Vi tres cadáveres, viví 11 apagones y la policía me detuvo dos veces. Me salieron tres canas y me dio alopecia en dos oportunidades.</w:t>
      </w:r>
      <w:r w:rsidR="00FA3C05">
        <w:rPr>
          <w:rFonts w:eastAsia="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Pero el recuerdo que me llevo es más feliz que infeliz.</w:t>
      </w:r>
      <w:r w:rsidR="00FA3C05">
        <w:rPr>
          <w:rFonts w:eastAsia="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 xml:space="preserve">Incluso en las kilométricas colas </w:t>
      </w:r>
      <w:r w:rsidR="00FA3C05" w:rsidRPr="00242067">
        <w:rPr>
          <w:rFonts w:ascii="Times New Roman" w:eastAsia="Times New Roman" w:hAnsi="Times New Roman" w:cs="Times New Roman"/>
          <w:color w:val="000000"/>
          <w:sz w:val="20"/>
          <w:lang w:eastAsia="es-VE"/>
        </w:rPr>
        <w:t>es posible encontrar sonrisas y gestos fraternales./ P</w:t>
      </w:r>
      <w:r w:rsidR="00FA3C05" w:rsidRPr="00615148">
        <w:rPr>
          <w:rFonts w:ascii="Times New Roman" w:eastAsia="Times New Roman" w:hAnsi="Times New Roman" w:cs="Times New Roman"/>
          <w:color w:val="000000"/>
          <w:sz w:val="20"/>
          <w:lang w:eastAsia="es-VE"/>
        </w:rPr>
        <w:t>orque en la esencia del venezolano, en ese limbo entre felicidad e infelicidad, encontré enseñanzas para el resto de mi vida, aquellas en la raíz de instituciones como “poco a poco se llega lejos”, “esto es lo que hay” y “al mal tiempo, buena</w:t>
      </w:r>
      <w:r w:rsidR="00FA3C05">
        <w:rPr>
          <w:rFonts w:ascii="Times New Roman" w:eastAsia="Times New Roman" w:hAnsi="Times New Roman" w:cs="Times New Roman"/>
          <w:color w:val="000000"/>
          <w:sz w:val="20"/>
          <w:lang w:eastAsia="es-VE"/>
        </w:rPr>
        <w:t xml:space="preserve"> </w:t>
      </w:r>
      <w:r w:rsidR="00FA3C05" w:rsidRPr="00615148">
        <w:rPr>
          <w:rFonts w:ascii="Times New Roman" w:eastAsia="Times New Roman" w:hAnsi="Times New Roman" w:cs="Times New Roman"/>
          <w:color w:val="000000"/>
          <w:sz w:val="20"/>
          <w:lang w:eastAsia="es-VE"/>
        </w:rPr>
        <w:t>cara”</w:t>
      </w:r>
      <w:r w:rsidR="00242067">
        <w:rPr>
          <w:rFonts w:ascii="Times New Roman" w:eastAsia="Times New Roman" w:hAnsi="Times New Roman" w:cs="Times New Roman"/>
          <w:color w:val="000000"/>
          <w:sz w:val="20"/>
          <w:lang w:eastAsia="es-VE"/>
        </w:rPr>
        <w:t xml:space="preserve"> (5 set. 2016)</w:t>
      </w:r>
      <w:r w:rsidR="00FA3C05" w:rsidRPr="00615148">
        <w:rPr>
          <w:rFonts w:ascii="Times New Roman" w:eastAsia="Times New Roman" w:hAnsi="Times New Roman" w:cs="Times New Roman"/>
          <w:color w:val="000000"/>
          <w:sz w:val="20"/>
          <w:lang w:eastAsia="es-VE"/>
        </w:rPr>
        <w:t>.</w:t>
      </w:r>
      <w:r w:rsidR="00FA3C05" w:rsidRPr="00CF51AF">
        <w:rPr>
          <w:rFonts w:ascii="Arial" w:eastAsia="Times New Roman" w:hAnsi="Arial" w:cs="Arial"/>
          <w:color w:val="000000"/>
          <w:sz w:val="20"/>
          <w:lang w:eastAsia="es-VE"/>
        </w:rPr>
        <w:br/>
      </w:r>
    </w:p>
    <w:p w:rsidR="00960EED" w:rsidRPr="00FA3C05" w:rsidRDefault="00FA3C05" w:rsidP="00FA3C05">
      <w:pPr>
        <w:pStyle w:val="Textonotapie"/>
        <w:rPr>
          <w:sz w:val="20"/>
          <w:szCs w:val="20"/>
          <w:lang w:val="es-VE"/>
        </w:rPr>
      </w:pPr>
      <w:r w:rsidRPr="00CF51AF">
        <w:rPr>
          <w:rFonts w:ascii="Arial" w:hAnsi="Arial" w:cs="Arial"/>
          <w:color w:val="000000"/>
          <w:sz w:val="20"/>
          <w:lang w:eastAsia="es-VE"/>
        </w:rPr>
        <w:br/>
      </w:r>
    </w:p>
  </w:footnote>
  <w:footnote w:id="52">
    <w:p w:rsidR="008908F5" w:rsidRPr="008908F5" w:rsidRDefault="008908F5" w:rsidP="008908F5">
      <w:pPr>
        <w:rPr>
          <w:rFonts w:ascii="Times New Roman" w:hAnsi="Times New Roman" w:cs="Times New Roman"/>
          <w:sz w:val="20"/>
          <w:szCs w:val="20"/>
        </w:rPr>
      </w:pPr>
      <w:r w:rsidRPr="008908F5">
        <w:rPr>
          <w:rFonts w:ascii="Times New Roman" w:hAnsi="Times New Roman" w:cs="Times New Roman"/>
          <w:sz w:val="20"/>
          <w:szCs w:val="20"/>
        </w:rPr>
        <w:footnoteRef/>
      </w:r>
      <w:r w:rsidRPr="008908F5">
        <w:rPr>
          <w:rFonts w:ascii="Times New Roman" w:hAnsi="Times New Roman" w:cs="Times New Roman"/>
          <w:sz w:val="20"/>
          <w:szCs w:val="20"/>
        </w:rPr>
        <w:t xml:space="preserve"> “Nosotros los jesuitas en esta dramática hora nos sentimos llamados a acompañar a la gente y a sacar lo mejor de lo que hemos recibido de Jesús de Nazaret y su Iglesia: poner a los pobres de Venezuela en el centro de nuestras vidas y trabajo y aportar el espíritu del Evangelio para discernir los caminos de vida con el fin de lograr la necesaria reconciliación de todos los venezolanos. Sólo el amor construye; el odio mata, divide y destruye. Pedimos a los venezolanos de diversos sectores, mirar al rostro dolorido de quienes consideran estar más lejos y en nombre de Jesús abrazarlos para juntos rescatar la democracia y la pacífica construcción del bien común. No seremos capaces de producir la nueva Venezuela unida, honesta y productiva mientras no estemos convencidos de que los pobres deben estar en el centro de la nueva Venezuela democrática como sujetos activos de la política y de la economía. El eje central de la Venezuela productiva ha de ser la oportunidad de trabajo digno para todos en la producción exitosa en nuestras fábricas, campos abandonados y centros de servicios</w:t>
      </w:r>
      <w:r>
        <w:rPr>
          <w:rFonts w:ascii="Times New Roman" w:hAnsi="Times New Roman" w:cs="Times New Roman"/>
          <w:sz w:val="20"/>
          <w:szCs w:val="20"/>
        </w:rPr>
        <w:t>” (5/5/2017)</w:t>
      </w:r>
    </w:p>
  </w:footnote>
  <w:footnote w:id="53">
    <w:p w:rsidR="00E07325" w:rsidRPr="003B1950" w:rsidRDefault="00E07325" w:rsidP="003B1950">
      <w:pPr>
        <w:pStyle w:val="Textonotapie"/>
        <w:ind w:right="-234"/>
        <w:rPr>
          <w:sz w:val="20"/>
          <w:szCs w:val="20"/>
          <w:lang w:val="es-VE"/>
        </w:rPr>
      </w:pPr>
      <w:r>
        <w:rPr>
          <w:rStyle w:val="Refdenotaalpie"/>
        </w:rPr>
        <w:footnoteRef/>
      </w:r>
      <w:r>
        <w:t xml:space="preserve"> </w:t>
      </w:r>
      <w:r w:rsidR="003B1950" w:rsidRPr="003B1950">
        <w:rPr>
          <w:sz w:val="20"/>
          <w:szCs w:val="20"/>
          <w:lang w:val="es-VE"/>
        </w:rPr>
        <w:t xml:space="preserve">Trigo, </w:t>
      </w:r>
      <w:r w:rsidR="003B1950" w:rsidRPr="003B1950">
        <w:rPr>
          <w:i/>
          <w:sz w:val="20"/>
          <w:szCs w:val="20"/>
          <w:lang w:val="es-VE"/>
        </w:rPr>
        <w:t>No hay más camino que el diálogo</w:t>
      </w:r>
      <w:r w:rsidR="003B1950" w:rsidRPr="003B1950">
        <w:rPr>
          <w:sz w:val="20"/>
          <w:szCs w:val="20"/>
          <w:lang w:val="es-VE"/>
        </w:rPr>
        <w:t xml:space="preserve"> (SIC, dic 2016,439-441).</w:t>
      </w:r>
      <w:r w:rsidR="003B1950">
        <w:rPr>
          <w:lang w:val="es-VE"/>
        </w:rPr>
        <w:t xml:space="preserve"> Es </w:t>
      </w:r>
      <w:r w:rsidR="003B1950" w:rsidRPr="003B1950">
        <w:rPr>
          <w:sz w:val="20"/>
          <w:szCs w:val="20"/>
          <w:lang w:val="es-VE"/>
        </w:rPr>
        <w:t>artículo comienza así: “Es punto de partida es que el diálogo es imposible. Por eso es imprescindible dialogar para hacerlo posible”.</w:t>
      </w:r>
    </w:p>
  </w:footnote>
  <w:footnote w:id="54">
    <w:p w:rsidR="00E05E8E" w:rsidRPr="004B66A2" w:rsidRDefault="00E05E8E" w:rsidP="00453889">
      <w:pPr>
        <w:pStyle w:val="Textonotapie"/>
        <w:ind w:right="-234"/>
        <w:rPr>
          <w:sz w:val="20"/>
          <w:szCs w:val="20"/>
          <w:lang w:val="es-VE"/>
        </w:rPr>
      </w:pPr>
      <w:r>
        <w:rPr>
          <w:rStyle w:val="Refdenotaalpie"/>
        </w:rPr>
        <w:footnoteRef/>
      </w:r>
      <w:r>
        <w:t xml:space="preserve"> </w:t>
      </w:r>
      <w:r w:rsidRPr="00E05E8E">
        <w:rPr>
          <w:sz w:val="20"/>
          <w:szCs w:val="20"/>
          <w:lang w:val="es-VE"/>
        </w:rPr>
        <w:t xml:space="preserve">Al respecto ver la opinión autorizada </w:t>
      </w:r>
      <w:r w:rsidRPr="00E05E8E">
        <w:rPr>
          <w:color w:val="222222"/>
          <w:sz w:val="20"/>
          <w:szCs w:val="20"/>
          <w:shd w:val="clear" w:color="auto" w:fill="FFFFFF"/>
        </w:rPr>
        <w:t>de Monseñor Diego Padrón</w:t>
      </w:r>
      <w:r>
        <w:rPr>
          <w:color w:val="222222"/>
          <w:sz w:val="20"/>
          <w:szCs w:val="20"/>
          <w:shd w:val="clear" w:color="auto" w:fill="FFFFFF"/>
        </w:rPr>
        <w:t>, presidente de la Conferencia Episcopal Venezolana en la reunión que sostuvo la CEV</w:t>
      </w:r>
      <w:r w:rsidRPr="00E05E8E">
        <w:rPr>
          <w:color w:val="222222"/>
          <w:sz w:val="20"/>
          <w:szCs w:val="20"/>
          <w:shd w:val="clear" w:color="auto" w:fill="FFFFFF"/>
        </w:rPr>
        <w:t xml:space="preserve"> el día </w:t>
      </w:r>
      <w:r w:rsidR="00F0431D">
        <w:rPr>
          <w:color w:val="222222"/>
          <w:sz w:val="20"/>
          <w:szCs w:val="20"/>
          <w:shd w:val="clear" w:color="auto" w:fill="FFFFFF"/>
        </w:rPr>
        <w:t>19 de mayo</w:t>
      </w:r>
      <w:r w:rsidRPr="00E05E8E">
        <w:rPr>
          <w:color w:val="222222"/>
          <w:sz w:val="20"/>
          <w:szCs w:val="20"/>
          <w:shd w:val="clear" w:color="auto" w:fill="FFFFFF"/>
        </w:rPr>
        <w:t xml:space="preserve"> con la Comisión Organizadora de la ANC</w:t>
      </w:r>
      <w:r w:rsidR="00453889">
        <w:rPr>
          <w:color w:val="222222"/>
          <w:sz w:val="20"/>
          <w:szCs w:val="20"/>
          <w:shd w:val="clear" w:color="auto" w:fill="FFFFFF"/>
        </w:rPr>
        <w:t>: “</w:t>
      </w:r>
      <w:r w:rsidR="00453889" w:rsidRPr="00453889">
        <w:rPr>
          <w:sz w:val="20"/>
          <w:szCs w:val="20"/>
        </w:rPr>
        <w:t>no es lo que el pueblo necesita. Lo que necesita y reclama el pueblo, en primer lugar, es comida, medicinas, seguridad, paz y elecciones justas. La Asamblea Constituyente retrasa el proceso electoral ya sobrepasado en el tiempo, conforme a la Constitución Nacional</w:t>
      </w:r>
      <w:r w:rsidR="004B66A2">
        <w:rPr>
          <w:sz w:val="20"/>
          <w:szCs w:val="20"/>
        </w:rPr>
        <w:t xml:space="preserve"> (…) </w:t>
      </w:r>
      <w:r w:rsidR="004B66A2" w:rsidRPr="004B66A2">
        <w:rPr>
          <w:sz w:val="20"/>
          <w:szCs w:val="20"/>
        </w:rPr>
        <w:t>la nueva estructura de Estado, la estructura comunal, que el Gobierno pretende introducir mediante la Asamblea Constituyente, fue ya consultada al pueblo en 2007 y el pueblo la rechazó. La soberanía popular debe ser respetada</w:t>
      </w:r>
      <w:r w:rsidR="004B66A2">
        <w:rPr>
          <w:sz w:val="20"/>
          <w:szCs w:val="20"/>
        </w:rPr>
        <w:t xml:space="preserve"> (…) </w:t>
      </w:r>
      <w:r w:rsidR="004B66A2" w:rsidRPr="004B66A2">
        <w:rPr>
          <w:sz w:val="20"/>
          <w:szCs w:val="20"/>
        </w:rPr>
        <w:t>la eventual instalación de una Asamblea Nacional Constituyente suprimiría de facto el ejercicio de la Asamblea Nacional, la cual fue elegida por una abrumadora mayoría nacional en elecciones u</w:t>
      </w:r>
      <w:r w:rsidR="004B66A2">
        <w:rPr>
          <w:sz w:val="20"/>
          <w:szCs w:val="20"/>
        </w:rPr>
        <w:t xml:space="preserve">niversales, directas y secretas (…) </w:t>
      </w:r>
      <w:r w:rsidR="004B66A2" w:rsidRPr="004B66A2">
        <w:rPr>
          <w:sz w:val="20"/>
          <w:szCs w:val="20"/>
        </w:rPr>
        <w:t>el único camino para el diálogo y la paz es la consulta al pueblo sobre si quiere o no esta propuesta presidencial. Hablo de una consulta universal, con voto directo y secreto, tal como lo prevé nuestra Constitución Nacional, en base al principio de “una persona, un voto”</w:t>
      </w:r>
      <w:r w:rsidR="00BB4887">
        <w:rPr>
          <w:sz w:val="20"/>
          <w:szCs w:val="20"/>
        </w:rPr>
        <w:t>. No puede ser más analítico y pertinente.</w:t>
      </w:r>
    </w:p>
  </w:footnote>
  <w:footnote w:id="55">
    <w:p w:rsidR="002D2B1E" w:rsidRPr="00735AAB" w:rsidRDefault="00D10887" w:rsidP="00F0431D">
      <w:pPr>
        <w:ind w:firstLine="0"/>
        <w:rPr>
          <w:rFonts w:ascii="Times New Roman" w:hAnsi="Times New Roman" w:cs="Times New Roman"/>
          <w:sz w:val="20"/>
          <w:szCs w:val="20"/>
        </w:rPr>
      </w:pPr>
      <w:r>
        <w:rPr>
          <w:rStyle w:val="Refdenotaalpie"/>
        </w:rPr>
        <w:footnoteRef/>
      </w:r>
      <w:r>
        <w:t xml:space="preserve"> </w:t>
      </w:r>
      <w:r w:rsidRPr="00735AAB">
        <w:rPr>
          <w:rFonts w:ascii="Times New Roman" w:hAnsi="Times New Roman" w:cs="Times New Roman"/>
          <w:sz w:val="20"/>
          <w:szCs w:val="20"/>
        </w:rPr>
        <w:t>Estas son las declaraciones de la Fiscal General, declinando la invitación a una reunión en torno a la Constituyente: “de acuerdo a lo dispuesto en el artículo 347 de nuestra Constitución, el propósito de una Asamblea Nacional Constituyente es “…transformar el Estado, crear un nuevo ordenamiento jurídico y redactar una nueva Constitución”. En este sentido, en opinión de quien suscribe, para resolver la crisis indudable y sin precedentes que atraviesa el país, no es necesario, pertinente, ni conveniente, llevar a cabo una transformación del Estado en los términos que podría suponer una nueva Constitución (…) en lugar de propiciar equilibrios o generar un clima de paz, estimo que aceleraría la crisis, visto además el carácter sectorial o corporativo –de representación indirecta- que asoma el Decreto dictado por el Ejecutivo y que funge de líneas matrices para la elaboración de las bases comiciales del proceso de convocatoria" (17 mayo 2017)</w:t>
      </w:r>
      <w:r w:rsidR="005F6416" w:rsidRPr="00735AAB">
        <w:rPr>
          <w:rFonts w:ascii="Times New Roman" w:hAnsi="Times New Roman" w:cs="Times New Roman"/>
          <w:sz w:val="20"/>
          <w:szCs w:val="20"/>
        </w:rPr>
        <w:t xml:space="preserve">. También es pertinente y esperanzadora la carta pública que dirigió la Presidente Nicolás Mauro el magistrado del Tribunal </w:t>
      </w:r>
      <w:r w:rsidR="002D2B1E" w:rsidRPr="00735AAB">
        <w:rPr>
          <w:rFonts w:ascii="Times New Roman" w:hAnsi="Times New Roman" w:cs="Times New Roman"/>
          <w:sz w:val="20"/>
          <w:szCs w:val="20"/>
        </w:rPr>
        <w:t>S</w:t>
      </w:r>
      <w:r w:rsidR="005F6416" w:rsidRPr="00735AAB">
        <w:rPr>
          <w:rFonts w:ascii="Times New Roman" w:hAnsi="Times New Roman" w:cs="Times New Roman"/>
          <w:sz w:val="20"/>
          <w:szCs w:val="20"/>
        </w:rPr>
        <w:t>upremo de Justicia</w:t>
      </w:r>
      <w:r w:rsidR="002D2B1E" w:rsidRPr="00735AAB">
        <w:rPr>
          <w:rFonts w:ascii="Times New Roman" w:hAnsi="Times New Roman" w:cs="Times New Roman"/>
          <w:sz w:val="20"/>
          <w:szCs w:val="20"/>
        </w:rPr>
        <w:t xml:space="preserve"> de la Sala de Casación Social Danilo Mojica (23 de mayo)</w:t>
      </w:r>
      <w:r w:rsidR="005F6416" w:rsidRPr="00735AAB">
        <w:rPr>
          <w:rFonts w:ascii="Times New Roman" w:hAnsi="Times New Roman" w:cs="Times New Roman"/>
          <w:sz w:val="20"/>
          <w:szCs w:val="20"/>
        </w:rPr>
        <w:t xml:space="preserve">: </w:t>
      </w:r>
      <w:r w:rsidR="002D2B1E" w:rsidRPr="00735AAB">
        <w:rPr>
          <w:rFonts w:ascii="Times New Roman" w:hAnsi="Times New Roman" w:cs="Times New Roman"/>
          <w:sz w:val="20"/>
          <w:szCs w:val="20"/>
        </w:rPr>
        <w:t>“Motivado por la imperiosa necesidad jurídica y moral de hacer de su conocimiento mi posición sobre la convocatoria del proyecto de conformación y funcionamiento de la Asamblea Nacional Constituyente que usted ha propuesto (…) debo indicar que al igual que lo señaló la Fiscal General de la República, la convocatoria a una Asamblea Nacional Constituyente, no es la solución a la crisis que sufre el país. Señor presidente, reflexione bien. Las tumbas de nuestra juventud circundan a Venezuela, basta ya de pérdidas de más vidas inocentes. La historia no nos perdonará a quienes no actuemos en función del interés nacional, nos hallamos ante una crisis de tal magnitud que no se puede solucionar con la referida constituyente y tampoco con medidas de represión policial y militar a las manifestaciones en las calles”</w:t>
      </w:r>
    </w:p>
    <w:p w:rsidR="00D10887" w:rsidRPr="002D2B1E" w:rsidRDefault="00D10887">
      <w:pPr>
        <w:pStyle w:val="Textonotapie"/>
        <w:rPr>
          <w:sz w:val="20"/>
          <w:szCs w:val="20"/>
          <w:lang w:val="es-VE"/>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4C"/>
    <w:rsid w:val="00010BA6"/>
    <w:rsid w:val="00013D7D"/>
    <w:rsid w:val="00035359"/>
    <w:rsid w:val="00066F0E"/>
    <w:rsid w:val="000671F0"/>
    <w:rsid w:val="000C336C"/>
    <w:rsid w:val="000C788E"/>
    <w:rsid w:val="000D1BA0"/>
    <w:rsid w:val="000E29C5"/>
    <w:rsid w:val="000E6DFB"/>
    <w:rsid w:val="000F024F"/>
    <w:rsid w:val="000F266A"/>
    <w:rsid w:val="000F2B4C"/>
    <w:rsid w:val="000F60BD"/>
    <w:rsid w:val="00101ED7"/>
    <w:rsid w:val="001021BA"/>
    <w:rsid w:val="00111832"/>
    <w:rsid w:val="00112206"/>
    <w:rsid w:val="00122B7D"/>
    <w:rsid w:val="00123100"/>
    <w:rsid w:val="00125800"/>
    <w:rsid w:val="0014376A"/>
    <w:rsid w:val="00145661"/>
    <w:rsid w:val="00174EE2"/>
    <w:rsid w:val="00184880"/>
    <w:rsid w:val="001862CE"/>
    <w:rsid w:val="00192573"/>
    <w:rsid w:val="00192C02"/>
    <w:rsid w:val="001A3431"/>
    <w:rsid w:val="001A3BAC"/>
    <w:rsid w:val="001B5BBF"/>
    <w:rsid w:val="001B6910"/>
    <w:rsid w:val="001D7732"/>
    <w:rsid w:val="001E0677"/>
    <w:rsid w:val="001E1E12"/>
    <w:rsid w:val="001F4E88"/>
    <w:rsid w:val="001F65F9"/>
    <w:rsid w:val="002125EE"/>
    <w:rsid w:val="00221C12"/>
    <w:rsid w:val="002373B6"/>
    <w:rsid w:val="002411F3"/>
    <w:rsid w:val="00242067"/>
    <w:rsid w:val="002439DA"/>
    <w:rsid w:val="00245504"/>
    <w:rsid w:val="002578E0"/>
    <w:rsid w:val="00266ED8"/>
    <w:rsid w:val="002931B2"/>
    <w:rsid w:val="002946A1"/>
    <w:rsid w:val="00297F2A"/>
    <w:rsid w:val="002A013F"/>
    <w:rsid w:val="002A51FD"/>
    <w:rsid w:val="002D08C8"/>
    <w:rsid w:val="002D2B1E"/>
    <w:rsid w:val="002D3C2F"/>
    <w:rsid w:val="002E0A2E"/>
    <w:rsid w:val="002E4430"/>
    <w:rsid w:val="002E640E"/>
    <w:rsid w:val="00301A6A"/>
    <w:rsid w:val="00304344"/>
    <w:rsid w:val="00306715"/>
    <w:rsid w:val="00320558"/>
    <w:rsid w:val="003362E0"/>
    <w:rsid w:val="00344F3E"/>
    <w:rsid w:val="0034610B"/>
    <w:rsid w:val="00351A2A"/>
    <w:rsid w:val="00373BB5"/>
    <w:rsid w:val="0039111C"/>
    <w:rsid w:val="00396254"/>
    <w:rsid w:val="003A0570"/>
    <w:rsid w:val="003A2F4D"/>
    <w:rsid w:val="003B1950"/>
    <w:rsid w:val="003C4066"/>
    <w:rsid w:val="003C56AD"/>
    <w:rsid w:val="003D11C5"/>
    <w:rsid w:val="003F0EAE"/>
    <w:rsid w:val="00410B73"/>
    <w:rsid w:val="00412797"/>
    <w:rsid w:val="00413391"/>
    <w:rsid w:val="0042792E"/>
    <w:rsid w:val="00431032"/>
    <w:rsid w:val="00432B5A"/>
    <w:rsid w:val="004476F9"/>
    <w:rsid w:val="0045198B"/>
    <w:rsid w:val="00452A7A"/>
    <w:rsid w:val="00453889"/>
    <w:rsid w:val="00457AE6"/>
    <w:rsid w:val="00457D01"/>
    <w:rsid w:val="00463BF0"/>
    <w:rsid w:val="004703A9"/>
    <w:rsid w:val="00483FF7"/>
    <w:rsid w:val="0048690B"/>
    <w:rsid w:val="004B02D5"/>
    <w:rsid w:val="004B66A2"/>
    <w:rsid w:val="004B68CC"/>
    <w:rsid w:val="004C7079"/>
    <w:rsid w:val="004D7712"/>
    <w:rsid w:val="004E388F"/>
    <w:rsid w:val="004F4EF9"/>
    <w:rsid w:val="0052314D"/>
    <w:rsid w:val="005250BE"/>
    <w:rsid w:val="00527FF1"/>
    <w:rsid w:val="005351F6"/>
    <w:rsid w:val="0053706B"/>
    <w:rsid w:val="00551E5E"/>
    <w:rsid w:val="00554C2C"/>
    <w:rsid w:val="00565011"/>
    <w:rsid w:val="0059269F"/>
    <w:rsid w:val="00596B71"/>
    <w:rsid w:val="005B1B86"/>
    <w:rsid w:val="005C1083"/>
    <w:rsid w:val="005D1169"/>
    <w:rsid w:val="005E253F"/>
    <w:rsid w:val="005E2965"/>
    <w:rsid w:val="005F53EA"/>
    <w:rsid w:val="005F6416"/>
    <w:rsid w:val="0061684B"/>
    <w:rsid w:val="00616EFC"/>
    <w:rsid w:val="00622440"/>
    <w:rsid w:val="006237E7"/>
    <w:rsid w:val="00624765"/>
    <w:rsid w:val="00626C28"/>
    <w:rsid w:val="006307F2"/>
    <w:rsid w:val="00630B77"/>
    <w:rsid w:val="006472A0"/>
    <w:rsid w:val="006505A1"/>
    <w:rsid w:val="00656EFC"/>
    <w:rsid w:val="00656F30"/>
    <w:rsid w:val="00663FEA"/>
    <w:rsid w:val="00664C91"/>
    <w:rsid w:val="00671A20"/>
    <w:rsid w:val="00673118"/>
    <w:rsid w:val="00674FDB"/>
    <w:rsid w:val="006841EE"/>
    <w:rsid w:val="0068728F"/>
    <w:rsid w:val="006958C7"/>
    <w:rsid w:val="0069742F"/>
    <w:rsid w:val="006A121A"/>
    <w:rsid w:val="006A38E3"/>
    <w:rsid w:val="006B1E0C"/>
    <w:rsid w:val="006B674B"/>
    <w:rsid w:val="006C1190"/>
    <w:rsid w:val="006C158B"/>
    <w:rsid w:val="006C20A7"/>
    <w:rsid w:val="006D354F"/>
    <w:rsid w:val="006D5D2E"/>
    <w:rsid w:val="006E6578"/>
    <w:rsid w:val="006E6C4A"/>
    <w:rsid w:val="006E748B"/>
    <w:rsid w:val="006F1C69"/>
    <w:rsid w:val="006F35FB"/>
    <w:rsid w:val="00700E8C"/>
    <w:rsid w:val="00704A6D"/>
    <w:rsid w:val="007141E9"/>
    <w:rsid w:val="007161B5"/>
    <w:rsid w:val="007249B2"/>
    <w:rsid w:val="007326D0"/>
    <w:rsid w:val="00732776"/>
    <w:rsid w:val="00733DE9"/>
    <w:rsid w:val="00735AAB"/>
    <w:rsid w:val="007465D0"/>
    <w:rsid w:val="00747CBA"/>
    <w:rsid w:val="00763FA8"/>
    <w:rsid w:val="00767A41"/>
    <w:rsid w:val="00772D4F"/>
    <w:rsid w:val="00775643"/>
    <w:rsid w:val="007911AD"/>
    <w:rsid w:val="00796159"/>
    <w:rsid w:val="00796AA7"/>
    <w:rsid w:val="007A62C2"/>
    <w:rsid w:val="007A6D6A"/>
    <w:rsid w:val="007B1631"/>
    <w:rsid w:val="007B4A09"/>
    <w:rsid w:val="007B5B2C"/>
    <w:rsid w:val="007C3B15"/>
    <w:rsid w:val="007D64EF"/>
    <w:rsid w:val="007F1336"/>
    <w:rsid w:val="008031B6"/>
    <w:rsid w:val="00817500"/>
    <w:rsid w:val="00833FCD"/>
    <w:rsid w:val="008366C3"/>
    <w:rsid w:val="0085243E"/>
    <w:rsid w:val="0085510E"/>
    <w:rsid w:val="00856D3B"/>
    <w:rsid w:val="008605B3"/>
    <w:rsid w:val="00872417"/>
    <w:rsid w:val="00880802"/>
    <w:rsid w:val="00880DD7"/>
    <w:rsid w:val="00886861"/>
    <w:rsid w:val="008908F5"/>
    <w:rsid w:val="00890902"/>
    <w:rsid w:val="008A413D"/>
    <w:rsid w:val="008A6A7E"/>
    <w:rsid w:val="008A6CB3"/>
    <w:rsid w:val="008B1298"/>
    <w:rsid w:val="008C3431"/>
    <w:rsid w:val="008C5F4A"/>
    <w:rsid w:val="008E5664"/>
    <w:rsid w:val="008E65A1"/>
    <w:rsid w:val="008F156A"/>
    <w:rsid w:val="008F713D"/>
    <w:rsid w:val="0091359F"/>
    <w:rsid w:val="009136C7"/>
    <w:rsid w:val="00926C54"/>
    <w:rsid w:val="009320B3"/>
    <w:rsid w:val="00935399"/>
    <w:rsid w:val="00936F2E"/>
    <w:rsid w:val="00960EED"/>
    <w:rsid w:val="00963D1E"/>
    <w:rsid w:val="0097231F"/>
    <w:rsid w:val="009B19D8"/>
    <w:rsid w:val="009C1D38"/>
    <w:rsid w:val="009C4BF6"/>
    <w:rsid w:val="009D7232"/>
    <w:rsid w:val="00A00887"/>
    <w:rsid w:val="00A0663E"/>
    <w:rsid w:val="00A133BD"/>
    <w:rsid w:val="00A140BA"/>
    <w:rsid w:val="00A20F8E"/>
    <w:rsid w:val="00A34E39"/>
    <w:rsid w:val="00A41333"/>
    <w:rsid w:val="00A435B9"/>
    <w:rsid w:val="00A4618E"/>
    <w:rsid w:val="00A47079"/>
    <w:rsid w:val="00A47F3E"/>
    <w:rsid w:val="00A62B86"/>
    <w:rsid w:val="00A777F1"/>
    <w:rsid w:val="00A778E0"/>
    <w:rsid w:val="00A96125"/>
    <w:rsid w:val="00AA5579"/>
    <w:rsid w:val="00AB0CBA"/>
    <w:rsid w:val="00AB10C5"/>
    <w:rsid w:val="00AD6D56"/>
    <w:rsid w:val="00AF0222"/>
    <w:rsid w:val="00AF307C"/>
    <w:rsid w:val="00B00FE6"/>
    <w:rsid w:val="00B01DE0"/>
    <w:rsid w:val="00B13390"/>
    <w:rsid w:val="00B1628E"/>
    <w:rsid w:val="00B20A90"/>
    <w:rsid w:val="00B21921"/>
    <w:rsid w:val="00B24CF7"/>
    <w:rsid w:val="00B278BE"/>
    <w:rsid w:val="00B27F9C"/>
    <w:rsid w:val="00B47966"/>
    <w:rsid w:val="00B51518"/>
    <w:rsid w:val="00B6172C"/>
    <w:rsid w:val="00B71416"/>
    <w:rsid w:val="00B77468"/>
    <w:rsid w:val="00B77FC2"/>
    <w:rsid w:val="00B84CF0"/>
    <w:rsid w:val="00BA6065"/>
    <w:rsid w:val="00BB4887"/>
    <w:rsid w:val="00BB6A81"/>
    <w:rsid w:val="00BC0644"/>
    <w:rsid w:val="00BD7138"/>
    <w:rsid w:val="00BE6C56"/>
    <w:rsid w:val="00C027E6"/>
    <w:rsid w:val="00C127A2"/>
    <w:rsid w:val="00C12F35"/>
    <w:rsid w:val="00C15187"/>
    <w:rsid w:val="00C15B24"/>
    <w:rsid w:val="00C42FB6"/>
    <w:rsid w:val="00C435A6"/>
    <w:rsid w:val="00C46EE5"/>
    <w:rsid w:val="00C56507"/>
    <w:rsid w:val="00C63F0C"/>
    <w:rsid w:val="00C71ED0"/>
    <w:rsid w:val="00C73064"/>
    <w:rsid w:val="00C81B02"/>
    <w:rsid w:val="00C87815"/>
    <w:rsid w:val="00C93311"/>
    <w:rsid w:val="00C9756A"/>
    <w:rsid w:val="00CA0AC4"/>
    <w:rsid w:val="00CB2670"/>
    <w:rsid w:val="00CB5797"/>
    <w:rsid w:val="00CB70D3"/>
    <w:rsid w:val="00CC452D"/>
    <w:rsid w:val="00CE1C90"/>
    <w:rsid w:val="00D05566"/>
    <w:rsid w:val="00D076D0"/>
    <w:rsid w:val="00D10887"/>
    <w:rsid w:val="00D24172"/>
    <w:rsid w:val="00D25BCD"/>
    <w:rsid w:val="00D54EDC"/>
    <w:rsid w:val="00D56C44"/>
    <w:rsid w:val="00D617EB"/>
    <w:rsid w:val="00D63D26"/>
    <w:rsid w:val="00D9515A"/>
    <w:rsid w:val="00D96BC0"/>
    <w:rsid w:val="00DA423B"/>
    <w:rsid w:val="00DA72B1"/>
    <w:rsid w:val="00DA72F4"/>
    <w:rsid w:val="00DB7BB3"/>
    <w:rsid w:val="00DC0967"/>
    <w:rsid w:val="00DC494B"/>
    <w:rsid w:val="00DC66CF"/>
    <w:rsid w:val="00DD02EA"/>
    <w:rsid w:val="00DE16EF"/>
    <w:rsid w:val="00DE3D4C"/>
    <w:rsid w:val="00DE7C22"/>
    <w:rsid w:val="00DF20A5"/>
    <w:rsid w:val="00DF7F42"/>
    <w:rsid w:val="00E001B0"/>
    <w:rsid w:val="00E05E8E"/>
    <w:rsid w:val="00E068A2"/>
    <w:rsid w:val="00E07325"/>
    <w:rsid w:val="00E10FF9"/>
    <w:rsid w:val="00E12DA8"/>
    <w:rsid w:val="00E141A7"/>
    <w:rsid w:val="00E31C04"/>
    <w:rsid w:val="00E428F1"/>
    <w:rsid w:val="00E431FE"/>
    <w:rsid w:val="00E461B0"/>
    <w:rsid w:val="00E56D90"/>
    <w:rsid w:val="00E61259"/>
    <w:rsid w:val="00E76F69"/>
    <w:rsid w:val="00E80E7B"/>
    <w:rsid w:val="00E83405"/>
    <w:rsid w:val="00E873C7"/>
    <w:rsid w:val="00EA77F3"/>
    <w:rsid w:val="00ED7BA5"/>
    <w:rsid w:val="00EE2B7E"/>
    <w:rsid w:val="00EF4788"/>
    <w:rsid w:val="00F0431D"/>
    <w:rsid w:val="00F1118B"/>
    <w:rsid w:val="00F112D1"/>
    <w:rsid w:val="00F1212F"/>
    <w:rsid w:val="00F20421"/>
    <w:rsid w:val="00F3131B"/>
    <w:rsid w:val="00F413B9"/>
    <w:rsid w:val="00F46632"/>
    <w:rsid w:val="00F54F2B"/>
    <w:rsid w:val="00F641AD"/>
    <w:rsid w:val="00F91948"/>
    <w:rsid w:val="00F97CB8"/>
    <w:rsid w:val="00FA3C05"/>
    <w:rsid w:val="00FA549C"/>
    <w:rsid w:val="00FC08B7"/>
    <w:rsid w:val="00FC3023"/>
    <w:rsid w:val="00FC3D5C"/>
    <w:rsid w:val="00FC4046"/>
    <w:rsid w:val="00FC7B9E"/>
    <w:rsid w:val="00FD434F"/>
    <w:rsid w:val="00FD58CC"/>
    <w:rsid w:val="00FF2731"/>
    <w:rsid w:val="00FF3E4C"/>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DEA9B-BA10-4624-91CC-C88C0754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ind w:right="-232" w:firstLine="567"/>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3">
    <w:name w:val="heading 3"/>
    <w:basedOn w:val="Normal"/>
    <w:link w:val="Ttulo3Car"/>
    <w:uiPriority w:val="9"/>
    <w:qFormat/>
    <w:rsid w:val="00935399"/>
    <w:pPr>
      <w:spacing w:before="100" w:beforeAutospacing="1" w:after="100" w:afterAutospacing="1"/>
      <w:ind w:right="0" w:firstLine="0"/>
      <w:jc w:val="left"/>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91359F"/>
    <w:pPr>
      <w:ind w:right="0" w:firstLine="0"/>
      <w:jc w:val="left"/>
    </w:pPr>
    <w:rPr>
      <w:rFonts w:ascii="Times New Roman" w:eastAsia="Times New Roman" w:hAnsi="Times New Roman" w:cs="Times New Roman"/>
      <w:sz w:val="24"/>
      <w:szCs w:val="24"/>
      <w:lang w:val="es-ES_tradnl" w:eastAsia="es-ES_tradnl"/>
    </w:rPr>
  </w:style>
  <w:style w:type="character" w:customStyle="1" w:styleId="TextonotapieCar">
    <w:name w:val="Texto nota pie Car"/>
    <w:basedOn w:val="Fuentedeprrafopredeter"/>
    <w:link w:val="Textonotapie"/>
    <w:rsid w:val="0091359F"/>
    <w:rPr>
      <w:rFonts w:ascii="Times New Roman" w:eastAsia="Times New Roman" w:hAnsi="Times New Roman" w:cs="Times New Roman"/>
      <w:sz w:val="24"/>
      <w:szCs w:val="24"/>
      <w:lang w:val="es-ES_tradnl" w:eastAsia="es-ES_tradnl"/>
    </w:rPr>
  </w:style>
  <w:style w:type="character" w:styleId="Refdenotaalpie">
    <w:name w:val="footnote reference"/>
    <w:basedOn w:val="Fuentedeprrafopredeter"/>
    <w:unhideWhenUsed/>
    <w:rsid w:val="0091359F"/>
    <w:rPr>
      <w:vertAlign w:val="superscript"/>
    </w:rPr>
  </w:style>
  <w:style w:type="character" w:styleId="Hipervnculo">
    <w:name w:val="Hyperlink"/>
    <w:basedOn w:val="Fuentedeprrafopredeter"/>
    <w:uiPriority w:val="99"/>
    <w:unhideWhenUsed/>
    <w:rsid w:val="00FC3023"/>
    <w:rPr>
      <w:color w:val="0563C1" w:themeColor="hyperlink"/>
      <w:u w:val="single"/>
    </w:rPr>
  </w:style>
  <w:style w:type="paragraph" w:styleId="Encabezado">
    <w:name w:val="header"/>
    <w:basedOn w:val="Normal"/>
    <w:link w:val="EncabezadoCar"/>
    <w:uiPriority w:val="99"/>
    <w:unhideWhenUsed/>
    <w:rsid w:val="005D1169"/>
    <w:pPr>
      <w:tabs>
        <w:tab w:val="center" w:pos="4419"/>
        <w:tab w:val="right" w:pos="8838"/>
      </w:tabs>
    </w:pPr>
  </w:style>
  <w:style w:type="character" w:customStyle="1" w:styleId="EncabezadoCar">
    <w:name w:val="Encabezado Car"/>
    <w:basedOn w:val="Fuentedeprrafopredeter"/>
    <w:link w:val="Encabezado"/>
    <w:uiPriority w:val="99"/>
    <w:rsid w:val="005D1169"/>
  </w:style>
  <w:style w:type="paragraph" w:styleId="Piedepgina">
    <w:name w:val="footer"/>
    <w:basedOn w:val="Normal"/>
    <w:link w:val="PiedepginaCar"/>
    <w:uiPriority w:val="99"/>
    <w:unhideWhenUsed/>
    <w:rsid w:val="005D1169"/>
    <w:pPr>
      <w:tabs>
        <w:tab w:val="center" w:pos="4419"/>
        <w:tab w:val="right" w:pos="8838"/>
      </w:tabs>
    </w:pPr>
  </w:style>
  <w:style w:type="character" w:customStyle="1" w:styleId="PiedepginaCar">
    <w:name w:val="Pie de página Car"/>
    <w:basedOn w:val="Fuentedeprrafopredeter"/>
    <w:link w:val="Piedepgina"/>
    <w:uiPriority w:val="99"/>
    <w:rsid w:val="005D1169"/>
  </w:style>
  <w:style w:type="paragraph" w:customStyle="1" w:styleId="c2">
    <w:name w:val="c2"/>
    <w:basedOn w:val="Normal"/>
    <w:rsid w:val="00935399"/>
    <w:pPr>
      <w:spacing w:before="100" w:beforeAutospacing="1" w:after="100" w:afterAutospacing="1"/>
      <w:ind w:right="0" w:firstLine="0"/>
      <w:jc w:val="left"/>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935399"/>
  </w:style>
  <w:style w:type="character" w:styleId="Textoennegrita">
    <w:name w:val="Strong"/>
    <w:basedOn w:val="Fuentedeprrafopredeter"/>
    <w:uiPriority w:val="22"/>
    <w:qFormat/>
    <w:rsid w:val="00935399"/>
    <w:rPr>
      <w:b/>
      <w:bCs/>
    </w:rPr>
  </w:style>
  <w:style w:type="character" w:customStyle="1" w:styleId="Ttulo3Car">
    <w:name w:val="Título 3 Car"/>
    <w:basedOn w:val="Fuentedeprrafopredeter"/>
    <w:link w:val="Ttulo3"/>
    <w:uiPriority w:val="9"/>
    <w:rsid w:val="00935399"/>
    <w:rPr>
      <w:rFonts w:ascii="Times New Roman" w:eastAsia="Times New Roman" w:hAnsi="Times New Roman" w:cs="Times New Roman"/>
      <w:b/>
      <w:bCs/>
      <w:sz w:val="27"/>
      <w:szCs w:val="27"/>
      <w:lang w:eastAsia="es-VE"/>
    </w:rPr>
  </w:style>
  <w:style w:type="character" w:styleId="nfasis">
    <w:name w:val="Emphasis"/>
    <w:basedOn w:val="Fuentedeprrafopredeter"/>
    <w:uiPriority w:val="20"/>
    <w:qFormat/>
    <w:rsid w:val="00DC0967"/>
    <w:rPr>
      <w:i/>
      <w:iCs/>
    </w:rPr>
  </w:style>
  <w:style w:type="paragraph" w:customStyle="1" w:styleId="Default">
    <w:name w:val="Default"/>
    <w:rsid w:val="008908F5"/>
    <w:pPr>
      <w:autoSpaceDE w:val="0"/>
      <w:autoSpaceDN w:val="0"/>
      <w:adjustRightInd w:val="0"/>
      <w:ind w:righ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7264">
      <w:bodyDiv w:val="1"/>
      <w:marLeft w:val="0"/>
      <w:marRight w:val="0"/>
      <w:marTop w:val="0"/>
      <w:marBottom w:val="0"/>
      <w:divBdr>
        <w:top w:val="none" w:sz="0" w:space="0" w:color="auto"/>
        <w:left w:val="none" w:sz="0" w:space="0" w:color="auto"/>
        <w:bottom w:val="none" w:sz="0" w:space="0" w:color="auto"/>
        <w:right w:val="none" w:sz="0" w:space="0" w:color="auto"/>
      </w:divBdr>
    </w:div>
    <w:div w:id="215553109">
      <w:bodyDiv w:val="1"/>
      <w:marLeft w:val="0"/>
      <w:marRight w:val="0"/>
      <w:marTop w:val="0"/>
      <w:marBottom w:val="0"/>
      <w:divBdr>
        <w:top w:val="none" w:sz="0" w:space="0" w:color="auto"/>
        <w:left w:val="none" w:sz="0" w:space="0" w:color="auto"/>
        <w:bottom w:val="none" w:sz="0" w:space="0" w:color="auto"/>
        <w:right w:val="none" w:sz="0" w:space="0" w:color="auto"/>
      </w:divBdr>
    </w:div>
    <w:div w:id="898318961">
      <w:bodyDiv w:val="1"/>
      <w:marLeft w:val="0"/>
      <w:marRight w:val="0"/>
      <w:marTop w:val="0"/>
      <w:marBottom w:val="0"/>
      <w:divBdr>
        <w:top w:val="none" w:sz="0" w:space="0" w:color="auto"/>
        <w:left w:val="none" w:sz="0" w:space="0" w:color="auto"/>
        <w:bottom w:val="none" w:sz="0" w:space="0" w:color="auto"/>
        <w:right w:val="none" w:sz="0" w:space="0" w:color="auto"/>
      </w:divBdr>
      <w:divsChild>
        <w:div w:id="1731152174">
          <w:marLeft w:val="0"/>
          <w:marRight w:val="0"/>
          <w:marTop w:val="0"/>
          <w:marBottom w:val="240"/>
          <w:divBdr>
            <w:top w:val="none" w:sz="0" w:space="0" w:color="auto"/>
            <w:left w:val="none" w:sz="0" w:space="0" w:color="auto"/>
            <w:bottom w:val="none" w:sz="0" w:space="0" w:color="auto"/>
            <w:right w:val="none" w:sz="0" w:space="0" w:color="auto"/>
          </w:divBdr>
          <w:divsChild>
            <w:div w:id="1488550356">
              <w:marLeft w:val="0"/>
              <w:marRight w:val="0"/>
              <w:marTop w:val="100"/>
              <w:marBottom w:val="100"/>
              <w:divBdr>
                <w:top w:val="none" w:sz="0" w:space="0" w:color="auto"/>
                <w:left w:val="none" w:sz="0" w:space="0" w:color="auto"/>
                <w:bottom w:val="none" w:sz="0" w:space="0" w:color="auto"/>
                <w:right w:val="none" w:sz="0" w:space="0" w:color="auto"/>
              </w:divBdr>
            </w:div>
          </w:divsChild>
        </w:div>
        <w:div w:id="1795248832">
          <w:marLeft w:val="0"/>
          <w:marRight w:val="0"/>
          <w:marTop w:val="100"/>
          <w:marBottom w:val="100"/>
          <w:divBdr>
            <w:top w:val="none" w:sz="0" w:space="0" w:color="auto"/>
            <w:left w:val="none" w:sz="0" w:space="0" w:color="auto"/>
            <w:bottom w:val="none" w:sz="0" w:space="0" w:color="auto"/>
            <w:right w:val="none" w:sz="0" w:space="0" w:color="auto"/>
          </w:divBdr>
          <w:divsChild>
            <w:div w:id="1088037303">
              <w:marLeft w:val="0"/>
              <w:marRight w:val="0"/>
              <w:marTop w:val="0"/>
              <w:marBottom w:val="0"/>
              <w:divBdr>
                <w:top w:val="none" w:sz="0" w:space="0" w:color="auto"/>
                <w:left w:val="none" w:sz="0" w:space="0" w:color="auto"/>
                <w:bottom w:val="none" w:sz="0" w:space="0" w:color="auto"/>
                <w:right w:val="none" w:sz="0" w:space="0" w:color="auto"/>
              </w:divBdr>
              <w:divsChild>
                <w:div w:id="706369586">
                  <w:marLeft w:val="0"/>
                  <w:marRight w:val="0"/>
                  <w:marTop w:val="0"/>
                  <w:marBottom w:val="0"/>
                  <w:divBdr>
                    <w:top w:val="none" w:sz="0" w:space="0" w:color="auto"/>
                    <w:left w:val="none" w:sz="0" w:space="0" w:color="auto"/>
                    <w:bottom w:val="none" w:sz="0" w:space="0" w:color="auto"/>
                    <w:right w:val="none" w:sz="0" w:space="0" w:color="auto"/>
                  </w:divBdr>
                  <w:divsChild>
                    <w:div w:id="192429335">
                      <w:marLeft w:val="0"/>
                      <w:marRight w:val="0"/>
                      <w:marTop w:val="0"/>
                      <w:marBottom w:val="0"/>
                      <w:divBdr>
                        <w:top w:val="none" w:sz="0" w:space="0" w:color="auto"/>
                        <w:left w:val="none" w:sz="0" w:space="0" w:color="auto"/>
                        <w:bottom w:val="none" w:sz="0" w:space="0" w:color="auto"/>
                        <w:right w:val="none" w:sz="0" w:space="0" w:color="auto"/>
                      </w:divBdr>
                    </w:div>
                  </w:divsChild>
                </w:div>
                <w:div w:id="1735591225">
                  <w:marLeft w:val="0"/>
                  <w:marRight w:val="0"/>
                  <w:marTop w:val="0"/>
                  <w:marBottom w:val="0"/>
                  <w:divBdr>
                    <w:top w:val="none" w:sz="0" w:space="0" w:color="auto"/>
                    <w:left w:val="none" w:sz="0" w:space="0" w:color="auto"/>
                    <w:bottom w:val="none" w:sz="0" w:space="0" w:color="auto"/>
                    <w:right w:val="none" w:sz="0" w:space="0" w:color="auto"/>
                  </w:divBdr>
                  <w:divsChild>
                    <w:div w:id="1656495725">
                      <w:marLeft w:val="0"/>
                      <w:marRight w:val="0"/>
                      <w:marTop w:val="150"/>
                      <w:marBottom w:val="0"/>
                      <w:divBdr>
                        <w:top w:val="none" w:sz="0" w:space="0" w:color="auto"/>
                        <w:left w:val="none" w:sz="0" w:space="0" w:color="auto"/>
                        <w:bottom w:val="none" w:sz="0" w:space="0" w:color="auto"/>
                        <w:right w:val="none" w:sz="0" w:space="0" w:color="auto"/>
                      </w:divBdr>
                      <w:divsChild>
                        <w:div w:id="705061774">
                          <w:marLeft w:val="0"/>
                          <w:marRight w:val="0"/>
                          <w:marTop w:val="0"/>
                          <w:marBottom w:val="0"/>
                          <w:divBdr>
                            <w:top w:val="none" w:sz="0" w:space="0" w:color="auto"/>
                            <w:left w:val="none" w:sz="0" w:space="0" w:color="auto"/>
                            <w:bottom w:val="none" w:sz="0" w:space="0" w:color="auto"/>
                            <w:right w:val="none" w:sz="0" w:space="0" w:color="auto"/>
                          </w:divBdr>
                        </w:div>
                      </w:divsChild>
                    </w:div>
                    <w:div w:id="7007434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79263990">
          <w:marLeft w:val="0"/>
          <w:marRight w:val="0"/>
          <w:marTop w:val="0"/>
          <w:marBottom w:val="0"/>
          <w:divBdr>
            <w:top w:val="none" w:sz="0" w:space="0" w:color="auto"/>
            <w:left w:val="none" w:sz="0" w:space="0" w:color="auto"/>
            <w:bottom w:val="none" w:sz="0" w:space="0" w:color="auto"/>
            <w:right w:val="none" w:sz="0" w:space="0" w:color="auto"/>
          </w:divBdr>
          <w:divsChild>
            <w:div w:id="65878719">
              <w:marLeft w:val="0"/>
              <w:marRight w:val="0"/>
              <w:marTop w:val="0"/>
              <w:marBottom w:val="0"/>
              <w:divBdr>
                <w:top w:val="none" w:sz="0" w:space="0" w:color="auto"/>
                <w:left w:val="none" w:sz="0" w:space="0" w:color="auto"/>
                <w:bottom w:val="none" w:sz="0" w:space="0" w:color="auto"/>
                <w:right w:val="none" w:sz="0" w:space="0" w:color="auto"/>
              </w:divBdr>
              <w:divsChild>
                <w:div w:id="784079494">
                  <w:marLeft w:val="0"/>
                  <w:marRight w:val="0"/>
                  <w:marTop w:val="100"/>
                  <w:marBottom w:val="100"/>
                  <w:divBdr>
                    <w:top w:val="none" w:sz="0" w:space="0" w:color="auto"/>
                    <w:left w:val="none" w:sz="0" w:space="0" w:color="auto"/>
                    <w:bottom w:val="none" w:sz="0" w:space="0" w:color="auto"/>
                    <w:right w:val="none" w:sz="0" w:space="0" w:color="auto"/>
                  </w:divBdr>
                </w:div>
              </w:divsChild>
            </w:div>
            <w:div w:id="1568691109">
              <w:marLeft w:val="285"/>
              <w:marRight w:val="0"/>
              <w:marTop w:val="0"/>
              <w:marBottom w:val="0"/>
              <w:divBdr>
                <w:top w:val="none" w:sz="0" w:space="0" w:color="auto"/>
                <w:left w:val="none" w:sz="0" w:space="0" w:color="auto"/>
                <w:bottom w:val="none" w:sz="0" w:space="0" w:color="auto"/>
                <w:right w:val="none" w:sz="0" w:space="0" w:color="auto"/>
              </w:divBdr>
              <w:divsChild>
                <w:div w:id="9607712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14894293">
          <w:marLeft w:val="0"/>
          <w:marRight w:val="0"/>
          <w:marTop w:val="75"/>
          <w:marBottom w:val="0"/>
          <w:divBdr>
            <w:top w:val="none" w:sz="0" w:space="0" w:color="auto"/>
            <w:left w:val="none" w:sz="0" w:space="0" w:color="auto"/>
            <w:bottom w:val="none" w:sz="0" w:space="0" w:color="auto"/>
            <w:right w:val="none" w:sz="0" w:space="0" w:color="auto"/>
          </w:divBdr>
          <w:divsChild>
            <w:div w:id="338584118">
              <w:marLeft w:val="0"/>
              <w:marRight w:val="0"/>
              <w:marTop w:val="300"/>
              <w:marBottom w:val="0"/>
              <w:divBdr>
                <w:top w:val="none" w:sz="0" w:space="0" w:color="auto"/>
                <w:left w:val="none" w:sz="0" w:space="0" w:color="auto"/>
                <w:bottom w:val="none" w:sz="0" w:space="0" w:color="auto"/>
                <w:right w:val="none" w:sz="0" w:space="0" w:color="auto"/>
              </w:divBdr>
              <w:divsChild>
                <w:div w:id="1534340843">
                  <w:marLeft w:val="0"/>
                  <w:marRight w:val="0"/>
                  <w:marTop w:val="0"/>
                  <w:marBottom w:val="0"/>
                  <w:divBdr>
                    <w:top w:val="none" w:sz="0" w:space="0" w:color="auto"/>
                    <w:left w:val="none" w:sz="0" w:space="0" w:color="auto"/>
                    <w:bottom w:val="none" w:sz="0" w:space="0" w:color="auto"/>
                    <w:right w:val="none" w:sz="0" w:space="0" w:color="auto"/>
                  </w:divBdr>
                </w:div>
                <w:div w:id="343483982">
                  <w:marLeft w:val="0"/>
                  <w:marRight w:val="150"/>
                  <w:marTop w:val="75"/>
                  <w:marBottom w:val="0"/>
                  <w:divBdr>
                    <w:top w:val="none" w:sz="0" w:space="0" w:color="auto"/>
                    <w:left w:val="none" w:sz="0" w:space="0" w:color="auto"/>
                    <w:bottom w:val="none" w:sz="0" w:space="0" w:color="auto"/>
                    <w:right w:val="none" w:sz="0" w:space="0" w:color="auto"/>
                  </w:divBdr>
                </w:div>
              </w:divsChild>
            </w:div>
            <w:div w:id="1524129531">
              <w:marLeft w:val="0"/>
              <w:marRight w:val="0"/>
              <w:marTop w:val="225"/>
              <w:marBottom w:val="0"/>
              <w:divBdr>
                <w:top w:val="none" w:sz="0" w:space="0" w:color="auto"/>
                <w:left w:val="none" w:sz="0" w:space="0" w:color="auto"/>
                <w:bottom w:val="none" w:sz="0" w:space="0" w:color="auto"/>
                <w:right w:val="none" w:sz="0" w:space="0" w:color="auto"/>
              </w:divBdr>
            </w:div>
            <w:div w:id="1442990851">
              <w:marLeft w:val="150"/>
              <w:marRight w:val="0"/>
              <w:marTop w:val="0"/>
              <w:marBottom w:val="150"/>
              <w:divBdr>
                <w:top w:val="none" w:sz="0" w:space="0" w:color="auto"/>
                <w:left w:val="none" w:sz="0" w:space="0" w:color="auto"/>
                <w:bottom w:val="none" w:sz="0" w:space="0" w:color="auto"/>
                <w:right w:val="none" w:sz="0" w:space="0" w:color="auto"/>
              </w:divBdr>
            </w:div>
            <w:div w:id="1970476980">
              <w:marLeft w:val="0"/>
              <w:marRight w:val="0"/>
              <w:marTop w:val="300"/>
              <w:marBottom w:val="150"/>
              <w:divBdr>
                <w:top w:val="none" w:sz="0" w:space="0" w:color="auto"/>
                <w:left w:val="none" w:sz="0" w:space="0" w:color="auto"/>
                <w:bottom w:val="none" w:sz="0" w:space="0" w:color="auto"/>
                <w:right w:val="none" w:sz="0" w:space="0" w:color="auto"/>
              </w:divBdr>
              <w:divsChild>
                <w:div w:id="1138955983">
                  <w:marLeft w:val="0"/>
                  <w:marRight w:val="0"/>
                  <w:marTop w:val="0"/>
                  <w:marBottom w:val="0"/>
                  <w:divBdr>
                    <w:top w:val="none" w:sz="0" w:space="0" w:color="auto"/>
                    <w:left w:val="none" w:sz="0" w:space="0" w:color="auto"/>
                    <w:bottom w:val="none" w:sz="0" w:space="0" w:color="auto"/>
                    <w:right w:val="none" w:sz="0" w:space="0" w:color="auto"/>
                  </w:divBdr>
                </w:div>
                <w:div w:id="293760699">
                  <w:marLeft w:val="0"/>
                  <w:marRight w:val="0"/>
                  <w:marTop w:val="0"/>
                  <w:marBottom w:val="0"/>
                  <w:divBdr>
                    <w:top w:val="none" w:sz="0" w:space="0" w:color="auto"/>
                    <w:left w:val="none" w:sz="0" w:space="0" w:color="auto"/>
                    <w:bottom w:val="none" w:sz="0" w:space="0" w:color="auto"/>
                    <w:right w:val="none" w:sz="0" w:space="0" w:color="auto"/>
                  </w:divBdr>
                </w:div>
                <w:div w:id="1327631574">
                  <w:marLeft w:val="0"/>
                  <w:marRight w:val="0"/>
                  <w:marTop w:val="0"/>
                  <w:marBottom w:val="0"/>
                  <w:divBdr>
                    <w:top w:val="none" w:sz="0" w:space="0" w:color="auto"/>
                    <w:left w:val="none" w:sz="0" w:space="0" w:color="auto"/>
                    <w:bottom w:val="none" w:sz="0" w:space="0" w:color="auto"/>
                    <w:right w:val="none" w:sz="0" w:space="0" w:color="auto"/>
                  </w:divBdr>
                  <w:divsChild>
                    <w:div w:id="1637225689">
                      <w:marLeft w:val="0"/>
                      <w:marRight w:val="0"/>
                      <w:marTop w:val="0"/>
                      <w:marBottom w:val="0"/>
                      <w:divBdr>
                        <w:top w:val="none" w:sz="0" w:space="0" w:color="auto"/>
                        <w:left w:val="none" w:sz="0" w:space="0" w:color="auto"/>
                        <w:bottom w:val="none" w:sz="0" w:space="0" w:color="auto"/>
                        <w:right w:val="none" w:sz="0" w:space="0" w:color="auto"/>
                      </w:divBdr>
                      <w:divsChild>
                        <w:div w:id="6206959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36736">
              <w:marLeft w:val="75"/>
              <w:marRight w:val="0"/>
              <w:marTop w:val="75"/>
              <w:marBottom w:val="0"/>
              <w:divBdr>
                <w:top w:val="none" w:sz="0" w:space="0" w:color="auto"/>
                <w:left w:val="none" w:sz="0" w:space="0" w:color="auto"/>
                <w:bottom w:val="none" w:sz="0" w:space="0" w:color="auto"/>
                <w:right w:val="none" w:sz="0" w:space="0" w:color="auto"/>
              </w:divBdr>
            </w:div>
            <w:div w:id="43294324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932926335">
      <w:bodyDiv w:val="1"/>
      <w:marLeft w:val="0"/>
      <w:marRight w:val="0"/>
      <w:marTop w:val="0"/>
      <w:marBottom w:val="0"/>
      <w:divBdr>
        <w:top w:val="none" w:sz="0" w:space="0" w:color="auto"/>
        <w:left w:val="none" w:sz="0" w:space="0" w:color="auto"/>
        <w:bottom w:val="none" w:sz="0" w:space="0" w:color="auto"/>
        <w:right w:val="none" w:sz="0" w:space="0" w:color="auto"/>
      </w:divBdr>
      <w:divsChild>
        <w:div w:id="207688887">
          <w:marLeft w:val="0"/>
          <w:marRight w:val="0"/>
          <w:marTop w:val="0"/>
          <w:marBottom w:val="240"/>
          <w:divBdr>
            <w:top w:val="none" w:sz="0" w:space="0" w:color="auto"/>
            <w:left w:val="none" w:sz="0" w:space="0" w:color="auto"/>
            <w:bottom w:val="none" w:sz="0" w:space="0" w:color="auto"/>
            <w:right w:val="none" w:sz="0" w:space="0" w:color="auto"/>
          </w:divBdr>
          <w:divsChild>
            <w:div w:id="2064716271">
              <w:marLeft w:val="0"/>
              <w:marRight w:val="0"/>
              <w:marTop w:val="100"/>
              <w:marBottom w:val="100"/>
              <w:divBdr>
                <w:top w:val="none" w:sz="0" w:space="0" w:color="auto"/>
                <w:left w:val="none" w:sz="0" w:space="0" w:color="auto"/>
                <w:bottom w:val="none" w:sz="0" w:space="0" w:color="auto"/>
                <w:right w:val="none" w:sz="0" w:space="0" w:color="auto"/>
              </w:divBdr>
            </w:div>
          </w:divsChild>
        </w:div>
        <w:div w:id="649405157">
          <w:marLeft w:val="0"/>
          <w:marRight w:val="0"/>
          <w:marTop w:val="100"/>
          <w:marBottom w:val="100"/>
          <w:divBdr>
            <w:top w:val="none" w:sz="0" w:space="0" w:color="auto"/>
            <w:left w:val="none" w:sz="0" w:space="0" w:color="auto"/>
            <w:bottom w:val="none" w:sz="0" w:space="0" w:color="auto"/>
            <w:right w:val="none" w:sz="0" w:space="0" w:color="auto"/>
          </w:divBdr>
          <w:divsChild>
            <w:div w:id="1410692405">
              <w:marLeft w:val="0"/>
              <w:marRight w:val="0"/>
              <w:marTop w:val="0"/>
              <w:marBottom w:val="0"/>
              <w:divBdr>
                <w:top w:val="none" w:sz="0" w:space="0" w:color="auto"/>
                <w:left w:val="none" w:sz="0" w:space="0" w:color="auto"/>
                <w:bottom w:val="none" w:sz="0" w:space="0" w:color="auto"/>
                <w:right w:val="none" w:sz="0" w:space="0" w:color="auto"/>
              </w:divBdr>
              <w:divsChild>
                <w:div w:id="2110392179">
                  <w:marLeft w:val="0"/>
                  <w:marRight w:val="0"/>
                  <w:marTop w:val="0"/>
                  <w:marBottom w:val="0"/>
                  <w:divBdr>
                    <w:top w:val="none" w:sz="0" w:space="0" w:color="auto"/>
                    <w:left w:val="none" w:sz="0" w:space="0" w:color="auto"/>
                    <w:bottom w:val="none" w:sz="0" w:space="0" w:color="auto"/>
                    <w:right w:val="none" w:sz="0" w:space="0" w:color="auto"/>
                  </w:divBdr>
                  <w:divsChild>
                    <w:div w:id="1365591885">
                      <w:marLeft w:val="0"/>
                      <w:marRight w:val="0"/>
                      <w:marTop w:val="0"/>
                      <w:marBottom w:val="0"/>
                      <w:divBdr>
                        <w:top w:val="none" w:sz="0" w:space="0" w:color="auto"/>
                        <w:left w:val="none" w:sz="0" w:space="0" w:color="auto"/>
                        <w:bottom w:val="none" w:sz="0" w:space="0" w:color="auto"/>
                        <w:right w:val="none" w:sz="0" w:space="0" w:color="auto"/>
                      </w:divBdr>
                    </w:div>
                  </w:divsChild>
                </w:div>
                <w:div w:id="998733317">
                  <w:marLeft w:val="0"/>
                  <w:marRight w:val="0"/>
                  <w:marTop w:val="0"/>
                  <w:marBottom w:val="0"/>
                  <w:divBdr>
                    <w:top w:val="none" w:sz="0" w:space="0" w:color="auto"/>
                    <w:left w:val="none" w:sz="0" w:space="0" w:color="auto"/>
                    <w:bottom w:val="none" w:sz="0" w:space="0" w:color="auto"/>
                    <w:right w:val="none" w:sz="0" w:space="0" w:color="auto"/>
                  </w:divBdr>
                  <w:divsChild>
                    <w:div w:id="1979991355">
                      <w:marLeft w:val="0"/>
                      <w:marRight w:val="0"/>
                      <w:marTop w:val="150"/>
                      <w:marBottom w:val="0"/>
                      <w:divBdr>
                        <w:top w:val="none" w:sz="0" w:space="0" w:color="auto"/>
                        <w:left w:val="none" w:sz="0" w:space="0" w:color="auto"/>
                        <w:bottom w:val="none" w:sz="0" w:space="0" w:color="auto"/>
                        <w:right w:val="none" w:sz="0" w:space="0" w:color="auto"/>
                      </w:divBdr>
                      <w:divsChild>
                        <w:div w:id="1586720298">
                          <w:marLeft w:val="0"/>
                          <w:marRight w:val="0"/>
                          <w:marTop w:val="0"/>
                          <w:marBottom w:val="0"/>
                          <w:divBdr>
                            <w:top w:val="none" w:sz="0" w:space="0" w:color="auto"/>
                            <w:left w:val="none" w:sz="0" w:space="0" w:color="auto"/>
                            <w:bottom w:val="none" w:sz="0" w:space="0" w:color="auto"/>
                            <w:right w:val="none" w:sz="0" w:space="0" w:color="auto"/>
                          </w:divBdr>
                        </w:div>
                      </w:divsChild>
                    </w:div>
                    <w:div w:id="125391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52804308">
          <w:marLeft w:val="0"/>
          <w:marRight w:val="0"/>
          <w:marTop w:val="0"/>
          <w:marBottom w:val="0"/>
          <w:divBdr>
            <w:top w:val="none" w:sz="0" w:space="0" w:color="auto"/>
            <w:left w:val="none" w:sz="0" w:space="0" w:color="auto"/>
            <w:bottom w:val="none" w:sz="0" w:space="0" w:color="auto"/>
            <w:right w:val="none" w:sz="0" w:space="0" w:color="auto"/>
          </w:divBdr>
          <w:divsChild>
            <w:div w:id="665866472">
              <w:marLeft w:val="0"/>
              <w:marRight w:val="0"/>
              <w:marTop w:val="0"/>
              <w:marBottom w:val="0"/>
              <w:divBdr>
                <w:top w:val="none" w:sz="0" w:space="0" w:color="auto"/>
                <w:left w:val="none" w:sz="0" w:space="0" w:color="auto"/>
                <w:bottom w:val="none" w:sz="0" w:space="0" w:color="auto"/>
                <w:right w:val="none" w:sz="0" w:space="0" w:color="auto"/>
              </w:divBdr>
              <w:divsChild>
                <w:div w:id="1285580541">
                  <w:marLeft w:val="0"/>
                  <w:marRight w:val="0"/>
                  <w:marTop w:val="100"/>
                  <w:marBottom w:val="100"/>
                  <w:divBdr>
                    <w:top w:val="none" w:sz="0" w:space="0" w:color="auto"/>
                    <w:left w:val="none" w:sz="0" w:space="0" w:color="auto"/>
                    <w:bottom w:val="none" w:sz="0" w:space="0" w:color="auto"/>
                    <w:right w:val="none" w:sz="0" w:space="0" w:color="auto"/>
                  </w:divBdr>
                </w:div>
              </w:divsChild>
            </w:div>
            <w:div w:id="2004971201">
              <w:marLeft w:val="285"/>
              <w:marRight w:val="0"/>
              <w:marTop w:val="0"/>
              <w:marBottom w:val="0"/>
              <w:divBdr>
                <w:top w:val="none" w:sz="0" w:space="0" w:color="auto"/>
                <w:left w:val="none" w:sz="0" w:space="0" w:color="auto"/>
                <w:bottom w:val="none" w:sz="0" w:space="0" w:color="auto"/>
                <w:right w:val="none" w:sz="0" w:space="0" w:color="auto"/>
              </w:divBdr>
              <w:divsChild>
                <w:div w:id="182000233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95135975">
          <w:marLeft w:val="0"/>
          <w:marRight w:val="0"/>
          <w:marTop w:val="75"/>
          <w:marBottom w:val="0"/>
          <w:divBdr>
            <w:top w:val="none" w:sz="0" w:space="0" w:color="auto"/>
            <w:left w:val="none" w:sz="0" w:space="0" w:color="auto"/>
            <w:bottom w:val="none" w:sz="0" w:space="0" w:color="auto"/>
            <w:right w:val="none" w:sz="0" w:space="0" w:color="auto"/>
          </w:divBdr>
          <w:divsChild>
            <w:div w:id="1033192970">
              <w:marLeft w:val="0"/>
              <w:marRight w:val="0"/>
              <w:marTop w:val="300"/>
              <w:marBottom w:val="0"/>
              <w:divBdr>
                <w:top w:val="none" w:sz="0" w:space="0" w:color="auto"/>
                <w:left w:val="none" w:sz="0" w:space="0" w:color="auto"/>
                <w:bottom w:val="none" w:sz="0" w:space="0" w:color="auto"/>
                <w:right w:val="none" w:sz="0" w:space="0" w:color="auto"/>
              </w:divBdr>
              <w:divsChild>
                <w:div w:id="1648632396">
                  <w:marLeft w:val="0"/>
                  <w:marRight w:val="0"/>
                  <w:marTop w:val="0"/>
                  <w:marBottom w:val="0"/>
                  <w:divBdr>
                    <w:top w:val="none" w:sz="0" w:space="0" w:color="auto"/>
                    <w:left w:val="none" w:sz="0" w:space="0" w:color="auto"/>
                    <w:bottom w:val="none" w:sz="0" w:space="0" w:color="auto"/>
                    <w:right w:val="none" w:sz="0" w:space="0" w:color="auto"/>
                  </w:divBdr>
                </w:div>
                <w:div w:id="1159999339">
                  <w:marLeft w:val="0"/>
                  <w:marRight w:val="150"/>
                  <w:marTop w:val="75"/>
                  <w:marBottom w:val="0"/>
                  <w:divBdr>
                    <w:top w:val="none" w:sz="0" w:space="0" w:color="auto"/>
                    <w:left w:val="none" w:sz="0" w:space="0" w:color="auto"/>
                    <w:bottom w:val="none" w:sz="0" w:space="0" w:color="auto"/>
                    <w:right w:val="none" w:sz="0" w:space="0" w:color="auto"/>
                  </w:divBdr>
                </w:div>
              </w:divsChild>
            </w:div>
            <w:div w:id="2037384054">
              <w:marLeft w:val="0"/>
              <w:marRight w:val="0"/>
              <w:marTop w:val="225"/>
              <w:marBottom w:val="0"/>
              <w:divBdr>
                <w:top w:val="none" w:sz="0" w:space="0" w:color="auto"/>
                <w:left w:val="none" w:sz="0" w:space="0" w:color="auto"/>
                <w:bottom w:val="none" w:sz="0" w:space="0" w:color="auto"/>
                <w:right w:val="none" w:sz="0" w:space="0" w:color="auto"/>
              </w:divBdr>
            </w:div>
            <w:div w:id="1545828920">
              <w:marLeft w:val="150"/>
              <w:marRight w:val="0"/>
              <w:marTop w:val="0"/>
              <w:marBottom w:val="150"/>
              <w:divBdr>
                <w:top w:val="none" w:sz="0" w:space="0" w:color="auto"/>
                <w:left w:val="none" w:sz="0" w:space="0" w:color="auto"/>
                <w:bottom w:val="none" w:sz="0" w:space="0" w:color="auto"/>
                <w:right w:val="none" w:sz="0" w:space="0" w:color="auto"/>
              </w:divBdr>
            </w:div>
            <w:div w:id="1893925755">
              <w:marLeft w:val="0"/>
              <w:marRight w:val="0"/>
              <w:marTop w:val="300"/>
              <w:marBottom w:val="150"/>
              <w:divBdr>
                <w:top w:val="none" w:sz="0" w:space="0" w:color="auto"/>
                <w:left w:val="none" w:sz="0" w:space="0" w:color="auto"/>
                <w:bottom w:val="none" w:sz="0" w:space="0" w:color="auto"/>
                <w:right w:val="none" w:sz="0" w:space="0" w:color="auto"/>
              </w:divBdr>
              <w:divsChild>
                <w:div w:id="1443501718">
                  <w:marLeft w:val="0"/>
                  <w:marRight w:val="0"/>
                  <w:marTop w:val="0"/>
                  <w:marBottom w:val="0"/>
                  <w:divBdr>
                    <w:top w:val="none" w:sz="0" w:space="0" w:color="auto"/>
                    <w:left w:val="none" w:sz="0" w:space="0" w:color="auto"/>
                    <w:bottom w:val="none" w:sz="0" w:space="0" w:color="auto"/>
                    <w:right w:val="none" w:sz="0" w:space="0" w:color="auto"/>
                  </w:divBdr>
                </w:div>
                <w:div w:id="83116810">
                  <w:marLeft w:val="0"/>
                  <w:marRight w:val="0"/>
                  <w:marTop w:val="0"/>
                  <w:marBottom w:val="0"/>
                  <w:divBdr>
                    <w:top w:val="none" w:sz="0" w:space="0" w:color="auto"/>
                    <w:left w:val="none" w:sz="0" w:space="0" w:color="auto"/>
                    <w:bottom w:val="none" w:sz="0" w:space="0" w:color="auto"/>
                    <w:right w:val="none" w:sz="0" w:space="0" w:color="auto"/>
                  </w:divBdr>
                </w:div>
                <w:div w:id="1899700803">
                  <w:marLeft w:val="0"/>
                  <w:marRight w:val="0"/>
                  <w:marTop w:val="0"/>
                  <w:marBottom w:val="0"/>
                  <w:divBdr>
                    <w:top w:val="none" w:sz="0" w:space="0" w:color="auto"/>
                    <w:left w:val="none" w:sz="0" w:space="0" w:color="auto"/>
                    <w:bottom w:val="none" w:sz="0" w:space="0" w:color="auto"/>
                    <w:right w:val="none" w:sz="0" w:space="0" w:color="auto"/>
                  </w:divBdr>
                  <w:divsChild>
                    <w:div w:id="1919242976">
                      <w:marLeft w:val="0"/>
                      <w:marRight w:val="0"/>
                      <w:marTop w:val="0"/>
                      <w:marBottom w:val="0"/>
                      <w:divBdr>
                        <w:top w:val="none" w:sz="0" w:space="0" w:color="auto"/>
                        <w:left w:val="none" w:sz="0" w:space="0" w:color="auto"/>
                        <w:bottom w:val="none" w:sz="0" w:space="0" w:color="auto"/>
                        <w:right w:val="none" w:sz="0" w:space="0" w:color="auto"/>
                      </w:divBdr>
                      <w:divsChild>
                        <w:div w:id="150997791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1760">
              <w:marLeft w:val="75"/>
              <w:marRight w:val="0"/>
              <w:marTop w:val="75"/>
              <w:marBottom w:val="0"/>
              <w:divBdr>
                <w:top w:val="none" w:sz="0" w:space="0" w:color="auto"/>
                <w:left w:val="none" w:sz="0" w:space="0" w:color="auto"/>
                <w:bottom w:val="none" w:sz="0" w:space="0" w:color="auto"/>
                <w:right w:val="none" w:sz="0" w:space="0" w:color="auto"/>
              </w:divBdr>
            </w:div>
            <w:div w:id="17971052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2.vatican.va/content/francesco/es/apost_exhortations/documents/papa-francesco_esortazione-ap_20131124_evangelii-gaudium.html" TargetMode="External"/><Relationship Id="rId1" Type="http://schemas.openxmlformats.org/officeDocument/2006/relationships/hyperlink" Target="http://www.estudiosconstitucionales.com/REDIAJ/25-8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9087-7BC8-459B-BAEE-9651680D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8112</Words>
  <Characters>44618</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Trigo</dc:creator>
  <cp:keywords/>
  <dc:description/>
  <cp:lastModifiedBy>Rosario Hermano</cp:lastModifiedBy>
  <cp:revision>3</cp:revision>
  <dcterms:created xsi:type="dcterms:W3CDTF">2017-06-20T13:32:00Z</dcterms:created>
  <dcterms:modified xsi:type="dcterms:W3CDTF">2017-06-20T13:32:00Z</dcterms:modified>
</cp:coreProperties>
</file>