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CDA" w:rsidRPr="00494CDA" w:rsidRDefault="00494CDA" w:rsidP="00494CDA">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UY"/>
        </w:rPr>
      </w:pPr>
      <w:r w:rsidRPr="00494CDA">
        <w:rPr>
          <w:rFonts w:ascii="Arial" w:eastAsia="Times New Roman" w:hAnsi="Arial" w:cs="Arial"/>
          <w:b/>
          <w:bCs/>
          <w:color w:val="222222"/>
          <w:sz w:val="36"/>
          <w:szCs w:val="36"/>
          <w:lang w:eastAsia="es-UY"/>
        </w:rPr>
        <w:t>Los misterios del reino se siguen revelando</w:t>
      </w:r>
    </w:p>
    <w:p w:rsidR="00494CDA" w:rsidRPr="00494CDA" w:rsidRDefault="00494CDA" w:rsidP="00494CDA">
      <w:pPr>
        <w:shd w:val="clear" w:color="auto" w:fill="FFFFFF"/>
        <w:spacing w:after="0" w:line="240" w:lineRule="auto"/>
        <w:jc w:val="center"/>
        <w:rPr>
          <w:rFonts w:ascii="Arial" w:eastAsia="Times New Roman" w:hAnsi="Arial" w:cs="Arial"/>
          <w:color w:val="222222"/>
          <w:sz w:val="19"/>
          <w:szCs w:val="19"/>
          <w:lang w:eastAsia="es-UY"/>
        </w:rPr>
      </w:pPr>
      <w:r w:rsidRPr="00494CDA">
        <w:rPr>
          <w:rFonts w:ascii="Arial" w:eastAsia="Times New Roman" w:hAnsi="Arial" w:cs="Arial"/>
          <w:color w:val="222222"/>
          <w:sz w:val="24"/>
          <w:szCs w:val="24"/>
          <w:lang w:eastAsia="es-UY"/>
        </w:rPr>
        <w:t>DOMINGO DECIMOSEXTO - "A"</w:t>
      </w:r>
    </w:p>
    <w:p w:rsidR="00494CDA" w:rsidRPr="00494CDA" w:rsidRDefault="00494CDA" w:rsidP="00494CDA">
      <w:pPr>
        <w:shd w:val="clear" w:color="auto" w:fill="FFFFFF"/>
        <w:spacing w:after="0" w:line="240" w:lineRule="auto"/>
        <w:jc w:val="center"/>
        <w:rPr>
          <w:rFonts w:ascii="Arial" w:eastAsia="Times New Roman" w:hAnsi="Arial" w:cs="Arial"/>
          <w:color w:val="222222"/>
          <w:sz w:val="19"/>
          <w:szCs w:val="19"/>
          <w:lang w:eastAsia="es-UY"/>
        </w:rPr>
      </w:pPr>
    </w:p>
    <w:p w:rsidR="00494CDA" w:rsidRPr="00494CDA" w:rsidRDefault="00494CDA" w:rsidP="00494CDA">
      <w:pPr>
        <w:shd w:val="clear" w:color="auto" w:fill="FFFFFF"/>
        <w:spacing w:after="0" w:line="240" w:lineRule="auto"/>
        <w:jc w:val="center"/>
        <w:rPr>
          <w:rFonts w:ascii="Arial" w:eastAsia="Times New Roman" w:hAnsi="Arial" w:cs="Arial"/>
          <w:color w:val="222222"/>
          <w:sz w:val="19"/>
          <w:szCs w:val="19"/>
          <w:lang w:eastAsia="es-UY"/>
        </w:rPr>
      </w:pPr>
    </w:p>
    <w:p w:rsidR="00494CDA" w:rsidRPr="00494CDA" w:rsidRDefault="00494CDA" w:rsidP="00494CDA">
      <w:pPr>
        <w:shd w:val="clear" w:color="auto" w:fill="FFFFFF"/>
        <w:spacing w:after="0" w:line="240" w:lineRule="auto"/>
        <w:jc w:val="right"/>
        <w:rPr>
          <w:rFonts w:ascii="Arial" w:eastAsia="Times New Roman" w:hAnsi="Arial" w:cs="Arial"/>
          <w:color w:val="222222"/>
          <w:sz w:val="19"/>
          <w:szCs w:val="19"/>
          <w:lang w:eastAsia="es-UY"/>
        </w:rPr>
      </w:pPr>
      <w:r w:rsidRPr="00494CDA">
        <w:rPr>
          <w:rFonts w:ascii="Arial" w:eastAsia="Times New Roman" w:hAnsi="Arial" w:cs="Arial"/>
          <w:i/>
          <w:iCs/>
          <w:color w:val="222222"/>
          <w:sz w:val="24"/>
          <w:szCs w:val="24"/>
          <w:lang w:eastAsia="es-UY"/>
        </w:rPr>
        <w:t>Eduardo de la Serna</w:t>
      </w:r>
    </w:p>
    <w:p w:rsidR="00494CDA" w:rsidRPr="00494CDA" w:rsidRDefault="00494CDA" w:rsidP="00494CDA">
      <w:pPr>
        <w:shd w:val="clear" w:color="auto" w:fill="FFFFFF"/>
        <w:spacing w:after="0" w:line="240" w:lineRule="auto"/>
        <w:jc w:val="right"/>
        <w:rPr>
          <w:rFonts w:ascii="Arial" w:eastAsia="Times New Roman" w:hAnsi="Arial" w:cs="Arial"/>
          <w:color w:val="222222"/>
          <w:sz w:val="19"/>
          <w:szCs w:val="19"/>
          <w:lang w:eastAsia="es-UY"/>
        </w:rPr>
      </w:pPr>
    </w:p>
    <w:p w:rsidR="00494CDA" w:rsidRPr="00494CDA" w:rsidRDefault="00494CDA" w:rsidP="00494CDA">
      <w:pPr>
        <w:shd w:val="clear" w:color="auto" w:fill="FFFFFF"/>
        <w:spacing w:after="0" w:line="240" w:lineRule="auto"/>
        <w:jc w:val="center"/>
        <w:rPr>
          <w:rFonts w:ascii="Arial" w:eastAsia="Times New Roman" w:hAnsi="Arial" w:cs="Arial"/>
          <w:color w:val="222222"/>
          <w:sz w:val="19"/>
          <w:szCs w:val="19"/>
          <w:lang w:eastAsia="es-UY"/>
        </w:rPr>
      </w:pPr>
      <w:r w:rsidRPr="00494CDA">
        <w:rPr>
          <w:rFonts w:ascii="Arial" w:eastAsia="Times New Roman" w:hAnsi="Arial" w:cs="Arial"/>
          <w:noProof/>
          <w:color w:val="1155CC"/>
          <w:sz w:val="24"/>
          <w:szCs w:val="24"/>
          <w:lang w:eastAsia="es-UY"/>
        </w:rPr>
        <w:drawing>
          <wp:inline distT="0" distB="0" distL="0" distR="0" wp14:anchorId="1179B50A" wp14:editId="58A45E49">
            <wp:extent cx="3048000" cy="1905000"/>
            <wp:effectExtent l="0" t="0" r="0" b="0"/>
            <wp:docPr id="2" name="Imagen 2" descr="https://1.bp.blogspot.com/-9TZstjyvakk/U8U18_tk8yI/AAAAAAAADiE/u4T4hTo3fYc/s1600/16A.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bp.blogspot.com/-9TZstjyvakk/U8U18_tk8yI/AAAAAAAADiE/u4T4hTo3fYc/s1600/16A.jpg">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0" cy="1905000"/>
                    </a:xfrm>
                    <a:prstGeom prst="rect">
                      <a:avLst/>
                    </a:prstGeom>
                    <a:noFill/>
                    <a:ln>
                      <a:noFill/>
                    </a:ln>
                  </pic:spPr>
                </pic:pic>
              </a:graphicData>
            </a:graphic>
          </wp:inline>
        </w:drawing>
      </w:r>
    </w:p>
    <w:p w:rsidR="00494CDA" w:rsidRPr="00494CDA" w:rsidRDefault="00494CDA" w:rsidP="00494CDA">
      <w:pPr>
        <w:shd w:val="clear" w:color="auto" w:fill="FFFFFF"/>
        <w:spacing w:after="0" w:line="240" w:lineRule="auto"/>
        <w:jc w:val="right"/>
        <w:rPr>
          <w:rFonts w:ascii="Arial" w:eastAsia="Times New Roman" w:hAnsi="Arial" w:cs="Arial"/>
          <w:color w:val="222222"/>
          <w:sz w:val="19"/>
          <w:szCs w:val="19"/>
          <w:lang w:eastAsia="es-UY"/>
        </w:rPr>
      </w:pPr>
    </w:p>
    <w:p w:rsidR="00494CDA" w:rsidRPr="00494CDA" w:rsidRDefault="00494CDA" w:rsidP="00494CDA">
      <w:pPr>
        <w:shd w:val="clear" w:color="auto" w:fill="FFFFFF"/>
        <w:spacing w:after="0" w:line="240" w:lineRule="auto"/>
        <w:jc w:val="center"/>
        <w:rPr>
          <w:rFonts w:ascii="Arial" w:eastAsia="Times New Roman" w:hAnsi="Arial" w:cs="Arial"/>
          <w:color w:val="222222"/>
          <w:sz w:val="19"/>
          <w:szCs w:val="19"/>
          <w:lang w:eastAsia="es-UY"/>
        </w:rPr>
      </w:pPr>
    </w:p>
    <w:p w:rsidR="00494CDA" w:rsidRPr="00494CDA" w:rsidRDefault="00494CDA" w:rsidP="00494CDA">
      <w:pPr>
        <w:spacing w:after="0" w:line="240" w:lineRule="auto"/>
        <w:rPr>
          <w:rFonts w:ascii="Times New Roman" w:eastAsia="Times New Roman" w:hAnsi="Times New Roman" w:cs="Times New Roman"/>
          <w:sz w:val="24"/>
          <w:szCs w:val="24"/>
          <w:lang w:eastAsia="es-UY"/>
        </w:rPr>
      </w:pPr>
      <w:r w:rsidRPr="00494CDA">
        <w:rPr>
          <w:rFonts w:ascii="Arial" w:eastAsia="Times New Roman" w:hAnsi="Arial" w:cs="Arial"/>
          <w:b/>
          <w:bCs/>
          <w:color w:val="222222"/>
          <w:sz w:val="24"/>
          <w:szCs w:val="24"/>
          <w:shd w:val="clear" w:color="auto" w:fill="FFFFFF"/>
          <w:lang w:eastAsia="es-UY"/>
        </w:rPr>
        <w:t>Lectura del libro de la Sabiduría</w:t>
      </w:r>
      <w:r w:rsidRPr="00494CDA">
        <w:rPr>
          <w:rFonts w:ascii="Arial" w:eastAsia="Times New Roman" w:hAnsi="Arial" w:cs="Arial"/>
          <w:color w:val="222222"/>
          <w:sz w:val="24"/>
          <w:szCs w:val="24"/>
          <w:shd w:val="clear" w:color="auto" w:fill="FFFFFF"/>
          <w:lang w:eastAsia="es-UY"/>
        </w:rPr>
        <w:t>     12, 13. 16-19</w:t>
      </w:r>
      <w:r w:rsidRPr="00494CDA">
        <w:rPr>
          <w:rFonts w:ascii="Arial" w:eastAsia="Times New Roman" w:hAnsi="Arial" w:cs="Arial"/>
          <w:color w:val="222222"/>
          <w:sz w:val="19"/>
          <w:szCs w:val="19"/>
          <w:lang w:eastAsia="es-UY"/>
        </w:rPr>
        <w:br/>
      </w:r>
      <w:r w:rsidRPr="00494CDA">
        <w:rPr>
          <w:rFonts w:ascii="Arial" w:eastAsia="Times New Roman" w:hAnsi="Arial" w:cs="Arial"/>
          <w:color w:val="222222"/>
          <w:sz w:val="19"/>
          <w:szCs w:val="19"/>
          <w:lang w:eastAsia="es-UY"/>
        </w:rPr>
        <w:br/>
      </w:r>
      <w:r w:rsidRPr="00494CDA">
        <w:rPr>
          <w:rFonts w:ascii="Arial" w:eastAsia="Times New Roman" w:hAnsi="Arial" w:cs="Arial"/>
          <w:i/>
          <w:iCs/>
          <w:color w:val="222222"/>
          <w:sz w:val="24"/>
          <w:szCs w:val="24"/>
          <w:shd w:val="clear" w:color="auto" w:fill="FFFFFF"/>
          <w:lang w:eastAsia="es-UY"/>
        </w:rPr>
        <w:t>Resumen: resaltando la fuerza de Dios el autor manifiesta que esta se manifiesta en la misericordia – a diferencia de la fuerza en los injustos  que se manifiesta en opresión y violencia – y esto repercute en la historia humana.</w:t>
      </w:r>
      <w:r w:rsidRPr="00494CDA">
        <w:rPr>
          <w:rFonts w:ascii="Arial" w:eastAsia="Times New Roman" w:hAnsi="Arial" w:cs="Arial"/>
          <w:color w:val="222222"/>
          <w:sz w:val="19"/>
          <w:szCs w:val="19"/>
          <w:lang w:eastAsia="es-UY"/>
        </w:rPr>
        <w:br/>
      </w:r>
    </w:p>
    <w:p w:rsidR="00494CDA" w:rsidRPr="00494CDA" w:rsidRDefault="00494CDA" w:rsidP="00494CDA">
      <w:pPr>
        <w:shd w:val="clear" w:color="auto" w:fill="FFFFFF"/>
        <w:spacing w:after="0" w:line="240" w:lineRule="auto"/>
        <w:jc w:val="both"/>
        <w:rPr>
          <w:rFonts w:ascii="Arial" w:eastAsia="Times New Roman" w:hAnsi="Arial" w:cs="Arial"/>
          <w:color w:val="222222"/>
          <w:sz w:val="19"/>
          <w:szCs w:val="19"/>
          <w:lang w:eastAsia="es-UY"/>
        </w:rPr>
      </w:pPr>
      <w:r w:rsidRPr="00494CDA">
        <w:rPr>
          <w:rFonts w:ascii="Arial" w:eastAsia="Times New Roman" w:hAnsi="Arial" w:cs="Arial"/>
          <w:color w:val="222222"/>
          <w:sz w:val="24"/>
          <w:szCs w:val="24"/>
          <w:lang w:eastAsia="es-UY"/>
        </w:rPr>
        <w:t>El libro de la Sabiduría es sin dudas el libro más griego de toda la Biblia. En esta parte del libro, centrada en Dios, destaca que Dios es misericordioso, y que su poder (</w:t>
      </w:r>
      <w:proofErr w:type="spellStart"/>
      <w:r w:rsidRPr="00494CDA">
        <w:rPr>
          <w:rFonts w:ascii="Arial" w:eastAsia="Times New Roman" w:hAnsi="Arial" w:cs="Arial"/>
          <w:i/>
          <w:iCs/>
          <w:color w:val="222222"/>
          <w:sz w:val="24"/>
          <w:szCs w:val="24"/>
          <w:lang w:eastAsia="es-UY"/>
        </w:rPr>
        <w:t>isjys</w:t>
      </w:r>
      <w:proofErr w:type="spellEnd"/>
      <w:r w:rsidRPr="00494CDA">
        <w:rPr>
          <w:rFonts w:ascii="Arial" w:eastAsia="Times New Roman" w:hAnsi="Arial" w:cs="Arial"/>
          <w:color w:val="222222"/>
          <w:sz w:val="24"/>
          <w:szCs w:val="24"/>
          <w:lang w:eastAsia="es-UY"/>
        </w:rPr>
        <w:t>, 3 veces en esta parte, vv.16.17.18) es la fuente de su misericordia. Su “fuerza” es el principio (</w:t>
      </w:r>
      <w:proofErr w:type="spellStart"/>
      <w:r w:rsidRPr="00494CDA">
        <w:rPr>
          <w:rFonts w:ascii="Arial" w:eastAsia="Times New Roman" w:hAnsi="Arial" w:cs="Arial"/>
          <w:i/>
          <w:iCs/>
          <w:color w:val="222222"/>
          <w:sz w:val="24"/>
          <w:szCs w:val="24"/>
          <w:lang w:eastAsia="es-UY"/>
        </w:rPr>
        <w:t>arjê</w:t>
      </w:r>
      <w:proofErr w:type="spellEnd"/>
      <w:r w:rsidRPr="00494CDA">
        <w:rPr>
          <w:rFonts w:ascii="Arial" w:eastAsia="Times New Roman" w:hAnsi="Arial" w:cs="Arial"/>
          <w:color w:val="222222"/>
          <w:sz w:val="24"/>
          <w:szCs w:val="24"/>
          <w:lang w:eastAsia="es-UY"/>
        </w:rPr>
        <w:t>) de la justicia, y siendo “</w:t>
      </w:r>
      <w:r w:rsidRPr="00494CDA">
        <w:rPr>
          <w:rFonts w:ascii="Arial" w:eastAsia="Times New Roman" w:hAnsi="Arial" w:cs="Arial"/>
          <w:i/>
          <w:iCs/>
          <w:color w:val="222222"/>
          <w:sz w:val="24"/>
          <w:szCs w:val="24"/>
          <w:lang w:eastAsia="es-UY"/>
        </w:rPr>
        <w:t>señor</w:t>
      </w:r>
      <w:r w:rsidRPr="00494CDA">
        <w:rPr>
          <w:rFonts w:ascii="Arial" w:eastAsia="Times New Roman" w:hAnsi="Arial" w:cs="Arial"/>
          <w:color w:val="222222"/>
          <w:sz w:val="24"/>
          <w:szCs w:val="24"/>
          <w:lang w:eastAsia="es-UY"/>
        </w:rPr>
        <w:t>” (</w:t>
      </w:r>
      <w:proofErr w:type="spellStart"/>
      <w:r w:rsidRPr="00494CDA">
        <w:rPr>
          <w:rFonts w:ascii="Arial" w:eastAsia="Times New Roman" w:hAnsi="Arial" w:cs="Arial"/>
          <w:i/>
          <w:iCs/>
          <w:color w:val="222222"/>
          <w:sz w:val="24"/>
          <w:szCs w:val="24"/>
          <w:lang w:eastAsia="es-UY"/>
        </w:rPr>
        <w:t>déspozein</w:t>
      </w:r>
      <w:proofErr w:type="spellEnd"/>
      <w:r w:rsidRPr="00494CDA">
        <w:rPr>
          <w:rFonts w:ascii="Arial" w:eastAsia="Times New Roman" w:hAnsi="Arial" w:cs="Arial"/>
          <w:color w:val="222222"/>
          <w:sz w:val="24"/>
          <w:szCs w:val="24"/>
          <w:lang w:eastAsia="es-UY"/>
        </w:rPr>
        <w:t>) sobre </w:t>
      </w:r>
      <w:r w:rsidRPr="00494CDA">
        <w:rPr>
          <w:rFonts w:ascii="Arial" w:eastAsia="Times New Roman" w:hAnsi="Arial" w:cs="Arial"/>
          <w:i/>
          <w:iCs/>
          <w:color w:val="222222"/>
          <w:sz w:val="24"/>
          <w:szCs w:val="24"/>
          <w:lang w:eastAsia="es-UY"/>
        </w:rPr>
        <w:t>todos</w:t>
      </w:r>
      <w:r w:rsidRPr="00494CDA">
        <w:rPr>
          <w:rFonts w:ascii="Arial" w:eastAsia="Times New Roman" w:hAnsi="Arial" w:cs="Arial"/>
          <w:color w:val="222222"/>
          <w:sz w:val="24"/>
          <w:szCs w:val="24"/>
          <w:lang w:eastAsia="es-UY"/>
        </w:rPr>
        <w:t>, sobre </w:t>
      </w:r>
      <w:r w:rsidRPr="00494CDA">
        <w:rPr>
          <w:rFonts w:ascii="Arial" w:eastAsia="Times New Roman" w:hAnsi="Arial" w:cs="Arial"/>
          <w:i/>
          <w:iCs/>
          <w:color w:val="222222"/>
          <w:sz w:val="24"/>
          <w:szCs w:val="24"/>
          <w:lang w:eastAsia="es-UY"/>
        </w:rPr>
        <w:t>todos</w:t>
      </w:r>
      <w:r w:rsidRPr="00494CDA">
        <w:rPr>
          <w:rFonts w:ascii="Arial" w:eastAsia="Times New Roman" w:hAnsi="Arial" w:cs="Arial"/>
          <w:color w:val="222222"/>
          <w:sz w:val="24"/>
          <w:szCs w:val="24"/>
          <w:lang w:eastAsia="es-UY"/>
        </w:rPr>
        <w:t> muestra </w:t>
      </w:r>
      <w:r w:rsidRPr="00494CDA">
        <w:rPr>
          <w:rFonts w:ascii="Arial" w:eastAsia="Times New Roman" w:hAnsi="Arial" w:cs="Arial"/>
          <w:i/>
          <w:iCs/>
          <w:color w:val="222222"/>
          <w:sz w:val="24"/>
          <w:szCs w:val="24"/>
          <w:lang w:eastAsia="es-UY"/>
        </w:rPr>
        <w:t>compasión</w:t>
      </w:r>
      <w:r w:rsidRPr="00494CDA">
        <w:rPr>
          <w:rFonts w:ascii="Arial" w:eastAsia="Times New Roman" w:hAnsi="Arial" w:cs="Arial"/>
          <w:color w:val="222222"/>
          <w:sz w:val="24"/>
          <w:szCs w:val="24"/>
          <w:lang w:eastAsia="es-UY"/>
        </w:rPr>
        <w:t>(</w:t>
      </w:r>
      <w:proofErr w:type="spellStart"/>
      <w:r w:rsidRPr="00494CDA">
        <w:rPr>
          <w:rFonts w:ascii="Arial" w:eastAsia="Times New Roman" w:hAnsi="Arial" w:cs="Arial"/>
          <w:i/>
          <w:iCs/>
          <w:color w:val="222222"/>
          <w:sz w:val="24"/>
          <w:szCs w:val="24"/>
          <w:lang w:eastAsia="es-UY"/>
        </w:rPr>
        <w:t>feídomai</w:t>
      </w:r>
      <w:proofErr w:type="spellEnd"/>
      <w:r w:rsidRPr="00494CDA">
        <w:rPr>
          <w:rFonts w:ascii="Arial" w:eastAsia="Times New Roman" w:hAnsi="Arial" w:cs="Arial"/>
          <w:color w:val="222222"/>
          <w:sz w:val="24"/>
          <w:szCs w:val="24"/>
          <w:lang w:eastAsia="es-UY"/>
        </w:rPr>
        <w:t>). Esta indulgencia de Dios es la característica de la unidad (cf. v.8). </w:t>
      </w:r>
    </w:p>
    <w:p w:rsidR="00494CDA" w:rsidRPr="00494CDA" w:rsidRDefault="00494CDA" w:rsidP="00494CDA">
      <w:pPr>
        <w:shd w:val="clear" w:color="auto" w:fill="FFFFFF"/>
        <w:spacing w:after="0" w:line="240" w:lineRule="auto"/>
        <w:jc w:val="both"/>
        <w:rPr>
          <w:rFonts w:ascii="Arial" w:eastAsia="Times New Roman" w:hAnsi="Arial" w:cs="Arial"/>
          <w:color w:val="222222"/>
          <w:sz w:val="19"/>
          <w:szCs w:val="19"/>
          <w:lang w:eastAsia="es-UY"/>
        </w:rPr>
      </w:pPr>
    </w:p>
    <w:p w:rsidR="00494CDA" w:rsidRPr="00494CDA" w:rsidRDefault="00494CDA" w:rsidP="00494CDA">
      <w:pPr>
        <w:shd w:val="clear" w:color="auto" w:fill="FFFFFF"/>
        <w:spacing w:after="0" w:line="240" w:lineRule="auto"/>
        <w:jc w:val="both"/>
        <w:rPr>
          <w:rFonts w:ascii="Arial" w:eastAsia="Times New Roman" w:hAnsi="Arial" w:cs="Arial"/>
          <w:color w:val="222222"/>
          <w:sz w:val="19"/>
          <w:szCs w:val="19"/>
          <w:lang w:eastAsia="es-UY"/>
        </w:rPr>
      </w:pPr>
      <w:r w:rsidRPr="00494CDA">
        <w:rPr>
          <w:rFonts w:ascii="Arial" w:eastAsia="Times New Roman" w:hAnsi="Arial" w:cs="Arial"/>
          <w:color w:val="222222"/>
          <w:sz w:val="24"/>
          <w:szCs w:val="24"/>
          <w:lang w:eastAsia="es-UY"/>
        </w:rPr>
        <w:t>El v.19 en realidad da comienzo a la unidad siguiente (vv-19-22) pero como su consecuencia, por lo que el v.19 puede relacionarse con éste (“actuando así…”) invitando a los justos a una actitud frente a los demás (</w:t>
      </w:r>
      <w:r w:rsidRPr="00494CDA">
        <w:rPr>
          <w:rFonts w:ascii="Arial" w:eastAsia="Times New Roman" w:hAnsi="Arial" w:cs="Arial"/>
          <w:i/>
          <w:iCs/>
          <w:color w:val="222222"/>
          <w:sz w:val="24"/>
          <w:szCs w:val="24"/>
          <w:lang w:eastAsia="es-UY"/>
        </w:rPr>
        <w:t>filantropía</w:t>
      </w:r>
      <w:r w:rsidRPr="00494CDA">
        <w:rPr>
          <w:rFonts w:ascii="Arial" w:eastAsia="Times New Roman" w:hAnsi="Arial" w:cs="Arial"/>
          <w:color w:val="222222"/>
          <w:sz w:val="24"/>
          <w:szCs w:val="24"/>
          <w:lang w:eastAsia="es-UY"/>
        </w:rPr>
        <w:t>), y a los pecadores al arrepentimiento (</w:t>
      </w:r>
      <w:proofErr w:type="spellStart"/>
      <w:r w:rsidRPr="00494CDA">
        <w:rPr>
          <w:rFonts w:ascii="Arial" w:eastAsia="Times New Roman" w:hAnsi="Arial" w:cs="Arial"/>
          <w:i/>
          <w:iCs/>
          <w:color w:val="222222"/>
          <w:sz w:val="24"/>
          <w:szCs w:val="24"/>
          <w:lang w:eastAsia="es-UY"/>
        </w:rPr>
        <w:t>metánoian</w:t>
      </w:r>
      <w:proofErr w:type="spellEnd"/>
      <w:r w:rsidRPr="00494CDA">
        <w:rPr>
          <w:rFonts w:ascii="Arial" w:eastAsia="Times New Roman" w:hAnsi="Arial" w:cs="Arial"/>
          <w:color w:val="222222"/>
          <w:sz w:val="24"/>
          <w:szCs w:val="24"/>
          <w:lang w:eastAsia="es-UY"/>
        </w:rPr>
        <w:t>). Esta filantropía es característica de la sabiduría (1,6) que tiene un espíritu de “</w:t>
      </w:r>
      <w:r w:rsidRPr="00494CDA">
        <w:rPr>
          <w:rFonts w:ascii="Arial" w:eastAsia="Times New Roman" w:hAnsi="Arial" w:cs="Arial"/>
          <w:i/>
          <w:iCs/>
          <w:color w:val="222222"/>
          <w:sz w:val="24"/>
          <w:szCs w:val="24"/>
          <w:lang w:eastAsia="es-UY"/>
        </w:rPr>
        <w:t>filantropía</w:t>
      </w:r>
      <w:r w:rsidRPr="00494CDA">
        <w:rPr>
          <w:rFonts w:ascii="Arial" w:eastAsia="Times New Roman" w:hAnsi="Arial" w:cs="Arial"/>
          <w:color w:val="222222"/>
          <w:sz w:val="24"/>
          <w:szCs w:val="24"/>
          <w:lang w:eastAsia="es-UY"/>
        </w:rPr>
        <w:t>” (7,23). De este modo, se destaca que el justo debe caracterizarse por la sabiduría, del mismo modo que – alentado por la indulgencia de Dios – el pecador es invitado a la conversión.</w:t>
      </w:r>
    </w:p>
    <w:p w:rsidR="00494CDA" w:rsidRPr="00494CDA" w:rsidRDefault="00494CDA" w:rsidP="00494CDA">
      <w:pPr>
        <w:shd w:val="clear" w:color="auto" w:fill="FFFFFF"/>
        <w:spacing w:after="0" w:line="240" w:lineRule="auto"/>
        <w:jc w:val="both"/>
        <w:rPr>
          <w:rFonts w:ascii="Arial" w:eastAsia="Times New Roman" w:hAnsi="Arial" w:cs="Arial"/>
          <w:color w:val="222222"/>
          <w:sz w:val="19"/>
          <w:szCs w:val="19"/>
          <w:lang w:eastAsia="es-UY"/>
        </w:rPr>
      </w:pPr>
    </w:p>
    <w:p w:rsidR="00494CDA" w:rsidRPr="00494CDA" w:rsidRDefault="00494CDA" w:rsidP="00494CDA">
      <w:pPr>
        <w:shd w:val="clear" w:color="auto" w:fill="FFFFFF"/>
        <w:spacing w:after="0" w:line="240" w:lineRule="auto"/>
        <w:jc w:val="both"/>
        <w:rPr>
          <w:rFonts w:ascii="Arial" w:eastAsia="Times New Roman" w:hAnsi="Arial" w:cs="Arial"/>
          <w:color w:val="222222"/>
          <w:sz w:val="19"/>
          <w:szCs w:val="19"/>
          <w:lang w:eastAsia="es-UY"/>
        </w:rPr>
      </w:pPr>
      <w:r w:rsidRPr="00494CDA">
        <w:rPr>
          <w:rFonts w:ascii="Arial" w:eastAsia="Times New Roman" w:hAnsi="Arial" w:cs="Arial"/>
          <w:color w:val="222222"/>
          <w:sz w:val="24"/>
          <w:szCs w:val="24"/>
          <w:lang w:eastAsia="es-UY"/>
        </w:rPr>
        <w:t>Es el monoteísmo confesado explícitamente (“fuera de ti no hay Dios”, v.13) el que manifiesta el poder divino que se manifiesta en los beneficios a la humanidad como varios escritos tardíos lo confirman:</w:t>
      </w:r>
    </w:p>
    <w:p w:rsidR="00494CDA" w:rsidRPr="00494CDA" w:rsidRDefault="00494CDA" w:rsidP="00494CDA">
      <w:pPr>
        <w:shd w:val="clear" w:color="auto" w:fill="FFFFFF"/>
        <w:spacing w:after="0" w:line="240" w:lineRule="auto"/>
        <w:jc w:val="both"/>
        <w:rPr>
          <w:rFonts w:ascii="Arial" w:eastAsia="Times New Roman" w:hAnsi="Arial" w:cs="Arial"/>
          <w:color w:val="222222"/>
          <w:sz w:val="19"/>
          <w:szCs w:val="19"/>
          <w:lang w:eastAsia="es-UY"/>
        </w:rPr>
      </w:pPr>
    </w:p>
    <w:p w:rsidR="00494CDA" w:rsidRPr="00494CDA" w:rsidRDefault="00494CDA" w:rsidP="00494CDA">
      <w:pPr>
        <w:spacing w:after="0" w:line="240" w:lineRule="auto"/>
        <w:rPr>
          <w:rFonts w:ascii="Times New Roman" w:eastAsia="Times New Roman" w:hAnsi="Times New Roman" w:cs="Times New Roman"/>
          <w:sz w:val="24"/>
          <w:szCs w:val="24"/>
          <w:lang w:eastAsia="es-UY"/>
        </w:rPr>
      </w:pPr>
      <w:r w:rsidRPr="00494CDA">
        <w:rPr>
          <w:rFonts w:ascii="Arial" w:eastAsia="Times New Roman" w:hAnsi="Arial" w:cs="Arial"/>
          <w:color w:val="222222"/>
          <w:sz w:val="19"/>
          <w:szCs w:val="19"/>
          <w:lang w:eastAsia="es-UY"/>
        </w:rPr>
        <w:br/>
      </w:r>
    </w:p>
    <w:p w:rsidR="00494CDA" w:rsidRPr="00494CDA" w:rsidRDefault="00494CDA" w:rsidP="00494CDA">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494CDA">
        <w:rPr>
          <w:rFonts w:ascii="Arial" w:eastAsia="Times New Roman" w:hAnsi="Arial" w:cs="Arial"/>
          <w:color w:val="222222"/>
          <w:sz w:val="24"/>
          <w:szCs w:val="24"/>
          <w:lang w:eastAsia="es-UY"/>
        </w:rPr>
        <w:t>“¡Dios es misericordioso protector de todos!” (3 Macabeos 6,9)</w:t>
      </w:r>
    </w:p>
    <w:p w:rsidR="00494CDA" w:rsidRPr="00494CDA" w:rsidRDefault="00494CDA" w:rsidP="00494CDA">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494CDA">
        <w:rPr>
          <w:rFonts w:ascii="Arial" w:eastAsia="Times New Roman" w:hAnsi="Arial" w:cs="Arial"/>
          <w:color w:val="222222"/>
          <w:sz w:val="24"/>
          <w:szCs w:val="24"/>
          <w:lang w:eastAsia="es-UY"/>
        </w:rPr>
        <w:t xml:space="preserve">“Dios es amigo de la justicia (…) está operando de continuo las conoce y no se le oculta nada insisto (…) de la misma manera que Dios </w:t>
      </w:r>
      <w:r w:rsidRPr="00494CDA">
        <w:rPr>
          <w:rFonts w:ascii="Arial" w:eastAsia="Times New Roman" w:hAnsi="Arial" w:cs="Arial"/>
          <w:color w:val="222222"/>
          <w:sz w:val="24"/>
          <w:szCs w:val="24"/>
          <w:lang w:eastAsia="es-UY"/>
        </w:rPr>
        <w:lastRenderedPageBreak/>
        <w:t>beneficia al mundo entero, tú, si lo imitas, serás perfecto” (</w:t>
      </w:r>
      <w:proofErr w:type="spellStart"/>
      <w:r w:rsidRPr="00494CDA">
        <w:rPr>
          <w:rFonts w:ascii="Arial" w:eastAsia="Times New Roman" w:hAnsi="Arial" w:cs="Arial"/>
          <w:color w:val="222222"/>
          <w:sz w:val="24"/>
          <w:szCs w:val="24"/>
          <w:lang w:eastAsia="es-UY"/>
        </w:rPr>
        <w:t>Aristeas</w:t>
      </w:r>
      <w:proofErr w:type="spellEnd"/>
      <w:r w:rsidRPr="00494CDA">
        <w:rPr>
          <w:rFonts w:ascii="Arial" w:eastAsia="Times New Roman" w:hAnsi="Arial" w:cs="Arial"/>
          <w:color w:val="222222"/>
          <w:sz w:val="24"/>
          <w:szCs w:val="24"/>
          <w:lang w:eastAsia="es-UY"/>
        </w:rPr>
        <w:t xml:space="preserve"> 209-210)</w:t>
      </w:r>
    </w:p>
    <w:p w:rsidR="00494CDA" w:rsidRPr="00494CDA" w:rsidRDefault="00494CDA" w:rsidP="00494CDA">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494CDA">
        <w:rPr>
          <w:rFonts w:ascii="Arial" w:eastAsia="Times New Roman" w:hAnsi="Arial" w:cs="Arial"/>
          <w:color w:val="222222"/>
          <w:sz w:val="24"/>
          <w:szCs w:val="24"/>
          <w:lang w:eastAsia="es-UY"/>
        </w:rPr>
        <w:t>“Fuera de ti, no hay otro dios al cuidado de todos, para que puedas mostrar que no juzgas injustamente” (Sabiduría 12,13)</w:t>
      </w:r>
    </w:p>
    <w:p w:rsidR="00494CDA" w:rsidRPr="00494CDA" w:rsidRDefault="00494CDA" w:rsidP="00494CDA">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494CDA">
        <w:rPr>
          <w:rFonts w:ascii="Arial" w:eastAsia="Times New Roman" w:hAnsi="Arial" w:cs="Arial"/>
          <w:color w:val="222222"/>
          <w:sz w:val="24"/>
          <w:szCs w:val="24"/>
          <w:lang w:eastAsia="es-UY"/>
        </w:rPr>
        <w:t>“Adora al Dios del cielo, que hace bajar el rocío t la lluvia sobre la tierra, El hace todo en ella, ha creado todo con su voz, y de él procede toda vida” (Jubileos 12,4)</w:t>
      </w:r>
    </w:p>
    <w:p w:rsidR="00494CDA" w:rsidRPr="00494CDA" w:rsidRDefault="00494CDA" w:rsidP="00494CDA">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494CDA">
        <w:rPr>
          <w:rFonts w:ascii="Arial" w:eastAsia="Times New Roman" w:hAnsi="Arial" w:cs="Arial"/>
          <w:color w:val="222222"/>
          <w:sz w:val="24"/>
          <w:szCs w:val="24"/>
          <w:lang w:eastAsia="es-UY"/>
        </w:rPr>
        <w:t>“Considera cómo Dios favorece al género humano; él es quien les proporciona en todo momento salud, alimento y todo lo demás” (</w:t>
      </w:r>
      <w:proofErr w:type="spellStart"/>
      <w:r w:rsidRPr="00494CDA">
        <w:rPr>
          <w:rFonts w:ascii="Arial" w:eastAsia="Times New Roman" w:hAnsi="Arial" w:cs="Arial"/>
          <w:color w:val="222222"/>
          <w:sz w:val="24"/>
          <w:szCs w:val="24"/>
          <w:lang w:eastAsia="es-UY"/>
        </w:rPr>
        <w:t>Aristeas</w:t>
      </w:r>
      <w:proofErr w:type="spellEnd"/>
      <w:r w:rsidRPr="00494CDA">
        <w:rPr>
          <w:rFonts w:ascii="Arial" w:eastAsia="Times New Roman" w:hAnsi="Arial" w:cs="Arial"/>
          <w:color w:val="222222"/>
          <w:sz w:val="24"/>
          <w:szCs w:val="24"/>
          <w:lang w:eastAsia="es-UY"/>
        </w:rPr>
        <w:t xml:space="preserve"> 190)</w:t>
      </w:r>
    </w:p>
    <w:p w:rsidR="00494CDA" w:rsidRPr="00494CDA" w:rsidRDefault="00494CDA" w:rsidP="00494CDA">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494CDA">
        <w:rPr>
          <w:rFonts w:ascii="Arial" w:eastAsia="Times New Roman" w:hAnsi="Arial" w:cs="Arial"/>
          <w:color w:val="222222"/>
          <w:sz w:val="24"/>
          <w:szCs w:val="24"/>
          <w:lang w:eastAsia="es-UY"/>
        </w:rPr>
        <w:t>“Adoran al Dios que ve todas las cosas y las crea” (</w:t>
      </w:r>
      <w:proofErr w:type="spellStart"/>
      <w:r w:rsidRPr="00494CDA">
        <w:rPr>
          <w:rFonts w:ascii="Arial" w:eastAsia="Times New Roman" w:hAnsi="Arial" w:cs="Arial"/>
          <w:color w:val="222222"/>
          <w:sz w:val="24"/>
          <w:szCs w:val="24"/>
          <w:lang w:eastAsia="es-UY"/>
        </w:rPr>
        <w:t>Aristeas</w:t>
      </w:r>
      <w:proofErr w:type="spellEnd"/>
      <w:r w:rsidRPr="00494CDA">
        <w:rPr>
          <w:rFonts w:ascii="Arial" w:eastAsia="Times New Roman" w:hAnsi="Arial" w:cs="Arial"/>
          <w:color w:val="222222"/>
          <w:sz w:val="24"/>
          <w:szCs w:val="24"/>
          <w:lang w:eastAsia="es-UY"/>
        </w:rPr>
        <w:t xml:space="preserve"> 16)</w:t>
      </w:r>
    </w:p>
    <w:p w:rsidR="00494CDA" w:rsidRPr="00494CDA" w:rsidRDefault="00494CDA" w:rsidP="00494CDA">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494CDA">
        <w:rPr>
          <w:rFonts w:ascii="Arial" w:eastAsia="Times New Roman" w:hAnsi="Arial" w:cs="Arial"/>
          <w:color w:val="222222"/>
          <w:sz w:val="24"/>
          <w:szCs w:val="24"/>
          <w:lang w:eastAsia="es-UY"/>
        </w:rPr>
        <w:t>“Tú, oh Dios, eres la esperanza y refugio de los pobres” (Salmos de Salomón 15,1)</w:t>
      </w:r>
    </w:p>
    <w:p w:rsidR="00494CDA" w:rsidRPr="00494CDA" w:rsidRDefault="00494CDA" w:rsidP="00494CDA">
      <w:pPr>
        <w:spacing w:after="0" w:line="240" w:lineRule="auto"/>
        <w:rPr>
          <w:rFonts w:ascii="Times New Roman" w:eastAsia="Times New Roman" w:hAnsi="Times New Roman" w:cs="Times New Roman"/>
          <w:sz w:val="24"/>
          <w:szCs w:val="24"/>
          <w:lang w:eastAsia="es-UY"/>
        </w:rPr>
      </w:pPr>
    </w:p>
    <w:p w:rsidR="00494CDA" w:rsidRPr="00494CDA" w:rsidRDefault="00494CDA" w:rsidP="00494CDA">
      <w:pPr>
        <w:shd w:val="clear" w:color="auto" w:fill="FFFFFF"/>
        <w:spacing w:after="0" w:line="240" w:lineRule="auto"/>
        <w:jc w:val="both"/>
        <w:rPr>
          <w:rFonts w:ascii="Arial" w:eastAsia="Times New Roman" w:hAnsi="Arial" w:cs="Arial"/>
          <w:color w:val="222222"/>
          <w:sz w:val="19"/>
          <w:szCs w:val="19"/>
          <w:lang w:eastAsia="es-UY"/>
        </w:rPr>
      </w:pPr>
    </w:p>
    <w:p w:rsidR="00494CDA" w:rsidRPr="00494CDA" w:rsidRDefault="00494CDA" w:rsidP="00494CDA">
      <w:pPr>
        <w:spacing w:after="0" w:line="240" w:lineRule="auto"/>
        <w:rPr>
          <w:rFonts w:ascii="Times New Roman" w:eastAsia="Times New Roman" w:hAnsi="Times New Roman" w:cs="Times New Roman"/>
          <w:sz w:val="24"/>
          <w:szCs w:val="24"/>
          <w:lang w:eastAsia="es-UY"/>
        </w:rPr>
      </w:pPr>
    </w:p>
    <w:p w:rsidR="00494CDA" w:rsidRPr="00494CDA" w:rsidRDefault="00494CDA" w:rsidP="00494CDA">
      <w:pPr>
        <w:shd w:val="clear" w:color="auto" w:fill="FFFFFF"/>
        <w:spacing w:after="0" w:line="240" w:lineRule="auto"/>
        <w:jc w:val="both"/>
        <w:rPr>
          <w:rFonts w:ascii="Arial" w:eastAsia="Times New Roman" w:hAnsi="Arial" w:cs="Arial"/>
          <w:color w:val="222222"/>
          <w:sz w:val="19"/>
          <w:szCs w:val="19"/>
          <w:lang w:eastAsia="es-UY"/>
        </w:rPr>
      </w:pPr>
      <w:r w:rsidRPr="00494CDA">
        <w:rPr>
          <w:rFonts w:ascii="Arial" w:eastAsia="Times New Roman" w:hAnsi="Arial" w:cs="Arial"/>
          <w:color w:val="222222"/>
          <w:sz w:val="24"/>
          <w:szCs w:val="24"/>
          <w:lang w:eastAsia="es-UY"/>
        </w:rPr>
        <w:t>Pero este Dios de la justicia no es ajeno al universo del hombre. El poder de Dios es inicio de la realización de un orden humano de justicia. Sobre este “poder” de Dios es que se detendrá en los vv.16-18 con lo que a su vez habla de la justicia. La fuerza sobre la que se asienta el mundo de los que no son sabios es la violencia (por eso oprimen y explotan a los débiles, 2,11); la fuerza de Dios se manifiesta en su misericordia. </w:t>
      </w:r>
    </w:p>
    <w:p w:rsidR="00494CDA" w:rsidRPr="00494CDA" w:rsidRDefault="00494CDA" w:rsidP="00494CDA">
      <w:pPr>
        <w:shd w:val="clear" w:color="auto" w:fill="FFFFFF"/>
        <w:spacing w:after="0" w:line="240" w:lineRule="auto"/>
        <w:jc w:val="both"/>
        <w:rPr>
          <w:rFonts w:ascii="Arial" w:eastAsia="Times New Roman" w:hAnsi="Arial" w:cs="Arial"/>
          <w:color w:val="222222"/>
          <w:sz w:val="19"/>
          <w:szCs w:val="19"/>
          <w:lang w:eastAsia="es-UY"/>
        </w:rPr>
      </w:pPr>
    </w:p>
    <w:p w:rsidR="00494CDA" w:rsidRPr="00494CDA" w:rsidRDefault="00494CDA" w:rsidP="00494CDA">
      <w:pPr>
        <w:spacing w:after="0" w:line="240" w:lineRule="auto"/>
        <w:rPr>
          <w:rFonts w:ascii="Times New Roman" w:eastAsia="Times New Roman" w:hAnsi="Times New Roman" w:cs="Times New Roman"/>
          <w:sz w:val="24"/>
          <w:szCs w:val="24"/>
          <w:lang w:eastAsia="es-UY"/>
        </w:rPr>
      </w:pPr>
    </w:p>
    <w:p w:rsidR="00494CDA" w:rsidRPr="00494CDA" w:rsidRDefault="00494CDA" w:rsidP="00494CDA">
      <w:pPr>
        <w:shd w:val="clear" w:color="auto" w:fill="FFFFFF"/>
        <w:spacing w:after="0" w:line="240" w:lineRule="auto"/>
        <w:jc w:val="both"/>
        <w:rPr>
          <w:rFonts w:ascii="Arial" w:eastAsia="Times New Roman" w:hAnsi="Arial" w:cs="Arial"/>
          <w:color w:val="222222"/>
          <w:sz w:val="19"/>
          <w:szCs w:val="19"/>
          <w:lang w:eastAsia="es-UY"/>
        </w:rPr>
      </w:pPr>
    </w:p>
    <w:p w:rsidR="00494CDA" w:rsidRPr="00494CDA" w:rsidRDefault="00494CDA" w:rsidP="00494CDA">
      <w:pPr>
        <w:spacing w:after="0" w:line="240" w:lineRule="auto"/>
        <w:rPr>
          <w:rFonts w:ascii="Times New Roman" w:eastAsia="Times New Roman" w:hAnsi="Times New Roman" w:cs="Times New Roman"/>
          <w:sz w:val="24"/>
          <w:szCs w:val="24"/>
          <w:lang w:eastAsia="es-UY"/>
        </w:rPr>
      </w:pPr>
      <w:r w:rsidRPr="00494CDA">
        <w:rPr>
          <w:rFonts w:ascii="Arial" w:eastAsia="Times New Roman" w:hAnsi="Arial" w:cs="Arial"/>
          <w:b/>
          <w:bCs/>
          <w:color w:val="222222"/>
          <w:sz w:val="24"/>
          <w:szCs w:val="24"/>
          <w:shd w:val="clear" w:color="auto" w:fill="FFFFFF"/>
          <w:lang w:eastAsia="es-UY"/>
        </w:rPr>
        <w:t>Lectura de la carta del apóstol san Pablo a los cristianos de Roma</w:t>
      </w:r>
      <w:r w:rsidRPr="00494CDA">
        <w:rPr>
          <w:rFonts w:ascii="Arial" w:eastAsia="Times New Roman" w:hAnsi="Arial" w:cs="Arial"/>
          <w:color w:val="222222"/>
          <w:sz w:val="24"/>
          <w:szCs w:val="24"/>
          <w:shd w:val="clear" w:color="auto" w:fill="FFFFFF"/>
          <w:lang w:eastAsia="es-UY"/>
        </w:rPr>
        <w:t>     8, 26-27</w:t>
      </w:r>
      <w:r w:rsidRPr="00494CDA">
        <w:rPr>
          <w:rFonts w:ascii="Arial" w:eastAsia="Times New Roman" w:hAnsi="Arial" w:cs="Arial"/>
          <w:color w:val="222222"/>
          <w:sz w:val="24"/>
          <w:szCs w:val="24"/>
          <w:shd w:val="clear" w:color="auto" w:fill="FFFFFF"/>
          <w:lang w:eastAsia="es-UY"/>
        </w:rPr>
        <w:br/>
      </w:r>
      <w:r w:rsidRPr="00494CDA">
        <w:rPr>
          <w:rFonts w:ascii="Arial" w:eastAsia="Times New Roman" w:hAnsi="Arial" w:cs="Arial"/>
          <w:color w:val="222222"/>
          <w:sz w:val="24"/>
          <w:szCs w:val="24"/>
          <w:shd w:val="clear" w:color="auto" w:fill="FFFFFF"/>
          <w:lang w:eastAsia="es-UY"/>
        </w:rPr>
        <w:br/>
      </w:r>
      <w:r w:rsidRPr="00494CDA">
        <w:rPr>
          <w:rFonts w:ascii="Arial" w:eastAsia="Times New Roman" w:hAnsi="Arial" w:cs="Arial"/>
          <w:i/>
          <w:iCs/>
          <w:color w:val="222222"/>
          <w:sz w:val="24"/>
          <w:szCs w:val="24"/>
          <w:shd w:val="clear" w:color="auto" w:fill="FFFFFF"/>
          <w:lang w:eastAsia="es-UY"/>
        </w:rPr>
        <w:t>Resumen: la importancia del espíritu de Dios se sintetiza en esta breve unidad destacando el contraste entre la fortaleza, que nos viene por el espíritu de dios, y la debilidad humana sin la que no sabríamos siquiera dirigirnos a Dios como corresponde. Pero con el espíritu la oración es conforme a Dios.</w:t>
      </w:r>
      <w:r w:rsidRPr="00494CDA">
        <w:rPr>
          <w:rFonts w:ascii="Arial" w:eastAsia="Times New Roman" w:hAnsi="Arial" w:cs="Arial"/>
          <w:color w:val="222222"/>
          <w:sz w:val="19"/>
          <w:szCs w:val="19"/>
          <w:lang w:eastAsia="es-UY"/>
        </w:rPr>
        <w:br/>
      </w:r>
      <w:r w:rsidRPr="00494CDA">
        <w:rPr>
          <w:rFonts w:ascii="Arial" w:eastAsia="Times New Roman" w:hAnsi="Arial" w:cs="Arial"/>
          <w:color w:val="222222"/>
          <w:sz w:val="19"/>
          <w:szCs w:val="19"/>
          <w:lang w:eastAsia="es-UY"/>
        </w:rPr>
        <w:br/>
      </w:r>
    </w:p>
    <w:p w:rsidR="00494CDA" w:rsidRPr="00494CDA" w:rsidRDefault="00494CDA" w:rsidP="00494CDA">
      <w:pPr>
        <w:shd w:val="clear" w:color="auto" w:fill="FFFFFF"/>
        <w:spacing w:after="0" w:line="240" w:lineRule="auto"/>
        <w:jc w:val="both"/>
        <w:rPr>
          <w:rFonts w:ascii="Arial" w:eastAsia="Times New Roman" w:hAnsi="Arial" w:cs="Arial"/>
          <w:color w:val="222222"/>
          <w:sz w:val="19"/>
          <w:szCs w:val="19"/>
          <w:lang w:eastAsia="es-UY"/>
        </w:rPr>
      </w:pPr>
      <w:r w:rsidRPr="00494CDA">
        <w:rPr>
          <w:rFonts w:ascii="Arial" w:eastAsia="Times New Roman" w:hAnsi="Arial" w:cs="Arial"/>
          <w:color w:val="222222"/>
          <w:sz w:val="24"/>
          <w:szCs w:val="24"/>
          <w:lang w:eastAsia="es-UY"/>
        </w:rPr>
        <w:t>Pablo sigue el importante cap. 8 de la carta a los Romanos manifestando el rol que en los creyentes juega el espíritu de Dios. </w:t>
      </w:r>
    </w:p>
    <w:p w:rsidR="00494CDA" w:rsidRPr="00494CDA" w:rsidRDefault="00494CDA" w:rsidP="00494CDA">
      <w:pPr>
        <w:shd w:val="clear" w:color="auto" w:fill="FFFFFF"/>
        <w:spacing w:after="0" w:line="240" w:lineRule="auto"/>
        <w:jc w:val="both"/>
        <w:rPr>
          <w:rFonts w:ascii="Arial" w:eastAsia="Times New Roman" w:hAnsi="Arial" w:cs="Arial"/>
          <w:color w:val="222222"/>
          <w:sz w:val="19"/>
          <w:szCs w:val="19"/>
          <w:lang w:eastAsia="es-UY"/>
        </w:rPr>
      </w:pPr>
    </w:p>
    <w:p w:rsidR="00494CDA" w:rsidRPr="00494CDA" w:rsidRDefault="00494CDA" w:rsidP="00494CDA">
      <w:pPr>
        <w:spacing w:after="0" w:line="240" w:lineRule="auto"/>
        <w:rPr>
          <w:rFonts w:ascii="Times New Roman" w:eastAsia="Times New Roman" w:hAnsi="Times New Roman" w:cs="Times New Roman"/>
          <w:sz w:val="24"/>
          <w:szCs w:val="24"/>
          <w:lang w:eastAsia="es-UY"/>
        </w:rPr>
      </w:pPr>
    </w:p>
    <w:p w:rsidR="00494CDA" w:rsidRPr="00494CDA" w:rsidRDefault="00494CDA" w:rsidP="00494CDA">
      <w:pPr>
        <w:shd w:val="clear" w:color="auto" w:fill="FFFFFF"/>
        <w:spacing w:after="0" w:line="240" w:lineRule="auto"/>
        <w:jc w:val="both"/>
        <w:rPr>
          <w:rFonts w:ascii="Arial" w:eastAsia="Times New Roman" w:hAnsi="Arial" w:cs="Arial"/>
          <w:color w:val="222222"/>
          <w:sz w:val="19"/>
          <w:szCs w:val="19"/>
          <w:lang w:eastAsia="es-UY"/>
        </w:rPr>
      </w:pPr>
      <w:r w:rsidRPr="00494CDA">
        <w:rPr>
          <w:rFonts w:ascii="Arial" w:eastAsia="Times New Roman" w:hAnsi="Arial" w:cs="Arial"/>
          <w:color w:val="222222"/>
          <w:sz w:val="24"/>
          <w:szCs w:val="24"/>
          <w:lang w:eastAsia="es-UY"/>
        </w:rPr>
        <w:t>Para empezar el espíritu se manifiesta en contraste con la debilidad (</w:t>
      </w:r>
      <w:proofErr w:type="spellStart"/>
      <w:r w:rsidRPr="00494CDA">
        <w:rPr>
          <w:rFonts w:ascii="Arial" w:eastAsia="Times New Roman" w:hAnsi="Arial" w:cs="Arial"/>
          <w:i/>
          <w:iCs/>
          <w:color w:val="222222"/>
          <w:sz w:val="24"/>
          <w:szCs w:val="24"/>
          <w:lang w:eastAsia="es-UY"/>
        </w:rPr>
        <w:t>astheneía</w:t>
      </w:r>
      <w:proofErr w:type="spellEnd"/>
      <w:r w:rsidRPr="00494CDA">
        <w:rPr>
          <w:rFonts w:ascii="Arial" w:eastAsia="Times New Roman" w:hAnsi="Arial" w:cs="Arial"/>
          <w:color w:val="222222"/>
          <w:sz w:val="24"/>
          <w:szCs w:val="24"/>
          <w:lang w:eastAsia="es-UY"/>
        </w:rPr>
        <w:t>). Es sabido que el “espíritu” es la fuerza que viene de Dios para sostener (</w:t>
      </w:r>
      <w:proofErr w:type="spellStart"/>
      <w:r w:rsidRPr="00494CDA">
        <w:rPr>
          <w:rFonts w:ascii="Arial" w:eastAsia="Times New Roman" w:hAnsi="Arial" w:cs="Arial"/>
          <w:i/>
          <w:iCs/>
          <w:color w:val="222222"/>
          <w:sz w:val="24"/>
          <w:szCs w:val="24"/>
          <w:lang w:eastAsia="es-UY"/>
        </w:rPr>
        <w:t>synantilambanô</w:t>
      </w:r>
      <w:proofErr w:type="spellEnd"/>
      <w:r w:rsidRPr="00494CDA">
        <w:rPr>
          <w:rFonts w:ascii="Arial" w:eastAsia="Times New Roman" w:hAnsi="Arial" w:cs="Arial"/>
          <w:color w:val="222222"/>
          <w:sz w:val="24"/>
          <w:szCs w:val="24"/>
          <w:lang w:eastAsia="es-UY"/>
        </w:rPr>
        <w:t xml:space="preserve">, venir en nuestra ayuda, como lo que Marta pide que María haga, </w:t>
      </w:r>
      <w:proofErr w:type="spellStart"/>
      <w:r w:rsidRPr="00494CDA">
        <w:rPr>
          <w:rFonts w:ascii="Arial" w:eastAsia="Times New Roman" w:hAnsi="Arial" w:cs="Arial"/>
          <w:color w:val="222222"/>
          <w:sz w:val="24"/>
          <w:szCs w:val="24"/>
          <w:lang w:eastAsia="es-UY"/>
        </w:rPr>
        <w:t>Lc</w:t>
      </w:r>
      <w:proofErr w:type="spellEnd"/>
      <w:r w:rsidRPr="00494CDA">
        <w:rPr>
          <w:rFonts w:ascii="Arial" w:eastAsia="Times New Roman" w:hAnsi="Arial" w:cs="Arial"/>
          <w:color w:val="222222"/>
          <w:sz w:val="24"/>
          <w:szCs w:val="24"/>
          <w:lang w:eastAsia="es-UY"/>
        </w:rPr>
        <w:t xml:space="preserve"> 10,40), se hace cargo de nuestra debilidad, el camino de los llamados a seguir su voluntad y sus caminos. Con nuestras capacidades ni siquiera sabemos cómo pedir (</w:t>
      </w:r>
      <w:proofErr w:type="spellStart"/>
      <w:r w:rsidRPr="00494CDA">
        <w:rPr>
          <w:rFonts w:ascii="Arial" w:eastAsia="Times New Roman" w:hAnsi="Arial" w:cs="Arial"/>
          <w:i/>
          <w:iCs/>
          <w:color w:val="222222"/>
          <w:sz w:val="24"/>
          <w:szCs w:val="24"/>
          <w:lang w:eastAsia="es-UY"/>
        </w:rPr>
        <w:t>proseújomai</w:t>
      </w:r>
      <w:proofErr w:type="spellEnd"/>
      <w:r w:rsidRPr="00494CDA">
        <w:rPr>
          <w:rFonts w:ascii="Arial" w:eastAsia="Times New Roman" w:hAnsi="Arial" w:cs="Arial"/>
          <w:color w:val="222222"/>
          <w:sz w:val="24"/>
          <w:szCs w:val="24"/>
          <w:lang w:eastAsia="es-UY"/>
        </w:rPr>
        <w:t>), de allí que el espíritu intercede (</w:t>
      </w:r>
      <w:proofErr w:type="spellStart"/>
      <w:r w:rsidRPr="00494CDA">
        <w:rPr>
          <w:rFonts w:ascii="Arial" w:eastAsia="Times New Roman" w:hAnsi="Arial" w:cs="Arial"/>
          <w:i/>
          <w:iCs/>
          <w:color w:val="222222"/>
          <w:sz w:val="24"/>
          <w:szCs w:val="24"/>
          <w:lang w:eastAsia="es-UY"/>
        </w:rPr>
        <w:t>hyperentugjanei</w:t>
      </w:r>
      <w:proofErr w:type="spellEnd"/>
      <w:r w:rsidRPr="00494CDA">
        <w:rPr>
          <w:rFonts w:ascii="Arial" w:eastAsia="Times New Roman" w:hAnsi="Arial" w:cs="Arial"/>
          <w:color w:val="222222"/>
          <w:sz w:val="24"/>
          <w:szCs w:val="24"/>
          <w:lang w:eastAsia="es-UY"/>
        </w:rPr>
        <w:t>, única vez en la Biblia) con “</w:t>
      </w:r>
      <w:r w:rsidRPr="00494CDA">
        <w:rPr>
          <w:rFonts w:ascii="Arial" w:eastAsia="Times New Roman" w:hAnsi="Arial" w:cs="Arial"/>
          <w:i/>
          <w:iCs/>
          <w:color w:val="222222"/>
          <w:sz w:val="24"/>
          <w:szCs w:val="24"/>
          <w:lang w:eastAsia="es-UY"/>
        </w:rPr>
        <w:t>gemidos</w:t>
      </w:r>
      <w:r w:rsidRPr="00494CDA">
        <w:rPr>
          <w:rFonts w:ascii="Arial" w:eastAsia="Times New Roman" w:hAnsi="Arial" w:cs="Arial"/>
          <w:color w:val="222222"/>
          <w:sz w:val="24"/>
          <w:szCs w:val="24"/>
          <w:lang w:eastAsia="es-UY"/>
        </w:rPr>
        <w:t xml:space="preserve">” (la otra vez que se encuentra en el NT – </w:t>
      </w:r>
      <w:proofErr w:type="spellStart"/>
      <w:r w:rsidRPr="00494CDA">
        <w:rPr>
          <w:rFonts w:ascii="Arial" w:eastAsia="Times New Roman" w:hAnsi="Arial" w:cs="Arial"/>
          <w:color w:val="222222"/>
          <w:sz w:val="24"/>
          <w:szCs w:val="24"/>
          <w:lang w:eastAsia="es-UY"/>
        </w:rPr>
        <w:t>Hch</w:t>
      </w:r>
      <w:proofErr w:type="spellEnd"/>
      <w:r w:rsidRPr="00494CDA">
        <w:rPr>
          <w:rFonts w:ascii="Arial" w:eastAsia="Times New Roman" w:hAnsi="Arial" w:cs="Arial"/>
          <w:color w:val="222222"/>
          <w:sz w:val="24"/>
          <w:szCs w:val="24"/>
          <w:lang w:eastAsia="es-UY"/>
        </w:rPr>
        <w:t xml:space="preserve"> 7,34 – traduce el término “clamores” (cf. Ex 2,24; 6,5). Estos gemidos no son la voz de un bebé, sino los gritos del dolor, la opresión y el sufrimiento y por eso son “inexpresables” (</w:t>
      </w:r>
      <w:proofErr w:type="spellStart"/>
      <w:r w:rsidRPr="00494CDA">
        <w:rPr>
          <w:rFonts w:ascii="Arial" w:eastAsia="Times New Roman" w:hAnsi="Arial" w:cs="Arial"/>
          <w:i/>
          <w:iCs/>
          <w:color w:val="222222"/>
          <w:sz w:val="24"/>
          <w:szCs w:val="24"/>
          <w:lang w:eastAsia="es-UY"/>
        </w:rPr>
        <w:t>alálêtos</w:t>
      </w:r>
      <w:proofErr w:type="spellEnd"/>
      <w:r w:rsidRPr="00494CDA">
        <w:rPr>
          <w:rFonts w:ascii="Arial" w:eastAsia="Times New Roman" w:hAnsi="Arial" w:cs="Arial"/>
          <w:color w:val="222222"/>
          <w:sz w:val="24"/>
          <w:szCs w:val="24"/>
          <w:lang w:eastAsia="es-UY"/>
        </w:rPr>
        <w:t>, también única vez en la Biblia, literalmente: “sin palabras”). </w:t>
      </w:r>
    </w:p>
    <w:p w:rsidR="00494CDA" w:rsidRPr="00494CDA" w:rsidRDefault="00494CDA" w:rsidP="00494CDA">
      <w:pPr>
        <w:shd w:val="clear" w:color="auto" w:fill="FFFFFF"/>
        <w:spacing w:after="0" w:line="240" w:lineRule="auto"/>
        <w:jc w:val="both"/>
        <w:rPr>
          <w:rFonts w:ascii="Arial" w:eastAsia="Times New Roman" w:hAnsi="Arial" w:cs="Arial"/>
          <w:color w:val="222222"/>
          <w:sz w:val="19"/>
          <w:szCs w:val="19"/>
          <w:lang w:eastAsia="es-UY"/>
        </w:rPr>
      </w:pPr>
    </w:p>
    <w:p w:rsidR="00494CDA" w:rsidRPr="00494CDA" w:rsidRDefault="00494CDA" w:rsidP="00494CDA">
      <w:pPr>
        <w:spacing w:after="0" w:line="240" w:lineRule="auto"/>
        <w:rPr>
          <w:rFonts w:ascii="Times New Roman" w:eastAsia="Times New Roman" w:hAnsi="Times New Roman" w:cs="Times New Roman"/>
          <w:sz w:val="24"/>
          <w:szCs w:val="24"/>
          <w:lang w:eastAsia="es-UY"/>
        </w:rPr>
      </w:pPr>
    </w:p>
    <w:p w:rsidR="00494CDA" w:rsidRPr="00494CDA" w:rsidRDefault="00494CDA" w:rsidP="00494CDA">
      <w:pPr>
        <w:shd w:val="clear" w:color="auto" w:fill="FFFFFF"/>
        <w:spacing w:after="0" w:line="240" w:lineRule="auto"/>
        <w:jc w:val="both"/>
        <w:rPr>
          <w:rFonts w:ascii="Arial" w:eastAsia="Times New Roman" w:hAnsi="Arial" w:cs="Arial"/>
          <w:color w:val="222222"/>
          <w:sz w:val="19"/>
          <w:szCs w:val="19"/>
          <w:lang w:eastAsia="es-UY"/>
        </w:rPr>
      </w:pPr>
      <w:r w:rsidRPr="00494CDA">
        <w:rPr>
          <w:rFonts w:ascii="Arial" w:eastAsia="Times New Roman" w:hAnsi="Arial" w:cs="Arial"/>
          <w:color w:val="222222"/>
          <w:sz w:val="24"/>
          <w:szCs w:val="24"/>
          <w:lang w:eastAsia="es-UY"/>
        </w:rPr>
        <w:t>El verbo “investigar / sondear / escrutar” no es muy frecuente en la Biblia (x6) y suele referirse a la voluntad de Dios. En este caso, “el que escruta los corazones” (= Dios) conoce las aspiraciones íntimas del espíritu. “Conocer / tender” (</w:t>
      </w:r>
      <w:proofErr w:type="spellStart"/>
      <w:r w:rsidRPr="00494CDA">
        <w:rPr>
          <w:rFonts w:ascii="Arial" w:eastAsia="Times New Roman" w:hAnsi="Arial" w:cs="Arial"/>
          <w:i/>
          <w:iCs/>
          <w:color w:val="222222"/>
          <w:sz w:val="24"/>
          <w:szCs w:val="24"/>
          <w:lang w:eastAsia="es-UY"/>
        </w:rPr>
        <w:t>frónêma</w:t>
      </w:r>
      <w:proofErr w:type="spellEnd"/>
      <w:r w:rsidRPr="00494CDA">
        <w:rPr>
          <w:rFonts w:ascii="Arial" w:eastAsia="Times New Roman" w:hAnsi="Arial" w:cs="Arial"/>
          <w:color w:val="222222"/>
          <w:sz w:val="24"/>
          <w:szCs w:val="24"/>
          <w:lang w:eastAsia="es-UY"/>
        </w:rPr>
        <w:t>) es también poco frecuente (x2 en 2 Mac y x4 en Romanos) aunque depende hacia dónde se tienda (la carne o el espíritu, 8,6). En este caso se refiere a tender hacia el espíritu, por lo que la “intercesión” (</w:t>
      </w:r>
      <w:proofErr w:type="spellStart"/>
      <w:r w:rsidRPr="00494CDA">
        <w:rPr>
          <w:rFonts w:ascii="Arial" w:eastAsia="Times New Roman" w:hAnsi="Arial" w:cs="Arial"/>
          <w:i/>
          <w:iCs/>
          <w:color w:val="222222"/>
          <w:sz w:val="24"/>
          <w:szCs w:val="24"/>
          <w:lang w:eastAsia="es-UY"/>
        </w:rPr>
        <w:t>entugjanô</w:t>
      </w:r>
      <w:proofErr w:type="spellEnd"/>
      <w:r w:rsidRPr="00494CDA">
        <w:rPr>
          <w:rFonts w:ascii="Arial" w:eastAsia="Times New Roman" w:hAnsi="Arial" w:cs="Arial"/>
          <w:color w:val="222222"/>
          <w:sz w:val="24"/>
          <w:szCs w:val="24"/>
          <w:lang w:eastAsia="es-UY"/>
        </w:rPr>
        <w:t>) es “según (</w:t>
      </w:r>
      <w:r w:rsidRPr="00494CDA">
        <w:rPr>
          <w:rFonts w:ascii="Arial" w:eastAsia="Times New Roman" w:hAnsi="Arial" w:cs="Arial"/>
          <w:i/>
          <w:iCs/>
          <w:color w:val="222222"/>
          <w:sz w:val="24"/>
          <w:szCs w:val="24"/>
          <w:lang w:eastAsia="es-UY"/>
        </w:rPr>
        <w:t>kata</w:t>
      </w:r>
      <w:r w:rsidRPr="00494CDA">
        <w:rPr>
          <w:rFonts w:ascii="Arial" w:eastAsia="Times New Roman" w:hAnsi="Arial" w:cs="Arial"/>
          <w:color w:val="222222"/>
          <w:sz w:val="24"/>
          <w:szCs w:val="24"/>
          <w:lang w:eastAsia="es-UY"/>
        </w:rPr>
        <w:t>) Dios” y “en favor (</w:t>
      </w:r>
      <w:proofErr w:type="spellStart"/>
      <w:r w:rsidRPr="00494CDA">
        <w:rPr>
          <w:rFonts w:ascii="Arial" w:eastAsia="Times New Roman" w:hAnsi="Arial" w:cs="Arial"/>
          <w:i/>
          <w:iCs/>
          <w:color w:val="222222"/>
          <w:sz w:val="24"/>
          <w:szCs w:val="24"/>
          <w:lang w:eastAsia="es-UY"/>
        </w:rPr>
        <w:t>hyper</w:t>
      </w:r>
      <w:proofErr w:type="spellEnd"/>
      <w:r w:rsidRPr="00494CDA">
        <w:rPr>
          <w:rFonts w:ascii="Arial" w:eastAsia="Times New Roman" w:hAnsi="Arial" w:cs="Arial"/>
          <w:color w:val="222222"/>
          <w:sz w:val="24"/>
          <w:szCs w:val="24"/>
          <w:lang w:eastAsia="es-UY"/>
        </w:rPr>
        <w:t>) de los santos” (es decir, los miembros del pueblo de Dios). El espíritu, don por excelencia de Dios para los tiempos nuevos, nos hace tender en sentido contrario a lo que nos separa de Dios; por el contrario, nos hace tender a la vida, interceder coherentemente con la voluntad de Dios.</w:t>
      </w:r>
    </w:p>
    <w:p w:rsidR="00494CDA" w:rsidRPr="00494CDA" w:rsidRDefault="00494CDA" w:rsidP="00494CDA">
      <w:pPr>
        <w:spacing w:after="0" w:line="240" w:lineRule="auto"/>
        <w:rPr>
          <w:rFonts w:ascii="Times New Roman" w:eastAsia="Times New Roman" w:hAnsi="Times New Roman" w:cs="Times New Roman"/>
          <w:sz w:val="24"/>
          <w:szCs w:val="24"/>
          <w:lang w:eastAsia="es-UY"/>
        </w:rPr>
      </w:pPr>
    </w:p>
    <w:p w:rsidR="00494CDA" w:rsidRPr="00494CDA" w:rsidRDefault="00494CDA" w:rsidP="00494CDA">
      <w:pPr>
        <w:shd w:val="clear" w:color="auto" w:fill="FFFFFF"/>
        <w:spacing w:after="240" w:line="240" w:lineRule="auto"/>
        <w:jc w:val="both"/>
        <w:rPr>
          <w:rFonts w:ascii="Arial" w:eastAsia="Times New Roman" w:hAnsi="Arial" w:cs="Arial"/>
          <w:color w:val="222222"/>
          <w:sz w:val="19"/>
          <w:szCs w:val="19"/>
          <w:lang w:eastAsia="es-UY"/>
        </w:rPr>
      </w:pPr>
    </w:p>
    <w:p w:rsidR="00494CDA" w:rsidRPr="00494CDA" w:rsidRDefault="00494CDA" w:rsidP="00494CDA">
      <w:pPr>
        <w:spacing w:after="0" w:line="240" w:lineRule="auto"/>
        <w:rPr>
          <w:rFonts w:ascii="Times New Roman" w:eastAsia="Times New Roman" w:hAnsi="Times New Roman" w:cs="Times New Roman"/>
          <w:sz w:val="24"/>
          <w:szCs w:val="24"/>
          <w:lang w:eastAsia="es-UY"/>
        </w:rPr>
      </w:pPr>
      <w:r w:rsidRPr="00494CDA">
        <w:rPr>
          <w:rFonts w:ascii="Arial" w:eastAsia="Times New Roman" w:hAnsi="Arial" w:cs="Arial"/>
          <w:color w:val="222222"/>
          <w:sz w:val="24"/>
          <w:szCs w:val="24"/>
          <w:shd w:val="clear" w:color="auto" w:fill="FFFFFF"/>
          <w:lang w:eastAsia="es-UY"/>
        </w:rPr>
        <w:t>+ </w:t>
      </w:r>
      <w:r w:rsidRPr="00494CDA">
        <w:rPr>
          <w:rFonts w:ascii="Arial" w:eastAsia="Times New Roman" w:hAnsi="Arial" w:cs="Arial"/>
          <w:b/>
          <w:bCs/>
          <w:color w:val="222222"/>
          <w:sz w:val="24"/>
          <w:szCs w:val="24"/>
          <w:shd w:val="clear" w:color="auto" w:fill="FFFFFF"/>
          <w:lang w:eastAsia="es-UY"/>
        </w:rPr>
        <w:t>Evangelio de nuestro Señor Jesucristo según san Mateo</w:t>
      </w:r>
      <w:r w:rsidRPr="00494CDA">
        <w:rPr>
          <w:rFonts w:ascii="Arial" w:eastAsia="Times New Roman" w:hAnsi="Arial" w:cs="Arial"/>
          <w:color w:val="222222"/>
          <w:sz w:val="24"/>
          <w:szCs w:val="24"/>
          <w:shd w:val="clear" w:color="auto" w:fill="FFFFFF"/>
          <w:lang w:eastAsia="es-UY"/>
        </w:rPr>
        <w:t>     13, 24-43</w:t>
      </w:r>
      <w:r w:rsidRPr="00494CDA">
        <w:rPr>
          <w:rFonts w:ascii="Arial" w:eastAsia="Times New Roman" w:hAnsi="Arial" w:cs="Arial"/>
          <w:color w:val="222222"/>
          <w:sz w:val="24"/>
          <w:szCs w:val="24"/>
          <w:shd w:val="clear" w:color="auto" w:fill="FFFFFF"/>
          <w:lang w:eastAsia="es-UY"/>
        </w:rPr>
        <w:br/>
      </w:r>
      <w:r w:rsidRPr="00494CDA">
        <w:rPr>
          <w:rFonts w:ascii="Arial" w:eastAsia="Times New Roman" w:hAnsi="Arial" w:cs="Arial"/>
          <w:color w:val="222222"/>
          <w:sz w:val="24"/>
          <w:szCs w:val="24"/>
          <w:shd w:val="clear" w:color="auto" w:fill="FFFFFF"/>
          <w:lang w:eastAsia="es-UY"/>
        </w:rPr>
        <w:br/>
      </w:r>
      <w:r w:rsidRPr="00494CDA">
        <w:rPr>
          <w:rFonts w:ascii="Arial" w:eastAsia="Times New Roman" w:hAnsi="Arial" w:cs="Arial"/>
          <w:i/>
          <w:iCs/>
          <w:color w:val="222222"/>
          <w:sz w:val="24"/>
          <w:szCs w:val="24"/>
          <w:shd w:val="clear" w:color="auto" w:fill="FFFFFF"/>
          <w:lang w:eastAsia="es-UY"/>
        </w:rPr>
        <w:t>Resumen: Una serie de elementos, mezclados en su origen (de Marcos, de Q y propios de Mateo) continúan el capítulo de las parábolas. En este caso comenzando y concluyendo con la del trigo y la cizaña y centradas en dos parábolas del reino. Jesús, cuando habla de algo tan importante para él, como es el reino, sólo lo hace en parábolas. Los sencillos pueden comprenderlo.</w:t>
      </w:r>
      <w:r w:rsidRPr="00494CDA">
        <w:rPr>
          <w:rFonts w:ascii="Arial" w:eastAsia="Times New Roman" w:hAnsi="Arial" w:cs="Arial"/>
          <w:color w:val="222222"/>
          <w:sz w:val="19"/>
          <w:szCs w:val="19"/>
          <w:lang w:eastAsia="es-UY"/>
        </w:rPr>
        <w:br/>
      </w:r>
      <w:r w:rsidRPr="00494CDA">
        <w:rPr>
          <w:rFonts w:ascii="Arial" w:eastAsia="Times New Roman" w:hAnsi="Arial" w:cs="Arial"/>
          <w:color w:val="222222"/>
          <w:sz w:val="19"/>
          <w:szCs w:val="19"/>
          <w:lang w:eastAsia="es-UY"/>
        </w:rPr>
        <w:br/>
      </w:r>
    </w:p>
    <w:p w:rsidR="00494CDA" w:rsidRPr="00494CDA" w:rsidRDefault="00494CDA" w:rsidP="00494CDA">
      <w:pPr>
        <w:shd w:val="clear" w:color="auto" w:fill="FFFFFF"/>
        <w:spacing w:after="0" w:line="240" w:lineRule="auto"/>
        <w:jc w:val="both"/>
        <w:rPr>
          <w:rFonts w:ascii="Arial" w:eastAsia="Times New Roman" w:hAnsi="Arial" w:cs="Arial"/>
          <w:color w:val="222222"/>
          <w:sz w:val="19"/>
          <w:szCs w:val="19"/>
          <w:lang w:eastAsia="es-UY"/>
        </w:rPr>
      </w:pPr>
      <w:r w:rsidRPr="00494CDA">
        <w:rPr>
          <w:rFonts w:ascii="Arial" w:eastAsia="Times New Roman" w:hAnsi="Arial" w:cs="Arial"/>
          <w:color w:val="222222"/>
          <w:sz w:val="24"/>
          <w:szCs w:val="24"/>
          <w:lang w:eastAsia="es-UY"/>
        </w:rPr>
        <w:t>Comenzando con una nueva parábola – que es propia de Mateo – y culminando con la explicación de la misma, la liturgia sigue presentando el capítulo de las parábolas propio de Mateo. Esta unidad tiene textos que dependen de diversas fuentes, veamos:</w:t>
      </w:r>
    </w:p>
    <w:p w:rsidR="00494CDA" w:rsidRPr="00494CDA" w:rsidRDefault="00494CDA" w:rsidP="00494CDA">
      <w:pPr>
        <w:spacing w:after="0" w:line="240" w:lineRule="auto"/>
        <w:rPr>
          <w:rFonts w:ascii="Times New Roman" w:eastAsia="Times New Roman" w:hAnsi="Times New Roman" w:cs="Times New Roman"/>
          <w:sz w:val="24"/>
          <w:szCs w:val="24"/>
          <w:lang w:eastAsia="es-UY"/>
        </w:rPr>
      </w:pPr>
    </w:p>
    <w:p w:rsidR="00494CDA" w:rsidRPr="00494CDA" w:rsidRDefault="00494CDA" w:rsidP="00494CDA">
      <w:pPr>
        <w:shd w:val="clear" w:color="auto" w:fill="FFFFFF"/>
        <w:spacing w:after="0" w:line="240" w:lineRule="auto"/>
        <w:jc w:val="both"/>
        <w:rPr>
          <w:rFonts w:ascii="Arial" w:eastAsia="Times New Roman" w:hAnsi="Arial" w:cs="Arial"/>
          <w:color w:val="222222"/>
          <w:sz w:val="19"/>
          <w:szCs w:val="19"/>
          <w:lang w:eastAsia="es-UY"/>
        </w:rPr>
      </w:pPr>
    </w:p>
    <w:p w:rsidR="00494CDA" w:rsidRPr="00494CDA" w:rsidRDefault="00494CDA" w:rsidP="00494CDA">
      <w:pPr>
        <w:spacing w:after="0" w:line="240" w:lineRule="auto"/>
        <w:rPr>
          <w:rFonts w:ascii="Times New Roman" w:eastAsia="Times New Roman" w:hAnsi="Times New Roman" w:cs="Times New Roman"/>
          <w:sz w:val="24"/>
          <w:szCs w:val="24"/>
          <w:lang w:eastAsia="es-UY"/>
        </w:rPr>
      </w:pPr>
    </w:p>
    <w:tbl>
      <w:tblPr>
        <w:tblW w:w="0" w:type="auto"/>
        <w:shd w:val="clear" w:color="auto" w:fill="FFFFFF"/>
        <w:tblCellMar>
          <w:left w:w="0" w:type="dxa"/>
          <w:right w:w="0" w:type="dxa"/>
        </w:tblCellMar>
        <w:tblLook w:val="04A0" w:firstRow="1" w:lastRow="0" w:firstColumn="1" w:lastColumn="0" w:noHBand="0" w:noVBand="1"/>
      </w:tblPr>
      <w:tblGrid>
        <w:gridCol w:w="3819"/>
        <w:gridCol w:w="4665"/>
      </w:tblGrid>
      <w:tr w:rsidR="00494CDA" w:rsidRPr="00494CDA" w:rsidTr="00494CDA">
        <w:tc>
          <w:tcPr>
            <w:tcW w:w="382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94CDA" w:rsidRPr="00494CDA" w:rsidRDefault="00494CDA" w:rsidP="00494CDA">
            <w:pPr>
              <w:spacing w:after="0" w:line="240" w:lineRule="auto"/>
              <w:jc w:val="center"/>
              <w:rPr>
                <w:rFonts w:ascii="Arial" w:eastAsia="Times New Roman" w:hAnsi="Arial" w:cs="Arial"/>
                <w:color w:val="222222"/>
                <w:sz w:val="19"/>
                <w:szCs w:val="19"/>
                <w:lang w:eastAsia="es-UY"/>
              </w:rPr>
            </w:pPr>
            <w:r w:rsidRPr="00494CDA">
              <w:rPr>
                <w:rFonts w:ascii="Arial" w:eastAsia="Times New Roman" w:hAnsi="Arial" w:cs="Arial"/>
                <w:i/>
                <w:iCs/>
                <w:color w:val="222222"/>
                <w:sz w:val="24"/>
                <w:szCs w:val="24"/>
                <w:lang w:eastAsia="es-UY"/>
              </w:rPr>
              <w:t>Orden de Mateo</w:t>
            </w:r>
          </w:p>
        </w:tc>
        <w:tc>
          <w:tcPr>
            <w:tcW w:w="467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94CDA" w:rsidRPr="00494CDA" w:rsidRDefault="00494CDA" w:rsidP="00494CDA">
            <w:pPr>
              <w:spacing w:after="0" w:line="240" w:lineRule="auto"/>
              <w:jc w:val="center"/>
              <w:rPr>
                <w:rFonts w:ascii="Arial" w:eastAsia="Times New Roman" w:hAnsi="Arial" w:cs="Arial"/>
                <w:color w:val="222222"/>
                <w:sz w:val="19"/>
                <w:szCs w:val="19"/>
                <w:lang w:eastAsia="es-UY"/>
              </w:rPr>
            </w:pPr>
            <w:r w:rsidRPr="00494CDA">
              <w:rPr>
                <w:rFonts w:ascii="Arial" w:eastAsia="Times New Roman" w:hAnsi="Arial" w:cs="Arial"/>
                <w:i/>
                <w:iCs/>
                <w:color w:val="222222"/>
                <w:sz w:val="24"/>
                <w:szCs w:val="24"/>
                <w:lang w:eastAsia="es-UY"/>
              </w:rPr>
              <w:t>Fuente / origen</w:t>
            </w:r>
          </w:p>
        </w:tc>
      </w:tr>
      <w:tr w:rsidR="00494CDA" w:rsidRPr="00494CDA" w:rsidTr="00494CDA">
        <w:tc>
          <w:tcPr>
            <w:tcW w:w="38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94CDA" w:rsidRPr="00494CDA" w:rsidRDefault="00494CDA" w:rsidP="00494CDA">
            <w:pPr>
              <w:spacing w:after="0" w:line="240" w:lineRule="auto"/>
              <w:jc w:val="both"/>
              <w:rPr>
                <w:rFonts w:ascii="Arial" w:eastAsia="Times New Roman" w:hAnsi="Arial" w:cs="Arial"/>
                <w:color w:val="222222"/>
                <w:sz w:val="19"/>
                <w:szCs w:val="19"/>
                <w:lang w:eastAsia="es-UY"/>
              </w:rPr>
            </w:pPr>
            <w:r w:rsidRPr="00494CDA">
              <w:rPr>
                <w:rFonts w:ascii="Arial" w:eastAsia="Times New Roman" w:hAnsi="Arial" w:cs="Arial"/>
                <w:color w:val="222222"/>
                <w:sz w:val="24"/>
                <w:szCs w:val="24"/>
                <w:lang w:eastAsia="es-UY"/>
              </w:rPr>
              <w:t>Parábola de la cizaña y el trigo</w:t>
            </w:r>
          </w:p>
        </w:tc>
        <w:tc>
          <w:tcPr>
            <w:tcW w:w="46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94CDA" w:rsidRPr="00494CDA" w:rsidRDefault="00494CDA" w:rsidP="00494CDA">
            <w:pPr>
              <w:spacing w:after="0" w:line="240" w:lineRule="auto"/>
              <w:jc w:val="both"/>
              <w:rPr>
                <w:rFonts w:ascii="Arial" w:eastAsia="Times New Roman" w:hAnsi="Arial" w:cs="Arial"/>
                <w:color w:val="222222"/>
                <w:sz w:val="19"/>
                <w:szCs w:val="19"/>
                <w:lang w:eastAsia="es-UY"/>
              </w:rPr>
            </w:pPr>
            <w:r w:rsidRPr="00494CDA">
              <w:rPr>
                <w:rFonts w:ascii="Arial" w:eastAsia="Times New Roman" w:hAnsi="Arial" w:cs="Arial"/>
                <w:color w:val="222222"/>
                <w:sz w:val="24"/>
                <w:szCs w:val="24"/>
                <w:lang w:eastAsia="es-UY"/>
              </w:rPr>
              <w:t>Propia de Mateo</w:t>
            </w:r>
          </w:p>
        </w:tc>
      </w:tr>
      <w:tr w:rsidR="00494CDA" w:rsidRPr="00494CDA" w:rsidTr="00494CDA">
        <w:tc>
          <w:tcPr>
            <w:tcW w:w="38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94CDA" w:rsidRPr="00494CDA" w:rsidRDefault="00494CDA" w:rsidP="00494CDA">
            <w:pPr>
              <w:spacing w:after="0" w:line="240" w:lineRule="auto"/>
              <w:jc w:val="both"/>
              <w:rPr>
                <w:rFonts w:ascii="Arial" w:eastAsia="Times New Roman" w:hAnsi="Arial" w:cs="Arial"/>
                <w:color w:val="222222"/>
                <w:sz w:val="19"/>
                <w:szCs w:val="19"/>
                <w:lang w:eastAsia="es-UY"/>
              </w:rPr>
            </w:pPr>
          </w:p>
        </w:tc>
        <w:tc>
          <w:tcPr>
            <w:tcW w:w="46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94CDA" w:rsidRPr="00494CDA" w:rsidRDefault="00494CDA" w:rsidP="00494CDA">
            <w:pPr>
              <w:spacing w:after="0" w:line="240" w:lineRule="auto"/>
              <w:jc w:val="both"/>
              <w:rPr>
                <w:rFonts w:ascii="Arial" w:eastAsia="Times New Roman" w:hAnsi="Arial" w:cs="Arial"/>
                <w:color w:val="222222"/>
                <w:sz w:val="19"/>
                <w:szCs w:val="19"/>
                <w:lang w:eastAsia="es-UY"/>
              </w:rPr>
            </w:pPr>
            <w:r w:rsidRPr="00494CDA">
              <w:rPr>
                <w:rFonts w:ascii="Arial" w:eastAsia="Times New Roman" w:hAnsi="Arial" w:cs="Arial"/>
                <w:color w:val="222222"/>
                <w:sz w:val="24"/>
                <w:szCs w:val="24"/>
                <w:lang w:eastAsia="es-UY"/>
              </w:rPr>
              <w:t>(Mateo omite la semilla que crece sola, de Marcos)</w:t>
            </w:r>
          </w:p>
        </w:tc>
      </w:tr>
      <w:tr w:rsidR="00494CDA" w:rsidRPr="00494CDA" w:rsidTr="00494CDA">
        <w:tc>
          <w:tcPr>
            <w:tcW w:w="38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94CDA" w:rsidRPr="00494CDA" w:rsidRDefault="00494CDA" w:rsidP="00494CDA">
            <w:pPr>
              <w:spacing w:after="0" w:line="240" w:lineRule="auto"/>
              <w:jc w:val="both"/>
              <w:rPr>
                <w:rFonts w:ascii="Arial" w:eastAsia="Times New Roman" w:hAnsi="Arial" w:cs="Arial"/>
                <w:color w:val="222222"/>
                <w:sz w:val="19"/>
                <w:szCs w:val="19"/>
                <w:lang w:eastAsia="es-UY"/>
              </w:rPr>
            </w:pPr>
            <w:r w:rsidRPr="00494CDA">
              <w:rPr>
                <w:rFonts w:ascii="Arial" w:eastAsia="Times New Roman" w:hAnsi="Arial" w:cs="Arial"/>
                <w:color w:val="222222"/>
                <w:sz w:val="24"/>
                <w:szCs w:val="24"/>
                <w:lang w:eastAsia="es-UY"/>
              </w:rPr>
              <w:t>Parábola del grano de mostaza</w:t>
            </w:r>
          </w:p>
        </w:tc>
        <w:tc>
          <w:tcPr>
            <w:tcW w:w="46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94CDA" w:rsidRPr="00494CDA" w:rsidRDefault="00494CDA" w:rsidP="00494CDA">
            <w:pPr>
              <w:spacing w:after="0" w:line="240" w:lineRule="auto"/>
              <w:jc w:val="both"/>
              <w:rPr>
                <w:rFonts w:ascii="Arial" w:eastAsia="Times New Roman" w:hAnsi="Arial" w:cs="Arial"/>
                <w:color w:val="222222"/>
                <w:sz w:val="19"/>
                <w:szCs w:val="19"/>
                <w:lang w:eastAsia="es-UY"/>
              </w:rPr>
            </w:pPr>
            <w:r w:rsidRPr="00494CDA">
              <w:rPr>
                <w:rFonts w:ascii="Arial" w:eastAsia="Times New Roman" w:hAnsi="Arial" w:cs="Arial"/>
                <w:color w:val="222222"/>
                <w:sz w:val="24"/>
                <w:szCs w:val="24"/>
                <w:lang w:eastAsia="es-UY"/>
              </w:rPr>
              <w:t>De Marcos y de Q</w:t>
            </w:r>
          </w:p>
        </w:tc>
      </w:tr>
      <w:tr w:rsidR="00494CDA" w:rsidRPr="00494CDA" w:rsidTr="00494CDA">
        <w:tc>
          <w:tcPr>
            <w:tcW w:w="38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94CDA" w:rsidRPr="00494CDA" w:rsidRDefault="00494CDA" w:rsidP="00494CDA">
            <w:pPr>
              <w:spacing w:after="0" w:line="240" w:lineRule="auto"/>
              <w:jc w:val="both"/>
              <w:rPr>
                <w:rFonts w:ascii="Arial" w:eastAsia="Times New Roman" w:hAnsi="Arial" w:cs="Arial"/>
                <w:color w:val="222222"/>
                <w:sz w:val="19"/>
                <w:szCs w:val="19"/>
                <w:lang w:eastAsia="es-UY"/>
              </w:rPr>
            </w:pPr>
            <w:r w:rsidRPr="00494CDA">
              <w:rPr>
                <w:rFonts w:ascii="Arial" w:eastAsia="Times New Roman" w:hAnsi="Arial" w:cs="Arial"/>
                <w:color w:val="222222"/>
                <w:sz w:val="24"/>
                <w:szCs w:val="24"/>
                <w:lang w:eastAsia="es-UY"/>
              </w:rPr>
              <w:t>Parábola de la levadura</w:t>
            </w:r>
          </w:p>
        </w:tc>
        <w:tc>
          <w:tcPr>
            <w:tcW w:w="46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94CDA" w:rsidRPr="00494CDA" w:rsidRDefault="00494CDA" w:rsidP="00494CDA">
            <w:pPr>
              <w:spacing w:after="0" w:line="240" w:lineRule="auto"/>
              <w:jc w:val="both"/>
              <w:rPr>
                <w:rFonts w:ascii="Arial" w:eastAsia="Times New Roman" w:hAnsi="Arial" w:cs="Arial"/>
                <w:color w:val="222222"/>
                <w:sz w:val="19"/>
                <w:szCs w:val="19"/>
                <w:lang w:eastAsia="es-UY"/>
              </w:rPr>
            </w:pPr>
            <w:r w:rsidRPr="00494CDA">
              <w:rPr>
                <w:rFonts w:ascii="Arial" w:eastAsia="Times New Roman" w:hAnsi="Arial" w:cs="Arial"/>
                <w:color w:val="222222"/>
                <w:sz w:val="24"/>
                <w:szCs w:val="24"/>
                <w:lang w:eastAsia="es-UY"/>
              </w:rPr>
              <w:t>De Q</w:t>
            </w:r>
          </w:p>
        </w:tc>
      </w:tr>
      <w:tr w:rsidR="00494CDA" w:rsidRPr="00494CDA" w:rsidTr="00494CDA">
        <w:tc>
          <w:tcPr>
            <w:tcW w:w="38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94CDA" w:rsidRPr="00494CDA" w:rsidRDefault="00494CDA" w:rsidP="00494CDA">
            <w:pPr>
              <w:spacing w:after="0" w:line="240" w:lineRule="auto"/>
              <w:jc w:val="both"/>
              <w:rPr>
                <w:rFonts w:ascii="Arial" w:eastAsia="Times New Roman" w:hAnsi="Arial" w:cs="Arial"/>
                <w:color w:val="222222"/>
                <w:sz w:val="19"/>
                <w:szCs w:val="19"/>
                <w:lang w:eastAsia="es-UY"/>
              </w:rPr>
            </w:pPr>
            <w:r w:rsidRPr="00494CDA">
              <w:rPr>
                <w:rFonts w:ascii="Arial" w:eastAsia="Times New Roman" w:hAnsi="Arial" w:cs="Arial"/>
                <w:color w:val="222222"/>
                <w:sz w:val="24"/>
                <w:szCs w:val="24"/>
                <w:lang w:eastAsia="es-UY"/>
              </w:rPr>
              <w:t>Por qué habla en parábolas 3</w:t>
            </w:r>
          </w:p>
        </w:tc>
        <w:tc>
          <w:tcPr>
            <w:tcW w:w="46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94CDA" w:rsidRPr="00494CDA" w:rsidRDefault="00494CDA" w:rsidP="00494CDA">
            <w:pPr>
              <w:spacing w:after="0" w:line="240" w:lineRule="auto"/>
              <w:jc w:val="both"/>
              <w:rPr>
                <w:rFonts w:ascii="Arial" w:eastAsia="Times New Roman" w:hAnsi="Arial" w:cs="Arial"/>
                <w:color w:val="222222"/>
                <w:sz w:val="19"/>
                <w:szCs w:val="19"/>
                <w:lang w:eastAsia="es-UY"/>
              </w:rPr>
            </w:pPr>
            <w:r w:rsidRPr="00494CDA">
              <w:rPr>
                <w:rFonts w:ascii="Arial" w:eastAsia="Times New Roman" w:hAnsi="Arial" w:cs="Arial"/>
                <w:color w:val="222222"/>
                <w:sz w:val="24"/>
                <w:szCs w:val="24"/>
                <w:lang w:eastAsia="es-UY"/>
              </w:rPr>
              <w:t>De Marcos</w:t>
            </w:r>
          </w:p>
        </w:tc>
      </w:tr>
      <w:tr w:rsidR="00494CDA" w:rsidRPr="00494CDA" w:rsidTr="00494CDA">
        <w:tc>
          <w:tcPr>
            <w:tcW w:w="38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94CDA" w:rsidRPr="00494CDA" w:rsidRDefault="00494CDA" w:rsidP="00494CDA">
            <w:pPr>
              <w:spacing w:after="0" w:line="240" w:lineRule="auto"/>
              <w:jc w:val="both"/>
              <w:rPr>
                <w:rFonts w:ascii="Arial" w:eastAsia="Times New Roman" w:hAnsi="Arial" w:cs="Arial"/>
                <w:color w:val="222222"/>
                <w:sz w:val="19"/>
                <w:szCs w:val="19"/>
                <w:lang w:eastAsia="es-UY"/>
              </w:rPr>
            </w:pPr>
            <w:r w:rsidRPr="00494CDA">
              <w:rPr>
                <w:rFonts w:ascii="Arial" w:eastAsia="Times New Roman" w:hAnsi="Arial" w:cs="Arial"/>
                <w:color w:val="222222"/>
                <w:sz w:val="24"/>
                <w:szCs w:val="24"/>
                <w:lang w:eastAsia="es-UY"/>
              </w:rPr>
              <w:t>Explicación de la parábola de la cizaña</w:t>
            </w:r>
          </w:p>
        </w:tc>
        <w:tc>
          <w:tcPr>
            <w:tcW w:w="46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94CDA" w:rsidRPr="00494CDA" w:rsidRDefault="00494CDA" w:rsidP="00494CDA">
            <w:pPr>
              <w:spacing w:after="0" w:line="240" w:lineRule="auto"/>
              <w:jc w:val="both"/>
              <w:rPr>
                <w:rFonts w:ascii="Arial" w:eastAsia="Times New Roman" w:hAnsi="Arial" w:cs="Arial"/>
                <w:color w:val="222222"/>
                <w:sz w:val="19"/>
                <w:szCs w:val="19"/>
                <w:lang w:eastAsia="es-UY"/>
              </w:rPr>
            </w:pPr>
            <w:r w:rsidRPr="00494CDA">
              <w:rPr>
                <w:rFonts w:ascii="Arial" w:eastAsia="Times New Roman" w:hAnsi="Arial" w:cs="Arial"/>
                <w:color w:val="222222"/>
                <w:sz w:val="24"/>
                <w:szCs w:val="24"/>
                <w:lang w:eastAsia="es-UY"/>
              </w:rPr>
              <w:t>Propia de Mateo</w:t>
            </w:r>
          </w:p>
        </w:tc>
      </w:tr>
    </w:tbl>
    <w:p w:rsidR="00494CDA" w:rsidRPr="00494CDA" w:rsidRDefault="00494CDA" w:rsidP="00494CDA">
      <w:pPr>
        <w:spacing w:after="0" w:line="240" w:lineRule="auto"/>
        <w:rPr>
          <w:rFonts w:ascii="Times New Roman" w:eastAsia="Times New Roman" w:hAnsi="Times New Roman" w:cs="Times New Roman"/>
          <w:sz w:val="24"/>
          <w:szCs w:val="24"/>
          <w:lang w:eastAsia="es-UY"/>
        </w:rPr>
      </w:pPr>
    </w:p>
    <w:p w:rsidR="00494CDA" w:rsidRPr="00494CDA" w:rsidRDefault="00494CDA" w:rsidP="00494CDA">
      <w:pPr>
        <w:shd w:val="clear" w:color="auto" w:fill="FFFFFF"/>
        <w:spacing w:after="0" w:line="240" w:lineRule="auto"/>
        <w:jc w:val="both"/>
        <w:rPr>
          <w:rFonts w:ascii="Arial" w:eastAsia="Times New Roman" w:hAnsi="Arial" w:cs="Arial"/>
          <w:color w:val="222222"/>
          <w:sz w:val="19"/>
          <w:szCs w:val="19"/>
          <w:lang w:eastAsia="es-UY"/>
        </w:rPr>
      </w:pPr>
    </w:p>
    <w:p w:rsidR="00494CDA" w:rsidRPr="00494CDA" w:rsidRDefault="00494CDA" w:rsidP="00494CDA">
      <w:pPr>
        <w:shd w:val="clear" w:color="auto" w:fill="FFFFFF"/>
        <w:spacing w:after="0" w:line="240" w:lineRule="auto"/>
        <w:jc w:val="both"/>
        <w:rPr>
          <w:rFonts w:ascii="Arial" w:eastAsia="Times New Roman" w:hAnsi="Arial" w:cs="Arial"/>
          <w:color w:val="222222"/>
          <w:sz w:val="19"/>
          <w:szCs w:val="19"/>
          <w:lang w:eastAsia="es-UY"/>
        </w:rPr>
      </w:pPr>
      <w:r w:rsidRPr="00494CDA">
        <w:rPr>
          <w:rFonts w:ascii="Arial" w:eastAsia="Times New Roman" w:hAnsi="Arial" w:cs="Arial"/>
          <w:color w:val="222222"/>
          <w:sz w:val="24"/>
          <w:szCs w:val="24"/>
          <w:lang w:eastAsia="es-UY"/>
        </w:rPr>
        <w:t>1)</w:t>
      </w:r>
      <w:r w:rsidRPr="00494CDA">
        <w:rPr>
          <w:rFonts w:ascii="Times New Roman" w:eastAsia="Times New Roman" w:hAnsi="Times New Roman" w:cs="Times New Roman"/>
          <w:color w:val="222222"/>
          <w:sz w:val="24"/>
          <w:szCs w:val="24"/>
          <w:lang w:eastAsia="es-UY"/>
        </w:rPr>
        <w:t>     </w:t>
      </w:r>
      <w:r w:rsidRPr="00494CDA">
        <w:rPr>
          <w:rFonts w:ascii="Arial" w:eastAsia="Times New Roman" w:hAnsi="Arial" w:cs="Arial"/>
          <w:color w:val="222222"/>
          <w:sz w:val="24"/>
          <w:szCs w:val="24"/>
          <w:lang w:eastAsia="es-UY"/>
        </w:rPr>
        <w:t>La parábola del trigo y la cizaña (13,24-30)</w:t>
      </w:r>
    </w:p>
    <w:p w:rsidR="00494CDA" w:rsidRPr="00494CDA" w:rsidRDefault="00494CDA" w:rsidP="00494CDA">
      <w:pPr>
        <w:shd w:val="clear" w:color="auto" w:fill="FFFFFF"/>
        <w:spacing w:after="0" w:line="240" w:lineRule="auto"/>
        <w:jc w:val="both"/>
        <w:rPr>
          <w:rFonts w:ascii="Arial" w:eastAsia="Times New Roman" w:hAnsi="Arial" w:cs="Arial"/>
          <w:color w:val="222222"/>
          <w:sz w:val="19"/>
          <w:szCs w:val="19"/>
          <w:lang w:eastAsia="es-UY"/>
        </w:rPr>
      </w:pPr>
    </w:p>
    <w:p w:rsidR="00494CDA" w:rsidRPr="00494CDA" w:rsidRDefault="00494CDA" w:rsidP="00494CDA">
      <w:pPr>
        <w:spacing w:after="0" w:line="240" w:lineRule="auto"/>
        <w:rPr>
          <w:rFonts w:ascii="Times New Roman" w:eastAsia="Times New Roman" w:hAnsi="Times New Roman" w:cs="Times New Roman"/>
          <w:sz w:val="24"/>
          <w:szCs w:val="24"/>
          <w:lang w:eastAsia="es-UY"/>
        </w:rPr>
      </w:pPr>
    </w:p>
    <w:p w:rsidR="00494CDA" w:rsidRPr="00494CDA" w:rsidRDefault="00494CDA" w:rsidP="00494CDA">
      <w:pPr>
        <w:shd w:val="clear" w:color="auto" w:fill="FFFFFF"/>
        <w:spacing w:after="0" w:line="240" w:lineRule="auto"/>
        <w:jc w:val="both"/>
        <w:rPr>
          <w:rFonts w:ascii="Arial" w:eastAsia="Times New Roman" w:hAnsi="Arial" w:cs="Arial"/>
          <w:color w:val="222222"/>
          <w:sz w:val="19"/>
          <w:szCs w:val="19"/>
          <w:lang w:eastAsia="es-UY"/>
        </w:rPr>
      </w:pPr>
      <w:r w:rsidRPr="00494CDA">
        <w:rPr>
          <w:rFonts w:ascii="Arial" w:eastAsia="Times New Roman" w:hAnsi="Arial" w:cs="Arial"/>
          <w:color w:val="222222"/>
          <w:sz w:val="24"/>
          <w:szCs w:val="24"/>
          <w:lang w:eastAsia="es-UY"/>
        </w:rPr>
        <w:t xml:space="preserve">La parábola pone el acento en el “hombre” señalando que sembró “buena semilla” (cosa que se repite en v.27), pero “un enemigo” siembra cizaña. La característica es que no es fácil distinguir – especialmente en los primeros tiempos – una de otra. Cuando llega el tiempo de los frutos, entonces se puede reconocer el trigo y la cizaña, y por tanto arrancar una para quemarla, y el otro para ponerlo en el granero. La parábola es, entonces, una invitación a imitar la paciencia del “hombre”, a eso se asemeja el reino. Aparentemente el sentido es </w:t>
      </w:r>
      <w:r w:rsidRPr="00494CDA">
        <w:rPr>
          <w:rFonts w:ascii="Arial" w:eastAsia="Times New Roman" w:hAnsi="Arial" w:cs="Arial"/>
          <w:color w:val="222222"/>
          <w:sz w:val="24"/>
          <w:szCs w:val="24"/>
          <w:lang w:eastAsia="es-UY"/>
        </w:rPr>
        <w:lastRenderedPageBreak/>
        <w:t xml:space="preserve">confrontar la impaciencia “mesiánica” (cf. </w:t>
      </w:r>
      <w:proofErr w:type="spellStart"/>
      <w:r w:rsidRPr="00494CDA">
        <w:rPr>
          <w:rFonts w:ascii="Arial" w:eastAsia="Times New Roman" w:hAnsi="Arial" w:cs="Arial"/>
          <w:color w:val="222222"/>
          <w:sz w:val="24"/>
          <w:szCs w:val="24"/>
          <w:lang w:eastAsia="es-UY"/>
        </w:rPr>
        <w:t>Is</w:t>
      </w:r>
      <w:proofErr w:type="spellEnd"/>
      <w:r w:rsidRPr="00494CDA">
        <w:rPr>
          <w:rFonts w:ascii="Arial" w:eastAsia="Times New Roman" w:hAnsi="Arial" w:cs="Arial"/>
          <w:color w:val="222222"/>
          <w:sz w:val="24"/>
          <w:szCs w:val="24"/>
          <w:lang w:eastAsia="es-UY"/>
        </w:rPr>
        <w:t xml:space="preserve"> 60,21) para la cual solo habrá justos en medio del pueblo. La parábola señala que todavía no es el tiempo del juicio. Por otra parte, parece una puesta en forma de parábola del dicho de que “el árbol se conoce por sus frutos” (Mt 12,33, texto Q), “por los frutos los conocerán” (exclusivo de Mateo, 7,16).</w:t>
      </w:r>
    </w:p>
    <w:p w:rsidR="00494CDA" w:rsidRPr="00494CDA" w:rsidRDefault="00494CDA" w:rsidP="00494CDA">
      <w:pPr>
        <w:shd w:val="clear" w:color="auto" w:fill="FFFFFF"/>
        <w:spacing w:after="0" w:line="240" w:lineRule="auto"/>
        <w:jc w:val="both"/>
        <w:rPr>
          <w:rFonts w:ascii="Arial" w:eastAsia="Times New Roman" w:hAnsi="Arial" w:cs="Arial"/>
          <w:color w:val="222222"/>
          <w:sz w:val="19"/>
          <w:szCs w:val="19"/>
          <w:lang w:eastAsia="es-UY"/>
        </w:rPr>
      </w:pPr>
    </w:p>
    <w:p w:rsidR="00494CDA" w:rsidRPr="00494CDA" w:rsidRDefault="00494CDA" w:rsidP="00494CDA">
      <w:pPr>
        <w:spacing w:after="0" w:line="240" w:lineRule="auto"/>
        <w:rPr>
          <w:rFonts w:ascii="Times New Roman" w:eastAsia="Times New Roman" w:hAnsi="Times New Roman" w:cs="Times New Roman"/>
          <w:sz w:val="24"/>
          <w:szCs w:val="24"/>
          <w:lang w:eastAsia="es-UY"/>
        </w:rPr>
      </w:pPr>
    </w:p>
    <w:p w:rsidR="00494CDA" w:rsidRPr="00494CDA" w:rsidRDefault="00494CDA" w:rsidP="00494CDA">
      <w:pPr>
        <w:shd w:val="clear" w:color="auto" w:fill="FFFFFF"/>
        <w:spacing w:after="0" w:line="240" w:lineRule="auto"/>
        <w:jc w:val="both"/>
        <w:rPr>
          <w:rFonts w:ascii="Arial" w:eastAsia="Times New Roman" w:hAnsi="Arial" w:cs="Arial"/>
          <w:color w:val="222222"/>
          <w:sz w:val="19"/>
          <w:szCs w:val="19"/>
          <w:lang w:eastAsia="es-UY"/>
        </w:rPr>
      </w:pPr>
      <w:r w:rsidRPr="00494CDA">
        <w:rPr>
          <w:rFonts w:ascii="Arial" w:eastAsia="Times New Roman" w:hAnsi="Arial" w:cs="Arial"/>
          <w:color w:val="222222"/>
          <w:sz w:val="24"/>
          <w:szCs w:val="24"/>
          <w:lang w:eastAsia="es-UY"/>
        </w:rPr>
        <w:t>2)</w:t>
      </w:r>
      <w:r w:rsidRPr="00494CDA">
        <w:rPr>
          <w:rFonts w:ascii="Times New Roman" w:eastAsia="Times New Roman" w:hAnsi="Times New Roman" w:cs="Times New Roman"/>
          <w:color w:val="222222"/>
          <w:sz w:val="24"/>
          <w:szCs w:val="24"/>
          <w:lang w:eastAsia="es-UY"/>
        </w:rPr>
        <w:t>     </w:t>
      </w:r>
      <w:r w:rsidRPr="00494CDA">
        <w:rPr>
          <w:rFonts w:ascii="Arial" w:eastAsia="Times New Roman" w:hAnsi="Arial" w:cs="Arial"/>
          <w:color w:val="222222"/>
          <w:sz w:val="24"/>
          <w:szCs w:val="24"/>
          <w:lang w:eastAsia="es-UY"/>
        </w:rPr>
        <w:t>Parábola del grano de mostaza (13,31-32)</w:t>
      </w:r>
    </w:p>
    <w:p w:rsidR="00494CDA" w:rsidRPr="00494CDA" w:rsidRDefault="00494CDA" w:rsidP="00494CDA">
      <w:pPr>
        <w:shd w:val="clear" w:color="auto" w:fill="FFFFFF"/>
        <w:spacing w:after="0" w:line="240" w:lineRule="auto"/>
        <w:jc w:val="both"/>
        <w:rPr>
          <w:rFonts w:ascii="Arial" w:eastAsia="Times New Roman" w:hAnsi="Arial" w:cs="Arial"/>
          <w:color w:val="222222"/>
          <w:sz w:val="19"/>
          <w:szCs w:val="19"/>
          <w:lang w:eastAsia="es-UY"/>
        </w:rPr>
      </w:pPr>
    </w:p>
    <w:p w:rsidR="00494CDA" w:rsidRPr="00494CDA" w:rsidRDefault="00494CDA" w:rsidP="00494CDA">
      <w:pPr>
        <w:spacing w:after="0" w:line="240" w:lineRule="auto"/>
        <w:rPr>
          <w:rFonts w:ascii="Times New Roman" w:eastAsia="Times New Roman" w:hAnsi="Times New Roman" w:cs="Times New Roman"/>
          <w:sz w:val="24"/>
          <w:szCs w:val="24"/>
          <w:lang w:eastAsia="es-UY"/>
        </w:rPr>
      </w:pPr>
    </w:p>
    <w:p w:rsidR="00494CDA" w:rsidRPr="00494CDA" w:rsidRDefault="00494CDA" w:rsidP="00494CDA">
      <w:pPr>
        <w:shd w:val="clear" w:color="auto" w:fill="FFFFFF"/>
        <w:spacing w:after="0" w:line="240" w:lineRule="auto"/>
        <w:jc w:val="both"/>
        <w:rPr>
          <w:rFonts w:ascii="Arial" w:eastAsia="Times New Roman" w:hAnsi="Arial" w:cs="Arial"/>
          <w:color w:val="222222"/>
          <w:sz w:val="19"/>
          <w:szCs w:val="19"/>
          <w:lang w:eastAsia="es-UY"/>
        </w:rPr>
      </w:pPr>
      <w:r w:rsidRPr="00494CDA">
        <w:rPr>
          <w:rFonts w:ascii="Arial" w:eastAsia="Times New Roman" w:hAnsi="Arial" w:cs="Arial"/>
          <w:color w:val="222222"/>
          <w:sz w:val="24"/>
          <w:szCs w:val="24"/>
          <w:lang w:eastAsia="es-UY"/>
        </w:rPr>
        <w:t>Es interesante notar la diferencia que esta parábola presenta en Marcos y en Q: el acento, en Marcos, está puesto en el contraste entre la “más pequeña” y la “más grande” (Mc 4,31-32). Lucas – como lo hace otras veces – prefiere el texto de Q, donde el acento está puesto en el crecimiento “hasta árbol” (</w:t>
      </w:r>
      <w:proofErr w:type="spellStart"/>
      <w:r w:rsidRPr="00494CDA">
        <w:rPr>
          <w:rFonts w:ascii="Arial" w:eastAsia="Times New Roman" w:hAnsi="Arial" w:cs="Arial"/>
          <w:color w:val="222222"/>
          <w:sz w:val="24"/>
          <w:szCs w:val="24"/>
          <w:lang w:eastAsia="es-UY"/>
        </w:rPr>
        <w:t>Lc</w:t>
      </w:r>
      <w:proofErr w:type="spellEnd"/>
      <w:r w:rsidRPr="00494CDA">
        <w:rPr>
          <w:rFonts w:ascii="Arial" w:eastAsia="Times New Roman" w:hAnsi="Arial" w:cs="Arial"/>
          <w:color w:val="222222"/>
          <w:sz w:val="24"/>
          <w:szCs w:val="24"/>
          <w:lang w:eastAsia="es-UY"/>
        </w:rPr>
        <w:t xml:space="preserve"> 13,19). Mateo ha escogido ambos acentos y señala el contraste y también el crecimiento “hasta árbol” (v.32). El reino, entonces, se asemeja a un crecimiento importante y que contrasta con un comienzo pequeño.</w:t>
      </w:r>
    </w:p>
    <w:p w:rsidR="00494CDA" w:rsidRPr="00494CDA" w:rsidRDefault="00494CDA" w:rsidP="00494CDA">
      <w:pPr>
        <w:shd w:val="clear" w:color="auto" w:fill="FFFFFF"/>
        <w:spacing w:after="0" w:line="240" w:lineRule="auto"/>
        <w:jc w:val="both"/>
        <w:rPr>
          <w:rFonts w:ascii="Arial" w:eastAsia="Times New Roman" w:hAnsi="Arial" w:cs="Arial"/>
          <w:color w:val="222222"/>
          <w:sz w:val="19"/>
          <w:szCs w:val="19"/>
          <w:lang w:eastAsia="es-UY"/>
        </w:rPr>
      </w:pPr>
    </w:p>
    <w:p w:rsidR="00494CDA" w:rsidRPr="00494CDA" w:rsidRDefault="00494CDA" w:rsidP="00494CDA">
      <w:pPr>
        <w:spacing w:after="0" w:line="240" w:lineRule="auto"/>
        <w:rPr>
          <w:rFonts w:ascii="Times New Roman" w:eastAsia="Times New Roman" w:hAnsi="Times New Roman" w:cs="Times New Roman"/>
          <w:sz w:val="24"/>
          <w:szCs w:val="24"/>
          <w:lang w:eastAsia="es-UY"/>
        </w:rPr>
      </w:pPr>
    </w:p>
    <w:p w:rsidR="00494CDA" w:rsidRPr="00494CDA" w:rsidRDefault="00494CDA" w:rsidP="00494CDA">
      <w:pPr>
        <w:shd w:val="clear" w:color="auto" w:fill="FFFFFF"/>
        <w:spacing w:after="0" w:line="240" w:lineRule="auto"/>
        <w:jc w:val="both"/>
        <w:rPr>
          <w:rFonts w:ascii="Arial" w:eastAsia="Times New Roman" w:hAnsi="Arial" w:cs="Arial"/>
          <w:color w:val="222222"/>
          <w:sz w:val="19"/>
          <w:szCs w:val="19"/>
          <w:lang w:eastAsia="es-UY"/>
        </w:rPr>
      </w:pPr>
      <w:r w:rsidRPr="00494CDA">
        <w:rPr>
          <w:rFonts w:ascii="Arial" w:eastAsia="Times New Roman" w:hAnsi="Arial" w:cs="Arial"/>
          <w:color w:val="222222"/>
          <w:sz w:val="24"/>
          <w:szCs w:val="24"/>
          <w:lang w:eastAsia="es-UY"/>
        </w:rPr>
        <w:t>3)</w:t>
      </w:r>
      <w:r w:rsidRPr="00494CDA">
        <w:rPr>
          <w:rFonts w:ascii="Times New Roman" w:eastAsia="Times New Roman" w:hAnsi="Times New Roman" w:cs="Times New Roman"/>
          <w:color w:val="222222"/>
          <w:sz w:val="24"/>
          <w:szCs w:val="24"/>
          <w:lang w:eastAsia="es-UY"/>
        </w:rPr>
        <w:t>     </w:t>
      </w:r>
      <w:r w:rsidRPr="00494CDA">
        <w:rPr>
          <w:rFonts w:ascii="Arial" w:eastAsia="Times New Roman" w:hAnsi="Arial" w:cs="Arial"/>
          <w:color w:val="222222"/>
          <w:sz w:val="24"/>
          <w:szCs w:val="24"/>
          <w:lang w:eastAsia="es-UY"/>
        </w:rPr>
        <w:t>Parábola de la levadura (13,33)</w:t>
      </w:r>
    </w:p>
    <w:p w:rsidR="00494CDA" w:rsidRPr="00494CDA" w:rsidRDefault="00494CDA" w:rsidP="00494CDA">
      <w:pPr>
        <w:shd w:val="clear" w:color="auto" w:fill="FFFFFF"/>
        <w:spacing w:after="0" w:line="240" w:lineRule="auto"/>
        <w:jc w:val="both"/>
        <w:rPr>
          <w:rFonts w:ascii="Arial" w:eastAsia="Times New Roman" w:hAnsi="Arial" w:cs="Arial"/>
          <w:color w:val="222222"/>
          <w:sz w:val="19"/>
          <w:szCs w:val="19"/>
          <w:lang w:eastAsia="es-UY"/>
        </w:rPr>
      </w:pPr>
    </w:p>
    <w:p w:rsidR="00494CDA" w:rsidRPr="00494CDA" w:rsidRDefault="00494CDA" w:rsidP="00494CDA">
      <w:pPr>
        <w:spacing w:after="0" w:line="240" w:lineRule="auto"/>
        <w:rPr>
          <w:rFonts w:ascii="Times New Roman" w:eastAsia="Times New Roman" w:hAnsi="Times New Roman" w:cs="Times New Roman"/>
          <w:sz w:val="24"/>
          <w:szCs w:val="24"/>
          <w:lang w:eastAsia="es-UY"/>
        </w:rPr>
      </w:pPr>
    </w:p>
    <w:p w:rsidR="00494CDA" w:rsidRPr="00494CDA" w:rsidRDefault="00494CDA" w:rsidP="00494CDA">
      <w:pPr>
        <w:shd w:val="clear" w:color="auto" w:fill="FFFFFF"/>
        <w:spacing w:after="0" w:line="240" w:lineRule="auto"/>
        <w:jc w:val="both"/>
        <w:rPr>
          <w:rFonts w:ascii="Arial" w:eastAsia="Times New Roman" w:hAnsi="Arial" w:cs="Arial"/>
          <w:color w:val="222222"/>
          <w:sz w:val="19"/>
          <w:szCs w:val="19"/>
          <w:lang w:eastAsia="es-UY"/>
        </w:rPr>
      </w:pPr>
      <w:r w:rsidRPr="00494CDA">
        <w:rPr>
          <w:rFonts w:ascii="Arial" w:eastAsia="Times New Roman" w:hAnsi="Arial" w:cs="Arial"/>
          <w:color w:val="222222"/>
          <w:sz w:val="24"/>
          <w:szCs w:val="24"/>
          <w:lang w:eastAsia="es-UY"/>
        </w:rPr>
        <w:t>La parábola de la levadura se encuentra en Q donde pone en paralelo – como lo hace otras veces – el accionar de un varón y el de una mujer. El paralelo es preciso:</w:t>
      </w:r>
    </w:p>
    <w:p w:rsidR="00494CDA" w:rsidRPr="00494CDA" w:rsidRDefault="00494CDA" w:rsidP="00494CDA">
      <w:pPr>
        <w:shd w:val="clear" w:color="auto" w:fill="FFFFFF"/>
        <w:spacing w:after="0" w:line="240" w:lineRule="auto"/>
        <w:jc w:val="both"/>
        <w:rPr>
          <w:rFonts w:ascii="Arial" w:eastAsia="Times New Roman" w:hAnsi="Arial" w:cs="Arial"/>
          <w:color w:val="222222"/>
          <w:sz w:val="19"/>
          <w:szCs w:val="19"/>
          <w:lang w:eastAsia="es-UY"/>
        </w:rPr>
      </w:pPr>
    </w:p>
    <w:p w:rsidR="00494CDA" w:rsidRPr="00494CDA" w:rsidRDefault="00494CDA" w:rsidP="00494CDA">
      <w:pPr>
        <w:spacing w:after="0" w:line="240" w:lineRule="auto"/>
        <w:rPr>
          <w:rFonts w:ascii="Times New Roman" w:eastAsia="Times New Roman" w:hAnsi="Times New Roman" w:cs="Times New Roman"/>
          <w:sz w:val="24"/>
          <w:szCs w:val="24"/>
          <w:lang w:eastAsia="es-UY"/>
        </w:rPr>
      </w:pPr>
    </w:p>
    <w:p w:rsidR="00494CDA" w:rsidRPr="00494CDA" w:rsidRDefault="00494CDA" w:rsidP="00494CDA">
      <w:pPr>
        <w:shd w:val="clear" w:color="auto" w:fill="FFFFFF"/>
        <w:spacing w:after="0" w:line="240" w:lineRule="auto"/>
        <w:jc w:val="both"/>
        <w:rPr>
          <w:rFonts w:ascii="Arial" w:eastAsia="Times New Roman" w:hAnsi="Arial" w:cs="Arial"/>
          <w:color w:val="222222"/>
          <w:sz w:val="19"/>
          <w:szCs w:val="19"/>
          <w:lang w:eastAsia="es-UY"/>
        </w:rPr>
      </w:pPr>
      <w:r w:rsidRPr="00494CDA">
        <w:rPr>
          <w:rFonts w:ascii="Arial" w:eastAsia="Times New Roman" w:hAnsi="Arial" w:cs="Arial"/>
          <w:i/>
          <w:iCs/>
          <w:color w:val="222222"/>
          <w:sz w:val="24"/>
          <w:szCs w:val="24"/>
          <w:lang w:eastAsia="es-UY"/>
        </w:rPr>
        <w:t>          Tomó un hombre … hasta</w:t>
      </w:r>
      <w:r w:rsidRPr="00494CDA">
        <w:rPr>
          <w:rFonts w:ascii="Arial" w:eastAsia="Times New Roman" w:hAnsi="Arial" w:cs="Arial"/>
          <w:color w:val="222222"/>
          <w:sz w:val="24"/>
          <w:szCs w:val="24"/>
          <w:lang w:eastAsia="es-UY"/>
        </w:rPr>
        <w:t> (árbol)</w:t>
      </w:r>
    </w:p>
    <w:p w:rsidR="00494CDA" w:rsidRPr="00494CDA" w:rsidRDefault="00494CDA" w:rsidP="00494CDA">
      <w:pPr>
        <w:spacing w:after="0" w:line="240" w:lineRule="auto"/>
        <w:rPr>
          <w:rFonts w:ascii="Times New Roman" w:eastAsia="Times New Roman" w:hAnsi="Times New Roman" w:cs="Times New Roman"/>
          <w:sz w:val="24"/>
          <w:szCs w:val="24"/>
          <w:lang w:eastAsia="es-UY"/>
        </w:rPr>
      </w:pPr>
    </w:p>
    <w:p w:rsidR="00494CDA" w:rsidRPr="00494CDA" w:rsidRDefault="00494CDA" w:rsidP="00494CDA">
      <w:pPr>
        <w:shd w:val="clear" w:color="auto" w:fill="FFFFFF"/>
        <w:spacing w:after="0" w:line="240" w:lineRule="auto"/>
        <w:jc w:val="both"/>
        <w:rPr>
          <w:rFonts w:ascii="Arial" w:eastAsia="Times New Roman" w:hAnsi="Arial" w:cs="Arial"/>
          <w:color w:val="222222"/>
          <w:sz w:val="19"/>
          <w:szCs w:val="19"/>
          <w:lang w:eastAsia="es-UY"/>
        </w:rPr>
      </w:pPr>
      <w:r w:rsidRPr="00494CDA">
        <w:rPr>
          <w:rFonts w:ascii="Arial" w:eastAsia="Times New Roman" w:hAnsi="Arial" w:cs="Arial"/>
          <w:i/>
          <w:iCs/>
          <w:color w:val="222222"/>
          <w:sz w:val="24"/>
          <w:szCs w:val="24"/>
          <w:lang w:eastAsia="es-UY"/>
        </w:rPr>
        <w:t>          Tomó una mujer … hasta</w:t>
      </w:r>
      <w:r w:rsidRPr="00494CDA">
        <w:rPr>
          <w:rFonts w:ascii="Arial" w:eastAsia="Times New Roman" w:hAnsi="Arial" w:cs="Arial"/>
          <w:color w:val="222222"/>
          <w:sz w:val="24"/>
          <w:szCs w:val="24"/>
          <w:lang w:eastAsia="es-UY"/>
        </w:rPr>
        <w:t> (fermentar todo)</w:t>
      </w:r>
    </w:p>
    <w:p w:rsidR="00494CDA" w:rsidRPr="00494CDA" w:rsidRDefault="00494CDA" w:rsidP="00494CDA">
      <w:pPr>
        <w:shd w:val="clear" w:color="auto" w:fill="FFFFFF"/>
        <w:spacing w:after="0" w:line="240" w:lineRule="auto"/>
        <w:jc w:val="both"/>
        <w:rPr>
          <w:rFonts w:ascii="Arial" w:eastAsia="Times New Roman" w:hAnsi="Arial" w:cs="Arial"/>
          <w:color w:val="222222"/>
          <w:sz w:val="19"/>
          <w:szCs w:val="19"/>
          <w:lang w:eastAsia="es-UY"/>
        </w:rPr>
      </w:pPr>
    </w:p>
    <w:p w:rsidR="00494CDA" w:rsidRPr="00494CDA" w:rsidRDefault="00494CDA" w:rsidP="00494CDA">
      <w:pPr>
        <w:spacing w:after="0" w:line="240" w:lineRule="auto"/>
        <w:rPr>
          <w:rFonts w:ascii="Times New Roman" w:eastAsia="Times New Roman" w:hAnsi="Times New Roman" w:cs="Times New Roman"/>
          <w:sz w:val="24"/>
          <w:szCs w:val="24"/>
          <w:lang w:eastAsia="es-UY"/>
        </w:rPr>
      </w:pPr>
    </w:p>
    <w:p w:rsidR="00494CDA" w:rsidRPr="00494CDA" w:rsidRDefault="00494CDA" w:rsidP="00494CDA">
      <w:pPr>
        <w:shd w:val="clear" w:color="auto" w:fill="FFFFFF"/>
        <w:spacing w:after="0" w:line="240" w:lineRule="auto"/>
        <w:jc w:val="both"/>
        <w:rPr>
          <w:rFonts w:ascii="Arial" w:eastAsia="Times New Roman" w:hAnsi="Arial" w:cs="Arial"/>
          <w:color w:val="222222"/>
          <w:sz w:val="19"/>
          <w:szCs w:val="19"/>
          <w:lang w:eastAsia="es-UY"/>
        </w:rPr>
      </w:pPr>
      <w:r w:rsidRPr="00494CDA">
        <w:rPr>
          <w:rFonts w:ascii="Arial" w:eastAsia="Times New Roman" w:hAnsi="Arial" w:cs="Arial"/>
          <w:color w:val="222222"/>
          <w:sz w:val="24"/>
          <w:szCs w:val="24"/>
          <w:lang w:eastAsia="es-UY"/>
        </w:rPr>
        <w:t>Como el texto no se encuentra en Marcos, Mateo repite palabra por palabra lo tomado de Q con la excepción de “de los cielos” dicho del Reino, como es su costumbre, y un pequeño prefijo en el verbo “esconder”. El acento es semejante al anterior de Q (la levadura) y está dado por el resultado final del accionar del varón / mujer; en este caso la gran cantidad de harina fermentada, como para hacer una fiesta.</w:t>
      </w:r>
    </w:p>
    <w:p w:rsidR="00494CDA" w:rsidRPr="00494CDA" w:rsidRDefault="00494CDA" w:rsidP="00494CDA">
      <w:pPr>
        <w:shd w:val="clear" w:color="auto" w:fill="FFFFFF"/>
        <w:spacing w:after="0" w:line="240" w:lineRule="auto"/>
        <w:jc w:val="both"/>
        <w:rPr>
          <w:rFonts w:ascii="Arial" w:eastAsia="Times New Roman" w:hAnsi="Arial" w:cs="Arial"/>
          <w:color w:val="222222"/>
          <w:sz w:val="19"/>
          <w:szCs w:val="19"/>
          <w:lang w:eastAsia="es-UY"/>
        </w:rPr>
      </w:pPr>
    </w:p>
    <w:p w:rsidR="00494CDA" w:rsidRPr="00494CDA" w:rsidRDefault="00494CDA" w:rsidP="00494CDA">
      <w:pPr>
        <w:spacing w:after="0" w:line="240" w:lineRule="auto"/>
        <w:rPr>
          <w:rFonts w:ascii="Times New Roman" w:eastAsia="Times New Roman" w:hAnsi="Times New Roman" w:cs="Times New Roman"/>
          <w:sz w:val="24"/>
          <w:szCs w:val="24"/>
          <w:lang w:eastAsia="es-UY"/>
        </w:rPr>
      </w:pPr>
    </w:p>
    <w:p w:rsidR="00494CDA" w:rsidRPr="00494CDA" w:rsidRDefault="00494CDA" w:rsidP="00494CDA">
      <w:pPr>
        <w:shd w:val="clear" w:color="auto" w:fill="FFFFFF"/>
        <w:spacing w:after="0" w:line="240" w:lineRule="auto"/>
        <w:jc w:val="both"/>
        <w:rPr>
          <w:rFonts w:ascii="Arial" w:eastAsia="Times New Roman" w:hAnsi="Arial" w:cs="Arial"/>
          <w:color w:val="222222"/>
          <w:sz w:val="19"/>
          <w:szCs w:val="19"/>
          <w:lang w:eastAsia="es-UY"/>
        </w:rPr>
      </w:pPr>
      <w:r w:rsidRPr="00494CDA">
        <w:rPr>
          <w:rFonts w:ascii="Arial" w:eastAsia="Times New Roman" w:hAnsi="Arial" w:cs="Arial"/>
          <w:color w:val="222222"/>
          <w:sz w:val="24"/>
          <w:szCs w:val="24"/>
          <w:lang w:eastAsia="es-UY"/>
        </w:rPr>
        <w:t>4)</w:t>
      </w:r>
      <w:r w:rsidRPr="00494CDA">
        <w:rPr>
          <w:rFonts w:ascii="Times New Roman" w:eastAsia="Times New Roman" w:hAnsi="Times New Roman" w:cs="Times New Roman"/>
          <w:color w:val="222222"/>
          <w:sz w:val="24"/>
          <w:szCs w:val="24"/>
          <w:lang w:eastAsia="es-UY"/>
        </w:rPr>
        <w:t>     </w:t>
      </w:r>
      <w:r w:rsidRPr="00494CDA">
        <w:rPr>
          <w:rFonts w:ascii="Arial" w:eastAsia="Times New Roman" w:hAnsi="Arial" w:cs="Arial"/>
          <w:color w:val="222222"/>
          <w:sz w:val="24"/>
          <w:szCs w:val="24"/>
          <w:lang w:eastAsia="es-UY"/>
        </w:rPr>
        <w:t>Jesús habla en parábolas (13,34-35)</w:t>
      </w:r>
    </w:p>
    <w:p w:rsidR="00494CDA" w:rsidRPr="00494CDA" w:rsidRDefault="00494CDA" w:rsidP="00494CDA">
      <w:pPr>
        <w:shd w:val="clear" w:color="auto" w:fill="FFFFFF"/>
        <w:spacing w:after="0" w:line="240" w:lineRule="auto"/>
        <w:jc w:val="both"/>
        <w:rPr>
          <w:rFonts w:ascii="Arial" w:eastAsia="Times New Roman" w:hAnsi="Arial" w:cs="Arial"/>
          <w:color w:val="222222"/>
          <w:sz w:val="19"/>
          <w:szCs w:val="19"/>
          <w:lang w:eastAsia="es-UY"/>
        </w:rPr>
      </w:pPr>
    </w:p>
    <w:p w:rsidR="00494CDA" w:rsidRPr="00494CDA" w:rsidRDefault="00494CDA" w:rsidP="00494CDA">
      <w:pPr>
        <w:spacing w:after="0" w:line="240" w:lineRule="auto"/>
        <w:rPr>
          <w:rFonts w:ascii="Times New Roman" w:eastAsia="Times New Roman" w:hAnsi="Times New Roman" w:cs="Times New Roman"/>
          <w:sz w:val="24"/>
          <w:szCs w:val="24"/>
          <w:lang w:eastAsia="es-UY"/>
        </w:rPr>
      </w:pPr>
    </w:p>
    <w:p w:rsidR="00494CDA" w:rsidRPr="00494CDA" w:rsidRDefault="00494CDA" w:rsidP="00494CDA">
      <w:pPr>
        <w:shd w:val="clear" w:color="auto" w:fill="FFFFFF"/>
        <w:spacing w:after="0" w:line="240" w:lineRule="auto"/>
        <w:jc w:val="both"/>
        <w:rPr>
          <w:rFonts w:ascii="Arial" w:eastAsia="Times New Roman" w:hAnsi="Arial" w:cs="Arial"/>
          <w:color w:val="222222"/>
          <w:sz w:val="19"/>
          <w:szCs w:val="19"/>
          <w:lang w:eastAsia="es-UY"/>
        </w:rPr>
      </w:pPr>
      <w:r w:rsidRPr="00494CDA">
        <w:rPr>
          <w:rFonts w:ascii="Arial" w:eastAsia="Times New Roman" w:hAnsi="Arial" w:cs="Arial"/>
          <w:color w:val="222222"/>
          <w:sz w:val="24"/>
          <w:szCs w:val="24"/>
          <w:lang w:eastAsia="es-UY"/>
        </w:rPr>
        <w:t>Marcos y Mateo ya habían señalado (ver el domingo pasado) por qué Jesús habla en parábolas. Allí destaca que “nada les hablaba” (“les”, como ya fue dicho en 13,10) sin parábolas. Seguramente es para destacar que cuando habla acerca del Reino, Jesús solamente habla en parábolas. Y – como es común en Mateo – nuevamente destaca que se cumple lo dicho por el profeta (en este caso un Salmo, 77,2). </w:t>
      </w:r>
    </w:p>
    <w:p w:rsidR="00494CDA" w:rsidRPr="00494CDA" w:rsidRDefault="00494CDA" w:rsidP="00494CDA">
      <w:pPr>
        <w:shd w:val="clear" w:color="auto" w:fill="FFFFFF"/>
        <w:spacing w:after="0" w:line="240" w:lineRule="auto"/>
        <w:jc w:val="both"/>
        <w:rPr>
          <w:rFonts w:ascii="Arial" w:eastAsia="Times New Roman" w:hAnsi="Arial" w:cs="Arial"/>
          <w:color w:val="222222"/>
          <w:sz w:val="19"/>
          <w:szCs w:val="19"/>
          <w:lang w:eastAsia="es-UY"/>
        </w:rPr>
      </w:pPr>
    </w:p>
    <w:p w:rsidR="00494CDA" w:rsidRPr="00494CDA" w:rsidRDefault="00494CDA" w:rsidP="00494CDA">
      <w:pPr>
        <w:spacing w:after="0" w:line="240" w:lineRule="auto"/>
        <w:rPr>
          <w:rFonts w:ascii="Times New Roman" w:eastAsia="Times New Roman" w:hAnsi="Times New Roman" w:cs="Times New Roman"/>
          <w:sz w:val="24"/>
          <w:szCs w:val="24"/>
          <w:lang w:eastAsia="es-UY"/>
        </w:rPr>
      </w:pPr>
    </w:p>
    <w:tbl>
      <w:tblPr>
        <w:tblW w:w="0" w:type="auto"/>
        <w:shd w:val="clear" w:color="auto" w:fill="FFFFFF"/>
        <w:tblCellMar>
          <w:left w:w="0" w:type="dxa"/>
          <w:right w:w="0" w:type="dxa"/>
        </w:tblCellMar>
        <w:tblLook w:val="04A0" w:firstRow="1" w:lastRow="0" w:firstColumn="1" w:lastColumn="0" w:noHBand="0" w:noVBand="1"/>
      </w:tblPr>
      <w:tblGrid>
        <w:gridCol w:w="4242"/>
        <w:gridCol w:w="4242"/>
      </w:tblGrid>
      <w:tr w:rsidR="00494CDA" w:rsidRPr="00494CDA" w:rsidTr="00494CDA">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94CDA" w:rsidRPr="00494CDA" w:rsidRDefault="00494CDA" w:rsidP="00494CDA">
            <w:pPr>
              <w:spacing w:after="0" w:line="240" w:lineRule="auto"/>
              <w:jc w:val="center"/>
              <w:rPr>
                <w:rFonts w:ascii="Arial" w:eastAsia="Times New Roman" w:hAnsi="Arial" w:cs="Arial"/>
                <w:color w:val="222222"/>
                <w:sz w:val="19"/>
                <w:szCs w:val="19"/>
                <w:lang w:eastAsia="es-UY"/>
              </w:rPr>
            </w:pPr>
            <w:r w:rsidRPr="00494CDA">
              <w:rPr>
                <w:rFonts w:ascii="Arial" w:eastAsia="Times New Roman" w:hAnsi="Arial" w:cs="Arial"/>
                <w:color w:val="222222"/>
                <w:sz w:val="24"/>
                <w:szCs w:val="24"/>
                <w:lang w:eastAsia="es-UY"/>
              </w:rPr>
              <w:t>Sal 78,2</w:t>
            </w:r>
          </w:p>
        </w:tc>
        <w:tc>
          <w:tcPr>
            <w:tcW w:w="424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94CDA" w:rsidRPr="00494CDA" w:rsidRDefault="00494CDA" w:rsidP="00494CDA">
            <w:pPr>
              <w:spacing w:after="0" w:line="240" w:lineRule="auto"/>
              <w:jc w:val="center"/>
              <w:rPr>
                <w:rFonts w:ascii="Arial" w:eastAsia="Times New Roman" w:hAnsi="Arial" w:cs="Arial"/>
                <w:color w:val="222222"/>
                <w:sz w:val="19"/>
                <w:szCs w:val="19"/>
                <w:lang w:eastAsia="es-UY"/>
              </w:rPr>
            </w:pPr>
            <w:r w:rsidRPr="00494CDA">
              <w:rPr>
                <w:rFonts w:ascii="Arial" w:eastAsia="Times New Roman" w:hAnsi="Arial" w:cs="Arial"/>
                <w:color w:val="222222"/>
                <w:sz w:val="24"/>
                <w:szCs w:val="24"/>
                <w:lang w:eastAsia="es-UY"/>
              </w:rPr>
              <w:t>Mt 13,35</w:t>
            </w:r>
          </w:p>
        </w:tc>
      </w:tr>
      <w:tr w:rsidR="00494CDA" w:rsidRPr="00494CDA" w:rsidTr="00494CDA">
        <w:tc>
          <w:tcPr>
            <w:tcW w:w="42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94CDA" w:rsidRPr="00494CDA" w:rsidRDefault="00494CDA" w:rsidP="00494CDA">
            <w:pPr>
              <w:spacing w:after="0" w:line="240" w:lineRule="auto"/>
              <w:jc w:val="both"/>
              <w:rPr>
                <w:rFonts w:ascii="Arial" w:eastAsia="Times New Roman" w:hAnsi="Arial" w:cs="Arial"/>
                <w:color w:val="222222"/>
                <w:sz w:val="19"/>
                <w:szCs w:val="19"/>
                <w:lang w:eastAsia="es-UY"/>
              </w:rPr>
            </w:pPr>
            <w:r w:rsidRPr="00494CDA">
              <w:rPr>
                <w:rFonts w:ascii="Arial" w:eastAsia="Times New Roman" w:hAnsi="Arial" w:cs="Arial"/>
                <w:color w:val="222222"/>
                <w:sz w:val="24"/>
                <w:szCs w:val="24"/>
                <w:lang w:eastAsia="es-UY"/>
              </w:rPr>
              <w:lastRenderedPageBreak/>
              <w:t>voy a abrir mi boca en parábolas (</w:t>
            </w:r>
            <w:proofErr w:type="spellStart"/>
            <w:r w:rsidRPr="00494CDA">
              <w:rPr>
                <w:rFonts w:ascii="Arial" w:eastAsia="Times New Roman" w:hAnsi="Arial" w:cs="Arial"/>
                <w:color w:val="222222"/>
                <w:sz w:val="24"/>
                <w:szCs w:val="24"/>
                <w:lang w:eastAsia="es-UY"/>
              </w:rPr>
              <w:t>masal</w:t>
            </w:r>
            <w:proofErr w:type="spellEnd"/>
            <w:r w:rsidRPr="00494CDA">
              <w:rPr>
                <w:rFonts w:ascii="Arial" w:eastAsia="Times New Roman" w:hAnsi="Arial" w:cs="Arial"/>
                <w:color w:val="222222"/>
                <w:sz w:val="24"/>
                <w:szCs w:val="24"/>
                <w:lang w:eastAsia="es-UY"/>
              </w:rPr>
              <w:t>), a evocar los enigmas (</w:t>
            </w:r>
            <w:proofErr w:type="spellStart"/>
            <w:r w:rsidRPr="00494CDA">
              <w:rPr>
                <w:rFonts w:ascii="Arial" w:eastAsia="Times New Roman" w:hAnsi="Arial" w:cs="Arial"/>
                <w:color w:val="222222"/>
                <w:sz w:val="24"/>
                <w:szCs w:val="24"/>
                <w:lang w:eastAsia="es-UY"/>
              </w:rPr>
              <w:t>haîdôt</w:t>
            </w:r>
            <w:proofErr w:type="spellEnd"/>
            <w:r w:rsidRPr="00494CDA">
              <w:rPr>
                <w:rFonts w:ascii="Arial" w:eastAsia="Times New Roman" w:hAnsi="Arial" w:cs="Arial"/>
                <w:color w:val="222222"/>
                <w:sz w:val="24"/>
                <w:szCs w:val="24"/>
                <w:lang w:eastAsia="es-UY"/>
              </w:rPr>
              <w:t>) del pasado.</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94CDA" w:rsidRPr="00494CDA" w:rsidRDefault="00494CDA" w:rsidP="00494CDA">
            <w:pPr>
              <w:spacing w:after="0" w:line="240" w:lineRule="auto"/>
              <w:jc w:val="both"/>
              <w:rPr>
                <w:rFonts w:ascii="Arial" w:eastAsia="Times New Roman" w:hAnsi="Arial" w:cs="Arial"/>
                <w:color w:val="222222"/>
                <w:sz w:val="19"/>
                <w:szCs w:val="19"/>
                <w:lang w:eastAsia="es-UY"/>
              </w:rPr>
            </w:pPr>
            <w:r w:rsidRPr="00494CDA">
              <w:rPr>
                <w:rFonts w:ascii="Arial" w:eastAsia="Times New Roman" w:hAnsi="Arial" w:cs="Arial"/>
                <w:color w:val="222222"/>
                <w:sz w:val="24"/>
                <w:szCs w:val="24"/>
                <w:lang w:eastAsia="es-UY"/>
              </w:rPr>
              <w:t>Abriré en parábolas mi boca, publicaré lo que estaba oculto desde la creación del mundo.</w:t>
            </w:r>
          </w:p>
        </w:tc>
      </w:tr>
    </w:tbl>
    <w:p w:rsidR="00494CDA" w:rsidRPr="00494CDA" w:rsidRDefault="00494CDA" w:rsidP="00494CDA">
      <w:pPr>
        <w:spacing w:after="0" w:line="240" w:lineRule="auto"/>
        <w:rPr>
          <w:rFonts w:ascii="Times New Roman" w:eastAsia="Times New Roman" w:hAnsi="Times New Roman" w:cs="Times New Roman"/>
          <w:sz w:val="24"/>
          <w:szCs w:val="24"/>
          <w:lang w:eastAsia="es-UY"/>
        </w:rPr>
      </w:pPr>
    </w:p>
    <w:p w:rsidR="00494CDA" w:rsidRPr="00494CDA" w:rsidRDefault="00494CDA" w:rsidP="00494CDA">
      <w:pPr>
        <w:shd w:val="clear" w:color="auto" w:fill="FFFFFF"/>
        <w:spacing w:after="0" w:line="240" w:lineRule="auto"/>
        <w:jc w:val="both"/>
        <w:rPr>
          <w:rFonts w:ascii="Arial" w:eastAsia="Times New Roman" w:hAnsi="Arial" w:cs="Arial"/>
          <w:color w:val="222222"/>
          <w:sz w:val="19"/>
          <w:szCs w:val="19"/>
          <w:lang w:eastAsia="es-UY"/>
        </w:rPr>
      </w:pPr>
    </w:p>
    <w:p w:rsidR="00494CDA" w:rsidRPr="00494CDA" w:rsidRDefault="00494CDA" w:rsidP="00494CDA">
      <w:pPr>
        <w:shd w:val="clear" w:color="auto" w:fill="FFFFFF"/>
        <w:spacing w:after="0" w:line="240" w:lineRule="auto"/>
        <w:jc w:val="both"/>
        <w:rPr>
          <w:rFonts w:ascii="Arial" w:eastAsia="Times New Roman" w:hAnsi="Arial" w:cs="Arial"/>
          <w:color w:val="222222"/>
          <w:sz w:val="19"/>
          <w:szCs w:val="19"/>
          <w:lang w:eastAsia="es-UY"/>
        </w:rPr>
      </w:pPr>
      <w:r w:rsidRPr="00494CDA">
        <w:rPr>
          <w:rFonts w:ascii="Arial" w:eastAsia="Times New Roman" w:hAnsi="Arial" w:cs="Arial"/>
          <w:color w:val="222222"/>
          <w:sz w:val="24"/>
          <w:szCs w:val="24"/>
          <w:lang w:eastAsia="es-UY"/>
        </w:rPr>
        <w:t>5)</w:t>
      </w:r>
      <w:r w:rsidRPr="00494CDA">
        <w:rPr>
          <w:rFonts w:ascii="Times New Roman" w:eastAsia="Times New Roman" w:hAnsi="Times New Roman" w:cs="Times New Roman"/>
          <w:color w:val="222222"/>
          <w:sz w:val="24"/>
          <w:szCs w:val="24"/>
          <w:lang w:eastAsia="es-UY"/>
        </w:rPr>
        <w:t>     </w:t>
      </w:r>
      <w:r w:rsidRPr="00494CDA">
        <w:rPr>
          <w:rFonts w:ascii="Arial" w:eastAsia="Times New Roman" w:hAnsi="Arial" w:cs="Arial"/>
          <w:color w:val="222222"/>
          <w:sz w:val="24"/>
          <w:szCs w:val="24"/>
          <w:lang w:eastAsia="es-UY"/>
        </w:rPr>
        <w:t>Explicación de la parábola de la cizaña (13,36-43)</w:t>
      </w:r>
    </w:p>
    <w:p w:rsidR="00494CDA" w:rsidRPr="00494CDA" w:rsidRDefault="00494CDA" w:rsidP="00494CDA">
      <w:pPr>
        <w:shd w:val="clear" w:color="auto" w:fill="FFFFFF"/>
        <w:spacing w:after="0" w:line="240" w:lineRule="auto"/>
        <w:jc w:val="both"/>
        <w:rPr>
          <w:rFonts w:ascii="Arial" w:eastAsia="Times New Roman" w:hAnsi="Arial" w:cs="Arial"/>
          <w:color w:val="222222"/>
          <w:sz w:val="19"/>
          <w:szCs w:val="19"/>
          <w:lang w:eastAsia="es-UY"/>
        </w:rPr>
      </w:pPr>
    </w:p>
    <w:p w:rsidR="00494CDA" w:rsidRPr="00494CDA" w:rsidRDefault="00494CDA" w:rsidP="00494CDA">
      <w:pPr>
        <w:spacing w:after="0" w:line="240" w:lineRule="auto"/>
        <w:rPr>
          <w:rFonts w:ascii="Times New Roman" w:eastAsia="Times New Roman" w:hAnsi="Times New Roman" w:cs="Times New Roman"/>
          <w:sz w:val="24"/>
          <w:szCs w:val="24"/>
          <w:lang w:eastAsia="es-UY"/>
        </w:rPr>
      </w:pPr>
    </w:p>
    <w:p w:rsidR="00494CDA" w:rsidRPr="00494CDA" w:rsidRDefault="00494CDA" w:rsidP="00494CDA">
      <w:pPr>
        <w:shd w:val="clear" w:color="auto" w:fill="FFFFFF"/>
        <w:spacing w:after="0" w:line="240" w:lineRule="auto"/>
        <w:jc w:val="both"/>
        <w:rPr>
          <w:rFonts w:ascii="Arial" w:eastAsia="Times New Roman" w:hAnsi="Arial" w:cs="Arial"/>
          <w:color w:val="222222"/>
          <w:sz w:val="19"/>
          <w:szCs w:val="19"/>
          <w:lang w:eastAsia="es-UY"/>
        </w:rPr>
      </w:pPr>
      <w:r w:rsidRPr="00494CDA">
        <w:rPr>
          <w:rFonts w:ascii="Arial" w:eastAsia="Times New Roman" w:hAnsi="Arial" w:cs="Arial"/>
          <w:color w:val="222222"/>
          <w:sz w:val="24"/>
          <w:szCs w:val="24"/>
          <w:lang w:eastAsia="es-UY"/>
        </w:rPr>
        <w:t>Nuevamente al explicar la parábola, Mateo recurre a una alegoría, es decir a una explicación simbólica en la cual cada parte de lo narrado tiene un significado: el sembrador, el campo, la semilla, la cizaña, el enemigo… Cambia un poco en v.40 con “como, pues”, pero el acento está puesto en el fin del mundo. En este caso hay dos grupos en cuestión, los que obran la injusticia y los justos y su referencia es el juicio.</w:t>
      </w:r>
    </w:p>
    <w:p w:rsidR="00494CDA" w:rsidRPr="00494CDA" w:rsidRDefault="00494CDA" w:rsidP="00494CDA">
      <w:pPr>
        <w:spacing w:after="0" w:line="240" w:lineRule="auto"/>
        <w:rPr>
          <w:rFonts w:ascii="Times New Roman" w:eastAsia="Times New Roman" w:hAnsi="Times New Roman" w:cs="Times New Roman"/>
          <w:sz w:val="24"/>
          <w:szCs w:val="24"/>
          <w:lang w:eastAsia="es-UY"/>
        </w:rPr>
      </w:pPr>
    </w:p>
    <w:p w:rsidR="00494CDA" w:rsidRPr="00494CDA" w:rsidRDefault="00494CDA" w:rsidP="00494CDA">
      <w:pPr>
        <w:shd w:val="clear" w:color="auto" w:fill="FFFFFF"/>
        <w:spacing w:after="0" w:line="240" w:lineRule="auto"/>
        <w:jc w:val="both"/>
        <w:rPr>
          <w:rFonts w:ascii="Arial" w:eastAsia="Times New Roman" w:hAnsi="Arial" w:cs="Arial"/>
          <w:color w:val="222222"/>
          <w:sz w:val="19"/>
          <w:szCs w:val="19"/>
          <w:lang w:eastAsia="es-UY"/>
        </w:rPr>
      </w:pPr>
      <w:r w:rsidRPr="00494CDA">
        <w:rPr>
          <w:rFonts w:ascii="Arial" w:eastAsia="Times New Roman" w:hAnsi="Arial" w:cs="Arial"/>
          <w:color w:val="222222"/>
          <w:sz w:val="24"/>
          <w:szCs w:val="24"/>
          <w:lang w:eastAsia="es-UY"/>
        </w:rPr>
        <w:br/>
      </w:r>
      <w:r w:rsidRPr="00494CDA">
        <w:rPr>
          <w:rFonts w:ascii="Arial" w:eastAsia="Times New Roman" w:hAnsi="Arial" w:cs="Arial"/>
          <w:color w:val="222222"/>
          <w:sz w:val="24"/>
          <w:szCs w:val="24"/>
          <w:lang w:eastAsia="es-UY"/>
        </w:rPr>
        <w:br/>
        <w:t>foto tomada de </w:t>
      </w:r>
      <w:hyperlink r:id="rId7" w:tgtFrame="_blank" w:history="1">
        <w:r w:rsidRPr="00494CDA">
          <w:rPr>
            <w:rFonts w:ascii="Arial" w:eastAsia="Times New Roman" w:hAnsi="Arial" w:cs="Arial"/>
            <w:color w:val="0000FF"/>
            <w:sz w:val="24"/>
            <w:szCs w:val="24"/>
            <w:u w:val="single"/>
            <w:lang w:eastAsia="es-UY"/>
          </w:rPr>
          <w:t>micaldodecabeza.wordpress.com</w:t>
        </w:r>
      </w:hyperlink>
    </w:p>
    <w:p w:rsidR="002E2F5B" w:rsidRDefault="00494CDA" w:rsidP="00494CDA">
      <w:r w:rsidRPr="00494CDA">
        <w:rPr>
          <w:rFonts w:ascii="Arial" w:eastAsia="Times New Roman" w:hAnsi="Arial" w:cs="Arial"/>
          <w:color w:val="222222"/>
          <w:sz w:val="19"/>
          <w:szCs w:val="19"/>
          <w:lang w:eastAsia="es-UY"/>
        </w:rPr>
        <w:br/>
      </w:r>
      <w:r w:rsidRPr="00494CDA">
        <w:rPr>
          <w:rFonts w:ascii="Arial" w:eastAsia="Times New Roman" w:hAnsi="Arial" w:cs="Arial"/>
          <w:color w:val="222222"/>
          <w:sz w:val="19"/>
          <w:szCs w:val="19"/>
          <w:lang w:eastAsia="es-UY"/>
        </w:rPr>
        <w:br/>
      </w:r>
      <w:r w:rsidRPr="00494CDA">
        <w:rPr>
          <w:rFonts w:ascii="Arial" w:eastAsia="Times New Roman" w:hAnsi="Arial" w:cs="Arial"/>
          <w:color w:val="222222"/>
          <w:sz w:val="19"/>
          <w:szCs w:val="19"/>
          <w:shd w:val="clear" w:color="auto" w:fill="FFFFFF"/>
          <w:lang w:eastAsia="es-UY"/>
        </w:rPr>
        <w:t>--</w:t>
      </w:r>
      <w:r w:rsidRPr="00494CDA">
        <w:rPr>
          <w:rFonts w:ascii="Arial" w:eastAsia="Times New Roman" w:hAnsi="Arial" w:cs="Arial"/>
          <w:color w:val="222222"/>
          <w:sz w:val="19"/>
          <w:szCs w:val="19"/>
          <w:lang w:eastAsia="es-UY"/>
        </w:rPr>
        <w:br/>
      </w:r>
      <w:r w:rsidRPr="00494CDA">
        <w:rPr>
          <w:rFonts w:ascii="Arial" w:eastAsia="Times New Roman" w:hAnsi="Arial" w:cs="Arial"/>
          <w:color w:val="222222"/>
          <w:sz w:val="19"/>
          <w:szCs w:val="19"/>
          <w:shd w:val="clear" w:color="auto" w:fill="FFFFFF"/>
          <w:lang w:eastAsia="es-UY"/>
        </w:rPr>
        <w:t>Publicado por Blog de Eduardo para </w:t>
      </w:r>
      <w:hyperlink r:id="rId8" w:tgtFrame="_blank" w:history="1">
        <w:r w:rsidRPr="00494CDA">
          <w:rPr>
            <w:rFonts w:ascii="Arial" w:eastAsia="Times New Roman" w:hAnsi="Arial" w:cs="Arial"/>
            <w:color w:val="1155CC"/>
            <w:sz w:val="19"/>
            <w:szCs w:val="19"/>
            <w:u w:val="single"/>
            <w:shd w:val="clear" w:color="auto" w:fill="FFFFFF"/>
            <w:lang w:eastAsia="es-UY"/>
          </w:rPr>
          <w:t>Blog de Eduardo de la Serna</w:t>
        </w:r>
      </w:hyperlink>
      <w:r w:rsidRPr="00494CDA">
        <w:rPr>
          <w:rFonts w:ascii="Arial" w:eastAsia="Times New Roman" w:hAnsi="Arial" w:cs="Arial"/>
          <w:color w:val="222222"/>
          <w:sz w:val="19"/>
          <w:szCs w:val="19"/>
          <w:shd w:val="clear" w:color="auto" w:fill="FFFFFF"/>
          <w:lang w:eastAsia="es-UY"/>
        </w:rPr>
        <w:t> el 7/18/2017 06:00:00 a. m</w:t>
      </w:r>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C08B0"/>
    <w:multiLevelType w:val="multilevel"/>
    <w:tmpl w:val="F8C2B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CDA"/>
    <w:rsid w:val="002E2F5B"/>
    <w:rsid w:val="00494CD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F912BA-9D27-44A4-9465-659EBF92C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573353">
      <w:bodyDiv w:val="1"/>
      <w:marLeft w:val="0"/>
      <w:marRight w:val="0"/>
      <w:marTop w:val="0"/>
      <w:marBottom w:val="0"/>
      <w:divBdr>
        <w:top w:val="none" w:sz="0" w:space="0" w:color="auto"/>
        <w:left w:val="none" w:sz="0" w:space="0" w:color="auto"/>
        <w:bottom w:val="none" w:sz="0" w:space="0" w:color="auto"/>
        <w:right w:val="none" w:sz="0" w:space="0" w:color="auto"/>
      </w:divBdr>
      <w:divsChild>
        <w:div w:id="1221939345">
          <w:marLeft w:val="720"/>
          <w:marRight w:val="0"/>
          <w:marTop w:val="0"/>
          <w:marBottom w:val="0"/>
          <w:divBdr>
            <w:top w:val="none" w:sz="0" w:space="0" w:color="auto"/>
            <w:left w:val="none" w:sz="0" w:space="0" w:color="auto"/>
            <w:bottom w:val="none" w:sz="0" w:space="0" w:color="auto"/>
            <w:right w:val="none" w:sz="0" w:space="0" w:color="auto"/>
          </w:divBdr>
        </w:div>
        <w:div w:id="2061202896">
          <w:marLeft w:val="720"/>
          <w:marRight w:val="0"/>
          <w:marTop w:val="0"/>
          <w:marBottom w:val="0"/>
          <w:divBdr>
            <w:top w:val="none" w:sz="0" w:space="0" w:color="auto"/>
            <w:left w:val="none" w:sz="0" w:space="0" w:color="auto"/>
            <w:bottom w:val="none" w:sz="0" w:space="0" w:color="auto"/>
            <w:right w:val="none" w:sz="0" w:space="0" w:color="auto"/>
          </w:divBdr>
        </w:div>
        <w:div w:id="1262950406">
          <w:marLeft w:val="720"/>
          <w:marRight w:val="0"/>
          <w:marTop w:val="0"/>
          <w:marBottom w:val="0"/>
          <w:divBdr>
            <w:top w:val="none" w:sz="0" w:space="0" w:color="auto"/>
            <w:left w:val="none" w:sz="0" w:space="0" w:color="auto"/>
            <w:bottom w:val="none" w:sz="0" w:space="0" w:color="auto"/>
            <w:right w:val="none" w:sz="0" w:space="0" w:color="auto"/>
          </w:divBdr>
        </w:div>
        <w:div w:id="929047088">
          <w:marLeft w:val="720"/>
          <w:marRight w:val="0"/>
          <w:marTop w:val="0"/>
          <w:marBottom w:val="0"/>
          <w:divBdr>
            <w:top w:val="none" w:sz="0" w:space="0" w:color="auto"/>
            <w:left w:val="none" w:sz="0" w:space="0" w:color="auto"/>
            <w:bottom w:val="none" w:sz="0" w:space="0" w:color="auto"/>
            <w:right w:val="none" w:sz="0" w:space="0" w:color="auto"/>
          </w:divBdr>
        </w:div>
        <w:div w:id="793182951">
          <w:marLeft w:val="720"/>
          <w:marRight w:val="0"/>
          <w:marTop w:val="0"/>
          <w:marBottom w:val="0"/>
          <w:divBdr>
            <w:top w:val="none" w:sz="0" w:space="0" w:color="auto"/>
            <w:left w:val="none" w:sz="0" w:space="0" w:color="auto"/>
            <w:bottom w:val="none" w:sz="0" w:space="0" w:color="auto"/>
            <w:right w:val="none" w:sz="0" w:space="0" w:color="auto"/>
          </w:divBdr>
        </w:div>
        <w:div w:id="1472676921">
          <w:marLeft w:val="720"/>
          <w:marRight w:val="0"/>
          <w:marTop w:val="0"/>
          <w:marBottom w:val="0"/>
          <w:divBdr>
            <w:top w:val="none" w:sz="0" w:space="0" w:color="auto"/>
            <w:left w:val="none" w:sz="0" w:space="0" w:color="auto"/>
            <w:bottom w:val="none" w:sz="0" w:space="0" w:color="auto"/>
            <w:right w:val="none" w:sz="0" w:space="0" w:color="auto"/>
          </w:divBdr>
        </w:div>
        <w:div w:id="1311053588">
          <w:marLeft w:val="720"/>
          <w:marRight w:val="0"/>
          <w:marTop w:val="0"/>
          <w:marBottom w:val="0"/>
          <w:divBdr>
            <w:top w:val="none" w:sz="0" w:space="0" w:color="auto"/>
            <w:left w:val="none" w:sz="0" w:space="0" w:color="auto"/>
            <w:bottom w:val="none" w:sz="0" w:space="0" w:color="auto"/>
            <w:right w:val="none" w:sz="0" w:space="0" w:color="auto"/>
          </w:divBdr>
        </w:div>
        <w:div w:id="1518302376">
          <w:marLeft w:val="720"/>
          <w:marRight w:val="0"/>
          <w:marTop w:val="0"/>
          <w:marBottom w:val="0"/>
          <w:divBdr>
            <w:top w:val="none" w:sz="0" w:space="0" w:color="auto"/>
            <w:left w:val="none" w:sz="0" w:space="0" w:color="auto"/>
            <w:bottom w:val="none" w:sz="0" w:space="0" w:color="auto"/>
            <w:right w:val="none" w:sz="0" w:space="0" w:color="auto"/>
          </w:divBdr>
        </w:div>
        <w:div w:id="1897473585">
          <w:marLeft w:val="720"/>
          <w:marRight w:val="0"/>
          <w:marTop w:val="0"/>
          <w:marBottom w:val="0"/>
          <w:divBdr>
            <w:top w:val="none" w:sz="0" w:space="0" w:color="auto"/>
            <w:left w:val="none" w:sz="0" w:space="0" w:color="auto"/>
            <w:bottom w:val="none" w:sz="0" w:space="0" w:color="auto"/>
            <w:right w:val="none" w:sz="0" w:space="0" w:color="auto"/>
          </w:divBdr>
        </w:div>
        <w:div w:id="2007515770">
          <w:marLeft w:val="720"/>
          <w:marRight w:val="0"/>
          <w:marTop w:val="0"/>
          <w:marBottom w:val="0"/>
          <w:divBdr>
            <w:top w:val="none" w:sz="0" w:space="0" w:color="auto"/>
            <w:left w:val="none" w:sz="0" w:space="0" w:color="auto"/>
            <w:bottom w:val="none" w:sz="0" w:space="0" w:color="auto"/>
            <w:right w:val="none" w:sz="0" w:space="0" w:color="auto"/>
          </w:divBdr>
        </w:div>
        <w:div w:id="1634367744">
          <w:marLeft w:val="720"/>
          <w:marRight w:val="0"/>
          <w:marTop w:val="0"/>
          <w:marBottom w:val="0"/>
          <w:divBdr>
            <w:top w:val="none" w:sz="0" w:space="0" w:color="auto"/>
            <w:left w:val="none" w:sz="0" w:space="0" w:color="auto"/>
            <w:bottom w:val="none" w:sz="0" w:space="0" w:color="auto"/>
            <w:right w:val="none" w:sz="0" w:space="0" w:color="auto"/>
          </w:divBdr>
        </w:div>
        <w:div w:id="847408252">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eduopp1.blogspot.com/2017/07/domingo-16a.html" TargetMode="External"/><Relationship Id="rId3" Type="http://schemas.openxmlformats.org/officeDocument/2006/relationships/settings" Target="settings.xml"/><Relationship Id="rId7" Type="http://schemas.openxmlformats.org/officeDocument/2006/relationships/hyperlink" Target="http://www.google.com.ar/url?sa=i&amp;rct=j&amp;q=&amp;esrc=s&amp;source=images&amp;cd=&amp;cad=rja&amp;uact=8&amp;docid=9NEpvSIvWlCkEM&amp;tbnid=gSuMnSur7hHJDM:&amp;ved=0CAQQjB0&amp;url=http%3A%2F%2Fmicaldodecabeza.wordpress.com%2F2012%2F11%2F05%2Fsemillas-y-levadura-mini-reflexiones%2F&amp;ei=Ebi1U_OkDIb9oATRk4K4Cw&amp;bvm=bv.70138588,d.cWc&amp;psig=AFQjCNH6QsfE1VSLPPBsimRXpDyD0wBClQ&amp;ust=14045044311380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1.bp.blogspot.com/-9TZstjyvakk/U8U18_tk8yI/AAAAAAAADiE/u4T4hTo3fYc/s1600/16A.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1537</Words>
  <Characters>8459</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2017-07-19T12:13:00Z</dcterms:created>
  <dcterms:modified xsi:type="dcterms:W3CDTF">2017-07-19T12:13:00Z</dcterms:modified>
</cp:coreProperties>
</file>