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A6" w:rsidRPr="002751A6" w:rsidRDefault="002751A6" w:rsidP="002751A6">
      <w:pPr>
        <w:spacing w:after="0" w:line="240" w:lineRule="auto"/>
        <w:jc w:val="left"/>
        <w:rPr>
          <w:rFonts w:ascii="Times New Roman" w:eastAsia="Times New Roman" w:hAnsi="Times New Roman" w:cs="Times New Roman"/>
          <w:sz w:val="24"/>
          <w:szCs w:val="24"/>
          <w:lang w:eastAsia="es-UY"/>
        </w:rPr>
      </w:pPr>
      <w:r>
        <w:rPr>
          <w:rFonts w:ascii="Times New Roman" w:eastAsia="Times New Roman" w:hAnsi="Times New Roman" w:cs="Times New Roman"/>
          <w:noProof/>
          <w:sz w:val="24"/>
          <w:szCs w:val="24"/>
          <w:lang w:eastAsia="es-UY"/>
        </w:rPr>
        <w:drawing>
          <wp:inline distT="0" distB="0" distL="0" distR="0">
            <wp:extent cx="5332095" cy="2665730"/>
            <wp:effectExtent l="19050" t="0" r="1905" b="0"/>
            <wp:docPr id="1" name="Imagen 1" descr="http://www.periodistadigital.com/imagenes/2017/07/16/misa-capilla-casaldalig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7/16/misa-capilla-casaldaliga_560x280.jpg"/>
                    <pic:cNvPicPr>
                      <a:picLocks noChangeAspect="1" noChangeArrowheads="1"/>
                    </pic:cNvPicPr>
                  </pic:nvPicPr>
                  <pic:blipFill>
                    <a:blip r:embed="rId5"/>
                    <a:srcRect/>
                    <a:stretch>
                      <a:fillRect/>
                    </a:stretch>
                  </pic:blipFill>
                  <pic:spPr bwMode="auto">
                    <a:xfrm>
                      <a:off x="0" y="0"/>
                      <a:ext cx="5332095" cy="2665730"/>
                    </a:xfrm>
                    <a:prstGeom prst="rect">
                      <a:avLst/>
                    </a:prstGeom>
                    <a:noFill/>
                    <a:ln w="9525">
                      <a:noFill/>
                      <a:miter lim="800000"/>
                      <a:headEnd/>
                      <a:tailEnd/>
                    </a:ln>
                  </pic:spPr>
                </pic:pic>
              </a:graphicData>
            </a:graphic>
          </wp:inline>
        </w:drawing>
      </w:r>
    </w:p>
    <w:p w:rsidR="002751A6" w:rsidRPr="002751A6" w:rsidRDefault="002751A6" w:rsidP="002751A6">
      <w:pPr>
        <w:spacing w:before="100" w:beforeAutospacing="1" w:after="100" w:afterAutospacing="1" w:line="240" w:lineRule="auto"/>
        <w:jc w:val="left"/>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Eucaristía en la capilla de la casa de </w:t>
      </w:r>
      <w:proofErr w:type="spellStart"/>
      <w:r w:rsidRPr="002751A6">
        <w:rPr>
          <w:rFonts w:ascii="Times New Roman" w:eastAsia="Times New Roman" w:hAnsi="Times New Roman" w:cs="Times New Roman"/>
          <w:sz w:val="24"/>
          <w:szCs w:val="24"/>
          <w:lang w:eastAsia="es-UY"/>
        </w:rPr>
        <w:t>Casaldáliga</w:t>
      </w:r>
      <w:proofErr w:type="spellEnd"/>
    </w:p>
    <w:p w:rsidR="002751A6" w:rsidRPr="002751A6" w:rsidRDefault="002751A6" w:rsidP="002751A6">
      <w:pPr>
        <w:spacing w:before="100" w:beforeAutospacing="1" w:after="100" w:afterAutospacing="1" w:line="240" w:lineRule="auto"/>
        <w:jc w:val="left"/>
        <w:outlineLvl w:val="2"/>
        <w:rPr>
          <w:rFonts w:ascii="Times New Roman" w:eastAsia="Times New Roman" w:hAnsi="Times New Roman" w:cs="Times New Roman"/>
          <w:b/>
          <w:bCs/>
          <w:sz w:val="27"/>
          <w:szCs w:val="27"/>
          <w:lang w:eastAsia="es-UY"/>
        </w:rPr>
      </w:pPr>
      <w:r w:rsidRPr="002751A6">
        <w:rPr>
          <w:rFonts w:ascii="Times New Roman" w:eastAsia="Times New Roman" w:hAnsi="Times New Roman" w:cs="Times New Roman"/>
          <w:b/>
          <w:bCs/>
          <w:sz w:val="27"/>
          <w:szCs w:val="27"/>
          <w:lang w:eastAsia="es-UY"/>
        </w:rPr>
        <w:t xml:space="preserve">En una cajita, un trozo de la sotana de Romero y un huesecillo de </w:t>
      </w:r>
      <w:proofErr w:type="spellStart"/>
      <w:r w:rsidRPr="002751A6">
        <w:rPr>
          <w:rFonts w:ascii="Times New Roman" w:eastAsia="Times New Roman" w:hAnsi="Times New Roman" w:cs="Times New Roman"/>
          <w:b/>
          <w:bCs/>
          <w:sz w:val="27"/>
          <w:szCs w:val="27"/>
          <w:lang w:eastAsia="es-UY"/>
        </w:rPr>
        <w:t>Ellacuría</w:t>
      </w:r>
      <w:proofErr w:type="spellEnd"/>
    </w:p>
    <w:p w:rsidR="002751A6" w:rsidRPr="002751A6" w:rsidRDefault="002751A6" w:rsidP="002751A6">
      <w:pPr>
        <w:spacing w:before="100" w:beforeAutospacing="1" w:after="100" w:afterAutospacing="1" w:line="240" w:lineRule="auto"/>
        <w:jc w:val="left"/>
        <w:outlineLvl w:val="1"/>
        <w:rPr>
          <w:rFonts w:ascii="Times New Roman" w:eastAsia="Times New Roman" w:hAnsi="Times New Roman" w:cs="Times New Roman"/>
          <w:b/>
          <w:bCs/>
          <w:sz w:val="36"/>
          <w:szCs w:val="36"/>
          <w:lang w:eastAsia="es-UY"/>
        </w:rPr>
      </w:pPr>
      <w:r w:rsidRPr="002751A6">
        <w:rPr>
          <w:rFonts w:ascii="Times New Roman" w:eastAsia="Times New Roman" w:hAnsi="Times New Roman" w:cs="Times New Roman"/>
          <w:b/>
          <w:bCs/>
          <w:sz w:val="36"/>
          <w:szCs w:val="36"/>
          <w:lang w:eastAsia="es-UY"/>
        </w:rPr>
        <w:t xml:space="preserve">Una misa con Pedro </w:t>
      </w:r>
      <w:proofErr w:type="spellStart"/>
      <w:r w:rsidRPr="002751A6">
        <w:rPr>
          <w:rFonts w:ascii="Times New Roman" w:eastAsia="Times New Roman" w:hAnsi="Times New Roman" w:cs="Times New Roman"/>
          <w:b/>
          <w:bCs/>
          <w:sz w:val="36"/>
          <w:szCs w:val="36"/>
          <w:lang w:eastAsia="es-UY"/>
        </w:rPr>
        <w:t>Casaldáliga</w:t>
      </w:r>
      <w:proofErr w:type="spellEnd"/>
      <w:r w:rsidRPr="002751A6">
        <w:rPr>
          <w:rFonts w:ascii="Times New Roman" w:eastAsia="Times New Roman" w:hAnsi="Times New Roman" w:cs="Times New Roman"/>
          <w:b/>
          <w:bCs/>
          <w:sz w:val="36"/>
          <w:szCs w:val="36"/>
          <w:lang w:eastAsia="es-UY"/>
        </w:rPr>
        <w:t xml:space="preserve"> en su capilla en forma de corazón abierto al mundo</w:t>
      </w:r>
    </w:p>
    <w:p w:rsidR="002751A6" w:rsidRPr="002751A6" w:rsidRDefault="002751A6" w:rsidP="002751A6">
      <w:pPr>
        <w:spacing w:before="100" w:beforeAutospacing="1" w:after="100" w:afterAutospacing="1" w:line="240" w:lineRule="auto"/>
        <w:jc w:val="left"/>
        <w:outlineLvl w:val="3"/>
        <w:rPr>
          <w:rFonts w:ascii="Times New Roman" w:eastAsia="Times New Roman" w:hAnsi="Times New Roman" w:cs="Times New Roman"/>
          <w:b/>
          <w:bCs/>
          <w:sz w:val="24"/>
          <w:szCs w:val="24"/>
          <w:lang w:eastAsia="es-UY"/>
        </w:rPr>
      </w:pPr>
      <w:r w:rsidRPr="002751A6">
        <w:rPr>
          <w:rFonts w:ascii="Times New Roman" w:eastAsia="Times New Roman" w:hAnsi="Times New Roman" w:cs="Times New Roman"/>
          <w:b/>
          <w:bCs/>
          <w:sz w:val="24"/>
          <w:szCs w:val="24"/>
          <w:lang w:eastAsia="es-UY"/>
        </w:rPr>
        <w:t>La presencia silente del obispo habla. Su figura enjuta y temblorosa grita liberación</w:t>
      </w:r>
    </w:p>
    <w:p w:rsidR="002751A6" w:rsidRPr="002751A6" w:rsidRDefault="002751A6" w:rsidP="002751A6">
      <w:pPr>
        <w:spacing w:after="0" w:line="240" w:lineRule="auto"/>
        <w:jc w:val="left"/>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José Manuel Vidal, 16 de julio de 2017 a las 09:33 </w:t>
      </w:r>
    </w:p>
    <w:p w:rsidR="002751A6" w:rsidRPr="002751A6" w:rsidRDefault="002751A6" w:rsidP="002751A6">
      <w:pPr>
        <w:spacing w:after="100" w:line="240" w:lineRule="auto"/>
        <w:jc w:val="left"/>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Félix Valenzuela: "Hay que morir y desaparecer, para que surjan otras realidades, una Iglesia laical y otro sistema de comunidad" </w:t>
      </w:r>
    </w:p>
    <w:p w:rsidR="002751A6" w:rsidRPr="002751A6" w:rsidRDefault="002751A6" w:rsidP="00CD49A7">
      <w:pPr>
        <w:shd w:val="clear" w:color="auto" w:fill="FFFFFF"/>
        <w:spacing w:after="0" w:line="240" w:lineRule="auto"/>
        <w:jc w:val="both"/>
        <w:rPr>
          <w:rFonts w:ascii="Times New Roman" w:eastAsia="Times New Roman" w:hAnsi="Times New Roman" w:cs="Times New Roman"/>
          <w:sz w:val="24"/>
          <w:szCs w:val="24"/>
          <w:lang w:eastAsia="es-UY"/>
        </w:rPr>
      </w:pPr>
      <w:r>
        <w:rPr>
          <w:rFonts w:ascii="Times New Roman" w:eastAsia="Times New Roman" w:hAnsi="Times New Roman" w:cs="Times New Roman"/>
          <w:noProof/>
          <w:sz w:val="24"/>
          <w:szCs w:val="24"/>
          <w:lang w:eastAsia="es-UY"/>
        </w:rPr>
        <w:drawing>
          <wp:anchor distT="0" distB="0" distL="114300" distR="114300" simplePos="0" relativeHeight="251658240" behindDoc="1" locked="0" layoutInCell="1" allowOverlap="1">
            <wp:simplePos x="0" y="0"/>
            <wp:positionH relativeFrom="column">
              <wp:posOffset>18415</wp:posOffset>
            </wp:positionH>
            <wp:positionV relativeFrom="paragraph">
              <wp:posOffset>0</wp:posOffset>
            </wp:positionV>
            <wp:extent cx="2571115" cy="2381250"/>
            <wp:effectExtent l="0" t="0" r="0" b="0"/>
            <wp:wrapTight wrapText="bothSides">
              <wp:wrapPolygon edited="0">
                <wp:start x="0" y="0"/>
                <wp:lineTo x="0" y="21427"/>
                <wp:lineTo x="21445" y="21427"/>
                <wp:lineTo x="21445" y="0"/>
                <wp:lineTo x="0" y="0"/>
              </wp:wrapPolygon>
            </wp:wrapTight>
            <wp:docPr id="2" name="Imagen 2" descr="Al fondo, la capilla d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fondo, la capilla de Casaldálig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115" cy="2381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751A6">
        <w:rPr>
          <w:rFonts w:ascii="Times New Roman" w:eastAsia="Times New Roman" w:hAnsi="Times New Roman" w:cs="Times New Roman"/>
          <w:sz w:val="24"/>
          <w:szCs w:val="24"/>
          <w:lang w:eastAsia="es-UY"/>
        </w:rPr>
        <w:t>(</w:t>
      </w:r>
      <w:r w:rsidRPr="002751A6">
        <w:rPr>
          <w:rFonts w:ascii="Times New Roman" w:eastAsia="Times New Roman" w:hAnsi="Times New Roman" w:cs="Times New Roman"/>
          <w:i/>
          <w:iCs/>
          <w:sz w:val="24"/>
          <w:szCs w:val="24"/>
          <w:lang w:eastAsia="es-UY"/>
        </w:rPr>
        <w:t>José Manuel Vidal</w:t>
      </w:r>
      <w:r w:rsidRPr="002751A6">
        <w:rPr>
          <w:rFonts w:ascii="Times New Roman" w:eastAsia="Times New Roman" w:hAnsi="Times New Roman" w:cs="Times New Roman"/>
          <w:sz w:val="24"/>
          <w:szCs w:val="24"/>
          <w:lang w:eastAsia="es-UY"/>
        </w:rPr>
        <w:t xml:space="preserve">, Sao </w:t>
      </w:r>
      <w:proofErr w:type="spellStart"/>
      <w:r w:rsidRPr="002751A6">
        <w:rPr>
          <w:rFonts w:ascii="Times New Roman" w:eastAsia="Times New Roman" w:hAnsi="Times New Roman" w:cs="Times New Roman"/>
          <w:sz w:val="24"/>
          <w:szCs w:val="24"/>
          <w:lang w:eastAsia="es-UY"/>
        </w:rPr>
        <w:t>Felix</w:t>
      </w:r>
      <w:proofErr w:type="spellEnd"/>
      <w:r w:rsidRPr="002751A6">
        <w:rPr>
          <w:rFonts w:ascii="Times New Roman" w:eastAsia="Times New Roman" w:hAnsi="Times New Roman" w:cs="Times New Roman"/>
          <w:sz w:val="24"/>
          <w:szCs w:val="24"/>
          <w:lang w:eastAsia="es-UY"/>
        </w:rPr>
        <w:t xml:space="preserve"> do </w:t>
      </w:r>
      <w:proofErr w:type="spellStart"/>
      <w:r w:rsidRPr="002751A6">
        <w:rPr>
          <w:rFonts w:ascii="Times New Roman" w:eastAsia="Times New Roman" w:hAnsi="Times New Roman" w:cs="Times New Roman"/>
          <w:sz w:val="24"/>
          <w:szCs w:val="24"/>
          <w:lang w:eastAsia="es-UY"/>
        </w:rPr>
        <w:t>Araguaia</w:t>
      </w:r>
      <w:proofErr w:type="spellEnd"/>
      <w:r w:rsidRPr="002751A6">
        <w:rPr>
          <w:rFonts w:ascii="Times New Roman" w:eastAsia="Times New Roman" w:hAnsi="Times New Roman" w:cs="Times New Roman"/>
          <w:sz w:val="24"/>
          <w:szCs w:val="24"/>
          <w:lang w:eastAsia="es-UY"/>
        </w:rPr>
        <w:t xml:space="preserve">).- Tiene un sabor especial celebrar la </w:t>
      </w:r>
      <w:r w:rsidRPr="002751A6">
        <w:rPr>
          <w:rFonts w:ascii="Times New Roman" w:eastAsia="Times New Roman" w:hAnsi="Times New Roman" w:cs="Times New Roman"/>
          <w:b/>
          <w:bCs/>
          <w:sz w:val="24"/>
          <w:szCs w:val="24"/>
          <w:lang w:eastAsia="es-UY"/>
        </w:rPr>
        <w:t xml:space="preserve">eucaristía con un santo vivo, Don Pedro </w:t>
      </w:r>
      <w:proofErr w:type="spellStart"/>
      <w:r w:rsidRPr="002751A6">
        <w:rPr>
          <w:rFonts w:ascii="Times New Roman" w:eastAsia="Times New Roman" w:hAnsi="Times New Roman" w:cs="Times New Roman"/>
          <w:b/>
          <w:bCs/>
          <w:sz w:val="24"/>
          <w:szCs w:val="24"/>
          <w:lang w:eastAsia="es-UY"/>
        </w:rPr>
        <w:t>Casaldáliga</w:t>
      </w:r>
      <w:proofErr w:type="spellEnd"/>
      <w:r w:rsidRPr="002751A6">
        <w:rPr>
          <w:rFonts w:ascii="Times New Roman" w:eastAsia="Times New Roman" w:hAnsi="Times New Roman" w:cs="Times New Roman"/>
          <w:sz w:val="24"/>
          <w:szCs w:val="24"/>
          <w:lang w:eastAsia="es-UY"/>
        </w:rPr>
        <w:t xml:space="preserve">. Y todavía más, si la misa se comparte no sólo con él, sino también con su comunidad y con unos amigos, en la capilla de la humilde casita-palacio del obispo de los desheredados en Sao </w:t>
      </w:r>
      <w:proofErr w:type="spellStart"/>
      <w:r w:rsidRPr="002751A6">
        <w:rPr>
          <w:rFonts w:ascii="Times New Roman" w:eastAsia="Times New Roman" w:hAnsi="Times New Roman" w:cs="Times New Roman"/>
          <w:sz w:val="24"/>
          <w:szCs w:val="24"/>
          <w:lang w:eastAsia="es-UY"/>
        </w:rPr>
        <w:t>Felix</w:t>
      </w:r>
      <w:proofErr w:type="spellEnd"/>
      <w:r w:rsidRPr="002751A6">
        <w:rPr>
          <w:rFonts w:ascii="Times New Roman" w:eastAsia="Times New Roman" w:hAnsi="Times New Roman" w:cs="Times New Roman"/>
          <w:sz w:val="24"/>
          <w:szCs w:val="24"/>
          <w:lang w:eastAsia="es-UY"/>
        </w:rPr>
        <w:t xml:space="preserve"> do </w:t>
      </w:r>
      <w:proofErr w:type="spellStart"/>
      <w:r w:rsidRPr="002751A6">
        <w:rPr>
          <w:rFonts w:ascii="Times New Roman" w:eastAsia="Times New Roman" w:hAnsi="Times New Roman" w:cs="Times New Roman"/>
          <w:sz w:val="24"/>
          <w:szCs w:val="24"/>
          <w:lang w:eastAsia="es-UY"/>
        </w:rPr>
        <w:t>Araguaia</w:t>
      </w:r>
      <w:proofErr w:type="spellEnd"/>
      <w:r w:rsidRPr="002751A6">
        <w:rPr>
          <w:rFonts w:ascii="Times New Roman" w:eastAsia="Times New Roman" w:hAnsi="Times New Roman" w:cs="Times New Roman"/>
          <w:sz w:val="24"/>
          <w:szCs w:val="24"/>
          <w:lang w:eastAsia="es-UY"/>
        </w:rPr>
        <w:t>, en pleno Mato Grosso brasilero.</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Son las 7 de la mañana, luce un sol radiante y, en la sencilla pero bella capilla, </w:t>
      </w:r>
      <w:r w:rsidRPr="002751A6">
        <w:rPr>
          <w:rFonts w:ascii="Times New Roman" w:eastAsia="Times New Roman" w:hAnsi="Times New Roman" w:cs="Times New Roman"/>
          <w:b/>
          <w:bCs/>
          <w:sz w:val="24"/>
          <w:szCs w:val="24"/>
          <w:lang w:eastAsia="es-UY"/>
        </w:rPr>
        <w:t>proyectada por Maximino Cerezo, el pintor de la liberación</w:t>
      </w:r>
      <w:r w:rsidRPr="002751A6">
        <w:rPr>
          <w:rFonts w:ascii="Times New Roman" w:eastAsia="Times New Roman" w:hAnsi="Times New Roman" w:cs="Times New Roman"/>
          <w:sz w:val="24"/>
          <w:szCs w:val="24"/>
          <w:lang w:eastAsia="es-UY"/>
        </w:rPr>
        <w:t xml:space="preserve">, estamos reunidos 8 personas. Don Pedro y su cuidador, el laico soriano y presidente de la </w:t>
      </w:r>
      <w:hyperlink r:id="rId7" w:tgtFrame="_blank" w:tooltip="Tierra sin Males" w:history="1">
        <w:r w:rsidRPr="002751A6">
          <w:rPr>
            <w:rFonts w:ascii="Times New Roman" w:eastAsia="Times New Roman" w:hAnsi="Times New Roman" w:cs="Times New Roman"/>
            <w:color w:val="0000FF"/>
            <w:sz w:val="24"/>
            <w:szCs w:val="24"/>
            <w:u w:val="single"/>
            <w:lang w:eastAsia="es-UY"/>
          </w:rPr>
          <w:t>Asociación Tierra Sin Males</w:t>
        </w:r>
      </w:hyperlink>
      <w:r w:rsidRPr="002751A6">
        <w:rPr>
          <w:rFonts w:ascii="Times New Roman" w:eastAsia="Times New Roman" w:hAnsi="Times New Roman" w:cs="Times New Roman"/>
          <w:sz w:val="24"/>
          <w:szCs w:val="24"/>
          <w:lang w:eastAsia="es-UY"/>
        </w:rPr>
        <w:t xml:space="preserve">, Eduardo </w:t>
      </w:r>
      <w:proofErr w:type="spellStart"/>
      <w:r w:rsidRPr="002751A6">
        <w:rPr>
          <w:rFonts w:ascii="Times New Roman" w:eastAsia="Times New Roman" w:hAnsi="Times New Roman" w:cs="Times New Roman"/>
          <w:sz w:val="24"/>
          <w:szCs w:val="24"/>
          <w:lang w:eastAsia="es-UY"/>
        </w:rPr>
        <w:t>Lallana</w:t>
      </w:r>
      <w:proofErr w:type="spellEnd"/>
      <w:r w:rsidRPr="002751A6">
        <w:rPr>
          <w:rFonts w:ascii="Times New Roman" w:eastAsia="Times New Roman" w:hAnsi="Times New Roman" w:cs="Times New Roman"/>
          <w:sz w:val="24"/>
          <w:szCs w:val="24"/>
          <w:lang w:eastAsia="es-UY"/>
        </w:rPr>
        <w:t xml:space="preserve">, el Padre Ángel, yo mismo y los tres miembros de la comunidad agustina, que comparten la vida y la labor pastoral con el prelado emérito: </w:t>
      </w:r>
      <w:proofErr w:type="spellStart"/>
      <w:r w:rsidRPr="002751A6">
        <w:rPr>
          <w:rFonts w:ascii="Times New Roman" w:eastAsia="Times New Roman" w:hAnsi="Times New Roman" w:cs="Times New Roman"/>
          <w:sz w:val="24"/>
          <w:szCs w:val="24"/>
          <w:lang w:eastAsia="es-UY"/>
        </w:rPr>
        <w:t>Felix</w:t>
      </w:r>
      <w:proofErr w:type="spellEnd"/>
      <w:r w:rsidRPr="002751A6">
        <w:rPr>
          <w:rFonts w:ascii="Times New Roman" w:eastAsia="Times New Roman" w:hAnsi="Times New Roman" w:cs="Times New Roman"/>
          <w:sz w:val="24"/>
          <w:szCs w:val="24"/>
          <w:lang w:eastAsia="es-UY"/>
        </w:rPr>
        <w:t xml:space="preserve"> Valenzuela, José </w:t>
      </w:r>
      <w:proofErr w:type="spellStart"/>
      <w:r w:rsidRPr="002751A6">
        <w:rPr>
          <w:rFonts w:ascii="Times New Roman" w:eastAsia="Times New Roman" w:hAnsi="Times New Roman" w:cs="Times New Roman"/>
          <w:sz w:val="24"/>
          <w:szCs w:val="24"/>
          <w:lang w:eastAsia="es-UY"/>
        </w:rPr>
        <w:t>Saraiva</w:t>
      </w:r>
      <w:proofErr w:type="spellEnd"/>
      <w:r w:rsidRPr="002751A6">
        <w:rPr>
          <w:rFonts w:ascii="Times New Roman" w:eastAsia="Times New Roman" w:hAnsi="Times New Roman" w:cs="Times New Roman"/>
          <w:sz w:val="24"/>
          <w:szCs w:val="24"/>
          <w:lang w:eastAsia="es-UY"/>
        </w:rPr>
        <w:t xml:space="preserve"> e Ivo.</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lastRenderedPageBreak/>
        <w:t xml:space="preserve">La capilla, de ladrillo visto, tiene </w:t>
      </w:r>
      <w:r w:rsidRPr="002751A6">
        <w:rPr>
          <w:rFonts w:ascii="Times New Roman" w:eastAsia="Times New Roman" w:hAnsi="Times New Roman" w:cs="Times New Roman"/>
          <w:b/>
          <w:bCs/>
          <w:sz w:val="24"/>
          <w:szCs w:val="24"/>
          <w:lang w:eastAsia="es-UY"/>
        </w:rPr>
        <w:t>forma de corazón, pero abierto a la vida y al mundo</w:t>
      </w:r>
      <w:r w:rsidRPr="002751A6">
        <w:rPr>
          <w:rFonts w:ascii="Times New Roman" w:eastAsia="Times New Roman" w:hAnsi="Times New Roman" w:cs="Times New Roman"/>
          <w:sz w:val="24"/>
          <w:szCs w:val="24"/>
          <w:lang w:eastAsia="es-UY"/>
        </w:rPr>
        <w:t>. Tanto por los lados como en el centro, en el lugar que ocupa el sagrario, está abierto al horizonte. Con taburetes de madera, un pequeño altar también de madera y un sagrario de colores.</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La Virgen a un lado y, al otro, el mapa de </w:t>
      </w:r>
      <w:proofErr w:type="spellStart"/>
      <w:r w:rsidRPr="002751A6">
        <w:rPr>
          <w:rFonts w:ascii="Times New Roman" w:eastAsia="Times New Roman" w:hAnsi="Times New Roman" w:cs="Times New Roman"/>
          <w:sz w:val="24"/>
          <w:szCs w:val="24"/>
          <w:lang w:eastAsia="es-UY"/>
        </w:rPr>
        <w:t>Africa</w:t>
      </w:r>
      <w:proofErr w:type="spellEnd"/>
      <w:r w:rsidRPr="002751A6">
        <w:rPr>
          <w:rFonts w:ascii="Times New Roman" w:eastAsia="Times New Roman" w:hAnsi="Times New Roman" w:cs="Times New Roman"/>
          <w:sz w:val="24"/>
          <w:szCs w:val="24"/>
          <w:lang w:eastAsia="es-UY"/>
        </w:rPr>
        <w:t xml:space="preserve"> con la leyenda 'Crucificada', un Cristo y un relicario, con </w:t>
      </w:r>
      <w:r w:rsidRPr="002751A6">
        <w:rPr>
          <w:rFonts w:ascii="Times New Roman" w:eastAsia="Times New Roman" w:hAnsi="Times New Roman" w:cs="Times New Roman"/>
          <w:b/>
          <w:bCs/>
          <w:sz w:val="24"/>
          <w:szCs w:val="24"/>
          <w:lang w:eastAsia="es-UY"/>
        </w:rPr>
        <w:t>las reliquias de dos mártires</w:t>
      </w:r>
      <w:r w:rsidRPr="002751A6">
        <w:rPr>
          <w:rFonts w:ascii="Times New Roman" w:eastAsia="Times New Roman" w:hAnsi="Times New Roman" w:cs="Times New Roman"/>
          <w:sz w:val="24"/>
          <w:szCs w:val="24"/>
          <w:lang w:eastAsia="es-UY"/>
        </w:rPr>
        <w:t xml:space="preserve">: Un trocito de la sotana ensangrentada de su amigo y protector, monseñor Romero, su San Romero de América, y un huesecillo de su querido y admirado Ignacio </w:t>
      </w:r>
      <w:proofErr w:type="spellStart"/>
      <w:r w:rsidRPr="002751A6">
        <w:rPr>
          <w:rFonts w:ascii="Times New Roman" w:eastAsia="Times New Roman" w:hAnsi="Times New Roman" w:cs="Times New Roman"/>
          <w:sz w:val="24"/>
          <w:szCs w:val="24"/>
          <w:lang w:eastAsia="es-UY"/>
        </w:rPr>
        <w:t>Ellacuría</w:t>
      </w:r>
      <w:proofErr w:type="spellEnd"/>
      <w:r w:rsidRPr="002751A6">
        <w:rPr>
          <w:rFonts w:ascii="Times New Roman" w:eastAsia="Times New Roman" w:hAnsi="Times New Roman" w:cs="Times New Roman"/>
          <w:sz w:val="24"/>
          <w:szCs w:val="24"/>
          <w:lang w:eastAsia="es-UY"/>
        </w:rPr>
        <w:t>, uno de los mártires de la UCA salvadoreña.</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Vario símbolos, pero sin sobrecargar el pequeño recinto. Además, están colocados con </w:t>
      </w:r>
      <w:proofErr w:type="spellStart"/>
      <w:r w:rsidRPr="002751A6">
        <w:rPr>
          <w:rFonts w:ascii="Times New Roman" w:eastAsia="Times New Roman" w:hAnsi="Times New Roman" w:cs="Times New Roman"/>
          <w:sz w:val="24"/>
          <w:szCs w:val="24"/>
          <w:lang w:eastAsia="es-UY"/>
        </w:rPr>
        <w:t>elegancia.Eso</w:t>
      </w:r>
      <w:proofErr w:type="spellEnd"/>
      <w:r w:rsidRPr="002751A6">
        <w:rPr>
          <w:rFonts w:ascii="Times New Roman" w:eastAsia="Times New Roman" w:hAnsi="Times New Roman" w:cs="Times New Roman"/>
          <w:sz w:val="24"/>
          <w:szCs w:val="24"/>
          <w:lang w:eastAsia="es-UY"/>
        </w:rPr>
        <w:t xml:space="preserve"> sí, </w:t>
      </w:r>
      <w:r w:rsidRPr="002751A6">
        <w:rPr>
          <w:rFonts w:ascii="Times New Roman" w:eastAsia="Times New Roman" w:hAnsi="Times New Roman" w:cs="Times New Roman"/>
          <w:b/>
          <w:bCs/>
          <w:sz w:val="24"/>
          <w:szCs w:val="24"/>
          <w:lang w:eastAsia="es-UY"/>
        </w:rPr>
        <w:t>se siente, como flotando, el grito de los pobres de El Salvador y de toda la Patria Grande</w:t>
      </w:r>
      <w:r w:rsidRPr="002751A6">
        <w:rPr>
          <w:rFonts w:ascii="Times New Roman" w:eastAsia="Times New Roman" w:hAnsi="Times New Roman" w:cs="Times New Roman"/>
          <w:sz w:val="24"/>
          <w:szCs w:val="24"/>
          <w:lang w:eastAsia="es-UY"/>
        </w:rPr>
        <w:t xml:space="preserve">. Nos acompaña su llanto, tantas veces enjugado por tantos liberadores, pero también su esperanza y sus ansias de justicia, a las que entregó su vida entera, sin guardarse nada para él, monseñor </w:t>
      </w:r>
      <w:proofErr w:type="spellStart"/>
      <w:r w:rsidRPr="002751A6">
        <w:rPr>
          <w:rFonts w:ascii="Times New Roman" w:eastAsia="Times New Roman" w:hAnsi="Times New Roman" w:cs="Times New Roman"/>
          <w:sz w:val="24"/>
          <w:szCs w:val="24"/>
          <w:lang w:eastAsia="es-UY"/>
        </w:rPr>
        <w:t>Casaldáliga</w:t>
      </w:r>
      <w:proofErr w:type="spellEnd"/>
      <w:r w:rsidRPr="002751A6">
        <w:rPr>
          <w:rFonts w:ascii="Times New Roman" w:eastAsia="Times New Roman" w:hAnsi="Times New Roman" w:cs="Times New Roman"/>
          <w:sz w:val="24"/>
          <w:szCs w:val="24"/>
          <w:lang w:eastAsia="es-UY"/>
        </w:rPr>
        <w:t>.</w:t>
      </w:r>
    </w:p>
    <w:p w:rsidR="002751A6" w:rsidRPr="002751A6" w:rsidRDefault="002751A6" w:rsidP="002751A6">
      <w:pPr>
        <w:spacing w:before="100" w:beforeAutospacing="1" w:after="100" w:afterAutospacing="1" w:line="240" w:lineRule="auto"/>
        <w:jc w:val="left"/>
        <w:rPr>
          <w:rFonts w:ascii="Times New Roman" w:eastAsia="Times New Roman" w:hAnsi="Times New Roman" w:cs="Times New Roman"/>
          <w:sz w:val="24"/>
          <w:szCs w:val="24"/>
          <w:lang w:eastAsia="es-UY"/>
        </w:rPr>
      </w:pPr>
      <w:r>
        <w:rPr>
          <w:rFonts w:ascii="Times New Roman" w:eastAsia="Times New Roman" w:hAnsi="Times New Roman" w:cs="Times New Roman"/>
          <w:noProof/>
          <w:sz w:val="24"/>
          <w:szCs w:val="24"/>
          <w:lang w:eastAsia="es-UY"/>
        </w:rPr>
        <w:drawing>
          <wp:inline distT="0" distB="0" distL="0" distR="0">
            <wp:extent cx="5332095" cy="4001770"/>
            <wp:effectExtent l="19050" t="0" r="1905" b="0"/>
            <wp:docPr id="21" name="Imagen 21" descr="http://www.periodistadigital.com/imagenes/2017/07/16/romero-y-ellac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7/07/16/romero-y-ellacuria.jpg"/>
                    <pic:cNvPicPr>
                      <a:picLocks noChangeAspect="1" noChangeArrowheads="1"/>
                    </pic:cNvPicPr>
                  </pic:nvPicPr>
                  <pic:blipFill>
                    <a:blip r:embed="rId8"/>
                    <a:srcRect/>
                    <a:stretch>
                      <a:fillRect/>
                    </a:stretch>
                  </pic:blipFill>
                  <pic:spPr bwMode="auto">
                    <a:xfrm>
                      <a:off x="0" y="0"/>
                      <a:ext cx="5332095" cy="4001770"/>
                    </a:xfrm>
                    <a:prstGeom prst="rect">
                      <a:avLst/>
                    </a:prstGeom>
                    <a:noFill/>
                    <a:ln w="9525">
                      <a:noFill/>
                      <a:miter lim="800000"/>
                      <a:headEnd/>
                      <a:tailEnd/>
                    </a:ln>
                  </pic:spPr>
                </pic:pic>
              </a:graphicData>
            </a:graphic>
          </wp:inline>
        </w:drawing>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El conjunto está rodeado de plantas, que aquí crecen solas, y dan a la capilla un aire de estancia que rezuma verdor y vida por encima de las injusticias y de las sombras de la muerte. </w:t>
      </w:r>
      <w:r w:rsidRPr="002751A6">
        <w:rPr>
          <w:rFonts w:ascii="Times New Roman" w:eastAsia="Times New Roman" w:hAnsi="Times New Roman" w:cs="Times New Roman"/>
          <w:b/>
          <w:bCs/>
          <w:sz w:val="24"/>
          <w:szCs w:val="24"/>
          <w:lang w:eastAsia="es-UY"/>
        </w:rPr>
        <w:t>No hay alambradas para el Resucitado</w:t>
      </w:r>
      <w:r w:rsidRPr="002751A6">
        <w:rPr>
          <w:rFonts w:ascii="Times New Roman" w:eastAsia="Times New Roman" w:hAnsi="Times New Roman" w:cs="Times New Roman"/>
          <w:sz w:val="24"/>
          <w:szCs w:val="24"/>
          <w:lang w:eastAsia="es-UY"/>
        </w:rPr>
        <w:t>.</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b/>
          <w:bCs/>
          <w:sz w:val="24"/>
          <w:szCs w:val="24"/>
          <w:lang w:eastAsia="es-UY"/>
        </w:rPr>
        <w:t>Preside el padre Ivo, con la estola florida de Don Pedro</w:t>
      </w:r>
      <w:r w:rsidRPr="002751A6">
        <w:rPr>
          <w:rFonts w:ascii="Times New Roman" w:eastAsia="Times New Roman" w:hAnsi="Times New Roman" w:cs="Times New Roman"/>
          <w:sz w:val="24"/>
          <w:szCs w:val="24"/>
          <w:lang w:eastAsia="es-UY"/>
        </w:rPr>
        <w:t xml:space="preserve">. </w:t>
      </w:r>
      <w:proofErr w:type="spellStart"/>
      <w:r w:rsidRPr="002751A6">
        <w:rPr>
          <w:rFonts w:ascii="Times New Roman" w:eastAsia="Times New Roman" w:hAnsi="Times New Roman" w:cs="Times New Roman"/>
          <w:sz w:val="24"/>
          <w:szCs w:val="24"/>
          <w:lang w:eastAsia="es-UY"/>
        </w:rPr>
        <w:t>Saraiva</w:t>
      </w:r>
      <w:proofErr w:type="spellEnd"/>
      <w:r w:rsidRPr="002751A6">
        <w:rPr>
          <w:rFonts w:ascii="Times New Roman" w:eastAsia="Times New Roman" w:hAnsi="Times New Roman" w:cs="Times New Roman"/>
          <w:sz w:val="24"/>
          <w:szCs w:val="24"/>
          <w:lang w:eastAsia="es-UY"/>
        </w:rPr>
        <w:t xml:space="preserve">, el agustino músico, toca la guitarra y Valenzuela anima la celebración en </w:t>
      </w:r>
      <w:proofErr w:type="spellStart"/>
      <w:r w:rsidRPr="002751A6">
        <w:rPr>
          <w:rFonts w:ascii="Times New Roman" w:eastAsia="Times New Roman" w:hAnsi="Times New Roman" w:cs="Times New Roman"/>
          <w:sz w:val="24"/>
          <w:szCs w:val="24"/>
          <w:lang w:eastAsia="es-UY"/>
        </w:rPr>
        <w:t>portuñol</w:t>
      </w:r>
      <w:proofErr w:type="spellEnd"/>
      <w:r w:rsidRPr="002751A6">
        <w:rPr>
          <w:rFonts w:ascii="Times New Roman" w:eastAsia="Times New Roman" w:hAnsi="Times New Roman" w:cs="Times New Roman"/>
          <w:sz w:val="24"/>
          <w:szCs w:val="24"/>
          <w:lang w:eastAsia="es-UY"/>
        </w:rPr>
        <w:t xml:space="preserve"> por deferencia a los visitantes.</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Tras el primer saludo, </w:t>
      </w:r>
      <w:r w:rsidRPr="002751A6">
        <w:rPr>
          <w:rFonts w:ascii="Times New Roman" w:eastAsia="Times New Roman" w:hAnsi="Times New Roman" w:cs="Times New Roman"/>
          <w:b/>
          <w:bCs/>
          <w:sz w:val="24"/>
          <w:szCs w:val="24"/>
          <w:lang w:eastAsia="es-UY"/>
        </w:rPr>
        <w:t>se comienza a colocar la vida sobre el altar</w:t>
      </w:r>
      <w:r w:rsidRPr="002751A6">
        <w:rPr>
          <w:rFonts w:ascii="Times New Roman" w:eastAsia="Times New Roman" w:hAnsi="Times New Roman" w:cs="Times New Roman"/>
          <w:sz w:val="24"/>
          <w:szCs w:val="24"/>
          <w:lang w:eastAsia="es-UY"/>
        </w:rPr>
        <w:t xml:space="preserve">. No hay celebración sin el 'ver, juzgar y actuar'. La misa no es un rito oscuro, serio y vacío, sino </w:t>
      </w:r>
      <w:r w:rsidRPr="002751A6">
        <w:rPr>
          <w:rFonts w:ascii="Times New Roman" w:eastAsia="Times New Roman" w:hAnsi="Times New Roman" w:cs="Times New Roman"/>
          <w:sz w:val="24"/>
          <w:szCs w:val="24"/>
          <w:lang w:eastAsia="es-UY"/>
        </w:rPr>
        <w:lastRenderedPageBreak/>
        <w:t>retazos de vida, presentados al Padre. Con sus grandes acontecimientos y sus pequeñas cosas de todos los días.</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b/>
          <w:bCs/>
          <w:sz w:val="24"/>
          <w:szCs w:val="24"/>
          <w:lang w:eastAsia="es-UY"/>
        </w:rPr>
        <w:t>Félix Valenzuela</w:t>
      </w:r>
      <w:r w:rsidRPr="002751A6">
        <w:rPr>
          <w:rFonts w:ascii="Times New Roman" w:eastAsia="Times New Roman" w:hAnsi="Times New Roman" w:cs="Times New Roman"/>
          <w:sz w:val="24"/>
          <w:szCs w:val="24"/>
          <w:lang w:eastAsia="es-UY"/>
        </w:rPr>
        <w:t xml:space="preserve">, vicario general y mano derecha de </w:t>
      </w:r>
      <w:proofErr w:type="spellStart"/>
      <w:r w:rsidRPr="002751A6">
        <w:rPr>
          <w:rFonts w:ascii="Times New Roman" w:eastAsia="Times New Roman" w:hAnsi="Times New Roman" w:cs="Times New Roman"/>
          <w:sz w:val="24"/>
          <w:szCs w:val="24"/>
          <w:lang w:eastAsia="es-UY"/>
        </w:rPr>
        <w:t>Casaldáliga</w:t>
      </w:r>
      <w:proofErr w:type="spellEnd"/>
      <w:r w:rsidRPr="002751A6">
        <w:rPr>
          <w:rFonts w:ascii="Times New Roman" w:eastAsia="Times New Roman" w:hAnsi="Times New Roman" w:cs="Times New Roman"/>
          <w:sz w:val="24"/>
          <w:szCs w:val="24"/>
          <w:lang w:eastAsia="es-UY"/>
        </w:rPr>
        <w:t xml:space="preserve"> durante más de 30 años, recuerda el proceso de encausamiento del presidente Temer, que está teniendo lugar estos días, a la siempre martirizada Siria, a los visitantes españoles que les acompañamos y a dos de sus feligreses de Sao </w:t>
      </w:r>
      <w:proofErr w:type="spellStart"/>
      <w:r w:rsidRPr="002751A6">
        <w:rPr>
          <w:rFonts w:ascii="Times New Roman" w:eastAsia="Times New Roman" w:hAnsi="Times New Roman" w:cs="Times New Roman"/>
          <w:sz w:val="24"/>
          <w:szCs w:val="24"/>
          <w:lang w:eastAsia="es-UY"/>
        </w:rPr>
        <w:t>Felix</w:t>
      </w:r>
      <w:proofErr w:type="spellEnd"/>
      <w:r w:rsidRPr="002751A6">
        <w:rPr>
          <w:rFonts w:ascii="Times New Roman" w:eastAsia="Times New Roman" w:hAnsi="Times New Roman" w:cs="Times New Roman"/>
          <w:sz w:val="24"/>
          <w:szCs w:val="24"/>
          <w:lang w:eastAsia="es-UY"/>
        </w:rPr>
        <w:t xml:space="preserve"> que acaban de fallecer.</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Tras las lecturas, Valenzuela vuelve a introducir la homilía compartida. Considera, siguiendo al teólogo español </w:t>
      </w:r>
      <w:r w:rsidRPr="002751A6">
        <w:rPr>
          <w:rFonts w:ascii="Times New Roman" w:eastAsia="Times New Roman" w:hAnsi="Times New Roman" w:cs="Times New Roman"/>
          <w:b/>
          <w:bCs/>
          <w:sz w:val="24"/>
          <w:szCs w:val="24"/>
          <w:lang w:eastAsia="es-UY"/>
        </w:rPr>
        <w:t>José María Castillo</w:t>
      </w:r>
      <w:r w:rsidRPr="002751A6">
        <w:rPr>
          <w:rFonts w:ascii="Times New Roman" w:eastAsia="Times New Roman" w:hAnsi="Times New Roman" w:cs="Times New Roman"/>
          <w:sz w:val="24"/>
          <w:szCs w:val="24"/>
          <w:lang w:eastAsia="es-UY"/>
        </w:rPr>
        <w:t>, que las tres preocupaciones esenciales de Jesús fueron curar a los enfermos, dar de comer a los hambrientos y favorecer las buenas relaciones entre la gente.</w:t>
      </w:r>
    </w:p>
    <w:p w:rsidR="002751A6" w:rsidRPr="002751A6" w:rsidRDefault="002751A6" w:rsidP="002751A6">
      <w:pPr>
        <w:spacing w:before="100" w:beforeAutospacing="1" w:after="100" w:afterAutospacing="1" w:line="240" w:lineRule="auto"/>
        <w:jc w:val="left"/>
        <w:rPr>
          <w:rFonts w:ascii="Times New Roman" w:eastAsia="Times New Roman" w:hAnsi="Times New Roman" w:cs="Times New Roman"/>
          <w:sz w:val="24"/>
          <w:szCs w:val="24"/>
          <w:lang w:eastAsia="es-UY"/>
        </w:rPr>
      </w:pPr>
      <w:r>
        <w:rPr>
          <w:rFonts w:ascii="Times New Roman" w:eastAsia="Times New Roman" w:hAnsi="Times New Roman" w:cs="Times New Roman"/>
          <w:noProof/>
          <w:sz w:val="24"/>
          <w:szCs w:val="24"/>
          <w:lang w:eastAsia="es-UY"/>
        </w:rPr>
        <w:drawing>
          <wp:inline distT="0" distB="0" distL="0" distR="0">
            <wp:extent cx="5332095" cy="4001770"/>
            <wp:effectExtent l="19050" t="0" r="1905" b="0"/>
            <wp:docPr id="22" name="Imagen 22" descr="http://www.periodistadigital.com/imagenes/2017/07/16/capilla-de-casaldaliga-en-sao-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riodistadigital.com/imagenes/2017/07/16/capilla-de-casaldaliga-en-sao-felix.jpg"/>
                    <pic:cNvPicPr>
                      <a:picLocks noChangeAspect="1" noChangeArrowheads="1"/>
                    </pic:cNvPicPr>
                  </pic:nvPicPr>
                  <pic:blipFill>
                    <a:blip r:embed="rId9"/>
                    <a:srcRect/>
                    <a:stretch>
                      <a:fillRect/>
                    </a:stretch>
                  </pic:blipFill>
                  <pic:spPr bwMode="auto">
                    <a:xfrm>
                      <a:off x="0" y="0"/>
                      <a:ext cx="5332095" cy="4001770"/>
                    </a:xfrm>
                    <a:prstGeom prst="rect">
                      <a:avLst/>
                    </a:prstGeom>
                    <a:noFill/>
                    <a:ln w="9525">
                      <a:noFill/>
                      <a:miter lim="800000"/>
                      <a:headEnd/>
                      <a:tailEnd/>
                    </a:ln>
                  </pic:spPr>
                </pic:pic>
              </a:graphicData>
            </a:graphic>
          </wp:inline>
        </w:drawing>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"Hoy, el pueblo está también como oveja sin pastor, entre otras cosas, porque seguimos aferrados a un sistema clerical tridentino que se niega a morir. Hoy, día de San Benito, constatamos que sus monjes casi están extinguidos. Algo parecido está pasando con la vida religiosa y con las vocaciones sacerdotales. </w:t>
      </w:r>
      <w:r w:rsidRPr="002751A6">
        <w:rPr>
          <w:rFonts w:ascii="Times New Roman" w:eastAsia="Times New Roman" w:hAnsi="Times New Roman" w:cs="Times New Roman"/>
          <w:b/>
          <w:bCs/>
          <w:sz w:val="24"/>
          <w:szCs w:val="24"/>
          <w:lang w:eastAsia="es-UY"/>
        </w:rPr>
        <w:t>Hay que morir y desaparecer, para que surjan otras realidades, una Iglesia laical y otro sistema de comunidad</w:t>
      </w:r>
      <w:r w:rsidRPr="002751A6">
        <w:rPr>
          <w:rFonts w:ascii="Times New Roman" w:eastAsia="Times New Roman" w:hAnsi="Times New Roman" w:cs="Times New Roman"/>
          <w:sz w:val="24"/>
          <w:szCs w:val="24"/>
          <w:lang w:eastAsia="es-UY"/>
        </w:rPr>
        <w:t>", explica este venerable agustino, desde la sabiduría y la entrega de sus 87 años dedicados a Latinoamérica.</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b/>
          <w:bCs/>
          <w:sz w:val="24"/>
          <w:szCs w:val="24"/>
          <w:lang w:eastAsia="es-UY"/>
        </w:rPr>
        <w:t xml:space="preserve">Eduardo </w:t>
      </w:r>
      <w:proofErr w:type="spellStart"/>
      <w:r w:rsidRPr="002751A6">
        <w:rPr>
          <w:rFonts w:ascii="Times New Roman" w:eastAsia="Times New Roman" w:hAnsi="Times New Roman" w:cs="Times New Roman"/>
          <w:b/>
          <w:bCs/>
          <w:sz w:val="24"/>
          <w:szCs w:val="24"/>
          <w:lang w:eastAsia="es-UY"/>
        </w:rPr>
        <w:t>Lallana</w:t>
      </w:r>
      <w:proofErr w:type="spellEnd"/>
      <w:r w:rsidRPr="002751A6">
        <w:rPr>
          <w:rFonts w:ascii="Times New Roman" w:eastAsia="Times New Roman" w:hAnsi="Times New Roman" w:cs="Times New Roman"/>
          <w:sz w:val="24"/>
          <w:szCs w:val="24"/>
          <w:lang w:eastAsia="es-UY"/>
        </w:rPr>
        <w:t xml:space="preserve">, el presidente de Tierra sin Males, apuesta por un cristianismo basado en la compasión y en la misericordia, mientras el </w:t>
      </w:r>
      <w:r w:rsidRPr="002751A6">
        <w:rPr>
          <w:rFonts w:ascii="Times New Roman" w:eastAsia="Times New Roman" w:hAnsi="Times New Roman" w:cs="Times New Roman"/>
          <w:b/>
          <w:bCs/>
          <w:sz w:val="24"/>
          <w:szCs w:val="24"/>
          <w:lang w:eastAsia="es-UY"/>
        </w:rPr>
        <w:t>Padre Ángel</w:t>
      </w:r>
      <w:r w:rsidRPr="002751A6">
        <w:rPr>
          <w:rFonts w:ascii="Times New Roman" w:eastAsia="Times New Roman" w:hAnsi="Times New Roman" w:cs="Times New Roman"/>
          <w:sz w:val="24"/>
          <w:szCs w:val="24"/>
          <w:lang w:eastAsia="es-UY"/>
        </w:rPr>
        <w:t xml:space="preserve"> recuerda que, efectivamente, bajan drásticamente las vocaciones, pero aumentan los voluntarios y los cooperantes, y el panorama eclesial ha mejorado sustancialmente con la llegada al solio pontificio del Papa Francisco.</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lastRenderedPageBreak/>
        <w:t xml:space="preserve">Por su parte, el </w:t>
      </w:r>
      <w:r w:rsidRPr="002751A6">
        <w:rPr>
          <w:rFonts w:ascii="Times New Roman" w:eastAsia="Times New Roman" w:hAnsi="Times New Roman" w:cs="Times New Roman"/>
          <w:b/>
          <w:bCs/>
          <w:sz w:val="24"/>
          <w:szCs w:val="24"/>
          <w:lang w:eastAsia="es-UY"/>
        </w:rPr>
        <w:t xml:space="preserve">padre </w:t>
      </w:r>
      <w:proofErr w:type="spellStart"/>
      <w:r w:rsidRPr="002751A6">
        <w:rPr>
          <w:rFonts w:ascii="Times New Roman" w:eastAsia="Times New Roman" w:hAnsi="Times New Roman" w:cs="Times New Roman"/>
          <w:b/>
          <w:bCs/>
          <w:sz w:val="24"/>
          <w:szCs w:val="24"/>
          <w:lang w:eastAsia="es-UY"/>
        </w:rPr>
        <w:t>Saraiva</w:t>
      </w:r>
      <w:proofErr w:type="spellEnd"/>
      <w:r w:rsidRPr="002751A6">
        <w:rPr>
          <w:rFonts w:ascii="Times New Roman" w:eastAsia="Times New Roman" w:hAnsi="Times New Roman" w:cs="Times New Roman"/>
          <w:sz w:val="24"/>
          <w:szCs w:val="24"/>
          <w:lang w:eastAsia="es-UY"/>
        </w:rPr>
        <w:t xml:space="preserve"> dice que "hay que pasar de la pastoral de la conservación a la de la vida", mientras su compañero Ivo apuesta por "una Iglesia de inclusión social, que deje las curias y se encarne de verdad en el pueblo".</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Detrás de la capilla, los gallos cantan y Don Pedro guarda silencio. Sentado en su silla de ruedas, escucha atentamente, sigue las intervenciones, asiente con la cabeza, se limpia las comisuras de los labios con un paño que siempre tiene a mano, y mueve los labios en las oraciones y, sobre todo, en los cantos. Y hasta es capaz de coger la hostia con su propia mano, temblorosa, para comulgar.</w:t>
      </w:r>
    </w:p>
    <w:p w:rsidR="002751A6" w:rsidRPr="002751A6" w:rsidRDefault="002751A6" w:rsidP="002751A6">
      <w:pPr>
        <w:spacing w:before="100" w:beforeAutospacing="1" w:after="100" w:afterAutospacing="1" w:line="240" w:lineRule="auto"/>
        <w:jc w:val="left"/>
        <w:rPr>
          <w:rFonts w:ascii="Times New Roman" w:eastAsia="Times New Roman" w:hAnsi="Times New Roman" w:cs="Times New Roman"/>
          <w:sz w:val="24"/>
          <w:szCs w:val="24"/>
          <w:lang w:eastAsia="es-UY"/>
        </w:rPr>
      </w:pPr>
      <w:r>
        <w:rPr>
          <w:rFonts w:ascii="Times New Roman" w:eastAsia="Times New Roman" w:hAnsi="Times New Roman" w:cs="Times New Roman"/>
          <w:noProof/>
          <w:sz w:val="24"/>
          <w:szCs w:val="24"/>
          <w:lang w:eastAsia="es-UY"/>
        </w:rPr>
        <w:drawing>
          <wp:inline distT="0" distB="0" distL="0" distR="0">
            <wp:extent cx="5332095" cy="4001770"/>
            <wp:effectExtent l="19050" t="0" r="1905" b="0"/>
            <wp:docPr id="23" name="Imagen 23" descr="http://www.periodistadigital.com/imagenes/2017/07/16/valenzuela-y-casaldal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riodistadigital.com/imagenes/2017/07/16/valenzuela-y-casaldaliga.jpg"/>
                    <pic:cNvPicPr>
                      <a:picLocks noChangeAspect="1" noChangeArrowheads="1"/>
                    </pic:cNvPicPr>
                  </pic:nvPicPr>
                  <pic:blipFill>
                    <a:blip r:embed="rId10"/>
                    <a:srcRect/>
                    <a:stretch>
                      <a:fillRect/>
                    </a:stretch>
                  </pic:blipFill>
                  <pic:spPr bwMode="auto">
                    <a:xfrm>
                      <a:off x="0" y="0"/>
                      <a:ext cx="5332095" cy="4001770"/>
                    </a:xfrm>
                    <a:prstGeom prst="rect">
                      <a:avLst/>
                    </a:prstGeom>
                    <a:noFill/>
                    <a:ln w="9525">
                      <a:noFill/>
                      <a:miter lim="800000"/>
                      <a:headEnd/>
                      <a:tailEnd/>
                    </a:ln>
                  </pic:spPr>
                </pic:pic>
              </a:graphicData>
            </a:graphic>
          </wp:inline>
        </w:drawing>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bookmarkStart w:id="0" w:name="_GoBack"/>
      <w:r w:rsidRPr="002751A6">
        <w:rPr>
          <w:rFonts w:ascii="Times New Roman" w:eastAsia="Times New Roman" w:hAnsi="Times New Roman" w:cs="Times New Roman"/>
          <w:b/>
          <w:bCs/>
          <w:sz w:val="24"/>
          <w:szCs w:val="24"/>
          <w:lang w:eastAsia="es-UY"/>
        </w:rPr>
        <w:t>Su presencia silente habla. Su figura enjuta, enferma y temblorosa grita que la poesía es utopía</w:t>
      </w:r>
      <w:r w:rsidRPr="002751A6">
        <w:rPr>
          <w:rFonts w:ascii="Times New Roman" w:eastAsia="Times New Roman" w:hAnsi="Times New Roman" w:cs="Times New Roman"/>
          <w:sz w:val="24"/>
          <w:szCs w:val="24"/>
          <w:lang w:eastAsia="es-UY"/>
        </w:rPr>
        <w:t xml:space="preserve"> y que el grano de trigo tiene que morir en la tierra para que germine. Junco encorvado y doblado, pero junco de Dios y de los pobres al fin y al cabo. Asombra ver tan débil a este hombre otrora de acero, que todavía sigue conservando arrestos y ganas para bendecirnos con dos dedos al final de la eucaristía.</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Y, para aplaudir o dos jovencitas españolas que le hacen el regalo de interpretar para él y para todos nosotros </w:t>
      </w:r>
      <w:r w:rsidRPr="002751A6">
        <w:rPr>
          <w:rFonts w:ascii="Times New Roman" w:eastAsia="Times New Roman" w:hAnsi="Times New Roman" w:cs="Times New Roman"/>
          <w:b/>
          <w:bCs/>
          <w:sz w:val="24"/>
          <w:szCs w:val="24"/>
          <w:lang w:eastAsia="es-UY"/>
        </w:rPr>
        <w:t xml:space="preserve">dos preciosos temas al violín, acompañados de la guitarra de </w:t>
      </w:r>
      <w:proofErr w:type="spellStart"/>
      <w:r w:rsidRPr="002751A6">
        <w:rPr>
          <w:rFonts w:ascii="Times New Roman" w:eastAsia="Times New Roman" w:hAnsi="Times New Roman" w:cs="Times New Roman"/>
          <w:b/>
          <w:bCs/>
          <w:sz w:val="24"/>
          <w:szCs w:val="24"/>
          <w:lang w:eastAsia="es-UY"/>
        </w:rPr>
        <w:t>Saraiva</w:t>
      </w:r>
      <w:proofErr w:type="spellEnd"/>
      <w:r w:rsidRPr="002751A6">
        <w:rPr>
          <w:rFonts w:ascii="Times New Roman" w:eastAsia="Times New Roman" w:hAnsi="Times New Roman" w:cs="Times New Roman"/>
          <w:sz w:val="24"/>
          <w:szCs w:val="24"/>
          <w:lang w:eastAsia="es-UY"/>
        </w:rPr>
        <w:t>. Allí, en la capilla en forma de corazón, con el profeta tembloroso al lado, las canciones suenan a 'La Misión'.</w:t>
      </w:r>
    </w:p>
    <w:p w:rsidR="002751A6" w:rsidRPr="002751A6" w:rsidRDefault="002751A6" w:rsidP="00CD49A7">
      <w:pPr>
        <w:spacing w:before="100" w:beforeAutospacing="1" w:after="100" w:afterAutospacing="1" w:line="240" w:lineRule="auto"/>
        <w:jc w:val="both"/>
        <w:rPr>
          <w:rFonts w:ascii="Times New Roman" w:eastAsia="Times New Roman" w:hAnsi="Times New Roman" w:cs="Times New Roman"/>
          <w:sz w:val="24"/>
          <w:szCs w:val="24"/>
          <w:lang w:eastAsia="es-UY"/>
        </w:rPr>
      </w:pPr>
      <w:r w:rsidRPr="002751A6">
        <w:rPr>
          <w:rFonts w:ascii="Times New Roman" w:eastAsia="Times New Roman" w:hAnsi="Times New Roman" w:cs="Times New Roman"/>
          <w:sz w:val="24"/>
          <w:szCs w:val="24"/>
          <w:lang w:eastAsia="es-UY"/>
        </w:rPr>
        <w:t xml:space="preserve">Por un momento, parece que los ángeles nos cubren con sus alas. Cuando terminan las dos canciones, emocionado, el artista </w:t>
      </w:r>
      <w:proofErr w:type="spellStart"/>
      <w:r w:rsidRPr="002751A6">
        <w:rPr>
          <w:rFonts w:ascii="Times New Roman" w:eastAsia="Times New Roman" w:hAnsi="Times New Roman" w:cs="Times New Roman"/>
          <w:sz w:val="24"/>
          <w:szCs w:val="24"/>
          <w:lang w:eastAsia="es-UY"/>
        </w:rPr>
        <w:t>Casaldáliga</w:t>
      </w:r>
      <w:proofErr w:type="spellEnd"/>
      <w:r w:rsidRPr="002751A6">
        <w:rPr>
          <w:rFonts w:ascii="Times New Roman" w:eastAsia="Times New Roman" w:hAnsi="Times New Roman" w:cs="Times New Roman"/>
          <w:sz w:val="24"/>
          <w:szCs w:val="24"/>
          <w:lang w:eastAsia="es-UY"/>
        </w:rPr>
        <w:t xml:space="preserve"> levanta las manos como un resorte y aplaude y musita: </w:t>
      </w:r>
      <w:r w:rsidRPr="002751A6">
        <w:rPr>
          <w:rFonts w:ascii="Times New Roman" w:eastAsia="Times New Roman" w:hAnsi="Times New Roman" w:cs="Times New Roman"/>
          <w:b/>
          <w:bCs/>
          <w:sz w:val="24"/>
          <w:szCs w:val="24"/>
          <w:lang w:eastAsia="es-UY"/>
        </w:rPr>
        <w:t>"¡Qué bella sorpresa!"</w:t>
      </w:r>
      <w:r w:rsidRPr="002751A6">
        <w:rPr>
          <w:rFonts w:ascii="Times New Roman" w:eastAsia="Times New Roman" w:hAnsi="Times New Roman" w:cs="Times New Roman"/>
          <w:sz w:val="24"/>
          <w:szCs w:val="24"/>
          <w:lang w:eastAsia="es-UY"/>
        </w:rPr>
        <w:t xml:space="preserve"> Y regresa a su silencio oferente de lámpara que se consume.</w:t>
      </w:r>
    </w:p>
    <w:bookmarkEnd w:id="0"/>
    <w:p w:rsidR="002751A6" w:rsidRPr="002751A6" w:rsidRDefault="002751A6" w:rsidP="002751A6">
      <w:pPr>
        <w:spacing w:before="100" w:beforeAutospacing="1" w:after="100" w:afterAutospacing="1" w:line="240" w:lineRule="auto"/>
        <w:jc w:val="left"/>
        <w:rPr>
          <w:rFonts w:ascii="Times New Roman" w:eastAsia="Times New Roman" w:hAnsi="Times New Roman" w:cs="Times New Roman"/>
          <w:sz w:val="24"/>
          <w:szCs w:val="24"/>
          <w:lang w:eastAsia="es-UY"/>
        </w:rPr>
      </w:pPr>
      <w:r>
        <w:rPr>
          <w:rFonts w:ascii="Times New Roman" w:eastAsia="Times New Roman" w:hAnsi="Times New Roman" w:cs="Times New Roman"/>
          <w:noProof/>
          <w:sz w:val="24"/>
          <w:szCs w:val="24"/>
          <w:lang w:eastAsia="es-UY"/>
        </w:rPr>
        <w:lastRenderedPageBreak/>
        <w:drawing>
          <wp:inline distT="0" distB="0" distL="0" distR="0">
            <wp:extent cx="5332095" cy="4001770"/>
            <wp:effectExtent l="19050" t="0" r="1905" b="0"/>
            <wp:docPr id="24" name="Imagen 24" descr="http://www.periodistadigital.com/imagenes/2017/07/16/panoramica-de-la-capilla-de-casaldal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eriodistadigital.com/imagenes/2017/07/16/panoramica-de-la-capilla-de-casaldaliga.jpg"/>
                    <pic:cNvPicPr>
                      <a:picLocks noChangeAspect="1" noChangeArrowheads="1"/>
                    </pic:cNvPicPr>
                  </pic:nvPicPr>
                  <pic:blipFill>
                    <a:blip r:embed="rId11"/>
                    <a:srcRect/>
                    <a:stretch>
                      <a:fillRect/>
                    </a:stretch>
                  </pic:blipFill>
                  <pic:spPr bwMode="auto">
                    <a:xfrm>
                      <a:off x="0" y="0"/>
                      <a:ext cx="5332095" cy="4001770"/>
                    </a:xfrm>
                    <a:prstGeom prst="rect">
                      <a:avLst/>
                    </a:prstGeom>
                    <a:noFill/>
                    <a:ln w="9525">
                      <a:noFill/>
                      <a:miter lim="800000"/>
                      <a:headEnd/>
                      <a:tailEnd/>
                    </a:ln>
                  </pic:spPr>
                </pic:pic>
              </a:graphicData>
            </a:graphic>
          </wp:inline>
        </w:drawing>
      </w:r>
    </w:p>
    <w:p w:rsidR="003D16D4" w:rsidRPr="002751A6" w:rsidRDefault="003D16D4" w:rsidP="002751A6"/>
    <w:sectPr w:rsidR="003D16D4" w:rsidRPr="002751A6" w:rsidSect="003D16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1F5"/>
    <w:multiLevelType w:val="multilevel"/>
    <w:tmpl w:val="CB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A733C9"/>
    <w:multiLevelType w:val="multilevel"/>
    <w:tmpl w:val="B3DC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2751A6"/>
    <w:rsid w:val="000A4DA3"/>
    <w:rsid w:val="001040D5"/>
    <w:rsid w:val="001A2A55"/>
    <w:rsid w:val="001C6680"/>
    <w:rsid w:val="002751A6"/>
    <w:rsid w:val="003D16D4"/>
    <w:rsid w:val="0069526A"/>
    <w:rsid w:val="006F5DDF"/>
    <w:rsid w:val="0078657C"/>
    <w:rsid w:val="00846DD7"/>
    <w:rsid w:val="00B51A58"/>
    <w:rsid w:val="00CD49A7"/>
    <w:rsid w:val="00CF6DD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1F01C"/>
  <w15:docId w15:val="{3ECBF622-3065-4323-AE9D-A2C21B58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200" w:line="276" w:lineRule="auto"/>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657C"/>
  </w:style>
  <w:style w:type="paragraph" w:styleId="Ttulo1">
    <w:name w:val="heading 1"/>
    <w:basedOn w:val="Normal"/>
    <w:next w:val="Normal"/>
    <w:link w:val="Ttulo1Car"/>
    <w:uiPriority w:val="9"/>
    <w:qFormat/>
    <w:rsid w:val="007865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751A6"/>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es-UY"/>
    </w:rPr>
  </w:style>
  <w:style w:type="paragraph" w:styleId="Ttulo3">
    <w:name w:val="heading 3"/>
    <w:basedOn w:val="Normal"/>
    <w:link w:val="Ttulo3Car"/>
    <w:uiPriority w:val="9"/>
    <w:qFormat/>
    <w:rsid w:val="002751A6"/>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s-UY"/>
    </w:rPr>
  </w:style>
  <w:style w:type="paragraph" w:styleId="Ttulo4">
    <w:name w:val="heading 4"/>
    <w:basedOn w:val="Normal"/>
    <w:link w:val="Ttulo4Car"/>
    <w:uiPriority w:val="9"/>
    <w:qFormat/>
    <w:rsid w:val="002751A6"/>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657C"/>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7865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8657C"/>
    <w:rPr>
      <w:rFonts w:asciiTheme="majorHAnsi" w:eastAsiaTheme="majorEastAsia" w:hAnsiTheme="majorHAnsi" w:cstheme="majorBidi"/>
      <w:color w:val="17365D" w:themeColor="text2" w:themeShade="BF"/>
      <w:spacing w:val="5"/>
      <w:kern w:val="28"/>
      <w:sz w:val="52"/>
      <w:szCs w:val="52"/>
    </w:rPr>
  </w:style>
  <w:style w:type="character" w:styleId="nfasissutil">
    <w:name w:val="Subtle Emphasis"/>
    <w:basedOn w:val="Fuentedeprrafopredeter"/>
    <w:uiPriority w:val="19"/>
    <w:qFormat/>
    <w:rsid w:val="0078657C"/>
    <w:rPr>
      <w:i/>
      <w:iCs/>
      <w:color w:val="808080" w:themeColor="text1" w:themeTint="7F"/>
    </w:rPr>
  </w:style>
  <w:style w:type="character" w:customStyle="1" w:styleId="Ttulo2Car">
    <w:name w:val="Título 2 Car"/>
    <w:basedOn w:val="Fuentedeprrafopredeter"/>
    <w:link w:val="Ttulo2"/>
    <w:uiPriority w:val="9"/>
    <w:rsid w:val="002751A6"/>
    <w:rPr>
      <w:rFonts w:ascii="Times New Roman" w:eastAsia="Times New Roman" w:hAnsi="Times New Roman" w:cs="Times New Roman"/>
      <w:b/>
      <w:bCs/>
      <w:sz w:val="36"/>
      <w:szCs w:val="36"/>
      <w:lang w:eastAsia="es-UY"/>
    </w:rPr>
  </w:style>
  <w:style w:type="character" w:customStyle="1" w:styleId="Ttulo3Car">
    <w:name w:val="Título 3 Car"/>
    <w:basedOn w:val="Fuentedeprrafopredeter"/>
    <w:link w:val="Ttulo3"/>
    <w:uiPriority w:val="9"/>
    <w:rsid w:val="002751A6"/>
    <w:rPr>
      <w:rFonts w:ascii="Times New Roman" w:eastAsia="Times New Roman" w:hAnsi="Times New Roman" w:cs="Times New Roman"/>
      <w:b/>
      <w:bCs/>
      <w:sz w:val="27"/>
      <w:szCs w:val="27"/>
      <w:lang w:eastAsia="es-UY"/>
    </w:rPr>
  </w:style>
  <w:style w:type="character" w:customStyle="1" w:styleId="Ttulo4Car">
    <w:name w:val="Título 4 Car"/>
    <w:basedOn w:val="Fuentedeprrafopredeter"/>
    <w:link w:val="Ttulo4"/>
    <w:uiPriority w:val="9"/>
    <w:rsid w:val="002751A6"/>
    <w:rPr>
      <w:rFonts w:ascii="Times New Roman" w:eastAsia="Times New Roman" w:hAnsi="Times New Roman" w:cs="Times New Roman"/>
      <w:b/>
      <w:bCs/>
      <w:sz w:val="24"/>
      <w:szCs w:val="24"/>
      <w:lang w:eastAsia="es-UY"/>
    </w:rPr>
  </w:style>
  <w:style w:type="paragraph" w:customStyle="1" w:styleId="piefoto">
    <w:name w:val="pie_foto"/>
    <w:basedOn w:val="Normal"/>
    <w:rsid w:val="002751A6"/>
    <w:pPr>
      <w:spacing w:before="100" w:beforeAutospacing="1" w:after="100" w:afterAutospacing="1" w:line="240" w:lineRule="auto"/>
      <w:jc w:val="left"/>
    </w:pPr>
    <w:rPr>
      <w:rFonts w:ascii="Times New Roman" w:eastAsia="Times New Roman" w:hAnsi="Times New Roman" w:cs="Times New Roman"/>
      <w:sz w:val="24"/>
      <w:szCs w:val="24"/>
      <w:lang w:eastAsia="es-UY"/>
    </w:rPr>
  </w:style>
  <w:style w:type="character" w:customStyle="1" w:styleId="autor">
    <w:name w:val="autor"/>
    <w:basedOn w:val="Fuentedeprrafopredeter"/>
    <w:rsid w:val="002751A6"/>
  </w:style>
  <w:style w:type="character" w:styleId="Hipervnculo">
    <w:name w:val="Hyperlink"/>
    <w:basedOn w:val="Fuentedeprrafopredeter"/>
    <w:uiPriority w:val="99"/>
    <w:semiHidden/>
    <w:unhideWhenUsed/>
    <w:rsid w:val="002751A6"/>
    <w:rPr>
      <w:color w:val="0000FF"/>
      <w:u w:val="single"/>
    </w:rPr>
  </w:style>
  <w:style w:type="paragraph" w:styleId="NormalWeb">
    <w:name w:val="Normal (Web)"/>
    <w:basedOn w:val="Normal"/>
    <w:uiPriority w:val="99"/>
    <w:semiHidden/>
    <w:unhideWhenUsed/>
    <w:rsid w:val="002751A6"/>
    <w:pPr>
      <w:spacing w:before="100" w:beforeAutospacing="1" w:after="100" w:afterAutospacing="1" w:line="240" w:lineRule="auto"/>
      <w:jc w:val="left"/>
    </w:pPr>
    <w:rPr>
      <w:rFonts w:ascii="Times New Roman" w:eastAsia="Times New Roman" w:hAnsi="Times New Roman" w:cs="Times New Roman"/>
      <w:sz w:val="24"/>
      <w:szCs w:val="24"/>
      <w:lang w:eastAsia="es-UY"/>
    </w:rPr>
  </w:style>
  <w:style w:type="paragraph" w:styleId="Textodeglobo">
    <w:name w:val="Balloon Text"/>
    <w:basedOn w:val="Normal"/>
    <w:link w:val="TextodegloboCar"/>
    <w:uiPriority w:val="99"/>
    <w:semiHidden/>
    <w:unhideWhenUsed/>
    <w:rsid w:val="002751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5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405626">
      <w:bodyDiv w:val="1"/>
      <w:marLeft w:val="0"/>
      <w:marRight w:val="0"/>
      <w:marTop w:val="0"/>
      <w:marBottom w:val="0"/>
      <w:divBdr>
        <w:top w:val="none" w:sz="0" w:space="0" w:color="auto"/>
        <w:left w:val="none" w:sz="0" w:space="0" w:color="auto"/>
        <w:bottom w:val="none" w:sz="0" w:space="0" w:color="auto"/>
        <w:right w:val="none" w:sz="0" w:space="0" w:color="auto"/>
      </w:divBdr>
      <w:divsChild>
        <w:div w:id="1227759823">
          <w:marLeft w:val="0"/>
          <w:marRight w:val="0"/>
          <w:marTop w:val="0"/>
          <w:marBottom w:val="0"/>
          <w:divBdr>
            <w:top w:val="none" w:sz="0" w:space="0" w:color="auto"/>
            <w:left w:val="none" w:sz="0" w:space="0" w:color="auto"/>
            <w:bottom w:val="none" w:sz="0" w:space="0" w:color="auto"/>
            <w:right w:val="none" w:sz="0" w:space="0" w:color="auto"/>
          </w:divBdr>
        </w:div>
        <w:div w:id="1070226155">
          <w:marLeft w:val="0"/>
          <w:marRight w:val="0"/>
          <w:marTop w:val="0"/>
          <w:marBottom w:val="0"/>
          <w:divBdr>
            <w:top w:val="none" w:sz="0" w:space="0" w:color="auto"/>
            <w:left w:val="none" w:sz="0" w:space="0" w:color="auto"/>
            <w:bottom w:val="none" w:sz="0" w:space="0" w:color="auto"/>
            <w:right w:val="none" w:sz="0" w:space="0" w:color="auto"/>
          </w:divBdr>
        </w:div>
        <w:div w:id="804395288">
          <w:marLeft w:val="0"/>
          <w:marRight w:val="0"/>
          <w:marTop w:val="0"/>
          <w:marBottom w:val="0"/>
          <w:divBdr>
            <w:top w:val="none" w:sz="0" w:space="0" w:color="auto"/>
            <w:left w:val="none" w:sz="0" w:space="0" w:color="auto"/>
            <w:bottom w:val="none" w:sz="0" w:space="0" w:color="auto"/>
            <w:right w:val="none" w:sz="0" w:space="0" w:color="auto"/>
          </w:divBdr>
          <w:divsChild>
            <w:div w:id="821387240">
              <w:marLeft w:val="0"/>
              <w:marRight w:val="0"/>
              <w:marTop w:val="0"/>
              <w:marBottom w:val="0"/>
              <w:divBdr>
                <w:top w:val="none" w:sz="0" w:space="0" w:color="auto"/>
                <w:left w:val="none" w:sz="0" w:space="0" w:color="auto"/>
                <w:bottom w:val="none" w:sz="0" w:space="0" w:color="auto"/>
                <w:right w:val="none" w:sz="0" w:space="0" w:color="auto"/>
              </w:divBdr>
              <w:divsChild>
                <w:div w:id="1605455050">
                  <w:marLeft w:val="0"/>
                  <w:marRight w:val="0"/>
                  <w:marTop w:val="0"/>
                  <w:marBottom w:val="0"/>
                  <w:divBdr>
                    <w:top w:val="none" w:sz="0" w:space="0" w:color="auto"/>
                    <w:left w:val="none" w:sz="0" w:space="0" w:color="auto"/>
                    <w:bottom w:val="none" w:sz="0" w:space="0" w:color="auto"/>
                    <w:right w:val="none" w:sz="0" w:space="0" w:color="auto"/>
                  </w:divBdr>
                </w:div>
                <w:div w:id="305015507">
                  <w:marLeft w:val="0"/>
                  <w:marRight w:val="0"/>
                  <w:marTop w:val="0"/>
                  <w:marBottom w:val="0"/>
                  <w:divBdr>
                    <w:top w:val="none" w:sz="0" w:space="0" w:color="auto"/>
                    <w:left w:val="none" w:sz="0" w:space="0" w:color="auto"/>
                    <w:bottom w:val="none" w:sz="0" w:space="0" w:color="auto"/>
                    <w:right w:val="none" w:sz="0" w:space="0" w:color="auto"/>
                  </w:divBdr>
                  <w:divsChild>
                    <w:div w:id="98725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5937545">
                  <w:marLeft w:val="0"/>
                  <w:marRight w:val="0"/>
                  <w:marTop w:val="0"/>
                  <w:marBottom w:val="0"/>
                  <w:divBdr>
                    <w:top w:val="none" w:sz="0" w:space="0" w:color="auto"/>
                    <w:left w:val="none" w:sz="0" w:space="0" w:color="auto"/>
                    <w:bottom w:val="none" w:sz="0" w:space="0" w:color="auto"/>
                    <w:right w:val="none" w:sz="0" w:space="0" w:color="auto"/>
                  </w:divBdr>
                  <w:divsChild>
                    <w:div w:id="1850103011">
                      <w:marLeft w:val="0"/>
                      <w:marRight w:val="0"/>
                      <w:marTop w:val="0"/>
                      <w:marBottom w:val="0"/>
                      <w:divBdr>
                        <w:top w:val="none" w:sz="0" w:space="0" w:color="auto"/>
                        <w:left w:val="none" w:sz="0" w:space="0" w:color="auto"/>
                        <w:bottom w:val="none" w:sz="0" w:space="0" w:color="auto"/>
                        <w:right w:val="none" w:sz="0" w:space="0" w:color="auto"/>
                      </w:divBdr>
                      <w:divsChild>
                        <w:div w:id="647981066">
                          <w:marLeft w:val="0"/>
                          <w:marRight w:val="0"/>
                          <w:marTop w:val="0"/>
                          <w:marBottom w:val="0"/>
                          <w:divBdr>
                            <w:top w:val="none" w:sz="0" w:space="0" w:color="auto"/>
                            <w:left w:val="none" w:sz="0" w:space="0" w:color="auto"/>
                            <w:bottom w:val="none" w:sz="0" w:space="0" w:color="auto"/>
                            <w:right w:val="none" w:sz="0" w:space="0" w:color="auto"/>
                          </w:divBdr>
                          <w:divsChild>
                            <w:div w:id="1658879062">
                              <w:marLeft w:val="0"/>
                              <w:marRight w:val="0"/>
                              <w:marTop w:val="0"/>
                              <w:marBottom w:val="0"/>
                              <w:divBdr>
                                <w:top w:val="none" w:sz="0" w:space="0" w:color="auto"/>
                                <w:left w:val="none" w:sz="0" w:space="0" w:color="auto"/>
                                <w:bottom w:val="none" w:sz="0" w:space="0" w:color="auto"/>
                                <w:right w:val="none" w:sz="0" w:space="0" w:color="auto"/>
                              </w:divBdr>
                            </w:div>
                          </w:divsChild>
                        </w:div>
                        <w:div w:id="1860461636">
                          <w:marLeft w:val="0"/>
                          <w:marRight w:val="0"/>
                          <w:marTop w:val="0"/>
                          <w:marBottom w:val="0"/>
                          <w:divBdr>
                            <w:top w:val="none" w:sz="0" w:space="0" w:color="auto"/>
                            <w:left w:val="none" w:sz="0" w:space="0" w:color="auto"/>
                            <w:bottom w:val="none" w:sz="0" w:space="0" w:color="auto"/>
                            <w:right w:val="none" w:sz="0" w:space="0" w:color="auto"/>
                          </w:divBdr>
                        </w:div>
                        <w:div w:id="754010837">
                          <w:marLeft w:val="0"/>
                          <w:marRight w:val="0"/>
                          <w:marTop w:val="0"/>
                          <w:marBottom w:val="0"/>
                          <w:divBdr>
                            <w:top w:val="single" w:sz="8" w:space="0" w:color="FFFFFF"/>
                            <w:left w:val="single" w:sz="8" w:space="0" w:color="FFFFFF"/>
                            <w:bottom w:val="single" w:sz="8" w:space="0" w:color="FFFFFF"/>
                            <w:right w:val="single" w:sz="8" w:space="0" w:color="FFFFFF"/>
                          </w:divBdr>
                        </w:div>
                      </w:divsChild>
                    </w:div>
                  </w:divsChild>
                </w:div>
              </w:divsChild>
            </w:div>
            <w:div w:id="18342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uevatierrasinmales.wordpres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irador">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959</Words>
  <Characters>5280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Lialil</dc:creator>
  <cp:lastModifiedBy>Rosario Hermano</cp:lastModifiedBy>
  <cp:revision>2</cp:revision>
  <dcterms:created xsi:type="dcterms:W3CDTF">2017-07-17T16:07:00Z</dcterms:created>
  <dcterms:modified xsi:type="dcterms:W3CDTF">2017-07-17T16:07:00Z</dcterms:modified>
</cp:coreProperties>
</file>