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89" w:rsidRPr="00972489" w:rsidRDefault="00972489" w:rsidP="00972489">
      <w:pPr>
        <w:shd w:val="clear" w:color="auto" w:fill="FFFFFF"/>
        <w:spacing w:after="0" w:line="240" w:lineRule="auto"/>
        <w:textAlignment w:val="baseline"/>
        <w:rPr>
          <w:rFonts w:ascii="Arial" w:eastAsia="Times New Roman" w:hAnsi="Arial" w:cs="Arial"/>
          <w:color w:val="000000"/>
          <w:sz w:val="20"/>
          <w:szCs w:val="20"/>
          <w:lang w:eastAsia="es-UY"/>
        </w:rPr>
      </w:pPr>
      <w:r w:rsidRPr="00972489">
        <w:rPr>
          <w:rFonts w:ascii="Arial" w:eastAsia="Times New Roman" w:hAnsi="Arial" w:cs="Arial"/>
          <w:noProof/>
          <w:color w:val="000000"/>
          <w:sz w:val="20"/>
          <w:szCs w:val="20"/>
          <w:lang w:eastAsia="es-UY"/>
        </w:rPr>
        <w:drawing>
          <wp:inline distT="0" distB="0" distL="0" distR="0" wp14:anchorId="0E6011B8" wp14:editId="0376BB26">
            <wp:extent cx="5334000" cy="2667000"/>
            <wp:effectExtent l="0" t="0" r="0" b="0"/>
            <wp:docPr id="1" name="Imagen 1" descr="http://www.periodistadigital.com/imagenes/2017/07/14/asxasacavdv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7/07/14/asxasacavdv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972489" w:rsidRPr="00972489" w:rsidRDefault="00972489" w:rsidP="00972489">
      <w:pPr>
        <w:shd w:val="clear" w:color="auto" w:fill="FFFFFF"/>
        <w:spacing w:before="68" w:after="171" w:line="240" w:lineRule="auto"/>
        <w:textAlignment w:val="baseline"/>
        <w:rPr>
          <w:rFonts w:ascii="Arial" w:eastAsia="Times New Roman" w:hAnsi="Arial" w:cs="Arial"/>
          <w:color w:val="003366"/>
          <w:sz w:val="17"/>
          <w:szCs w:val="17"/>
          <w:lang w:eastAsia="es-UY"/>
        </w:rPr>
      </w:pPr>
      <w:r w:rsidRPr="00972489">
        <w:rPr>
          <w:rFonts w:ascii="Arial" w:eastAsia="Times New Roman" w:hAnsi="Arial" w:cs="Arial"/>
          <w:color w:val="003366"/>
          <w:sz w:val="17"/>
          <w:szCs w:val="17"/>
          <w:lang w:eastAsia="es-UY"/>
        </w:rPr>
        <w:t xml:space="preserve">Cesar </w:t>
      </w:r>
      <w:proofErr w:type="spellStart"/>
      <w:r w:rsidRPr="00972489">
        <w:rPr>
          <w:rFonts w:ascii="Arial" w:eastAsia="Times New Roman" w:hAnsi="Arial" w:cs="Arial"/>
          <w:color w:val="003366"/>
          <w:sz w:val="17"/>
          <w:szCs w:val="17"/>
          <w:lang w:eastAsia="es-UY"/>
        </w:rPr>
        <w:t>Kuzma</w:t>
      </w:r>
      <w:proofErr w:type="spellEnd"/>
      <w:r w:rsidRPr="00972489">
        <w:rPr>
          <w:rFonts w:ascii="Arial" w:eastAsia="Times New Roman" w:hAnsi="Arial" w:cs="Arial"/>
          <w:color w:val="003366"/>
          <w:sz w:val="17"/>
          <w:szCs w:val="17"/>
          <w:lang w:eastAsia="es-UY"/>
        </w:rPr>
        <w:t>, teólogo laico brasileño</w:t>
      </w:r>
    </w:p>
    <w:p w:rsidR="00972489" w:rsidRPr="00972489" w:rsidRDefault="00972489" w:rsidP="00972489">
      <w:pPr>
        <w:shd w:val="clear" w:color="auto" w:fill="FFFFFF"/>
        <w:spacing w:before="68" w:after="171" w:line="240" w:lineRule="auto"/>
        <w:jc w:val="right"/>
        <w:textAlignment w:val="baseline"/>
        <w:rPr>
          <w:rFonts w:ascii="Arial" w:eastAsia="Times New Roman" w:hAnsi="Arial" w:cs="Arial"/>
          <w:color w:val="ABABAB"/>
          <w:sz w:val="15"/>
          <w:szCs w:val="15"/>
          <w:lang w:eastAsia="es-UY"/>
        </w:rPr>
      </w:pPr>
      <w:r w:rsidRPr="00972489">
        <w:rPr>
          <w:rFonts w:ascii="Arial" w:eastAsia="Times New Roman" w:hAnsi="Arial" w:cs="Arial"/>
          <w:color w:val="ABABAB"/>
          <w:sz w:val="15"/>
          <w:szCs w:val="15"/>
          <w:lang w:eastAsia="es-UY"/>
        </w:rPr>
        <w:t xml:space="preserve">CNLB </w:t>
      </w:r>
      <w:proofErr w:type="spellStart"/>
      <w:r w:rsidRPr="00972489">
        <w:rPr>
          <w:rFonts w:ascii="Arial" w:eastAsia="Times New Roman" w:hAnsi="Arial" w:cs="Arial"/>
          <w:color w:val="ABABAB"/>
          <w:sz w:val="15"/>
          <w:szCs w:val="15"/>
          <w:lang w:eastAsia="es-UY"/>
        </w:rPr>
        <w:t>Laicato</w:t>
      </w:r>
      <w:proofErr w:type="spellEnd"/>
      <w:r w:rsidRPr="00972489">
        <w:rPr>
          <w:rFonts w:ascii="Arial" w:eastAsia="Times New Roman" w:hAnsi="Arial" w:cs="Arial"/>
          <w:color w:val="ABABAB"/>
          <w:sz w:val="15"/>
          <w:szCs w:val="15"/>
          <w:lang w:eastAsia="es-UY"/>
        </w:rPr>
        <w:t xml:space="preserve"> do Brasil</w:t>
      </w:r>
    </w:p>
    <w:p w:rsidR="00972489" w:rsidRPr="00972489" w:rsidRDefault="00972489" w:rsidP="00972489">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UY"/>
        </w:rPr>
      </w:pPr>
      <w:r w:rsidRPr="00972489">
        <w:rPr>
          <w:rFonts w:ascii="Trebuchet MS" w:eastAsia="Times New Roman" w:hAnsi="Trebuchet MS" w:cs="Times New Roman"/>
          <w:b/>
          <w:bCs/>
          <w:color w:val="666666"/>
          <w:sz w:val="36"/>
          <w:szCs w:val="36"/>
          <w:lang w:eastAsia="es-UY"/>
        </w:rPr>
        <w:t>Congreso en Belo Horizonte: "Religiones en Reforma: 500 años después"</w:t>
      </w:r>
    </w:p>
    <w:p w:rsidR="00972489" w:rsidRPr="00972489" w:rsidRDefault="00972489" w:rsidP="00972489">
      <w:pPr>
        <w:shd w:val="clear" w:color="auto" w:fill="FFFFFF"/>
        <w:spacing w:before="150" w:after="150" w:line="264" w:lineRule="atLeast"/>
        <w:textAlignment w:val="baseline"/>
        <w:outlineLvl w:val="1"/>
        <w:rPr>
          <w:rFonts w:ascii="Times New Roman" w:eastAsia="Times New Roman" w:hAnsi="Times New Roman" w:cs="Times New Roman"/>
          <w:color w:val="B07300"/>
          <w:sz w:val="55"/>
          <w:szCs w:val="55"/>
          <w:lang w:eastAsia="es-UY"/>
        </w:rPr>
      </w:pPr>
      <w:r w:rsidRPr="00972489">
        <w:rPr>
          <w:rFonts w:ascii="Times New Roman" w:eastAsia="Times New Roman" w:hAnsi="Times New Roman" w:cs="Times New Roman"/>
          <w:color w:val="B07300"/>
          <w:sz w:val="55"/>
          <w:szCs w:val="55"/>
          <w:lang w:eastAsia="es-UY"/>
        </w:rPr>
        <w:t xml:space="preserve">Cesar </w:t>
      </w:r>
      <w:proofErr w:type="spellStart"/>
      <w:r w:rsidRPr="00972489">
        <w:rPr>
          <w:rFonts w:ascii="Times New Roman" w:eastAsia="Times New Roman" w:hAnsi="Times New Roman" w:cs="Times New Roman"/>
          <w:color w:val="B07300"/>
          <w:sz w:val="55"/>
          <w:szCs w:val="55"/>
          <w:lang w:eastAsia="es-UY"/>
        </w:rPr>
        <w:t>Kuzma</w:t>
      </w:r>
      <w:proofErr w:type="spellEnd"/>
      <w:r w:rsidRPr="00972489">
        <w:rPr>
          <w:rFonts w:ascii="Times New Roman" w:eastAsia="Times New Roman" w:hAnsi="Times New Roman" w:cs="Times New Roman"/>
          <w:color w:val="B07300"/>
          <w:sz w:val="55"/>
          <w:szCs w:val="55"/>
          <w:lang w:eastAsia="es-UY"/>
        </w:rPr>
        <w:t>: "Necesitamos que todas nuestras estructuras religiosas pasen por procesos de reforma y transformación"</w:t>
      </w:r>
    </w:p>
    <w:p w:rsidR="00972489" w:rsidRPr="00972489" w:rsidRDefault="00972489" w:rsidP="00972489">
      <w:pPr>
        <w:shd w:val="clear" w:color="auto" w:fill="FFFFFF"/>
        <w:spacing w:before="30" w:after="30" w:line="264" w:lineRule="atLeast"/>
        <w:textAlignment w:val="baseline"/>
        <w:outlineLvl w:val="3"/>
        <w:rPr>
          <w:rFonts w:ascii="Trebuchet MS" w:eastAsia="Times New Roman" w:hAnsi="Trebuchet MS" w:cs="Times New Roman"/>
          <w:b/>
          <w:bCs/>
          <w:color w:val="666666"/>
          <w:sz w:val="30"/>
          <w:szCs w:val="30"/>
          <w:lang w:eastAsia="es-UY"/>
        </w:rPr>
      </w:pPr>
      <w:r w:rsidRPr="00972489">
        <w:rPr>
          <w:rFonts w:ascii="Trebuchet MS" w:eastAsia="Times New Roman" w:hAnsi="Trebuchet MS" w:cs="Times New Roman"/>
          <w:b/>
          <w:bCs/>
          <w:color w:val="666666"/>
          <w:sz w:val="30"/>
          <w:szCs w:val="30"/>
          <w:lang w:eastAsia="es-UY"/>
        </w:rPr>
        <w:t>450 investigadores en la conferencia señalan la "necesidad de crear espacios sociales de diálogo"</w:t>
      </w:r>
    </w:p>
    <w:p w:rsidR="00972489" w:rsidRPr="00972489" w:rsidRDefault="00972489" w:rsidP="00972489">
      <w:pPr>
        <w:shd w:val="clear" w:color="auto" w:fill="FFFFFF"/>
        <w:spacing w:after="0" w:line="240" w:lineRule="auto"/>
        <w:textAlignment w:val="baseline"/>
        <w:rPr>
          <w:rFonts w:ascii="Arial" w:eastAsia="Times New Roman" w:hAnsi="Arial" w:cs="Arial"/>
          <w:color w:val="000000"/>
          <w:sz w:val="20"/>
          <w:szCs w:val="20"/>
          <w:lang w:eastAsia="es-UY"/>
        </w:rPr>
      </w:pPr>
      <w:r w:rsidRPr="00972489">
        <w:rPr>
          <w:rFonts w:ascii="Arial" w:eastAsia="Times New Roman" w:hAnsi="Arial" w:cs="Arial"/>
          <w:color w:val="ABABAB"/>
          <w:sz w:val="18"/>
          <w:szCs w:val="18"/>
          <w:bdr w:val="none" w:sz="0" w:space="0" w:color="auto" w:frame="1"/>
          <w:lang w:eastAsia="es-UY"/>
        </w:rPr>
        <w:t xml:space="preserve">Luis Miguel </w:t>
      </w:r>
      <w:proofErr w:type="spellStart"/>
      <w:r w:rsidRPr="00972489">
        <w:rPr>
          <w:rFonts w:ascii="Arial" w:eastAsia="Times New Roman" w:hAnsi="Arial" w:cs="Arial"/>
          <w:color w:val="ABABAB"/>
          <w:sz w:val="18"/>
          <w:szCs w:val="18"/>
          <w:bdr w:val="none" w:sz="0" w:space="0" w:color="auto" w:frame="1"/>
          <w:lang w:eastAsia="es-UY"/>
        </w:rPr>
        <w:t>Modino</w:t>
      </w:r>
      <w:proofErr w:type="spellEnd"/>
      <w:r w:rsidRPr="00972489">
        <w:rPr>
          <w:rFonts w:ascii="Arial" w:eastAsia="Times New Roman" w:hAnsi="Arial" w:cs="Arial"/>
          <w:color w:val="ABABAB"/>
          <w:sz w:val="18"/>
          <w:szCs w:val="18"/>
          <w:bdr w:val="none" w:sz="0" w:space="0" w:color="auto" w:frame="1"/>
          <w:lang w:eastAsia="es-UY"/>
        </w:rPr>
        <w:t>, 15 de julio de 2017 a las 22:27</w:t>
      </w:r>
    </w:p>
    <w:p w:rsidR="00972489" w:rsidRPr="00972489" w:rsidRDefault="00972489" w:rsidP="00972489">
      <w:pPr>
        <w:shd w:val="clear" w:color="auto" w:fill="F5ECD0"/>
        <w:spacing w:after="150" w:line="336" w:lineRule="atLeast"/>
        <w:textAlignment w:val="baseline"/>
        <w:rPr>
          <w:rFonts w:ascii="Trebuchet MS" w:eastAsia="Times New Roman" w:hAnsi="Trebuchet MS" w:cs="Arial"/>
          <w:color w:val="334455"/>
          <w:sz w:val="27"/>
          <w:szCs w:val="27"/>
          <w:lang w:eastAsia="es-UY"/>
        </w:rPr>
      </w:pPr>
      <w:r w:rsidRPr="00972489">
        <w:rPr>
          <w:rFonts w:ascii="Trebuchet MS" w:eastAsia="Times New Roman" w:hAnsi="Trebuchet MS" w:cs="Arial"/>
          <w:color w:val="334455"/>
          <w:sz w:val="27"/>
          <w:szCs w:val="27"/>
          <w:lang w:eastAsia="es-UY"/>
        </w:rPr>
        <w:t>Después de 500 años de la Reforma estamos retomando los varios análisis, contextos y desafíos surgidos, para que eso nos ayude a repensar lo que sucedió</w:t>
      </w:r>
    </w:p>
    <w:p w:rsidR="00972489" w:rsidRPr="00972489" w:rsidRDefault="00972489" w:rsidP="00972489">
      <w:pPr>
        <w:shd w:val="clear" w:color="auto" w:fill="FFFFFF"/>
        <w:spacing w:after="0" w:line="240" w:lineRule="auto"/>
        <w:textAlignment w:val="baseline"/>
        <w:rPr>
          <w:rFonts w:ascii="Arial" w:eastAsia="Times New Roman" w:hAnsi="Arial" w:cs="Arial"/>
          <w:color w:val="CC3300"/>
          <w:sz w:val="20"/>
          <w:szCs w:val="20"/>
          <w:lang w:eastAsia="es-UY"/>
        </w:rPr>
      </w:pPr>
      <w:r w:rsidRPr="00972489">
        <w:rPr>
          <w:rFonts w:ascii="Arial" w:eastAsia="Times New Roman" w:hAnsi="Arial" w:cs="Arial"/>
          <w:noProof/>
          <w:color w:val="CC3300"/>
          <w:sz w:val="20"/>
          <w:szCs w:val="20"/>
          <w:lang w:eastAsia="es-UY"/>
        </w:rPr>
        <w:lastRenderedPageBreak/>
        <w:drawing>
          <wp:anchor distT="0" distB="0" distL="114300" distR="114300" simplePos="0" relativeHeight="251658240" behindDoc="1" locked="0" layoutInCell="1" allowOverlap="1">
            <wp:simplePos x="0" y="0"/>
            <wp:positionH relativeFrom="column">
              <wp:posOffset>-635</wp:posOffset>
            </wp:positionH>
            <wp:positionV relativeFrom="paragraph">
              <wp:posOffset>1905</wp:posOffset>
            </wp:positionV>
            <wp:extent cx="2571750" cy="2381250"/>
            <wp:effectExtent l="0" t="0" r="0" b="0"/>
            <wp:wrapTight wrapText="bothSides">
              <wp:wrapPolygon edited="0">
                <wp:start x="0" y="0"/>
                <wp:lineTo x="0" y="21427"/>
                <wp:lineTo x="21440" y="21427"/>
                <wp:lineTo x="21440" y="0"/>
                <wp:lineTo x="0" y="0"/>
              </wp:wrapPolygon>
            </wp:wrapTight>
            <wp:docPr id="2" name="Imagen 2" descr="500 aniversario de la Re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 aniversario de la Refo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489" w:rsidRPr="00972489" w:rsidRDefault="00972489" w:rsidP="00972489">
      <w:pPr>
        <w:shd w:val="clear" w:color="auto" w:fill="FFFFFF"/>
        <w:spacing w:before="240" w:after="240" w:line="252" w:lineRule="atLeast"/>
        <w:textAlignment w:val="baseline"/>
        <w:outlineLvl w:val="1"/>
        <w:rPr>
          <w:rFonts w:ascii="Arial" w:eastAsia="Times New Roman" w:hAnsi="Arial" w:cs="Arial"/>
          <w:color w:val="FFFFFF"/>
          <w:sz w:val="20"/>
          <w:szCs w:val="20"/>
          <w:lang w:eastAsia="es-UY"/>
        </w:rPr>
      </w:pPr>
      <w:r w:rsidRPr="00972489">
        <w:rPr>
          <w:rFonts w:ascii="Arial" w:eastAsia="Times New Roman" w:hAnsi="Arial" w:cs="Arial"/>
          <w:color w:val="FFFFFF"/>
          <w:sz w:val="20"/>
          <w:szCs w:val="20"/>
          <w:lang w:eastAsia="es-UY"/>
        </w:rPr>
        <w:t>500 aniversario de la R</w:t>
      </w:r>
      <w:r w:rsidRPr="00972489">
        <w:rPr>
          <w:rFonts w:ascii="Arial" w:eastAsia="Times New Roman" w:hAnsi="Arial" w:cs="Arial"/>
          <w:noProof/>
          <w:color w:val="CC3300"/>
          <w:sz w:val="20"/>
          <w:szCs w:val="20"/>
          <w:lang w:eastAsia="es-UY"/>
        </w:rPr>
        <w:drawing>
          <wp:inline distT="0" distB="0" distL="0" distR="0" wp14:anchorId="02E1CAD5" wp14:editId="2B2F05A7">
            <wp:extent cx="2571750" cy="2381250"/>
            <wp:effectExtent l="0" t="0" r="0" b="0"/>
            <wp:docPr id="3" name="Imagen 3" descr="Re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o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2381250"/>
                    </a:xfrm>
                    <a:prstGeom prst="rect">
                      <a:avLst/>
                    </a:prstGeom>
                    <a:noFill/>
                    <a:ln>
                      <a:noFill/>
                    </a:ln>
                  </pic:spPr>
                </pic:pic>
              </a:graphicData>
            </a:graphic>
          </wp:inline>
        </w:drawing>
      </w:r>
      <w:r>
        <w:rPr>
          <w:rFonts w:ascii="Arial" w:eastAsia="Times New Roman" w:hAnsi="Arial" w:cs="Arial"/>
          <w:color w:val="FFFFFF"/>
          <w:sz w:val="20"/>
          <w:szCs w:val="20"/>
          <w:lang w:eastAsia="es-UY"/>
        </w:rPr>
        <w:t>e</w:t>
      </w:r>
      <w:bookmarkStart w:id="0" w:name="_GoBack"/>
      <w:bookmarkEnd w:id="0"/>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 (</w:t>
      </w:r>
      <w:r w:rsidRPr="00972489">
        <w:rPr>
          <w:rFonts w:ascii="Arial" w:eastAsia="Times New Roman" w:hAnsi="Arial" w:cs="Arial"/>
          <w:i/>
          <w:iCs/>
          <w:color w:val="000000"/>
          <w:sz w:val="21"/>
          <w:szCs w:val="21"/>
          <w:bdr w:val="none" w:sz="0" w:space="0" w:color="auto" w:frame="1"/>
          <w:lang w:eastAsia="es-UY"/>
        </w:rPr>
        <w:t xml:space="preserve">Luis Miguel </w:t>
      </w:r>
      <w:proofErr w:type="spellStart"/>
      <w:r w:rsidRPr="00972489">
        <w:rPr>
          <w:rFonts w:ascii="Arial" w:eastAsia="Times New Roman" w:hAnsi="Arial" w:cs="Arial"/>
          <w:i/>
          <w:iCs/>
          <w:color w:val="000000"/>
          <w:sz w:val="21"/>
          <w:szCs w:val="21"/>
          <w:bdr w:val="none" w:sz="0" w:space="0" w:color="auto" w:frame="1"/>
          <w:lang w:eastAsia="es-UY"/>
        </w:rPr>
        <w:t>Modino</w:t>
      </w:r>
      <w:proofErr w:type="spellEnd"/>
      <w:r w:rsidRPr="00972489">
        <w:rPr>
          <w:rFonts w:ascii="Arial" w:eastAsia="Times New Roman" w:hAnsi="Arial" w:cs="Arial"/>
          <w:color w:val="000000"/>
          <w:sz w:val="21"/>
          <w:szCs w:val="21"/>
          <w:lang w:eastAsia="es-UY"/>
        </w:rPr>
        <w:t>, corresponsal en Brasil).- La </w:t>
      </w:r>
      <w:r w:rsidRPr="00972489">
        <w:rPr>
          <w:rFonts w:ascii="Arial" w:eastAsia="Times New Roman" w:hAnsi="Arial" w:cs="Arial"/>
          <w:b/>
          <w:bCs/>
          <w:color w:val="000000"/>
          <w:sz w:val="21"/>
          <w:szCs w:val="21"/>
          <w:bdr w:val="none" w:sz="0" w:space="0" w:color="auto" w:frame="1"/>
          <w:lang w:eastAsia="es-UY"/>
        </w:rPr>
        <w:t>Reforma Protestante</w:t>
      </w:r>
      <w:r w:rsidRPr="00972489">
        <w:rPr>
          <w:rFonts w:ascii="Arial" w:eastAsia="Times New Roman" w:hAnsi="Arial" w:cs="Arial"/>
          <w:color w:val="000000"/>
          <w:sz w:val="21"/>
          <w:szCs w:val="21"/>
          <w:lang w:eastAsia="es-UY"/>
        </w:rPr>
        <w:t> puede ser considerada uno de los momentos más decisivos en la historia del cristianismo, pues provocó una nueva configuración religiosa que tuvo como consecuencia momentos de conflicto y enfrentamiento que influyeron en el panorama político y social de los últimos cinco siglos. Superar este largo tiempo de división sólo es posible en la medida en que se parta de una actitud de diálogo que lleve a un entendimiento común que pueda conducir a la ansiada unidad.</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A partir de esta perspectiva, la </w:t>
      </w:r>
      <w:r w:rsidRPr="00972489">
        <w:rPr>
          <w:rFonts w:ascii="Arial" w:eastAsia="Times New Roman" w:hAnsi="Arial" w:cs="Arial"/>
          <w:b/>
          <w:bCs/>
          <w:color w:val="000000"/>
          <w:sz w:val="21"/>
          <w:szCs w:val="21"/>
          <w:bdr w:val="none" w:sz="0" w:space="0" w:color="auto" w:frame="1"/>
          <w:lang w:eastAsia="es-UY"/>
        </w:rPr>
        <w:t>SOTER, Sociedad de Teología y Ciencias de la Religión</w:t>
      </w:r>
      <w:r w:rsidRPr="00972489">
        <w:rPr>
          <w:rFonts w:ascii="Arial" w:eastAsia="Times New Roman" w:hAnsi="Arial" w:cs="Arial"/>
          <w:color w:val="000000"/>
          <w:sz w:val="21"/>
          <w:szCs w:val="21"/>
          <w:lang w:eastAsia="es-UY"/>
        </w:rPr>
        <w:t xml:space="preserve">, por sus siglas en portugués, ha abordado en </w:t>
      </w:r>
      <w:proofErr w:type="spellStart"/>
      <w:r w:rsidRPr="00972489">
        <w:rPr>
          <w:rFonts w:ascii="Arial" w:eastAsia="Times New Roman" w:hAnsi="Arial" w:cs="Arial"/>
          <w:color w:val="000000"/>
          <w:sz w:val="21"/>
          <w:szCs w:val="21"/>
          <w:lang w:eastAsia="es-UY"/>
        </w:rPr>
        <w:t>en</w:t>
      </w:r>
      <w:proofErr w:type="spellEnd"/>
      <w:r w:rsidRPr="00972489">
        <w:rPr>
          <w:rFonts w:ascii="Arial" w:eastAsia="Times New Roman" w:hAnsi="Arial" w:cs="Arial"/>
          <w:color w:val="000000"/>
          <w:sz w:val="21"/>
          <w:szCs w:val="21"/>
          <w:lang w:eastAsia="es-UY"/>
        </w:rPr>
        <w:t xml:space="preserve"> su </w:t>
      </w:r>
      <w:r w:rsidRPr="00972489">
        <w:rPr>
          <w:rFonts w:ascii="Arial" w:eastAsia="Times New Roman" w:hAnsi="Arial" w:cs="Arial"/>
          <w:b/>
          <w:bCs/>
          <w:color w:val="000000"/>
          <w:sz w:val="21"/>
          <w:szCs w:val="21"/>
          <w:bdr w:val="none" w:sz="0" w:space="0" w:color="auto" w:frame="1"/>
          <w:lang w:eastAsia="es-UY"/>
        </w:rPr>
        <w:t>30º Congreso Internacional</w:t>
      </w:r>
      <w:r w:rsidRPr="00972489">
        <w:rPr>
          <w:rFonts w:ascii="Arial" w:eastAsia="Times New Roman" w:hAnsi="Arial" w:cs="Arial"/>
          <w:color w:val="000000"/>
          <w:sz w:val="21"/>
          <w:szCs w:val="21"/>
          <w:lang w:eastAsia="es-UY"/>
        </w:rPr>
        <w:t>, que se ha celebrado de 10 a 13 de julio en la Pontificia Universidad Católica de Minas Gerais (PUC-Minas), en Belo Horizonte, el tema: </w:t>
      </w:r>
      <w:r w:rsidRPr="00972489">
        <w:rPr>
          <w:rFonts w:ascii="Arial" w:eastAsia="Times New Roman" w:hAnsi="Arial" w:cs="Arial"/>
          <w:b/>
          <w:bCs/>
          <w:color w:val="000000"/>
          <w:sz w:val="21"/>
          <w:szCs w:val="21"/>
          <w:bdr w:val="none" w:sz="0" w:space="0" w:color="auto" w:frame="1"/>
          <w:lang w:eastAsia="es-UY"/>
        </w:rPr>
        <w:t>"Religiones en Reforma: 500 años después"</w:t>
      </w:r>
      <w:r w:rsidRPr="00972489">
        <w:rPr>
          <w:rFonts w:ascii="Arial" w:eastAsia="Times New Roman" w:hAnsi="Arial" w:cs="Arial"/>
          <w:color w:val="000000"/>
          <w:sz w:val="21"/>
          <w:szCs w:val="21"/>
          <w:lang w:eastAsia="es-UY"/>
        </w:rPr>
        <w:t>, en el que se han hecho presentes unos 450 investigadores sobre el fenómeno religioso.</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La SOTER defiende que dentro del contexto histórico, social, político, religioso y teológico en el que el mundo actual vive, </w:t>
      </w:r>
      <w:r w:rsidRPr="00972489">
        <w:rPr>
          <w:rFonts w:ascii="Arial" w:eastAsia="Times New Roman" w:hAnsi="Arial" w:cs="Arial"/>
          <w:b/>
          <w:bCs/>
          <w:color w:val="000000"/>
          <w:sz w:val="21"/>
          <w:szCs w:val="21"/>
          <w:bdr w:val="none" w:sz="0" w:space="0" w:color="auto" w:frame="1"/>
          <w:lang w:eastAsia="es-UY"/>
        </w:rPr>
        <w:t>es necesario repensar estructuras y mentalidades</w:t>
      </w:r>
      <w:r w:rsidRPr="00972489">
        <w:rPr>
          <w:rFonts w:ascii="Arial" w:eastAsia="Times New Roman" w:hAnsi="Arial" w:cs="Arial"/>
          <w:color w:val="000000"/>
          <w:sz w:val="21"/>
          <w:szCs w:val="21"/>
          <w:lang w:eastAsia="es-UY"/>
        </w:rPr>
        <w:t>, pero sobre todo la forma de actuar desde las diferentes religiones y confesiones cristianas.</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En palabras de su presidente, </w:t>
      </w:r>
      <w:r w:rsidRPr="00972489">
        <w:rPr>
          <w:rFonts w:ascii="Arial" w:eastAsia="Times New Roman" w:hAnsi="Arial" w:cs="Arial"/>
          <w:b/>
          <w:bCs/>
          <w:color w:val="000000"/>
          <w:sz w:val="21"/>
          <w:szCs w:val="21"/>
          <w:bdr w:val="none" w:sz="0" w:space="0" w:color="auto" w:frame="1"/>
          <w:lang w:eastAsia="es-UY"/>
        </w:rPr>
        <w:t xml:space="preserve">Cesar </w:t>
      </w:r>
      <w:proofErr w:type="spellStart"/>
      <w:r w:rsidRPr="00972489">
        <w:rPr>
          <w:rFonts w:ascii="Arial" w:eastAsia="Times New Roman" w:hAnsi="Arial" w:cs="Arial"/>
          <w:b/>
          <w:bCs/>
          <w:color w:val="000000"/>
          <w:sz w:val="21"/>
          <w:szCs w:val="21"/>
          <w:bdr w:val="none" w:sz="0" w:space="0" w:color="auto" w:frame="1"/>
          <w:lang w:eastAsia="es-UY"/>
        </w:rPr>
        <w:t>Kuzma</w:t>
      </w:r>
      <w:proofErr w:type="spellEnd"/>
      <w:r w:rsidRPr="00972489">
        <w:rPr>
          <w:rFonts w:ascii="Arial" w:eastAsia="Times New Roman" w:hAnsi="Arial" w:cs="Arial"/>
          <w:color w:val="000000"/>
          <w:sz w:val="21"/>
          <w:szCs w:val="21"/>
          <w:lang w:eastAsia="es-UY"/>
        </w:rPr>
        <w:t>, uno de los más destacados teólogos laicos en el ámbito católico brasileño, </w:t>
      </w:r>
      <w:r w:rsidRPr="00972489">
        <w:rPr>
          <w:rFonts w:ascii="Arial" w:eastAsia="Times New Roman" w:hAnsi="Arial" w:cs="Arial"/>
          <w:b/>
          <w:bCs/>
          <w:color w:val="000000"/>
          <w:sz w:val="21"/>
          <w:szCs w:val="21"/>
          <w:bdr w:val="none" w:sz="0" w:space="0" w:color="auto" w:frame="1"/>
          <w:lang w:eastAsia="es-UY"/>
        </w:rPr>
        <w:t>"necesitamos que todas nuestras estructuras religiosas pasen por procesos de reforma y transformación"</w:t>
      </w:r>
      <w:r w:rsidRPr="00972489">
        <w:rPr>
          <w:rFonts w:ascii="Arial" w:eastAsia="Times New Roman" w:hAnsi="Arial" w:cs="Arial"/>
          <w:color w:val="000000"/>
          <w:sz w:val="21"/>
          <w:szCs w:val="21"/>
          <w:lang w:eastAsia="es-UY"/>
        </w:rPr>
        <w:t>, reforma que, en opinión del Rector de la PUC-Minas y obispo auxiliar de Belo Horizonte, Monseñor Joaquim Giovanni Mol Guimarães, no sólo debe afectar a las instituciones, pues </w:t>
      </w:r>
      <w:r w:rsidRPr="00972489">
        <w:rPr>
          <w:rFonts w:ascii="Arial" w:eastAsia="Times New Roman" w:hAnsi="Arial" w:cs="Arial"/>
          <w:b/>
          <w:bCs/>
          <w:color w:val="000000"/>
          <w:sz w:val="21"/>
          <w:szCs w:val="21"/>
          <w:bdr w:val="none" w:sz="0" w:space="0" w:color="auto" w:frame="1"/>
          <w:lang w:eastAsia="es-UY"/>
        </w:rPr>
        <w:t>"también las comunidades y cada uno de nosotros necesitamos reformarnos"</w:t>
      </w:r>
      <w:r w:rsidRPr="00972489">
        <w:rPr>
          <w:rFonts w:ascii="Arial" w:eastAsia="Times New Roman" w:hAnsi="Arial" w:cs="Arial"/>
          <w:color w:val="000000"/>
          <w:sz w:val="21"/>
          <w:szCs w:val="21"/>
          <w:lang w:eastAsia="es-UY"/>
        </w:rPr>
        <w:t>.</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Sólo así se va a poder llevar a cabo una reflexión sobre la vivencia actual del ecumenismo. Se hace necesario tener en cuenta algunos aspectos que afectan a la vivencia de lo religioso en el ámbito brasileño y latinoamericano, como es la </w:t>
      </w:r>
      <w:r w:rsidRPr="00972489">
        <w:rPr>
          <w:rFonts w:ascii="Arial" w:eastAsia="Times New Roman" w:hAnsi="Arial" w:cs="Arial"/>
          <w:b/>
          <w:bCs/>
          <w:color w:val="000000"/>
          <w:sz w:val="21"/>
          <w:szCs w:val="21"/>
          <w:bdr w:val="none" w:sz="0" w:space="0" w:color="auto" w:frame="1"/>
          <w:lang w:eastAsia="es-UY"/>
        </w:rPr>
        <w:t>religiosidad popular</w:t>
      </w:r>
      <w:r w:rsidRPr="00972489">
        <w:rPr>
          <w:rFonts w:ascii="Arial" w:eastAsia="Times New Roman" w:hAnsi="Arial" w:cs="Arial"/>
          <w:color w:val="000000"/>
          <w:sz w:val="21"/>
          <w:szCs w:val="21"/>
          <w:lang w:eastAsia="es-UY"/>
        </w:rPr>
        <w:t xml:space="preserve"> y el </w:t>
      </w:r>
      <w:r w:rsidRPr="00972489">
        <w:rPr>
          <w:rFonts w:ascii="Arial" w:eastAsia="Times New Roman" w:hAnsi="Arial" w:cs="Arial"/>
          <w:color w:val="000000"/>
          <w:sz w:val="21"/>
          <w:szCs w:val="21"/>
          <w:lang w:eastAsia="es-UY"/>
        </w:rPr>
        <w:lastRenderedPageBreak/>
        <w:t>fenómeno del </w:t>
      </w:r>
      <w:r w:rsidRPr="00972489">
        <w:rPr>
          <w:rFonts w:ascii="Arial" w:eastAsia="Times New Roman" w:hAnsi="Arial" w:cs="Arial"/>
          <w:b/>
          <w:bCs/>
          <w:color w:val="000000"/>
          <w:sz w:val="21"/>
          <w:szCs w:val="21"/>
          <w:bdr w:val="none" w:sz="0" w:space="0" w:color="auto" w:frame="1"/>
          <w:lang w:eastAsia="es-UY"/>
        </w:rPr>
        <w:t>pentecostalismo</w:t>
      </w:r>
      <w:r w:rsidRPr="00972489">
        <w:rPr>
          <w:rFonts w:ascii="Arial" w:eastAsia="Times New Roman" w:hAnsi="Arial" w:cs="Arial"/>
          <w:color w:val="000000"/>
          <w:sz w:val="21"/>
          <w:szCs w:val="21"/>
          <w:lang w:eastAsia="es-UY"/>
        </w:rPr>
        <w:t xml:space="preserve">, que cada vez ocupa más espacios públicos y en el ámbito político brasileño, como resaltaba la profesora Regina </w:t>
      </w:r>
      <w:proofErr w:type="spellStart"/>
      <w:r w:rsidRPr="00972489">
        <w:rPr>
          <w:rFonts w:ascii="Arial" w:eastAsia="Times New Roman" w:hAnsi="Arial" w:cs="Arial"/>
          <w:color w:val="000000"/>
          <w:sz w:val="21"/>
          <w:szCs w:val="21"/>
          <w:lang w:eastAsia="es-UY"/>
        </w:rPr>
        <w:t>Célia</w:t>
      </w:r>
      <w:proofErr w:type="spellEnd"/>
      <w:r w:rsidRPr="00972489">
        <w:rPr>
          <w:rFonts w:ascii="Arial" w:eastAsia="Times New Roman" w:hAnsi="Arial" w:cs="Arial"/>
          <w:color w:val="000000"/>
          <w:sz w:val="21"/>
          <w:szCs w:val="21"/>
          <w:lang w:eastAsia="es-UY"/>
        </w:rPr>
        <w:t xml:space="preserve"> Reyes </w:t>
      </w:r>
      <w:proofErr w:type="spellStart"/>
      <w:r w:rsidRPr="00972489">
        <w:rPr>
          <w:rFonts w:ascii="Arial" w:eastAsia="Times New Roman" w:hAnsi="Arial" w:cs="Arial"/>
          <w:color w:val="000000"/>
          <w:sz w:val="21"/>
          <w:szCs w:val="21"/>
          <w:lang w:eastAsia="es-UY"/>
        </w:rPr>
        <w:t>Novaes</w:t>
      </w:r>
      <w:proofErr w:type="spellEnd"/>
      <w:r w:rsidRPr="00972489">
        <w:rPr>
          <w:rFonts w:ascii="Arial" w:eastAsia="Times New Roman" w:hAnsi="Arial" w:cs="Arial"/>
          <w:color w:val="000000"/>
          <w:sz w:val="21"/>
          <w:szCs w:val="21"/>
          <w:lang w:eastAsia="es-UY"/>
        </w:rPr>
        <w:t>, para quien es urgente entrar en una perspectiva de diálogo que ayude a superar las innumerables contradicciones que vive la sociedad brasileña.</w:t>
      </w:r>
    </w:p>
    <w:p w:rsidR="00972489" w:rsidRPr="00972489" w:rsidRDefault="00972489" w:rsidP="00972489">
      <w:pPr>
        <w:shd w:val="clear" w:color="auto" w:fill="FFFFFF"/>
        <w:spacing w:before="150" w:after="15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noProof/>
          <w:color w:val="000000"/>
          <w:sz w:val="21"/>
          <w:szCs w:val="21"/>
          <w:lang w:eastAsia="es-UY"/>
        </w:rPr>
        <w:drawing>
          <wp:inline distT="0" distB="0" distL="0" distR="0" wp14:anchorId="687ACC10" wp14:editId="7A737CCF">
            <wp:extent cx="5334000" cy="3003550"/>
            <wp:effectExtent l="0" t="0" r="0" b="6350"/>
            <wp:docPr id="22" name="Imagen 22" descr="http://www.periodistadigital.com/imagenes/2017/07/14/ponencia-en-el-congreso-de-la-soter-en-belo-horiz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iodistadigital.com/imagenes/2017/07/14/ponencia-en-el-congreso-de-la-soter-en-belo-horizon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r w:rsidRPr="00972489">
        <w:rPr>
          <w:rFonts w:ascii="Arial" w:eastAsia="Times New Roman" w:hAnsi="Arial" w:cs="Arial"/>
          <w:color w:val="000000"/>
          <w:sz w:val="21"/>
          <w:szCs w:val="21"/>
          <w:lang w:eastAsia="es-UY"/>
        </w:rPr>
        <w:t> </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Al llevar a cabo un análisis histórico de la Reforma, Walter </w:t>
      </w:r>
      <w:proofErr w:type="spellStart"/>
      <w:r w:rsidRPr="00972489">
        <w:rPr>
          <w:rFonts w:ascii="Arial" w:eastAsia="Times New Roman" w:hAnsi="Arial" w:cs="Arial"/>
          <w:color w:val="000000"/>
          <w:sz w:val="21"/>
          <w:szCs w:val="21"/>
          <w:lang w:eastAsia="es-UY"/>
        </w:rPr>
        <w:t>Altmann</w:t>
      </w:r>
      <w:proofErr w:type="spellEnd"/>
      <w:r w:rsidRPr="00972489">
        <w:rPr>
          <w:rFonts w:ascii="Arial" w:eastAsia="Times New Roman" w:hAnsi="Arial" w:cs="Arial"/>
          <w:color w:val="000000"/>
          <w:sz w:val="21"/>
          <w:szCs w:val="21"/>
          <w:lang w:eastAsia="es-UY"/>
        </w:rPr>
        <w:t>, que pertenece a la Iglesia Evangélica de Confesión Luterana en Brasil, afirmaba que </w:t>
      </w:r>
      <w:r w:rsidRPr="00972489">
        <w:rPr>
          <w:rFonts w:ascii="Arial" w:eastAsia="Times New Roman" w:hAnsi="Arial" w:cs="Arial"/>
          <w:b/>
          <w:bCs/>
          <w:color w:val="000000"/>
          <w:sz w:val="21"/>
          <w:szCs w:val="21"/>
          <w:bdr w:val="none" w:sz="0" w:space="0" w:color="auto" w:frame="1"/>
          <w:lang w:eastAsia="es-UY"/>
        </w:rPr>
        <w:t>"Lutero no quería la separación, sino que quería realmente una reforma de la Iglesia"</w:t>
      </w:r>
      <w:r w:rsidRPr="00972489">
        <w:rPr>
          <w:rFonts w:ascii="Arial" w:eastAsia="Times New Roman" w:hAnsi="Arial" w:cs="Arial"/>
          <w:color w:val="000000"/>
          <w:sz w:val="21"/>
          <w:szCs w:val="21"/>
          <w:lang w:eastAsia="es-UY"/>
        </w:rPr>
        <w:t xml:space="preserve"> desde ahí señala que </w:t>
      </w:r>
      <w:proofErr w:type="spellStart"/>
      <w:r w:rsidRPr="00972489">
        <w:rPr>
          <w:rFonts w:ascii="Arial" w:eastAsia="Times New Roman" w:hAnsi="Arial" w:cs="Arial"/>
          <w:color w:val="000000"/>
          <w:sz w:val="21"/>
          <w:szCs w:val="21"/>
          <w:lang w:eastAsia="es-UY"/>
        </w:rPr>
        <w:t>que</w:t>
      </w:r>
      <w:proofErr w:type="spellEnd"/>
      <w:r w:rsidRPr="00972489">
        <w:rPr>
          <w:rFonts w:ascii="Arial" w:eastAsia="Times New Roman" w:hAnsi="Arial" w:cs="Arial"/>
          <w:color w:val="000000"/>
          <w:sz w:val="21"/>
          <w:szCs w:val="21"/>
          <w:lang w:eastAsia="es-UY"/>
        </w:rPr>
        <w:t xml:space="preserve"> "no es un momento de celebración o de Jubileo, sino de conmemoración de que somos liberados por la gracia de Dios, de retomar aquello que puede ayudarnos a caminar, a crear nuevos procesos de reformas, </w:t>
      </w:r>
      <w:r w:rsidRPr="00972489">
        <w:rPr>
          <w:rFonts w:ascii="Arial" w:eastAsia="Times New Roman" w:hAnsi="Arial" w:cs="Arial"/>
          <w:b/>
          <w:bCs/>
          <w:color w:val="000000"/>
          <w:sz w:val="21"/>
          <w:szCs w:val="21"/>
          <w:bdr w:val="none" w:sz="0" w:space="0" w:color="auto" w:frame="1"/>
          <w:lang w:eastAsia="es-UY"/>
        </w:rPr>
        <w:t>de pedir disculpas y perdón</w:t>
      </w:r>
      <w:r w:rsidRPr="00972489">
        <w:rPr>
          <w:rFonts w:ascii="Arial" w:eastAsia="Times New Roman" w:hAnsi="Arial" w:cs="Arial"/>
          <w:color w:val="000000"/>
          <w:sz w:val="21"/>
          <w:szCs w:val="21"/>
          <w:lang w:eastAsia="es-UY"/>
        </w:rPr>
        <w:t> en la historia por todo lo que en estos años provocó divisiones y enemistades, yendo contra la propia Escritura".</w:t>
      </w:r>
    </w:p>
    <w:p w:rsidR="00972489" w:rsidRPr="00972489" w:rsidRDefault="00972489" w:rsidP="00972489">
      <w:pPr>
        <w:shd w:val="clear" w:color="auto" w:fill="FFFFFF"/>
        <w:spacing w:before="150" w:after="15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Una de las participantes del congreso, la religiosa paulina </w:t>
      </w:r>
      <w:proofErr w:type="spellStart"/>
      <w:r w:rsidRPr="00972489">
        <w:rPr>
          <w:rFonts w:ascii="Arial" w:eastAsia="Times New Roman" w:hAnsi="Arial" w:cs="Arial"/>
          <w:color w:val="000000"/>
          <w:sz w:val="21"/>
          <w:szCs w:val="21"/>
          <w:lang w:eastAsia="es-UY"/>
        </w:rPr>
        <w:t>Elisabate</w:t>
      </w:r>
      <w:proofErr w:type="spellEnd"/>
      <w:r w:rsidRPr="00972489">
        <w:rPr>
          <w:rFonts w:ascii="Arial" w:eastAsia="Times New Roman" w:hAnsi="Arial" w:cs="Arial"/>
          <w:color w:val="000000"/>
          <w:sz w:val="21"/>
          <w:szCs w:val="21"/>
          <w:lang w:eastAsia="es-UY"/>
        </w:rPr>
        <w:t xml:space="preserve"> </w:t>
      </w:r>
      <w:proofErr w:type="spellStart"/>
      <w:r w:rsidRPr="00972489">
        <w:rPr>
          <w:rFonts w:ascii="Arial" w:eastAsia="Times New Roman" w:hAnsi="Arial" w:cs="Arial"/>
          <w:color w:val="000000"/>
          <w:sz w:val="21"/>
          <w:szCs w:val="21"/>
          <w:lang w:eastAsia="es-UY"/>
        </w:rPr>
        <w:t>Corazza</w:t>
      </w:r>
      <w:proofErr w:type="spellEnd"/>
      <w:r w:rsidRPr="00972489">
        <w:rPr>
          <w:rFonts w:ascii="Arial" w:eastAsia="Times New Roman" w:hAnsi="Arial" w:cs="Arial"/>
          <w:color w:val="000000"/>
          <w:sz w:val="21"/>
          <w:szCs w:val="21"/>
          <w:lang w:eastAsia="es-UY"/>
        </w:rPr>
        <w:t>, destaca que éste es un "momento importante para parar, estudiar y reflexionar, por parte de los teólogos y de las ciencias de la religión". En su opinión, "después de 500 años de la Reforma estamos retomando los varios análisis, contextos y desafíos surgidos, para que eso nos ayude a repensar lo que sucedió".</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El Congreso, afirma </w:t>
      </w:r>
      <w:proofErr w:type="spellStart"/>
      <w:r w:rsidRPr="00972489">
        <w:rPr>
          <w:rFonts w:ascii="Arial" w:eastAsia="Times New Roman" w:hAnsi="Arial" w:cs="Arial"/>
          <w:color w:val="000000"/>
          <w:sz w:val="21"/>
          <w:szCs w:val="21"/>
          <w:lang w:eastAsia="es-UY"/>
        </w:rPr>
        <w:t>Elisabete</w:t>
      </w:r>
      <w:proofErr w:type="spellEnd"/>
      <w:r w:rsidRPr="00972489">
        <w:rPr>
          <w:rFonts w:ascii="Arial" w:eastAsia="Times New Roman" w:hAnsi="Arial" w:cs="Arial"/>
          <w:color w:val="000000"/>
          <w:sz w:val="21"/>
          <w:szCs w:val="21"/>
          <w:lang w:eastAsia="es-UY"/>
        </w:rPr>
        <w:t xml:space="preserve"> </w:t>
      </w:r>
      <w:proofErr w:type="spellStart"/>
      <w:r w:rsidRPr="00972489">
        <w:rPr>
          <w:rFonts w:ascii="Arial" w:eastAsia="Times New Roman" w:hAnsi="Arial" w:cs="Arial"/>
          <w:color w:val="000000"/>
          <w:sz w:val="21"/>
          <w:szCs w:val="21"/>
          <w:lang w:eastAsia="es-UY"/>
        </w:rPr>
        <w:t>Corazza</w:t>
      </w:r>
      <w:proofErr w:type="spellEnd"/>
      <w:r w:rsidRPr="00972489">
        <w:rPr>
          <w:rFonts w:ascii="Arial" w:eastAsia="Times New Roman" w:hAnsi="Arial" w:cs="Arial"/>
          <w:color w:val="000000"/>
          <w:sz w:val="21"/>
          <w:szCs w:val="21"/>
          <w:lang w:eastAsia="es-UY"/>
        </w:rPr>
        <w:t>, ayuda a "escuchar a quien está investigando, lo que cada uno está analizando". No podemos olvidar que se trata de áreas muy diversas, pues "existen grupos de investigación relacionados con la teología de la liberación, el protestantismo, la exégesis bíblica, filosofía y religión, la cuestión de la mística, religión, arte y literatura", lo que ayuda a favorecer el hecho de </w:t>
      </w:r>
      <w:r w:rsidRPr="00972489">
        <w:rPr>
          <w:rFonts w:ascii="Arial" w:eastAsia="Times New Roman" w:hAnsi="Arial" w:cs="Arial"/>
          <w:b/>
          <w:bCs/>
          <w:color w:val="000000"/>
          <w:sz w:val="21"/>
          <w:szCs w:val="21"/>
          <w:bdr w:val="none" w:sz="0" w:space="0" w:color="auto" w:frame="1"/>
          <w:lang w:eastAsia="es-UY"/>
        </w:rPr>
        <w:t xml:space="preserve">"pensar la teología, la fe, la </w:t>
      </w:r>
      <w:r w:rsidRPr="00972489">
        <w:rPr>
          <w:rFonts w:ascii="Arial" w:eastAsia="Times New Roman" w:hAnsi="Arial" w:cs="Arial"/>
          <w:b/>
          <w:bCs/>
          <w:color w:val="000000"/>
          <w:sz w:val="21"/>
          <w:szCs w:val="21"/>
          <w:bdr w:val="none" w:sz="0" w:space="0" w:color="auto" w:frame="1"/>
          <w:lang w:eastAsia="es-UY"/>
        </w:rPr>
        <w:lastRenderedPageBreak/>
        <w:t>creencia, y principalmente la vivencia y la experiencia como Pueblo de Dios"</w:t>
      </w:r>
      <w:r w:rsidRPr="00972489">
        <w:rPr>
          <w:rFonts w:ascii="Arial" w:eastAsia="Times New Roman" w:hAnsi="Arial" w:cs="Arial"/>
          <w:color w:val="000000"/>
          <w:sz w:val="21"/>
          <w:szCs w:val="21"/>
          <w:lang w:eastAsia="es-UY"/>
        </w:rPr>
        <w:t>. En ese sentido, resalta que "el Congreso no es para quedarse encerrado entre cuatro paredes, sino para pensar nuestra vida, nuestra acción, nuestra praxis en la fe cristiana, la fe que heredamos conjuntamente, la fe que queremos poner en práctica para que el Reino de Dios se realice".</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Sobre esta visión práctica, insistía Peter </w:t>
      </w:r>
      <w:proofErr w:type="spellStart"/>
      <w:r w:rsidRPr="00972489">
        <w:rPr>
          <w:rFonts w:ascii="Arial" w:eastAsia="Times New Roman" w:hAnsi="Arial" w:cs="Arial"/>
          <w:color w:val="000000"/>
          <w:sz w:val="21"/>
          <w:szCs w:val="21"/>
          <w:lang w:eastAsia="es-UY"/>
        </w:rPr>
        <w:t>Casarella</w:t>
      </w:r>
      <w:proofErr w:type="spellEnd"/>
      <w:r w:rsidRPr="00972489">
        <w:rPr>
          <w:rFonts w:ascii="Arial" w:eastAsia="Times New Roman" w:hAnsi="Arial" w:cs="Arial"/>
          <w:color w:val="000000"/>
          <w:sz w:val="21"/>
          <w:szCs w:val="21"/>
          <w:lang w:eastAsia="es-UY"/>
        </w:rPr>
        <w:t xml:space="preserve">, profesor de la norteamericana </w:t>
      </w:r>
      <w:proofErr w:type="spellStart"/>
      <w:r w:rsidRPr="00972489">
        <w:rPr>
          <w:rFonts w:ascii="Arial" w:eastAsia="Times New Roman" w:hAnsi="Arial" w:cs="Arial"/>
          <w:color w:val="000000"/>
          <w:sz w:val="21"/>
          <w:szCs w:val="21"/>
          <w:lang w:eastAsia="es-UY"/>
        </w:rPr>
        <w:t>University</w:t>
      </w:r>
      <w:proofErr w:type="spellEnd"/>
      <w:r w:rsidRPr="00972489">
        <w:rPr>
          <w:rFonts w:ascii="Arial" w:eastAsia="Times New Roman" w:hAnsi="Arial" w:cs="Arial"/>
          <w:color w:val="000000"/>
          <w:sz w:val="21"/>
          <w:szCs w:val="21"/>
          <w:lang w:eastAsia="es-UY"/>
        </w:rPr>
        <w:t xml:space="preserve"> of </w:t>
      </w:r>
      <w:proofErr w:type="spellStart"/>
      <w:r w:rsidRPr="00972489">
        <w:rPr>
          <w:rFonts w:ascii="Arial" w:eastAsia="Times New Roman" w:hAnsi="Arial" w:cs="Arial"/>
          <w:color w:val="000000"/>
          <w:sz w:val="21"/>
          <w:szCs w:val="21"/>
          <w:lang w:eastAsia="es-UY"/>
        </w:rPr>
        <w:t>Notre</w:t>
      </w:r>
      <w:proofErr w:type="spellEnd"/>
      <w:r w:rsidRPr="00972489">
        <w:rPr>
          <w:rFonts w:ascii="Arial" w:eastAsia="Times New Roman" w:hAnsi="Arial" w:cs="Arial"/>
          <w:color w:val="000000"/>
          <w:sz w:val="21"/>
          <w:szCs w:val="21"/>
          <w:lang w:eastAsia="es-UY"/>
        </w:rPr>
        <w:t xml:space="preserve"> Dame. En su </w:t>
      </w:r>
      <w:proofErr w:type="spellStart"/>
      <w:r w:rsidRPr="00972489">
        <w:rPr>
          <w:rFonts w:ascii="Arial" w:eastAsia="Times New Roman" w:hAnsi="Arial" w:cs="Arial"/>
          <w:color w:val="000000"/>
          <w:sz w:val="21"/>
          <w:szCs w:val="21"/>
          <w:lang w:eastAsia="es-UY"/>
        </w:rPr>
        <w:t>Conferencia,"Los</w:t>
      </w:r>
      <w:proofErr w:type="spellEnd"/>
      <w:r w:rsidRPr="00972489">
        <w:rPr>
          <w:rFonts w:ascii="Arial" w:eastAsia="Times New Roman" w:hAnsi="Arial" w:cs="Arial"/>
          <w:color w:val="000000"/>
          <w:sz w:val="21"/>
          <w:szCs w:val="21"/>
          <w:lang w:eastAsia="es-UY"/>
        </w:rPr>
        <w:t xml:space="preserve"> pobres, el ecumenismo, y la reforma de las religiones en la espiritualidad del pueblo de Papa Francisco", en la que abordaba la </w:t>
      </w:r>
      <w:r w:rsidRPr="00972489">
        <w:rPr>
          <w:rFonts w:ascii="Arial" w:eastAsia="Times New Roman" w:hAnsi="Arial" w:cs="Arial"/>
          <w:b/>
          <w:bCs/>
          <w:color w:val="000000"/>
          <w:sz w:val="21"/>
          <w:szCs w:val="21"/>
          <w:bdr w:val="none" w:sz="0" w:space="0" w:color="auto" w:frame="1"/>
          <w:lang w:eastAsia="es-UY"/>
        </w:rPr>
        <w:t>Teología del Pueblo del Papa Francisco</w:t>
      </w:r>
      <w:r w:rsidRPr="00972489">
        <w:rPr>
          <w:rFonts w:ascii="Arial" w:eastAsia="Times New Roman" w:hAnsi="Arial" w:cs="Arial"/>
          <w:color w:val="000000"/>
          <w:sz w:val="21"/>
          <w:szCs w:val="21"/>
          <w:lang w:eastAsia="es-UY"/>
        </w:rPr>
        <w:t>, resaltaba un elemento que aparece en la forma de hablar y actuar del Obispo de Roma, como es el aspecto de la </w:t>
      </w:r>
      <w:r w:rsidRPr="00972489">
        <w:rPr>
          <w:rFonts w:ascii="Arial" w:eastAsia="Times New Roman" w:hAnsi="Arial" w:cs="Arial"/>
          <w:b/>
          <w:bCs/>
          <w:color w:val="000000"/>
          <w:sz w:val="21"/>
          <w:szCs w:val="21"/>
          <w:bdr w:val="none" w:sz="0" w:space="0" w:color="auto" w:frame="1"/>
          <w:lang w:eastAsia="es-UY"/>
        </w:rPr>
        <w:t>solidaridad con el otro</w:t>
      </w:r>
      <w:r w:rsidRPr="00972489">
        <w:rPr>
          <w:rFonts w:ascii="Arial" w:eastAsia="Times New Roman" w:hAnsi="Arial" w:cs="Arial"/>
          <w:color w:val="000000"/>
          <w:sz w:val="21"/>
          <w:szCs w:val="21"/>
          <w:lang w:eastAsia="es-UY"/>
        </w:rPr>
        <w:t>, especialmente con los más pobres y vulnerables.</w:t>
      </w:r>
    </w:p>
    <w:p w:rsidR="00972489" w:rsidRPr="00972489" w:rsidRDefault="00972489" w:rsidP="00972489">
      <w:pPr>
        <w:shd w:val="clear" w:color="auto" w:fill="FFFFFF"/>
        <w:spacing w:before="150" w:after="15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noProof/>
          <w:color w:val="000000"/>
          <w:sz w:val="21"/>
          <w:szCs w:val="21"/>
          <w:lang w:eastAsia="es-UY"/>
        </w:rPr>
        <w:drawing>
          <wp:inline distT="0" distB="0" distL="0" distR="0" wp14:anchorId="49F36C49" wp14:editId="40D0BE77">
            <wp:extent cx="5334000" cy="3003550"/>
            <wp:effectExtent l="0" t="0" r="0" b="6350"/>
            <wp:docPr id="23" name="Imagen 23" descr="http://www.periodistadigital.com/imagenes/2017/07/14/participantes-en-el-congreso-de-la-soter-en-belo-horizo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eriodistadigital.com/imagenes/2017/07/14/participantes-en-el-congreso-de-la-soter-en-belo-horizont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Aunque el tema haya sido el de la Reforma Protestante, el Congreso ha abordado temas relacionados con otras religiones, como el budismo, el judaísmo, el islam o las religiones de tradición afro-brasileña, que están muy presentes en la sociedad brasileña. Desde esta temática, la </w:t>
      </w:r>
      <w:proofErr w:type="spellStart"/>
      <w:r w:rsidRPr="00972489">
        <w:rPr>
          <w:rFonts w:ascii="Arial" w:eastAsia="Times New Roman" w:hAnsi="Arial" w:cs="Arial"/>
          <w:color w:val="000000"/>
          <w:sz w:val="21"/>
          <w:szCs w:val="21"/>
          <w:lang w:eastAsia="es-UY"/>
        </w:rPr>
        <w:t>prefesora</w:t>
      </w:r>
      <w:proofErr w:type="spellEnd"/>
      <w:r w:rsidRPr="00972489">
        <w:rPr>
          <w:rFonts w:ascii="Arial" w:eastAsia="Times New Roman" w:hAnsi="Arial" w:cs="Arial"/>
          <w:color w:val="000000"/>
          <w:sz w:val="21"/>
          <w:szCs w:val="21"/>
          <w:lang w:eastAsia="es-UY"/>
        </w:rPr>
        <w:t xml:space="preserve"> </w:t>
      </w:r>
      <w:proofErr w:type="spellStart"/>
      <w:r w:rsidRPr="00972489">
        <w:rPr>
          <w:rFonts w:ascii="Arial" w:eastAsia="Times New Roman" w:hAnsi="Arial" w:cs="Arial"/>
          <w:color w:val="000000"/>
          <w:sz w:val="21"/>
          <w:szCs w:val="21"/>
          <w:lang w:eastAsia="es-UY"/>
        </w:rPr>
        <w:t>Maria</w:t>
      </w:r>
      <w:proofErr w:type="spellEnd"/>
      <w:r w:rsidRPr="00972489">
        <w:rPr>
          <w:rFonts w:ascii="Arial" w:eastAsia="Times New Roman" w:hAnsi="Arial" w:cs="Arial"/>
          <w:color w:val="000000"/>
          <w:sz w:val="21"/>
          <w:szCs w:val="21"/>
          <w:lang w:eastAsia="es-UY"/>
        </w:rPr>
        <w:t xml:space="preserve"> </w:t>
      </w:r>
      <w:proofErr w:type="spellStart"/>
      <w:r w:rsidRPr="00972489">
        <w:rPr>
          <w:rFonts w:ascii="Arial" w:eastAsia="Times New Roman" w:hAnsi="Arial" w:cs="Arial"/>
          <w:color w:val="000000"/>
          <w:sz w:val="21"/>
          <w:szCs w:val="21"/>
          <w:lang w:eastAsia="es-UY"/>
        </w:rPr>
        <w:t>Elise</w:t>
      </w:r>
      <w:proofErr w:type="spellEnd"/>
      <w:r w:rsidRPr="00972489">
        <w:rPr>
          <w:rFonts w:ascii="Arial" w:eastAsia="Times New Roman" w:hAnsi="Arial" w:cs="Arial"/>
          <w:color w:val="000000"/>
          <w:sz w:val="21"/>
          <w:szCs w:val="21"/>
          <w:lang w:eastAsia="es-UY"/>
        </w:rPr>
        <w:t xml:space="preserve"> Rivas, insistía en la </w:t>
      </w:r>
      <w:r w:rsidRPr="00972489">
        <w:rPr>
          <w:rFonts w:ascii="Arial" w:eastAsia="Times New Roman" w:hAnsi="Arial" w:cs="Arial"/>
          <w:b/>
          <w:bCs/>
          <w:color w:val="000000"/>
          <w:sz w:val="21"/>
          <w:szCs w:val="21"/>
          <w:bdr w:val="none" w:sz="0" w:space="0" w:color="auto" w:frame="1"/>
          <w:lang w:eastAsia="es-UY"/>
        </w:rPr>
        <w:t>"necesidad de crear espacios sociales de diálogo"</w:t>
      </w:r>
      <w:r w:rsidRPr="00972489">
        <w:rPr>
          <w:rFonts w:ascii="Arial" w:eastAsia="Times New Roman" w:hAnsi="Arial" w:cs="Arial"/>
          <w:color w:val="000000"/>
          <w:sz w:val="21"/>
          <w:szCs w:val="21"/>
          <w:lang w:eastAsia="es-UY"/>
        </w:rPr>
        <w:t>. En su opinión, llevar a cabo esta tarea es más fácil en el ámbito académico que en el campo religioso, donde todavía está muy presente el fundamentalismo. Por eso, no duda en afirmar que "el diálogo interreligioso depende de los pequeños cambios dentro de las personas, de los discursos en los púlpitos, donde tiene que ser mostrado un respeto por los otros".</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 xml:space="preserve">No podemos quedarnos solamente en un plano histórico, pues como señalaba el profesor Rudolf von </w:t>
      </w:r>
      <w:proofErr w:type="spellStart"/>
      <w:r w:rsidRPr="00972489">
        <w:rPr>
          <w:rFonts w:ascii="Arial" w:eastAsia="Times New Roman" w:hAnsi="Arial" w:cs="Arial"/>
          <w:color w:val="000000"/>
          <w:sz w:val="21"/>
          <w:szCs w:val="21"/>
          <w:lang w:eastAsia="es-UY"/>
        </w:rPr>
        <w:t>Sinner</w:t>
      </w:r>
      <w:proofErr w:type="spellEnd"/>
      <w:r w:rsidRPr="00972489">
        <w:rPr>
          <w:rFonts w:ascii="Arial" w:eastAsia="Times New Roman" w:hAnsi="Arial" w:cs="Arial"/>
          <w:color w:val="000000"/>
          <w:sz w:val="21"/>
          <w:szCs w:val="21"/>
          <w:lang w:eastAsia="es-UY"/>
        </w:rPr>
        <w:t>, </w:t>
      </w:r>
      <w:r w:rsidRPr="00972489">
        <w:rPr>
          <w:rFonts w:ascii="Arial" w:eastAsia="Times New Roman" w:hAnsi="Arial" w:cs="Arial"/>
          <w:b/>
          <w:bCs/>
          <w:color w:val="000000"/>
          <w:sz w:val="21"/>
          <w:szCs w:val="21"/>
          <w:bdr w:val="none" w:sz="0" w:space="0" w:color="auto" w:frame="1"/>
          <w:lang w:eastAsia="es-UY"/>
        </w:rPr>
        <w:t>es necesario "pensar en un futuro dialogal y ecuménico"</w:t>
      </w:r>
      <w:r w:rsidRPr="00972489">
        <w:rPr>
          <w:rFonts w:ascii="Arial" w:eastAsia="Times New Roman" w:hAnsi="Arial" w:cs="Arial"/>
          <w:color w:val="000000"/>
          <w:sz w:val="21"/>
          <w:szCs w:val="21"/>
          <w:lang w:eastAsia="es-UY"/>
        </w:rPr>
        <w:t xml:space="preserve">, lo que en </w:t>
      </w:r>
      <w:r w:rsidRPr="00972489">
        <w:rPr>
          <w:rFonts w:ascii="Arial" w:eastAsia="Times New Roman" w:hAnsi="Arial" w:cs="Arial"/>
          <w:color w:val="000000"/>
          <w:sz w:val="21"/>
          <w:szCs w:val="21"/>
          <w:lang w:eastAsia="es-UY"/>
        </w:rPr>
        <w:lastRenderedPageBreak/>
        <w:t>su opinión, tiene que llevarnos a "mirar hacia atrás, hacia la base, hacia la fuente, y desde ahí trazar el camino para el futuro".</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color w:val="000000"/>
          <w:sz w:val="21"/>
          <w:szCs w:val="21"/>
          <w:lang w:eastAsia="es-UY"/>
        </w:rPr>
        <w:t>Sin duda, son estos momentos los que pueden contribuir a avanzar en el camino ecuménico, como algo que forme parte del día a día, ya que como nos dice el Papa Francisco, gran impulsor del ecumenismo, con varias acciones significativas a lo largo de este año en que se conmemora el V Centenario de la Reforma Protestante, </w:t>
      </w:r>
      <w:r w:rsidRPr="00972489">
        <w:rPr>
          <w:rFonts w:ascii="Arial" w:eastAsia="Times New Roman" w:hAnsi="Arial" w:cs="Arial"/>
          <w:b/>
          <w:bCs/>
          <w:color w:val="000000"/>
          <w:sz w:val="21"/>
          <w:szCs w:val="21"/>
          <w:bdr w:val="none" w:sz="0" w:space="0" w:color="auto" w:frame="1"/>
          <w:lang w:eastAsia="es-UY"/>
        </w:rPr>
        <w:t>"el diálogo ecuménico hoy no puede estar separado de la realidad y de la vida de nuestras Iglesias"</w:t>
      </w:r>
      <w:r w:rsidRPr="00972489">
        <w:rPr>
          <w:rFonts w:ascii="Arial" w:eastAsia="Times New Roman" w:hAnsi="Arial" w:cs="Arial"/>
          <w:color w:val="000000"/>
          <w:sz w:val="21"/>
          <w:szCs w:val="21"/>
          <w:lang w:eastAsia="es-UY"/>
        </w:rPr>
        <w:t>.</w:t>
      </w:r>
    </w:p>
    <w:p w:rsidR="00972489" w:rsidRPr="00972489" w:rsidRDefault="00972489" w:rsidP="00972489">
      <w:pPr>
        <w:shd w:val="clear" w:color="auto" w:fill="FFFFFF"/>
        <w:spacing w:after="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i/>
          <w:iCs/>
          <w:color w:val="000000"/>
          <w:sz w:val="21"/>
          <w:szCs w:val="21"/>
          <w:bdr w:val="none" w:sz="0" w:space="0" w:color="auto" w:frame="1"/>
          <w:lang w:eastAsia="es-UY"/>
        </w:rPr>
        <w:t>Para leer todos los artículos del autor, pincha </w:t>
      </w:r>
      <w:hyperlink r:id="rId10" w:tgtFrame="_blank" w:history="1">
        <w:r w:rsidRPr="00972489">
          <w:rPr>
            <w:rFonts w:ascii="Arial" w:eastAsia="Times New Roman" w:hAnsi="Arial" w:cs="Arial"/>
            <w:b/>
            <w:bCs/>
            <w:i/>
            <w:iCs/>
            <w:color w:val="0080FF"/>
            <w:sz w:val="21"/>
            <w:szCs w:val="21"/>
            <w:u w:val="single"/>
            <w:bdr w:val="none" w:sz="0" w:space="0" w:color="auto" w:frame="1"/>
            <w:lang w:eastAsia="es-UY"/>
          </w:rPr>
          <w:t>aquí</w:t>
        </w:r>
      </w:hyperlink>
      <w:r w:rsidRPr="00972489">
        <w:rPr>
          <w:rFonts w:ascii="Arial" w:eastAsia="Times New Roman" w:hAnsi="Arial" w:cs="Arial"/>
          <w:i/>
          <w:iCs/>
          <w:color w:val="000000"/>
          <w:sz w:val="21"/>
          <w:szCs w:val="21"/>
          <w:bdr w:val="none" w:sz="0" w:space="0" w:color="auto" w:frame="1"/>
          <w:lang w:eastAsia="es-UY"/>
        </w:rPr>
        <w:t>:</w:t>
      </w:r>
    </w:p>
    <w:p w:rsidR="00972489" w:rsidRPr="00972489" w:rsidRDefault="00972489" w:rsidP="00972489">
      <w:pPr>
        <w:shd w:val="clear" w:color="auto" w:fill="FFFFFF"/>
        <w:spacing w:before="150" w:after="150" w:line="384" w:lineRule="atLeast"/>
        <w:textAlignment w:val="baseline"/>
        <w:rPr>
          <w:rFonts w:ascii="Arial" w:eastAsia="Times New Roman" w:hAnsi="Arial" w:cs="Arial"/>
          <w:color w:val="000000"/>
          <w:sz w:val="21"/>
          <w:szCs w:val="21"/>
          <w:lang w:eastAsia="es-UY"/>
        </w:rPr>
      </w:pPr>
      <w:r w:rsidRPr="00972489">
        <w:rPr>
          <w:rFonts w:ascii="Arial" w:eastAsia="Times New Roman" w:hAnsi="Arial" w:cs="Arial"/>
          <w:noProof/>
          <w:color w:val="000000"/>
          <w:sz w:val="21"/>
          <w:szCs w:val="21"/>
          <w:lang w:eastAsia="es-UY"/>
        </w:rPr>
        <w:drawing>
          <wp:inline distT="0" distB="0" distL="0" distR="0" wp14:anchorId="1A8E0AA2" wp14:editId="652371E0">
            <wp:extent cx="5334000" cy="1974850"/>
            <wp:effectExtent l="0" t="0" r="0" b="6350"/>
            <wp:docPr id="24" name="Imagen 24" descr="http://www.periodistadigital.com/imagenes/2017/07/14/congreso-de-la-soter-religiones-en-reforma-500-anos-desp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iodistadigital.com/imagenes/2017/07/14/congreso-de-la-soter-religiones-en-reforma-500-anos-despu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9748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824BA"/>
    <w:multiLevelType w:val="multilevel"/>
    <w:tmpl w:val="7AC0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89"/>
    <w:rsid w:val="002E2F5B"/>
    <w:rsid w:val="0097248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9AF5"/>
  <w15:chartTrackingRefBased/>
  <w15:docId w15:val="{85C32CF4-F89F-4182-97F2-C7885E5D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3800">
      <w:bodyDiv w:val="1"/>
      <w:marLeft w:val="0"/>
      <w:marRight w:val="0"/>
      <w:marTop w:val="0"/>
      <w:marBottom w:val="0"/>
      <w:divBdr>
        <w:top w:val="none" w:sz="0" w:space="0" w:color="auto"/>
        <w:left w:val="none" w:sz="0" w:space="0" w:color="auto"/>
        <w:bottom w:val="none" w:sz="0" w:space="0" w:color="auto"/>
        <w:right w:val="none" w:sz="0" w:space="0" w:color="auto"/>
      </w:divBdr>
      <w:divsChild>
        <w:div w:id="1382707576">
          <w:marLeft w:val="120"/>
          <w:marRight w:val="0"/>
          <w:marTop w:val="0"/>
          <w:marBottom w:val="0"/>
          <w:divBdr>
            <w:top w:val="none" w:sz="0" w:space="0" w:color="auto"/>
            <w:left w:val="none" w:sz="0" w:space="0" w:color="auto"/>
            <w:bottom w:val="none" w:sz="0" w:space="0" w:color="auto"/>
            <w:right w:val="none" w:sz="0" w:space="0" w:color="auto"/>
          </w:divBdr>
          <w:divsChild>
            <w:div w:id="306277719">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40954993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blogs.periodistadigital.com/luis-miguel-modino.php"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2017-07-17T16:18:00Z</dcterms:created>
  <dcterms:modified xsi:type="dcterms:W3CDTF">2017-07-17T16:19:00Z</dcterms:modified>
</cp:coreProperties>
</file>