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F7" w:rsidRPr="00845DF7" w:rsidRDefault="00845DF7" w:rsidP="00845DF7">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845DF7">
        <w:rPr>
          <w:rFonts w:ascii="Bookman Old Style" w:eastAsia="Times New Roman" w:hAnsi="Bookman Old Style" w:cs="Arial"/>
          <w:b/>
          <w:bCs/>
          <w:i/>
          <w:iCs/>
          <w:color w:val="222222"/>
          <w:sz w:val="60"/>
          <w:szCs w:val="60"/>
          <w:lang w:val="es-ES_tradnl" w:eastAsia="es-UY"/>
        </w:rPr>
        <w:t>CHIWANKU  </w:t>
      </w:r>
      <w:r w:rsidRPr="00845DF7">
        <w:rPr>
          <w:rFonts w:ascii="Britannic Bold" w:eastAsia="Times New Roman" w:hAnsi="Britannic Bold" w:cs="Arial"/>
          <w:i/>
          <w:iCs/>
          <w:color w:val="222222"/>
          <w:sz w:val="60"/>
          <w:szCs w:val="60"/>
          <w:lang w:val="es-ES_tradnl" w:eastAsia="es-UY"/>
        </w:rPr>
        <w:t>Nº 1013</w:t>
      </w:r>
    </w:p>
    <w:p w:rsidR="00845DF7" w:rsidRPr="00845DF7" w:rsidRDefault="00845DF7" w:rsidP="00845DF7">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UY"/>
        </w:rPr>
      </w:pPr>
      <w:r w:rsidRPr="00845DF7">
        <w:rPr>
          <w:rFonts w:ascii="Arial" w:eastAsia="Times New Roman" w:hAnsi="Arial" w:cs="Arial"/>
          <w:b/>
          <w:bCs/>
          <w:color w:val="222222"/>
          <w:sz w:val="17"/>
          <w:szCs w:val="17"/>
          <w:lang w:val="es-ES_tradnl" w:eastAsia="es-UY"/>
        </w:rPr>
        <w:t>BOLETIN  (IN)FORMATIVO  DEL  CENTRO  DE   ECOLOGIA  Y  PUEBLOS  ANDINOS (CEPA)</w:t>
      </w:r>
    </w:p>
    <w:p w:rsidR="00845DF7" w:rsidRPr="00845DF7" w:rsidRDefault="00845DF7" w:rsidP="00845DF7">
      <w:pPr>
        <w:shd w:val="clear" w:color="auto" w:fill="FFFFFF"/>
        <w:spacing w:after="0" w:line="240" w:lineRule="auto"/>
        <w:ind w:right="44"/>
        <w:jc w:val="both"/>
        <w:rPr>
          <w:rFonts w:ascii="Arial" w:eastAsia="Times New Roman" w:hAnsi="Arial" w:cs="Arial"/>
          <w:color w:val="222222"/>
          <w:sz w:val="19"/>
          <w:szCs w:val="19"/>
          <w:lang w:eastAsia="es-UY"/>
        </w:rPr>
      </w:pPr>
      <w:r w:rsidRPr="00845DF7">
        <w:rPr>
          <w:rFonts w:ascii="Arial" w:eastAsia="Times New Roman" w:hAnsi="Arial" w:cs="Arial"/>
          <w:b/>
          <w:bCs/>
          <w:color w:val="222222"/>
          <w:sz w:val="10"/>
          <w:szCs w:val="10"/>
          <w:lang w:val="es-ES_tradnl" w:eastAsia="es-UY"/>
        </w:rPr>
        <w:t> </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val="en-US" w:eastAsia="es-UY"/>
        </w:rPr>
      </w:pPr>
      <w:r w:rsidRPr="00845DF7">
        <w:rPr>
          <w:rFonts w:ascii="Arial" w:eastAsia="Times New Roman" w:hAnsi="Arial" w:cs="Arial"/>
          <w:color w:val="222222"/>
          <w:sz w:val="20"/>
          <w:szCs w:val="20"/>
          <w:lang w:val="pt-BR" w:eastAsia="es-UY"/>
        </w:rPr>
        <w:t>Oruro: 28 - 7 -17</w:t>
      </w:r>
      <w:r w:rsidRPr="00845DF7">
        <w:rPr>
          <w:rFonts w:ascii="Arial" w:eastAsia="Times New Roman" w:hAnsi="Arial" w:cs="Arial"/>
          <w:color w:val="222222"/>
          <w:sz w:val="17"/>
          <w:szCs w:val="17"/>
          <w:lang w:val="pt-BR" w:eastAsia="es-UY"/>
        </w:rPr>
        <w:t>      </w:t>
      </w:r>
      <w:hyperlink r:id="rId4" w:tgtFrame="_blank" w:history="1">
        <w:r w:rsidRPr="00845DF7">
          <w:rPr>
            <w:rFonts w:ascii="Arial" w:eastAsia="Times New Roman" w:hAnsi="Arial" w:cs="Arial"/>
            <w:color w:val="0000FF"/>
            <w:sz w:val="17"/>
            <w:szCs w:val="17"/>
            <w:u w:val="single"/>
            <w:lang w:val="pt-BR" w:eastAsia="es-UY"/>
          </w:rPr>
          <w:t>http://cepaoruro.org</w:t>
        </w:r>
      </w:hyperlink>
      <w:r w:rsidRPr="00845DF7">
        <w:rPr>
          <w:rFonts w:ascii="Arial" w:eastAsia="Times New Roman" w:hAnsi="Arial" w:cs="Arial"/>
          <w:color w:val="222222"/>
          <w:sz w:val="17"/>
          <w:szCs w:val="17"/>
          <w:lang w:val="pt-BR" w:eastAsia="es-UY"/>
        </w:rPr>
        <w:t>    - </w:t>
      </w:r>
      <w:r w:rsidRPr="00845DF7">
        <w:rPr>
          <w:rFonts w:ascii="Arial" w:eastAsia="Times New Roman" w:hAnsi="Arial" w:cs="Arial"/>
          <w:color w:val="222222"/>
          <w:sz w:val="16"/>
          <w:szCs w:val="16"/>
          <w:lang w:val="pt-BR" w:eastAsia="es-UY"/>
        </w:rPr>
        <w:t>  </w:t>
      </w:r>
      <w:proofErr w:type="spellStart"/>
      <w:r w:rsidRPr="00845DF7">
        <w:rPr>
          <w:rFonts w:ascii="Arial" w:eastAsia="Times New Roman" w:hAnsi="Arial" w:cs="Arial"/>
          <w:color w:val="222222"/>
          <w:sz w:val="16"/>
          <w:szCs w:val="16"/>
          <w:lang w:val="pt-BR" w:eastAsia="es-UY"/>
        </w:rPr>
        <w:fldChar w:fldCharType="begin"/>
      </w:r>
      <w:r w:rsidRPr="00845DF7">
        <w:rPr>
          <w:rFonts w:ascii="Arial" w:eastAsia="Times New Roman" w:hAnsi="Arial" w:cs="Arial"/>
          <w:color w:val="222222"/>
          <w:sz w:val="16"/>
          <w:szCs w:val="16"/>
          <w:lang w:val="pt-BR" w:eastAsia="es-UY"/>
        </w:rPr>
        <w:instrText xml:space="preserve"> HYPERLINK "https://facebook.com/CEPA.Oruro/" \t "_blank" </w:instrText>
      </w:r>
      <w:r w:rsidRPr="00845DF7">
        <w:rPr>
          <w:rFonts w:ascii="Arial" w:eastAsia="Times New Roman" w:hAnsi="Arial" w:cs="Arial"/>
          <w:color w:val="222222"/>
          <w:sz w:val="16"/>
          <w:szCs w:val="16"/>
          <w:lang w:val="pt-BR" w:eastAsia="es-UY"/>
        </w:rPr>
        <w:fldChar w:fldCharType="separate"/>
      </w:r>
      <w:r w:rsidRPr="00845DF7">
        <w:rPr>
          <w:rFonts w:ascii="Arial" w:eastAsia="Times New Roman" w:hAnsi="Arial" w:cs="Arial"/>
          <w:color w:val="0000FF"/>
          <w:sz w:val="16"/>
          <w:szCs w:val="16"/>
          <w:u w:val="single"/>
          <w:lang w:val="pt-BR" w:eastAsia="es-UY"/>
        </w:rPr>
        <w:t>facebook</w:t>
      </w:r>
      <w:proofErr w:type="spellEnd"/>
      <w:r w:rsidRPr="00845DF7">
        <w:rPr>
          <w:rFonts w:ascii="Arial" w:eastAsia="Times New Roman" w:hAnsi="Arial" w:cs="Arial"/>
          <w:color w:val="222222"/>
          <w:sz w:val="16"/>
          <w:szCs w:val="16"/>
          <w:lang w:val="pt-BR" w:eastAsia="es-UY"/>
        </w:rPr>
        <w:fldChar w:fldCharType="end"/>
      </w:r>
      <w:r w:rsidRPr="00845DF7">
        <w:rPr>
          <w:rFonts w:ascii="Arial" w:eastAsia="Times New Roman" w:hAnsi="Arial" w:cs="Arial"/>
          <w:color w:val="222222"/>
          <w:sz w:val="16"/>
          <w:szCs w:val="16"/>
          <w:lang w:val="pt-BR" w:eastAsia="es-UY"/>
        </w:rPr>
        <w:t> </w:t>
      </w:r>
      <w:r w:rsidRPr="00845DF7">
        <w:rPr>
          <w:rFonts w:ascii="Arial" w:eastAsia="Times New Roman" w:hAnsi="Arial" w:cs="Arial"/>
          <w:color w:val="222222"/>
          <w:sz w:val="17"/>
          <w:szCs w:val="17"/>
          <w:lang w:val="pt-BR" w:eastAsia="es-UY"/>
        </w:rPr>
        <w:t>       CEPA: 5263613</w:t>
      </w:r>
    </w:p>
    <w:p w:rsidR="00845DF7" w:rsidRPr="00845DF7" w:rsidRDefault="00845DF7" w:rsidP="00845DF7">
      <w:pPr>
        <w:shd w:val="clear" w:color="auto" w:fill="FFFFFF"/>
        <w:spacing w:after="0" w:line="240" w:lineRule="auto"/>
        <w:ind w:right="44"/>
        <w:rPr>
          <w:rFonts w:ascii="Arial" w:eastAsia="Times New Roman" w:hAnsi="Arial" w:cs="Arial"/>
          <w:color w:val="222222"/>
          <w:sz w:val="19"/>
          <w:szCs w:val="19"/>
          <w:lang w:val="en-US" w:eastAsia="es-UY"/>
        </w:rPr>
      </w:pPr>
      <w:r w:rsidRPr="00845DF7">
        <w:rPr>
          <w:rFonts w:ascii="Arial" w:eastAsia="Times New Roman" w:hAnsi="Arial" w:cs="Arial"/>
          <w:color w:val="222222"/>
          <w:sz w:val="17"/>
          <w:szCs w:val="17"/>
          <w:lang w:val="pt-BR" w:eastAsia="es-UY"/>
        </w:rPr>
        <w:t> </w:t>
      </w:r>
    </w:p>
    <w:p w:rsidR="00845DF7" w:rsidRPr="00845DF7" w:rsidRDefault="00845DF7" w:rsidP="00845DF7">
      <w:pPr>
        <w:shd w:val="clear" w:color="auto" w:fill="FFFFFF"/>
        <w:spacing w:after="0" w:line="240" w:lineRule="auto"/>
        <w:ind w:right="44"/>
        <w:rPr>
          <w:rFonts w:ascii="Arial" w:eastAsia="Times New Roman" w:hAnsi="Arial" w:cs="Arial"/>
          <w:color w:val="222222"/>
          <w:sz w:val="19"/>
          <w:szCs w:val="19"/>
          <w:lang w:eastAsia="es-UY"/>
        </w:rPr>
      </w:pPr>
      <w:r w:rsidRPr="00845DF7">
        <w:rPr>
          <w:rFonts w:ascii="Arial" w:eastAsia="Times New Roman" w:hAnsi="Arial" w:cs="Arial"/>
          <w:color w:val="222222"/>
          <w:lang w:val="es-ES_tradnl" w:eastAsia="es-UY"/>
        </w:rPr>
        <w:t>*****************************************************</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color w:val="222222"/>
          <w:lang w:val="es-ES_tradnl" w:eastAsia="es-UY"/>
        </w:rPr>
        <w:t xml:space="preserve">En este </w:t>
      </w:r>
      <w:proofErr w:type="spellStart"/>
      <w:r w:rsidRPr="00845DF7">
        <w:rPr>
          <w:rFonts w:ascii="Arial" w:eastAsia="Times New Roman" w:hAnsi="Arial" w:cs="Arial"/>
          <w:color w:val="222222"/>
          <w:lang w:val="es-ES_tradnl" w:eastAsia="es-UY"/>
        </w:rPr>
        <w:t>numero</w:t>
      </w:r>
      <w:proofErr w:type="spellEnd"/>
      <w:r w:rsidRPr="00845DF7">
        <w:rPr>
          <w:rFonts w:ascii="Arial" w:eastAsia="Times New Roman" w:hAnsi="Arial" w:cs="Arial"/>
          <w:color w:val="222222"/>
          <w:lang w:val="es-ES_tradnl" w:eastAsia="es-UY"/>
        </w:rPr>
        <w:t>:</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color w:val="222222"/>
          <w:lang w:val="es-ES_tradnl" w:eastAsia="es-UY"/>
        </w:rPr>
        <w:t xml:space="preserve">1. La fortaleza de las mujeres </w:t>
      </w:r>
      <w:proofErr w:type="spellStart"/>
      <w:r w:rsidRPr="00845DF7">
        <w:rPr>
          <w:rFonts w:ascii="Arial" w:eastAsia="Times New Roman" w:hAnsi="Arial" w:cs="Arial"/>
          <w:color w:val="222222"/>
          <w:lang w:val="es-ES_tradnl" w:eastAsia="es-UY"/>
        </w:rPr>
        <w:t>Uru</w:t>
      </w:r>
      <w:proofErr w:type="spellEnd"/>
      <w:r w:rsidRPr="00845DF7">
        <w:rPr>
          <w:rFonts w:ascii="Arial" w:eastAsia="Times New Roman" w:hAnsi="Arial" w:cs="Arial"/>
          <w:color w:val="222222"/>
          <w:lang w:val="es-ES_tradnl" w:eastAsia="es-UY"/>
        </w:rPr>
        <w:t xml:space="preserve"> de </w:t>
      </w:r>
      <w:proofErr w:type="spellStart"/>
      <w:r w:rsidRPr="00845DF7">
        <w:rPr>
          <w:rFonts w:ascii="Arial" w:eastAsia="Times New Roman" w:hAnsi="Arial" w:cs="Arial"/>
          <w:color w:val="222222"/>
          <w:lang w:val="es-ES_tradnl" w:eastAsia="es-UY"/>
        </w:rPr>
        <w:t>Vilañeque</w:t>
      </w:r>
      <w:proofErr w:type="spellEnd"/>
      <w:r w:rsidRPr="00845DF7">
        <w:rPr>
          <w:rFonts w:ascii="Arial" w:eastAsia="Times New Roman" w:hAnsi="Arial" w:cs="Arial"/>
          <w:color w:val="222222"/>
          <w:lang w:val="es-ES_tradnl" w:eastAsia="es-UY"/>
        </w:rPr>
        <w:t>.</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color w:val="222222"/>
          <w:lang w:val="es-ES_tradnl" w:eastAsia="es-UY"/>
        </w:rPr>
        <w:t>******************************************************</w:t>
      </w:r>
      <w:bookmarkStart w:id="0" w:name="m_-1522432080199280388_m_-44394833947216"/>
      <w:bookmarkEnd w:id="0"/>
    </w:p>
    <w:p w:rsidR="00845DF7" w:rsidRPr="00845DF7" w:rsidRDefault="00845DF7" w:rsidP="00845DF7">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845DF7">
        <w:rPr>
          <w:rFonts w:ascii="Times New Roman" w:eastAsia="Times New Roman" w:hAnsi="Times New Roman" w:cs="Times New Roman"/>
          <w:color w:val="222222"/>
          <w:sz w:val="24"/>
          <w:szCs w:val="24"/>
          <w:lang w:eastAsia="es-UY"/>
        </w:rPr>
        <w:t> </w:t>
      </w:r>
    </w:p>
    <w:p w:rsidR="00845DF7" w:rsidRPr="00845DF7" w:rsidRDefault="00845DF7" w:rsidP="00845DF7">
      <w:pPr>
        <w:shd w:val="clear" w:color="auto" w:fill="FFFFFF"/>
        <w:spacing w:after="0" w:line="240" w:lineRule="auto"/>
        <w:jc w:val="center"/>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t>LA FORTALEZA DE LAS MUJERES URU DE VILAÑEQUE</w:t>
      </w:r>
    </w:p>
    <w:p w:rsidR="00845DF7" w:rsidRPr="00845DF7" w:rsidRDefault="00845DF7" w:rsidP="00845DF7">
      <w:pPr>
        <w:shd w:val="clear" w:color="auto" w:fill="FFFFFF"/>
        <w:spacing w:after="0" w:line="240" w:lineRule="auto"/>
        <w:jc w:val="center"/>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w:t>
      </w:r>
    </w:p>
    <w:p w:rsidR="00845DF7" w:rsidRPr="00845DF7" w:rsidRDefault="00845DF7" w:rsidP="00845DF7">
      <w:pPr>
        <w:shd w:val="clear" w:color="auto" w:fill="FFFFFF"/>
        <w:spacing w:before="100" w:beforeAutospacing="1" w:after="0" w:afterAutospacing="1" w:line="240" w:lineRule="auto"/>
        <w:jc w:val="center"/>
        <w:rPr>
          <w:rFonts w:ascii="Arial" w:eastAsia="Times New Roman" w:hAnsi="Arial" w:cs="Arial"/>
          <w:color w:val="222222"/>
          <w:sz w:val="19"/>
          <w:szCs w:val="19"/>
          <w:lang w:eastAsia="es-UY"/>
        </w:rPr>
      </w:pPr>
      <w:r w:rsidRPr="00845DF7">
        <w:rPr>
          <w:rFonts w:ascii="Arial" w:eastAsia="Times New Roman" w:hAnsi="Arial" w:cs="Arial"/>
          <w:noProof/>
          <w:color w:val="1155CC"/>
          <w:sz w:val="19"/>
          <w:szCs w:val="19"/>
          <w:lang w:eastAsia="es-UY"/>
        </w:rPr>
        <w:drawing>
          <wp:inline distT="0" distB="0" distL="0" distR="0" wp14:anchorId="5CB37216" wp14:editId="1517C4BA">
            <wp:extent cx="2933700" cy="2197100"/>
            <wp:effectExtent l="0" t="0" r="0" b="0"/>
            <wp:docPr id="1" name="Imagen 1" descr="https://lh3.googleusercontent.com/-YNlT9wFRQAg/WYCEDIgW0wI/AAAAAAAAANU/fB9F0Xqnt9snT-WvO4gIA4wTe2J-TrnAwCLcBGAs/s1600/Vila%25C3%25B1eque2.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NlT9wFRQAg/WYCEDIgW0wI/AAAAAAAAANU/fB9F0Xqnt9snT-WvO4gIA4wTe2J-TrnAwCLcBGAs/s1600/Vila%25C3%25B1eque2.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2197100"/>
                    </a:xfrm>
                    <a:prstGeom prst="rect">
                      <a:avLst/>
                    </a:prstGeom>
                    <a:noFill/>
                    <a:ln>
                      <a:noFill/>
                    </a:ln>
                  </pic:spPr>
                </pic:pic>
              </a:graphicData>
            </a:graphic>
          </wp:inline>
        </w:drawing>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xml:space="preserve">La comunidad </w:t>
      </w:r>
      <w:proofErr w:type="spellStart"/>
      <w:r w:rsidRPr="00845DF7">
        <w:rPr>
          <w:rFonts w:ascii="Arial" w:eastAsia="Times New Roman" w:hAnsi="Arial" w:cs="Arial"/>
          <w:color w:val="222222"/>
          <w:sz w:val="19"/>
          <w:szCs w:val="19"/>
          <w:lang w:val="es-ES_tradnl" w:eastAsia="es-UY"/>
        </w:rPr>
        <w:t>Uru</w:t>
      </w:r>
      <w:proofErr w:type="spellEnd"/>
      <w:r w:rsidRPr="00845DF7">
        <w:rPr>
          <w:rFonts w:ascii="Arial" w:eastAsia="Times New Roman" w:hAnsi="Arial" w:cs="Arial"/>
          <w:color w:val="222222"/>
          <w:sz w:val="19"/>
          <w:szCs w:val="19"/>
          <w:lang w:val="es-ES_tradnl" w:eastAsia="es-UY"/>
        </w:rPr>
        <w:t xml:space="preserve"> de </w:t>
      </w:r>
      <w:proofErr w:type="spellStart"/>
      <w:r w:rsidRPr="00845DF7">
        <w:rPr>
          <w:rFonts w:ascii="Arial" w:eastAsia="Times New Roman" w:hAnsi="Arial" w:cs="Arial"/>
          <w:color w:val="222222"/>
          <w:sz w:val="19"/>
          <w:szCs w:val="19"/>
          <w:lang w:val="es-ES_tradnl" w:eastAsia="es-UY"/>
        </w:rPr>
        <w:t>Vilañeque</w:t>
      </w:r>
      <w:proofErr w:type="spellEnd"/>
      <w:r w:rsidRPr="00845DF7">
        <w:rPr>
          <w:rFonts w:ascii="Arial" w:eastAsia="Times New Roman" w:hAnsi="Arial" w:cs="Arial"/>
          <w:color w:val="222222"/>
          <w:sz w:val="19"/>
          <w:szCs w:val="19"/>
          <w:lang w:val="es-ES_tradnl" w:eastAsia="es-UY"/>
        </w:rPr>
        <w:t xml:space="preserve"> se encuentra en el Municipio de Challapata a 117 km. Como municipio es uno de los más grandes del departamento de Oruro ubicado en la provincia Eduardo Abaroa, la comunidad </w:t>
      </w:r>
      <w:proofErr w:type="spellStart"/>
      <w:r w:rsidRPr="00845DF7">
        <w:rPr>
          <w:rFonts w:ascii="Arial" w:eastAsia="Times New Roman" w:hAnsi="Arial" w:cs="Arial"/>
          <w:color w:val="222222"/>
          <w:sz w:val="19"/>
          <w:szCs w:val="19"/>
          <w:lang w:val="es-ES_tradnl" w:eastAsia="es-UY"/>
        </w:rPr>
        <w:t>Uru</w:t>
      </w:r>
      <w:proofErr w:type="spellEnd"/>
      <w:r w:rsidRPr="00845DF7">
        <w:rPr>
          <w:rFonts w:ascii="Arial" w:eastAsia="Times New Roman" w:hAnsi="Arial" w:cs="Arial"/>
          <w:color w:val="222222"/>
          <w:sz w:val="19"/>
          <w:szCs w:val="19"/>
          <w:lang w:val="es-ES_tradnl" w:eastAsia="es-UY"/>
        </w:rPr>
        <w:t xml:space="preserve"> es uno de los asentamientos históricos de éste pueblo con cerca de 60 familias de las que en más del cincuenta por ciento han tenido que abandonar el lugar y buscar algunas oportunidades de empleo temporal, lo cual no siempre significa contar con mejores condiciones de vida. En especial si las familias tienen un promedio de seis hijos, aspecto que incrementa la responsabilidad.</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t>VIVIAMOS DEL LAGO</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“Ahora el lago (</w:t>
      </w:r>
      <w:proofErr w:type="spellStart"/>
      <w:r w:rsidRPr="00845DF7">
        <w:rPr>
          <w:rFonts w:ascii="Arial" w:eastAsia="Times New Roman" w:hAnsi="Arial" w:cs="Arial"/>
          <w:color w:val="222222"/>
          <w:sz w:val="19"/>
          <w:szCs w:val="19"/>
          <w:lang w:val="es-ES_tradnl" w:eastAsia="es-UY"/>
        </w:rPr>
        <w:t>Poopo</w:t>
      </w:r>
      <w:proofErr w:type="spellEnd"/>
      <w:r w:rsidRPr="00845DF7">
        <w:rPr>
          <w:rFonts w:ascii="Arial" w:eastAsia="Times New Roman" w:hAnsi="Arial" w:cs="Arial"/>
          <w:color w:val="222222"/>
          <w:sz w:val="19"/>
          <w:szCs w:val="19"/>
          <w:lang w:val="es-ES_tradnl" w:eastAsia="es-UY"/>
        </w:rPr>
        <w:t xml:space="preserve">) se ha secado, no hay trabajo, no tenemos terrenos y lo que hay, por la sequía ha sido poco. Tenemos que pastear para otros aquí en Challapata, muchos están en </w:t>
      </w:r>
      <w:proofErr w:type="spellStart"/>
      <w:r w:rsidRPr="00845DF7">
        <w:rPr>
          <w:rFonts w:ascii="Arial" w:eastAsia="Times New Roman" w:hAnsi="Arial" w:cs="Arial"/>
          <w:color w:val="222222"/>
          <w:sz w:val="19"/>
          <w:szCs w:val="19"/>
          <w:lang w:val="es-ES_tradnl" w:eastAsia="es-UY"/>
        </w:rPr>
        <w:t>Machacamarca</w:t>
      </w:r>
      <w:proofErr w:type="spellEnd"/>
      <w:r w:rsidRPr="00845DF7">
        <w:rPr>
          <w:rFonts w:ascii="Arial" w:eastAsia="Times New Roman" w:hAnsi="Arial" w:cs="Arial"/>
          <w:color w:val="222222"/>
          <w:sz w:val="19"/>
          <w:szCs w:val="19"/>
          <w:lang w:val="es-ES_tradnl" w:eastAsia="es-UY"/>
        </w:rPr>
        <w:t xml:space="preserve"> ni para pasaje podemos hacer alcanzar. Hasta ahora nos falta economía, nos vamos a buscar trabajo, a buscar ayuda, no se puede mantener la familia. Por lo menos alimentos deberíamos tener de Defensa Civil, pero tenemos problemas para conseguir pasajes (cubrir el costo). Las mujeres sabemos lo que falta en la casa, si falta mantención. También si tenemos </w:t>
      </w:r>
      <w:proofErr w:type="spellStart"/>
      <w:r w:rsidRPr="00845DF7">
        <w:rPr>
          <w:rFonts w:ascii="Arial" w:eastAsia="Times New Roman" w:hAnsi="Arial" w:cs="Arial"/>
          <w:color w:val="222222"/>
          <w:sz w:val="19"/>
          <w:szCs w:val="19"/>
          <w:lang w:val="es-ES_tradnl" w:eastAsia="es-UY"/>
        </w:rPr>
        <w:t>wawas</w:t>
      </w:r>
      <w:proofErr w:type="spellEnd"/>
      <w:r w:rsidRPr="00845DF7">
        <w:rPr>
          <w:rFonts w:ascii="Arial" w:eastAsia="Times New Roman" w:hAnsi="Arial" w:cs="Arial"/>
          <w:color w:val="222222"/>
          <w:sz w:val="19"/>
          <w:szCs w:val="19"/>
          <w:lang w:val="es-ES_tradnl" w:eastAsia="es-UY"/>
        </w:rPr>
        <w:t>… ¿qué tenemos que dar de comer?”.</w:t>
      </w:r>
    </w:p>
    <w:p w:rsidR="00845DF7" w:rsidRPr="00845DF7" w:rsidRDefault="00845DF7" w:rsidP="00845DF7">
      <w:pPr>
        <w:shd w:val="clear" w:color="auto" w:fill="FFFFFF"/>
        <w:spacing w:after="0" w:line="240" w:lineRule="auto"/>
        <w:jc w:val="center"/>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eastAsia="es-UY"/>
        </w:rPr>
        <w:t> </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t>BACHILLERES, NO SALEN</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t> </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xml:space="preserve">“Tenemos en la escuela, todo primaria, quinto, sexto hasta ahí nomás estudian las </w:t>
      </w:r>
      <w:proofErr w:type="spellStart"/>
      <w:r w:rsidRPr="00845DF7">
        <w:rPr>
          <w:rFonts w:ascii="Arial" w:eastAsia="Times New Roman" w:hAnsi="Arial" w:cs="Arial"/>
          <w:color w:val="222222"/>
          <w:sz w:val="19"/>
          <w:szCs w:val="19"/>
          <w:lang w:val="es-ES_tradnl" w:eastAsia="es-UY"/>
        </w:rPr>
        <w:t>wawas</w:t>
      </w:r>
      <w:proofErr w:type="spellEnd"/>
      <w:r w:rsidRPr="00845DF7">
        <w:rPr>
          <w:rFonts w:ascii="Arial" w:eastAsia="Times New Roman" w:hAnsi="Arial" w:cs="Arial"/>
          <w:color w:val="222222"/>
          <w:sz w:val="19"/>
          <w:szCs w:val="19"/>
          <w:lang w:val="es-ES_tradnl" w:eastAsia="es-UY"/>
        </w:rPr>
        <w:t xml:space="preserve">, falta colegio. Yéndonos a otra parte, hacemos estudiar, pero bachilleres se quedan o no salen. Abandonan la educación, por eso no hay profesionales </w:t>
      </w:r>
      <w:proofErr w:type="spellStart"/>
      <w:r w:rsidRPr="00845DF7">
        <w:rPr>
          <w:rFonts w:ascii="Arial" w:eastAsia="Times New Roman" w:hAnsi="Arial" w:cs="Arial"/>
          <w:color w:val="222222"/>
          <w:sz w:val="19"/>
          <w:szCs w:val="19"/>
          <w:lang w:val="es-ES_tradnl" w:eastAsia="es-UY"/>
        </w:rPr>
        <w:t>Uru</w:t>
      </w:r>
      <w:proofErr w:type="spellEnd"/>
      <w:r w:rsidRPr="00845DF7">
        <w:rPr>
          <w:rFonts w:ascii="Arial" w:eastAsia="Times New Roman" w:hAnsi="Arial" w:cs="Arial"/>
          <w:color w:val="222222"/>
          <w:sz w:val="19"/>
          <w:szCs w:val="19"/>
          <w:lang w:val="es-ES_tradnl" w:eastAsia="es-UY"/>
        </w:rPr>
        <w:t>. Los varones van a trabajar de albañiles en construcción con sus papas o con otros, las chicas al pastoreo de ganado (vacas). Ni para vender, no hay. A veces a recogerse quinuita vamos”.</w:t>
      </w:r>
    </w:p>
    <w:p w:rsidR="00845DF7" w:rsidRPr="00845DF7" w:rsidRDefault="00845DF7" w:rsidP="00845DF7">
      <w:pPr>
        <w:shd w:val="clear" w:color="auto" w:fill="FFFFFF"/>
        <w:spacing w:after="0" w:line="240" w:lineRule="auto"/>
        <w:jc w:val="center"/>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t> </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t>MEDICINAS DE LA PAMPITA</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lastRenderedPageBreak/>
        <w:t> </w:t>
      </w:r>
    </w:p>
    <w:p w:rsidR="00845DF7" w:rsidRPr="00845DF7" w:rsidRDefault="00845DF7" w:rsidP="00845DF7">
      <w:pPr>
        <w:shd w:val="clear" w:color="auto" w:fill="FFFFFF"/>
        <w:spacing w:before="100" w:beforeAutospacing="1" w:after="0" w:afterAutospacing="1" w:line="240" w:lineRule="auto"/>
        <w:jc w:val="center"/>
        <w:rPr>
          <w:rFonts w:ascii="Arial" w:eastAsia="Times New Roman" w:hAnsi="Arial" w:cs="Arial"/>
          <w:color w:val="222222"/>
          <w:sz w:val="19"/>
          <w:szCs w:val="19"/>
          <w:lang w:eastAsia="es-UY"/>
        </w:rPr>
      </w:pPr>
      <w:r w:rsidRPr="00845DF7">
        <w:rPr>
          <w:rFonts w:ascii="Arial" w:eastAsia="Times New Roman" w:hAnsi="Arial" w:cs="Arial"/>
          <w:noProof/>
          <w:color w:val="1155CC"/>
          <w:sz w:val="19"/>
          <w:szCs w:val="19"/>
          <w:lang w:eastAsia="es-UY"/>
        </w:rPr>
        <w:drawing>
          <wp:inline distT="0" distB="0" distL="0" distR="0" wp14:anchorId="6B2C8D22" wp14:editId="4C3CDB77">
            <wp:extent cx="2736850" cy="1416050"/>
            <wp:effectExtent l="0" t="0" r="6350" b="0"/>
            <wp:docPr id="2" name="Imagen 2" descr="https://lh3.googleusercontent.com/-9GAUBeb_8t0/WYCEHuIpl-I/AAAAAAAAANY/De6XbScMdAo9XCnix340oJF1jZfy61angCLcBGAs/s1600/Vila%25C3%25B1eque.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9GAUBeb_8t0/WYCEHuIpl-I/AAAAAAAAANY/De6XbScMdAo9XCnix340oJF1jZfy61angCLcBGAs/s1600/Vila%25C3%25B1eque.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850" cy="1416050"/>
                    </a:xfrm>
                    <a:prstGeom prst="rect">
                      <a:avLst/>
                    </a:prstGeom>
                    <a:noFill/>
                    <a:ln>
                      <a:noFill/>
                    </a:ln>
                  </pic:spPr>
                </pic:pic>
              </a:graphicData>
            </a:graphic>
          </wp:inline>
        </w:drawing>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“Sufrimos. Todos reclamamos, los niños se enferman. Una vez al mes vienen los de salud, medicamentos no hay. Medicinas de la pampita nomás, que más podríamos hacer. Si es más grave (la enfermedad), la familia tiene que ver”. </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t> </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t>JATARISUNCHEJ  RUNAJINA</w:t>
      </w:r>
    </w:p>
    <w:p w:rsidR="00845DF7" w:rsidRPr="00845DF7" w:rsidRDefault="00845DF7" w:rsidP="00845DF7">
      <w:pPr>
        <w:shd w:val="clear" w:color="auto" w:fill="FFFFFF"/>
        <w:spacing w:after="0" w:line="240" w:lineRule="auto"/>
        <w:rPr>
          <w:rFonts w:ascii="Arial" w:eastAsia="Times New Roman" w:hAnsi="Arial" w:cs="Arial"/>
          <w:color w:val="222222"/>
          <w:sz w:val="19"/>
          <w:szCs w:val="19"/>
          <w:lang w:eastAsia="es-UY"/>
        </w:rPr>
      </w:pPr>
      <w:r w:rsidRPr="00845DF7">
        <w:rPr>
          <w:rFonts w:ascii="Arial" w:eastAsia="Times New Roman" w:hAnsi="Arial" w:cs="Arial"/>
          <w:b/>
          <w:bCs/>
          <w:i/>
          <w:iCs/>
          <w:color w:val="222222"/>
          <w:sz w:val="19"/>
          <w:szCs w:val="19"/>
          <w:lang w:val="es-ES_tradnl" w:eastAsia="es-UY"/>
        </w:rPr>
        <w:t> </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w:t>
      </w:r>
      <w:proofErr w:type="spellStart"/>
      <w:r w:rsidRPr="00845DF7">
        <w:rPr>
          <w:rFonts w:ascii="Arial" w:eastAsia="Times New Roman" w:hAnsi="Arial" w:cs="Arial"/>
          <w:color w:val="222222"/>
          <w:sz w:val="19"/>
          <w:szCs w:val="19"/>
          <w:lang w:val="es-ES_tradnl" w:eastAsia="es-UY"/>
        </w:rPr>
        <w:t>Warmistian</w:t>
      </w:r>
      <w:proofErr w:type="spellEnd"/>
      <w:r w:rsidRPr="00845DF7">
        <w:rPr>
          <w:rFonts w:ascii="Arial" w:eastAsia="Times New Roman" w:hAnsi="Arial" w:cs="Arial"/>
          <w:color w:val="222222"/>
          <w:sz w:val="19"/>
          <w:szCs w:val="19"/>
          <w:lang w:val="es-ES_tradnl" w:eastAsia="es-UY"/>
        </w:rPr>
        <w:t xml:space="preserve"> apoyo, como organización nos levantaremos, pero que no haya enfrentamiento. De pequeño nos levantaremos, de la artesanía, del tejido. No tenemos trabajo, pero unidos caminaremos para llevar adelante la comunidad. Hay que aprender a hablar a caminar, nosotros junto”.</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xml:space="preserve">Éstas son las apreciaciones hechas “palabra” de las mujeres </w:t>
      </w:r>
      <w:proofErr w:type="spellStart"/>
      <w:r w:rsidRPr="00845DF7">
        <w:rPr>
          <w:rFonts w:ascii="Arial" w:eastAsia="Times New Roman" w:hAnsi="Arial" w:cs="Arial"/>
          <w:color w:val="222222"/>
          <w:sz w:val="19"/>
          <w:szCs w:val="19"/>
          <w:lang w:val="es-ES_tradnl" w:eastAsia="es-UY"/>
        </w:rPr>
        <w:t>Uru</w:t>
      </w:r>
      <w:proofErr w:type="spellEnd"/>
      <w:r w:rsidRPr="00845DF7">
        <w:rPr>
          <w:rFonts w:ascii="Arial" w:eastAsia="Times New Roman" w:hAnsi="Arial" w:cs="Arial"/>
          <w:color w:val="222222"/>
          <w:sz w:val="19"/>
          <w:szCs w:val="19"/>
          <w:lang w:val="es-ES_tradnl" w:eastAsia="es-UY"/>
        </w:rPr>
        <w:t xml:space="preserve"> de </w:t>
      </w:r>
      <w:proofErr w:type="spellStart"/>
      <w:r w:rsidRPr="00845DF7">
        <w:rPr>
          <w:rFonts w:ascii="Arial" w:eastAsia="Times New Roman" w:hAnsi="Arial" w:cs="Arial"/>
          <w:color w:val="222222"/>
          <w:sz w:val="19"/>
          <w:szCs w:val="19"/>
          <w:lang w:val="es-ES_tradnl" w:eastAsia="es-UY"/>
        </w:rPr>
        <w:t>Vilañeque</w:t>
      </w:r>
      <w:proofErr w:type="spellEnd"/>
      <w:r w:rsidRPr="00845DF7">
        <w:rPr>
          <w:rFonts w:ascii="Arial" w:eastAsia="Times New Roman" w:hAnsi="Arial" w:cs="Arial"/>
          <w:color w:val="222222"/>
          <w:sz w:val="19"/>
          <w:szCs w:val="19"/>
          <w:lang w:val="es-ES_tradnl" w:eastAsia="es-UY"/>
        </w:rPr>
        <w:t>, mismas que reflexionan sobre la situación de su comunidad. Y es el fundamento sobre el que se basa la decisión de establecer una organización de mujeres con el apoyo incondicional de los varones.</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w:t>
      </w:r>
    </w:p>
    <w:p w:rsidR="00845DF7" w:rsidRPr="00845DF7" w:rsidRDefault="00845DF7" w:rsidP="00845DF7">
      <w:pPr>
        <w:shd w:val="clear" w:color="auto" w:fill="FFFFFF"/>
        <w:spacing w:before="100" w:beforeAutospacing="1" w:after="0" w:afterAutospacing="1" w:line="240" w:lineRule="auto"/>
        <w:jc w:val="center"/>
        <w:rPr>
          <w:rFonts w:ascii="Arial" w:eastAsia="Times New Roman" w:hAnsi="Arial" w:cs="Arial"/>
          <w:color w:val="222222"/>
          <w:sz w:val="19"/>
          <w:szCs w:val="19"/>
          <w:lang w:eastAsia="es-UY"/>
        </w:rPr>
      </w:pPr>
      <w:r w:rsidRPr="00845DF7">
        <w:rPr>
          <w:rFonts w:ascii="Arial" w:eastAsia="Times New Roman" w:hAnsi="Arial" w:cs="Arial"/>
          <w:noProof/>
          <w:color w:val="1155CC"/>
          <w:sz w:val="19"/>
          <w:szCs w:val="19"/>
          <w:lang w:eastAsia="es-UY"/>
        </w:rPr>
        <w:drawing>
          <wp:inline distT="0" distB="0" distL="0" distR="0" wp14:anchorId="272F34B5" wp14:editId="1300306A">
            <wp:extent cx="2438400" cy="1828800"/>
            <wp:effectExtent l="0" t="0" r="0" b="0"/>
            <wp:docPr id="3" name="Imagen 3" descr="https://lh3.googleusercontent.com/-njKPTOGYJpg/WYCEM1tUdiI/AAAAAAAAANc/TQPp8lqE7z4akFL7tXiZbwP_ZCWQvw-0gCLcBGAs/s1600/Vila%25C3%25B1eque4.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njKPTOGYJpg/WYCEM1tUdiI/AAAAAAAAANc/TQPp8lqE7z4akFL7tXiZbwP_ZCWQvw-0gCLcBGAs/s1600/Vila%25C3%25B1eque4.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xml:space="preserve">Posteriormente el Alcalde Comunal Don Wilfredo Choque realizó la posesión de la directiva de la “Organización de Mujeres </w:t>
      </w:r>
      <w:proofErr w:type="spellStart"/>
      <w:r w:rsidRPr="00845DF7">
        <w:rPr>
          <w:rFonts w:ascii="Arial" w:eastAsia="Times New Roman" w:hAnsi="Arial" w:cs="Arial"/>
          <w:color w:val="222222"/>
          <w:sz w:val="19"/>
          <w:szCs w:val="19"/>
          <w:lang w:val="es-ES_tradnl" w:eastAsia="es-UY"/>
        </w:rPr>
        <w:t>Uru</w:t>
      </w:r>
      <w:proofErr w:type="spellEnd"/>
      <w:r w:rsidRPr="00845DF7">
        <w:rPr>
          <w:rFonts w:ascii="Arial" w:eastAsia="Times New Roman" w:hAnsi="Arial" w:cs="Arial"/>
          <w:color w:val="222222"/>
          <w:sz w:val="19"/>
          <w:szCs w:val="19"/>
          <w:lang w:val="es-ES_tradnl" w:eastAsia="es-UY"/>
        </w:rPr>
        <w:t xml:space="preserve"> de </w:t>
      </w:r>
      <w:proofErr w:type="spellStart"/>
      <w:r w:rsidRPr="00845DF7">
        <w:rPr>
          <w:rFonts w:ascii="Arial" w:eastAsia="Times New Roman" w:hAnsi="Arial" w:cs="Arial"/>
          <w:color w:val="222222"/>
          <w:sz w:val="19"/>
          <w:szCs w:val="19"/>
          <w:lang w:val="es-ES_tradnl" w:eastAsia="es-UY"/>
        </w:rPr>
        <w:t>Vilañeque</w:t>
      </w:r>
      <w:proofErr w:type="spellEnd"/>
      <w:r w:rsidRPr="00845DF7">
        <w:rPr>
          <w:rFonts w:ascii="Arial" w:eastAsia="Times New Roman" w:hAnsi="Arial" w:cs="Arial"/>
          <w:color w:val="222222"/>
          <w:sz w:val="19"/>
          <w:szCs w:val="19"/>
          <w:lang w:val="es-ES_tradnl" w:eastAsia="es-UY"/>
        </w:rPr>
        <w:t xml:space="preserve"> – Lago </w:t>
      </w:r>
      <w:proofErr w:type="spellStart"/>
      <w:r w:rsidRPr="00845DF7">
        <w:rPr>
          <w:rFonts w:ascii="Arial" w:eastAsia="Times New Roman" w:hAnsi="Arial" w:cs="Arial"/>
          <w:color w:val="222222"/>
          <w:sz w:val="19"/>
          <w:szCs w:val="19"/>
          <w:lang w:val="es-ES_tradnl" w:eastAsia="es-UY"/>
        </w:rPr>
        <w:t>Poopo</w:t>
      </w:r>
      <w:proofErr w:type="spellEnd"/>
      <w:r w:rsidRPr="00845DF7">
        <w:rPr>
          <w:rFonts w:ascii="Arial" w:eastAsia="Times New Roman" w:hAnsi="Arial" w:cs="Arial"/>
          <w:color w:val="222222"/>
          <w:sz w:val="19"/>
          <w:szCs w:val="19"/>
          <w:lang w:val="es-ES_tradnl" w:eastAsia="es-UY"/>
        </w:rPr>
        <w:t xml:space="preserve">” (06.07.17), compuesta por los siguientes cargos: presidenta Alejandrina Álvarez, Vicepresidenta Carmen Valero, Secretaria de Actas Nilda </w:t>
      </w:r>
      <w:proofErr w:type="spellStart"/>
      <w:r w:rsidRPr="00845DF7">
        <w:rPr>
          <w:rFonts w:ascii="Arial" w:eastAsia="Times New Roman" w:hAnsi="Arial" w:cs="Arial"/>
          <w:color w:val="222222"/>
          <w:sz w:val="19"/>
          <w:szCs w:val="19"/>
          <w:lang w:val="es-ES_tradnl" w:eastAsia="es-UY"/>
        </w:rPr>
        <w:t>Zuna</w:t>
      </w:r>
      <w:proofErr w:type="spellEnd"/>
      <w:r w:rsidRPr="00845DF7">
        <w:rPr>
          <w:rFonts w:ascii="Arial" w:eastAsia="Times New Roman" w:hAnsi="Arial" w:cs="Arial"/>
          <w:color w:val="222222"/>
          <w:sz w:val="19"/>
          <w:szCs w:val="19"/>
          <w:lang w:val="es-ES_tradnl" w:eastAsia="es-UY"/>
        </w:rPr>
        <w:t>, Secretaria de Hacienda (</w:t>
      </w:r>
      <w:proofErr w:type="spellStart"/>
      <w:r w:rsidRPr="00845DF7">
        <w:rPr>
          <w:rFonts w:ascii="Arial" w:eastAsia="Times New Roman" w:hAnsi="Arial" w:cs="Arial"/>
          <w:color w:val="222222"/>
          <w:sz w:val="19"/>
          <w:szCs w:val="19"/>
          <w:lang w:val="es-ES_tradnl" w:eastAsia="es-UY"/>
        </w:rPr>
        <w:t>Colquewayaqa</w:t>
      </w:r>
      <w:proofErr w:type="spellEnd"/>
      <w:r w:rsidRPr="00845DF7">
        <w:rPr>
          <w:rFonts w:ascii="Arial" w:eastAsia="Times New Roman" w:hAnsi="Arial" w:cs="Arial"/>
          <w:color w:val="222222"/>
          <w:sz w:val="19"/>
          <w:szCs w:val="19"/>
          <w:lang w:val="es-ES_tradnl" w:eastAsia="es-UY"/>
        </w:rPr>
        <w:t xml:space="preserve">) Zenobia </w:t>
      </w:r>
      <w:proofErr w:type="spellStart"/>
      <w:r w:rsidRPr="00845DF7">
        <w:rPr>
          <w:rFonts w:ascii="Arial" w:eastAsia="Times New Roman" w:hAnsi="Arial" w:cs="Arial"/>
          <w:color w:val="222222"/>
          <w:sz w:val="19"/>
          <w:szCs w:val="19"/>
          <w:lang w:val="es-ES_tradnl" w:eastAsia="es-UY"/>
        </w:rPr>
        <w:t>Zuna</w:t>
      </w:r>
      <w:proofErr w:type="spellEnd"/>
      <w:r w:rsidRPr="00845DF7">
        <w:rPr>
          <w:rFonts w:ascii="Arial" w:eastAsia="Times New Roman" w:hAnsi="Arial" w:cs="Arial"/>
          <w:color w:val="222222"/>
          <w:sz w:val="19"/>
          <w:szCs w:val="19"/>
          <w:lang w:val="es-ES_tradnl" w:eastAsia="es-UY"/>
        </w:rPr>
        <w:t>, Vocal Paulina Mauricio Ch., de esta manera se pretende logar el fortalecimiento de la organización comunal a partir de la participación más pública de las mujeres.</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xml:space="preserve">Por otra parte, y con apoyo de CEPA se ha elaborado un sondeo para la identificación de problemas que afectan a la organización, desde un análisis del contexto de la comunidad, ellas, las mujeres pretenden “aprender a hablar y a caminar” lo cual significa que están dispuestas a hacer “gestión” o hacer “incidencia política” como dirían los expertos en gobernabilidad, cosa que hasta el momento el pueblo </w:t>
      </w:r>
      <w:proofErr w:type="spellStart"/>
      <w:r w:rsidRPr="00845DF7">
        <w:rPr>
          <w:rFonts w:ascii="Arial" w:eastAsia="Times New Roman" w:hAnsi="Arial" w:cs="Arial"/>
          <w:color w:val="222222"/>
          <w:sz w:val="19"/>
          <w:szCs w:val="19"/>
          <w:lang w:val="es-ES_tradnl" w:eastAsia="es-UY"/>
        </w:rPr>
        <w:t>Uru</w:t>
      </w:r>
      <w:proofErr w:type="spellEnd"/>
      <w:r w:rsidRPr="00845DF7">
        <w:rPr>
          <w:rFonts w:ascii="Arial" w:eastAsia="Times New Roman" w:hAnsi="Arial" w:cs="Arial"/>
          <w:color w:val="222222"/>
          <w:sz w:val="19"/>
          <w:szCs w:val="19"/>
          <w:lang w:val="es-ES_tradnl" w:eastAsia="es-UY"/>
        </w:rPr>
        <w:t xml:space="preserve"> no logra concretar, precisamente por la falta de recursos económicos, ya que lo que ganan deben gastarlo en atender las necesidades de alimentación de sus familias.</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xml:space="preserve">Irónicamente en las oficinas públicas les reclaman el “perderse” después de dejar una solicitud. Los servidores públicos no entienden que los </w:t>
      </w:r>
      <w:proofErr w:type="spellStart"/>
      <w:r w:rsidRPr="00845DF7">
        <w:rPr>
          <w:rFonts w:ascii="Arial" w:eastAsia="Times New Roman" w:hAnsi="Arial" w:cs="Arial"/>
          <w:color w:val="222222"/>
          <w:sz w:val="19"/>
          <w:szCs w:val="19"/>
          <w:lang w:val="es-ES_tradnl" w:eastAsia="es-UY"/>
        </w:rPr>
        <w:t>Urus</w:t>
      </w:r>
      <w:proofErr w:type="spellEnd"/>
      <w:r w:rsidRPr="00845DF7">
        <w:rPr>
          <w:rFonts w:ascii="Arial" w:eastAsia="Times New Roman" w:hAnsi="Arial" w:cs="Arial"/>
          <w:color w:val="222222"/>
          <w:sz w:val="19"/>
          <w:szCs w:val="19"/>
          <w:lang w:val="es-ES_tradnl" w:eastAsia="es-UY"/>
        </w:rPr>
        <w:t xml:space="preserve"> no viven en la ciudad como lo hacen otros “</w:t>
      </w:r>
      <w:proofErr w:type="spellStart"/>
      <w:r w:rsidRPr="00845DF7">
        <w:rPr>
          <w:rFonts w:ascii="Arial" w:eastAsia="Times New Roman" w:hAnsi="Arial" w:cs="Arial"/>
          <w:color w:val="222222"/>
          <w:sz w:val="19"/>
          <w:szCs w:val="19"/>
          <w:lang w:val="es-ES_tradnl" w:eastAsia="es-UY"/>
        </w:rPr>
        <w:t>comunarios</w:t>
      </w:r>
      <w:proofErr w:type="spellEnd"/>
      <w:r w:rsidRPr="00845DF7">
        <w:rPr>
          <w:rFonts w:ascii="Arial" w:eastAsia="Times New Roman" w:hAnsi="Arial" w:cs="Arial"/>
          <w:color w:val="222222"/>
          <w:sz w:val="19"/>
          <w:szCs w:val="19"/>
          <w:lang w:val="es-ES_tradnl" w:eastAsia="es-UY"/>
        </w:rPr>
        <w:t>” que pueden hacer el seguimiento y molestar por sus demandas.</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noProof/>
          <w:color w:val="1155CC"/>
          <w:sz w:val="19"/>
          <w:szCs w:val="19"/>
          <w:lang w:eastAsia="es-UY"/>
        </w:rPr>
        <w:lastRenderedPageBreak/>
        <w:drawing>
          <wp:inline distT="0" distB="0" distL="0" distR="0" wp14:anchorId="5905D832" wp14:editId="48B51342">
            <wp:extent cx="1955800" cy="1466850"/>
            <wp:effectExtent l="0" t="0" r="6350" b="0"/>
            <wp:docPr id="4" name="Imagen 4" descr="https://lh3.googleusercontent.com/-eCsiapa46t8/WYCERRhiOPI/AAAAAAAAANg/FQoPm_ZjXQMA1HSJDuOBn9oBJB2nbpjtgCLcBGAs/s1600/Vila%25C3%25B1eque3.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eCsiapa46t8/WYCERRhiOPI/AAAAAAAAANg/FQoPm_ZjXQMA1HSJDuOBn9oBJB2nbpjtgCLcBGAs/s1600/Vila%25C3%25B1eque3.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1466850"/>
                    </a:xfrm>
                    <a:prstGeom prst="rect">
                      <a:avLst/>
                    </a:prstGeom>
                    <a:noFill/>
                    <a:ln>
                      <a:noFill/>
                    </a:ln>
                  </pic:spPr>
                </pic:pic>
              </a:graphicData>
            </a:graphic>
          </wp:inline>
        </w:drawing>
      </w:r>
      <w:r w:rsidRPr="00845DF7">
        <w:rPr>
          <w:rFonts w:ascii="Arial" w:eastAsia="Times New Roman" w:hAnsi="Arial" w:cs="Arial"/>
          <w:color w:val="222222"/>
          <w:sz w:val="19"/>
          <w:szCs w:val="19"/>
          <w:lang w:val="es-ES_tradnl" w:eastAsia="es-UY"/>
        </w:rPr>
        <w:t xml:space="preserve">Los </w:t>
      </w:r>
      <w:proofErr w:type="spellStart"/>
      <w:r w:rsidRPr="00845DF7">
        <w:rPr>
          <w:rFonts w:ascii="Arial" w:eastAsia="Times New Roman" w:hAnsi="Arial" w:cs="Arial"/>
          <w:color w:val="222222"/>
          <w:sz w:val="19"/>
          <w:szCs w:val="19"/>
          <w:lang w:val="es-ES_tradnl" w:eastAsia="es-UY"/>
        </w:rPr>
        <w:t>Urus</w:t>
      </w:r>
      <w:proofErr w:type="spellEnd"/>
      <w:r w:rsidRPr="00845DF7">
        <w:rPr>
          <w:rFonts w:ascii="Arial" w:eastAsia="Times New Roman" w:hAnsi="Arial" w:cs="Arial"/>
          <w:color w:val="222222"/>
          <w:sz w:val="19"/>
          <w:szCs w:val="19"/>
          <w:lang w:val="es-ES_tradnl" w:eastAsia="es-UY"/>
        </w:rPr>
        <w:t xml:space="preserve"> -trabajadores por cuenta propia-, para llegar a la ciudad deben “dejar” su trabajo y perder un día de pago, si es que no pierden su trabajo. Además </w:t>
      </w:r>
      <w:r w:rsidRPr="00845DF7">
        <w:rPr>
          <w:rFonts w:ascii="Arial" w:eastAsia="Times New Roman" w:hAnsi="Arial" w:cs="Arial"/>
          <w:b/>
          <w:bCs/>
          <w:color w:val="222222"/>
          <w:sz w:val="19"/>
          <w:szCs w:val="19"/>
          <w:lang w:val="es-ES_tradnl" w:eastAsia="es-UY"/>
        </w:rPr>
        <w:t xml:space="preserve">por su número poblacional el pueblo </w:t>
      </w:r>
      <w:proofErr w:type="spellStart"/>
      <w:r w:rsidRPr="00845DF7">
        <w:rPr>
          <w:rFonts w:ascii="Arial" w:eastAsia="Times New Roman" w:hAnsi="Arial" w:cs="Arial"/>
          <w:b/>
          <w:bCs/>
          <w:color w:val="222222"/>
          <w:sz w:val="19"/>
          <w:szCs w:val="19"/>
          <w:lang w:val="es-ES_tradnl" w:eastAsia="es-UY"/>
        </w:rPr>
        <w:t>Uru</w:t>
      </w:r>
      <w:proofErr w:type="spellEnd"/>
      <w:r w:rsidRPr="00845DF7">
        <w:rPr>
          <w:rFonts w:ascii="Arial" w:eastAsia="Times New Roman" w:hAnsi="Arial" w:cs="Arial"/>
          <w:b/>
          <w:bCs/>
          <w:color w:val="222222"/>
          <w:sz w:val="19"/>
          <w:szCs w:val="19"/>
          <w:lang w:val="es-ES_tradnl" w:eastAsia="es-UY"/>
        </w:rPr>
        <w:t xml:space="preserve"> no tiene peso político ni para garantizar votos ni para paralizar carreteras</w:t>
      </w:r>
      <w:r w:rsidRPr="00845DF7">
        <w:rPr>
          <w:rFonts w:ascii="Arial" w:eastAsia="Times New Roman" w:hAnsi="Arial" w:cs="Arial"/>
          <w:color w:val="222222"/>
          <w:sz w:val="19"/>
          <w:szCs w:val="19"/>
          <w:lang w:val="es-ES_tradnl" w:eastAsia="es-UY"/>
        </w:rPr>
        <w:t>. ¿Serán estas condiciones que hacen que las políticas públicas y las decisiones para la asignación de recursos para socorrerlo, no lleguen a ninguna parte?</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El “</w:t>
      </w:r>
      <w:proofErr w:type="spellStart"/>
      <w:r w:rsidRPr="00845DF7">
        <w:rPr>
          <w:rFonts w:ascii="Arial" w:eastAsia="Times New Roman" w:hAnsi="Arial" w:cs="Arial"/>
          <w:color w:val="222222"/>
          <w:sz w:val="19"/>
          <w:szCs w:val="19"/>
          <w:lang w:val="es-ES_tradnl" w:eastAsia="es-UY"/>
        </w:rPr>
        <w:t>Jatarisunchejrunajina</w:t>
      </w:r>
      <w:proofErr w:type="spellEnd"/>
      <w:r w:rsidRPr="00845DF7">
        <w:rPr>
          <w:rFonts w:ascii="Arial" w:eastAsia="Times New Roman" w:hAnsi="Arial" w:cs="Arial"/>
          <w:color w:val="222222"/>
          <w:sz w:val="19"/>
          <w:szCs w:val="19"/>
          <w:lang w:val="es-ES_tradnl" w:eastAsia="es-UY"/>
        </w:rPr>
        <w:t xml:space="preserve">- nos levantaremos como gente” de las mujeres </w:t>
      </w:r>
      <w:proofErr w:type="spellStart"/>
      <w:r w:rsidRPr="00845DF7">
        <w:rPr>
          <w:rFonts w:ascii="Arial" w:eastAsia="Times New Roman" w:hAnsi="Arial" w:cs="Arial"/>
          <w:color w:val="222222"/>
          <w:sz w:val="19"/>
          <w:szCs w:val="19"/>
          <w:lang w:val="es-ES_tradnl" w:eastAsia="es-UY"/>
        </w:rPr>
        <w:t>Uru</w:t>
      </w:r>
      <w:proofErr w:type="spellEnd"/>
      <w:r w:rsidRPr="00845DF7">
        <w:rPr>
          <w:rFonts w:ascii="Arial" w:eastAsia="Times New Roman" w:hAnsi="Arial" w:cs="Arial"/>
          <w:color w:val="222222"/>
          <w:sz w:val="19"/>
          <w:szCs w:val="19"/>
          <w:lang w:val="es-ES_tradnl" w:eastAsia="es-UY"/>
        </w:rPr>
        <w:t xml:space="preserve"> de </w:t>
      </w:r>
      <w:proofErr w:type="spellStart"/>
      <w:r w:rsidRPr="00845DF7">
        <w:rPr>
          <w:rFonts w:ascii="Arial" w:eastAsia="Times New Roman" w:hAnsi="Arial" w:cs="Arial"/>
          <w:color w:val="222222"/>
          <w:sz w:val="19"/>
          <w:szCs w:val="19"/>
          <w:lang w:val="es-ES_tradnl" w:eastAsia="es-UY"/>
        </w:rPr>
        <w:t>Vilañeqe</w:t>
      </w:r>
      <w:proofErr w:type="spellEnd"/>
      <w:r w:rsidRPr="00845DF7">
        <w:rPr>
          <w:rFonts w:ascii="Arial" w:eastAsia="Times New Roman" w:hAnsi="Arial" w:cs="Arial"/>
          <w:color w:val="222222"/>
          <w:sz w:val="19"/>
          <w:szCs w:val="19"/>
          <w:lang w:val="es-ES_tradnl" w:eastAsia="es-UY"/>
        </w:rPr>
        <w:t xml:space="preserve">, debería llamarnos no sólo a la reflexión sino al compromiso con el próximo, a “ver” al pueblo </w:t>
      </w:r>
      <w:proofErr w:type="spellStart"/>
      <w:r w:rsidRPr="00845DF7">
        <w:rPr>
          <w:rFonts w:ascii="Arial" w:eastAsia="Times New Roman" w:hAnsi="Arial" w:cs="Arial"/>
          <w:color w:val="222222"/>
          <w:sz w:val="19"/>
          <w:szCs w:val="19"/>
          <w:lang w:val="es-ES_tradnl" w:eastAsia="es-UY"/>
        </w:rPr>
        <w:t>Uru</w:t>
      </w:r>
      <w:proofErr w:type="spellEnd"/>
      <w:r w:rsidRPr="00845DF7">
        <w:rPr>
          <w:rFonts w:ascii="Arial" w:eastAsia="Times New Roman" w:hAnsi="Arial" w:cs="Arial"/>
          <w:color w:val="222222"/>
          <w:sz w:val="19"/>
          <w:szCs w:val="19"/>
          <w:lang w:val="es-ES_tradnl" w:eastAsia="es-UY"/>
        </w:rPr>
        <w:t>, como “gente”. Tal parece que quienes tienen el poder y la responsabilidad de gobernar no logran romper con la burocracia del vuélvase mañana. Mañana tal vez, en el caso de ésta cultura, sea tarde, sí se espera otro año más. Paradójicamente para quienes conocemos de cerca esta realidad, el Gobernador del Departamento ha anunciado (23.06.17) la construcción de un gran teatro nacional con el costo de </w:t>
      </w:r>
      <w:r w:rsidRPr="00845DF7">
        <w:rPr>
          <w:rFonts w:ascii="Arial" w:eastAsia="Times New Roman" w:hAnsi="Arial" w:cs="Arial"/>
          <w:color w:val="000000"/>
          <w:sz w:val="19"/>
          <w:szCs w:val="19"/>
          <w:lang w:val="es-ES_tradnl" w:eastAsia="es-UY"/>
        </w:rPr>
        <w:t>48.903.820 de bolivianos</w:t>
      </w:r>
      <w:r w:rsidRPr="00845DF7">
        <w:rPr>
          <w:rFonts w:ascii="Arial" w:eastAsia="Times New Roman" w:hAnsi="Arial" w:cs="Arial"/>
          <w:color w:val="222222"/>
          <w:sz w:val="19"/>
          <w:szCs w:val="19"/>
          <w:lang w:val="es-ES_tradnl" w:eastAsia="es-UY"/>
        </w:rPr>
        <w:t> para los artistas y una piscina olímpica cuyo costo </w:t>
      </w:r>
      <w:r w:rsidRPr="00845DF7">
        <w:rPr>
          <w:rFonts w:ascii="Arial" w:eastAsia="Times New Roman" w:hAnsi="Arial" w:cs="Arial"/>
          <w:color w:val="000000"/>
          <w:sz w:val="19"/>
          <w:szCs w:val="19"/>
          <w:lang w:val="es-ES_tradnl" w:eastAsia="es-UY"/>
        </w:rPr>
        <w:t>asciende a 39.828.370 bolivianos</w:t>
      </w:r>
      <w:r w:rsidRPr="00845DF7">
        <w:rPr>
          <w:rFonts w:ascii="Arial" w:eastAsia="Times New Roman" w:hAnsi="Arial" w:cs="Arial"/>
          <w:color w:val="222222"/>
          <w:sz w:val="19"/>
          <w:szCs w:val="19"/>
          <w:lang w:val="es-ES_tradnl" w:eastAsia="es-UY"/>
        </w:rPr>
        <w:t>. Si bien e</w:t>
      </w:r>
      <w:r w:rsidRPr="00845DF7">
        <w:rPr>
          <w:rFonts w:ascii="Arial" w:eastAsia="Times New Roman" w:hAnsi="Arial" w:cs="Arial"/>
          <w:color w:val="000000"/>
          <w:sz w:val="19"/>
          <w:szCs w:val="19"/>
          <w:lang w:val="es-ES_tradnl" w:eastAsia="es-UY"/>
        </w:rPr>
        <w:t xml:space="preserve">l financiamiento será cubierto en un 75 % por la Unidad de Proyectos Especiales (UPRE) y el 25% por parte de la Gobernación, ojalá por lo menos, se proyectara la presencia de los </w:t>
      </w:r>
      <w:proofErr w:type="spellStart"/>
      <w:r w:rsidRPr="00845DF7">
        <w:rPr>
          <w:rFonts w:ascii="Arial" w:eastAsia="Times New Roman" w:hAnsi="Arial" w:cs="Arial"/>
          <w:color w:val="000000"/>
          <w:sz w:val="19"/>
          <w:szCs w:val="19"/>
          <w:lang w:val="es-ES_tradnl" w:eastAsia="es-UY"/>
        </w:rPr>
        <w:t>Urus</w:t>
      </w:r>
      <w:proofErr w:type="spellEnd"/>
      <w:r w:rsidRPr="00845DF7">
        <w:rPr>
          <w:rFonts w:ascii="Arial" w:eastAsia="Times New Roman" w:hAnsi="Arial" w:cs="Arial"/>
          <w:color w:val="000000"/>
          <w:sz w:val="19"/>
          <w:szCs w:val="19"/>
          <w:lang w:val="es-ES_tradnl" w:eastAsia="es-UY"/>
        </w:rPr>
        <w:t xml:space="preserve"> como trabajadores de éstas obras.</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color w:val="222222"/>
          <w:sz w:val="19"/>
          <w:szCs w:val="19"/>
          <w:lang w:val="es-ES_tradnl" w:eastAsia="es-UY"/>
        </w:rPr>
        <w:t> </w:t>
      </w:r>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b/>
          <w:bCs/>
          <w:color w:val="222222"/>
          <w:sz w:val="19"/>
          <w:szCs w:val="19"/>
          <w:lang w:val="es-ES_tradnl" w:eastAsia="es-UY"/>
        </w:rPr>
        <w:t xml:space="preserve">Ruth Carol Rocha </w:t>
      </w:r>
      <w:proofErr w:type="spellStart"/>
      <w:r w:rsidRPr="00845DF7">
        <w:rPr>
          <w:rFonts w:ascii="Arial" w:eastAsia="Times New Roman" w:hAnsi="Arial" w:cs="Arial"/>
          <w:b/>
          <w:bCs/>
          <w:color w:val="222222"/>
          <w:sz w:val="19"/>
          <w:szCs w:val="19"/>
          <w:lang w:val="es-ES_tradnl" w:eastAsia="es-UY"/>
        </w:rPr>
        <w:t>Grimoldi</w:t>
      </w:r>
      <w:proofErr w:type="spellEnd"/>
    </w:p>
    <w:p w:rsidR="00845DF7" w:rsidRPr="00845DF7" w:rsidRDefault="00845DF7" w:rsidP="00845DF7">
      <w:pPr>
        <w:shd w:val="clear" w:color="auto" w:fill="FFFFFF"/>
        <w:spacing w:after="0" w:line="240" w:lineRule="auto"/>
        <w:jc w:val="both"/>
        <w:rPr>
          <w:rFonts w:ascii="Arial" w:eastAsia="Times New Roman" w:hAnsi="Arial" w:cs="Arial"/>
          <w:color w:val="222222"/>
          <w:sz w:val="19"/>
          <w:szCs w:val="19"/>
          <w:lang w:eastAsia="es-UY"/>
        </w:rPr>
      </w:pPr>
      <w:r w:rsidRPr="00845DF7">
        <w:rPr>
          <w:rFonts w:ascii="Arial" w:eastAsia="Times New Roman" w:hAnsi="Arial" w:cs="Arial"/>
          <w:b/>
          <w:bCs/>
          <w:color w:val="222222"/>
          <w:sz w:val="19"/>
          <w:szCs w:val="19"/>
          <w:lang w:val="es-ES_tradnl" w:eastAsia="es-UY"/>
        </w:rPr>
        <w:t>Unidad de Culturas - CEPA </w:t>
      </w:r>
    </w:p>
    <w:p w:rsidR="002E2F5B" w:rsidRDefault="002E2F5B">
      <w:bookmarkStart w:id="1" w:name="_GoBack"/>
      <w:bookmarkEnd w:id="1"/>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F7"/>
    <w:rsid w:val="002E2F5B"/>
    <w:rsid w:val="00845DF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1A3AF-A7C5-4CF4-BB3C-AC2256DD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70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h3.googleusercontent.com/-9GAUBeb_8t0/WYCEHuIpl-I/AAAAAAAAANY/De6XbScMdAo9XCnix340oJF1jZfy61angCLcBGAs/s1600/Vila%C3%B1eque.JP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h3.googleusercontent.com/-eCsiapa46t8/WYCERRhiOPI/AAAAAAAAANg/FQoPm_ZjXQMA1HSJDuOBn9oBJB2nbpjtgCLcBGAs/s1600/Vila%C3%B1eque3.JPG" TargetMode="External"/><Relationship Id="rId5" Type="http://schemas.openxmlformats.org/officeDocument/2006/relationships/hyperlink" Target="https://lh3.googleusercontent.com/-YNlT9wFRQAg/WYCEDIgW0wI/AAAAAAAAANU/fB9F0Xqnt9snT-WvO4gIA4wTe2J-TrnAwCLcBGAs/s1600/Vila%C3%B1eque2.JPG" TargetMode="External"/><Relationship Id="rId10" Type="http://schemas.openxmlformats.org/officeDocument/2006/relationships/image" Target="media/image3.jpeg"/><Relationship Id="rId4" Type="http://schemas.openxmlformats.org/officeDocument/2006/relationships/hyperlink" Target="http://cepaoruro.org/" TargetMode="External"/><Relationship Id="rId9" Type="http://schemas.openxmlformats.org/officeDocument/2006/relationships/hyperlink" Target="https://lh3.googleusercontent.com/-njKPTOGYJpg/WYCEM1tUdiI/AAAAAAAAANc/TQPp8lqE7z4akFL7tXiZbwP_ZCWQvw-0gCLcBGAs/s1600/Vila%C3%B1eque4.JP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2017-08-02T12:44:00Z</dcterms:created>
  <dcterms:modified xsi:type="dcterms:W3CDTF">2017-08-02T12:45:00Z</dcterms:modified>
</cp:coreProperties>
</file>