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36"/>
          <w:szCs w:val="36"/>
          <w:lang w:eastAsia="es-UY"/>
        </w:rPr>
      </w:pPr>
      <w:r w:rsidRPr="00054C59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es-UY"/>
        </w:rPr>
        <w:t xml:space="preserve">       Defesa dos </w:t>
      </w:r>
      <w:proofErr w:type="spellStart"/>
      <w:r w:rsidRPr="00054C59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es-UY"/>
        </w:rPr>
        <w:t>invisíveis</w:t>
      </w:r>
      <w:proofErr w:type="spellEnd"/>
      <w:r w:rsidRPr="00054C59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es-UY"/>
        </w:rPr>
        <w:t>  </w:t>
      </w:r>
      <w:proofErr w:type="spellStart"/>
      <w:r w:rsidRPr="00054C59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es-UY"/>
        </w:rPr>
        <w:t>trabalhadores</w:t>
      </w:r>
      <w:proofErr w:type="spellEnd"/>
      <w:r w:rsidRPr="00054C59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es-UY"/>
        </w:rPr>
        <w:t>anônimos</w:t>
      </w:r>
      <w:proofErr w:type="spellEnd"/>
    </w:p>
    <w:p w:rsid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es-UY"/>
        </w:rPr>
        <w:t>         </w:t>
      </w: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                                                       </w:t>
      </w:r>
    </w:p>
    <w:p w:rsidR="00054C59" w:rsidRDefault="00054C59" w:rsidP="00054C59">
      <w:pPr>
        <w:spacing w:after="0" w:line="240" w:lineRule="auto"/>
        <w:jc w:val="right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 Leonardo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Boff</w:t>
      </w:r>
      <w:proofErr w:type="spellEnd"/>
    </w:p>
    <w:p w:rsid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</w:p>
    <w:p w:rsid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         Por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ameaças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pesem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sobre a Casa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a Terra, atacada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todas as frentes pelo tipo de cultura que desenvolvemos nos últimos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dois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séculos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explorando ilimitadamente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seus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bens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serviços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limitados,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diretamente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para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acumulação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material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poucos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–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apesar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disso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tudo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-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ela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continua generosamente nos ofertando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beleza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frutos, flores, plantas,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animais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vasta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biodiversidade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.</w:t>
      </w: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</w:p>
    <w:p w:rsid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         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mim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imperssiona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pequeninas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flores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vermelhas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amarelas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três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vasos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pendem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minhas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janelas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Elas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, 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ridentes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estão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sorrindo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para o universo.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Isso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me remete à frase do místico poeta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alemão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Angelus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Silesius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diz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: “a flor é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por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quê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ela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floresce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por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florescer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se preocupa se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olham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ou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ela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simplesmente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floresce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por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florescer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”.</w:t>
      </w: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</w:p>
    <w:p w:rsid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         Sabemos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somente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5% da vida é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visível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O restante é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invisível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composto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micro-organismos,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bactérias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virus e fungos.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Já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escrevi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isso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aqui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o repito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palavras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maiores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biólogos vivos Edward O. Wilson:”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só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grama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terra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ou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seja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menos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punhado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vivem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cerca de 10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bactérias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pertencentes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 até 6 mil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espécies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diferentes”(</w:t>
      </w:r>
      <w:r w:rsidRPr="00054C59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054C59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es-UY"/>
        </w:rPr>
        <w:t>criação</w:t>
      </w:r>
      <w:proofErr w:type="spellEnd"/>
      <w:r w:rsidRPr="00054C59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es-UY"/>
        </w:rPr>
        <w:t>: como salvar a vida na Terra,</w:t>
      </w: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 2008, p.26). Se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assim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é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apenas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punhado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chão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imaginemos  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quintilhões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quintilhões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micro-organismos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habitam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no sub-solo de toda a Terra. Por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isso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razão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James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Lovelock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grupo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afirmar que a Terra é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super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-organismo vivo.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no sentido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imenso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animal,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sistema que se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autoregula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que articula o físico, o químico e o ecológico de forma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inteligente e sutil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sempre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produz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reproduz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vida.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Chamou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-a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Gaia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nome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grego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para designar a Terra viva.</w:t>
      </w: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</w:p>
    <w:p w:rsid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         Nada é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supérfluo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na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natureza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certo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sentido de humor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escreveu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o Papa Francisco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sua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encíclica “Sobre o Cuidado da Casa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”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referindo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-se a São Francisco. Este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pedia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frades “que no convento, se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deixasse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sempre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numa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parte do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horto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lugar para 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ervas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silvestres”, porque do jeito delas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também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louvam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Criador.</w:t>
      </w: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</w:p>
    <w:p w:rsid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         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Devemos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cuidar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destes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trabalhadorea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anônimos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garantem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fertilidade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dos solos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responsáveis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inimaginável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diversidade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dos seres, dos frutos diferentes, 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variedade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flores, 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diversidade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das plantas 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também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existência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dos seres humanos,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seus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diferentes modos de ser o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litros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agrotóxicos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(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só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no Brasil  se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lançam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solo cerca de 760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litros) 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ameaçamos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matamos.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humanidade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é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primeira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espécie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na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história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da vida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já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3,8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anos,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tornar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força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geofísica letal.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Ela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é o meteoro rasante, capaz de criar 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condições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por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sua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falta de cuidado e pela máquina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morte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criou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de exterminar a vida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visível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nossa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civilização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Há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quem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diga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isso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foi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inaugurada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nova era geológica, 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antropoceno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Mas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esses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micro-organismos  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ficam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indiferentes.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naturalista Jacob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Monod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aventa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ideia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que, pelo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fracasso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nossa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espécie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outro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ser, capaz de suportar 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espírito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irá surgir,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quem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sabe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amante da vida. Consideremos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estes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fatos: 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lastRenderedPageBreak/>
        <w:t>pequeninos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organismos vivos 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visíveis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como 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formigas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totalizam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cerca de 10 mil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trilhões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pesam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o equivalente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peso de toda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população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humana de 7,5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pessoas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insetos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responsáveis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polinização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das flores que, posteriormente,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darão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frutos.</w:t>
      </w: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</w:p>
    <w:p w:rsid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         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Quem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poderia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imaginar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simples  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ervinha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silvestre de Madagascar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fornecesse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alcalóides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curam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maioria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dos casos de leucemia infantil aguda?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Ou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obscuro fungo da Noruega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fornecesse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substância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que permite realizar 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transplante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órgãos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?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surpreendente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ainda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: a partir da saliva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sanguessugas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foi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desenvolvido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solvente que evita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coagulação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sangue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durante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após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cirurgias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?</w:t>
      </w: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</w:p>
    <w:p w:rsid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         Como se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depreende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todos os seres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possuem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primeiramente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valor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si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mesmos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pelo simples fato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terem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surgido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longo dos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milhões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anos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evolução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seguida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poderem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ser generosamente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úteis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para 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irmão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ou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irmã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o ser humano? 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espécies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ditas “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daninhas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”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que, na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realidade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silvestres,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enriquecem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o solo,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limpam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águas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polinizam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maioria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das plantas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flores.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eles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nossa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vida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estaria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sujeita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doenças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seria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mais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breve.  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Essa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legião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micro-organismos e minúsculos invertebrados, especialmente os vermes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nematóides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constituem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  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quatro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quintos de todos os seres vivos da Terra,  como nos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afirmam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os biólogos,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estão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à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toa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cumprir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sua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função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no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processo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cosmogênico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Nós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precisamos deles para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sobreviver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Eles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precisam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nós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.</w:t>
      </w: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         São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Francico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pisava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mansinho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sobre o solo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medo de matar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algum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bichinho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Nós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andamos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atropelando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sem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consciência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que, escondidos no sub-solo,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estão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membros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da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comunidade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de vida.</w:t>
      </w: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 </w:t>
      </w:r>
    </w:p>
    <w:p w:rsidR="00054C59" w:rsidRPr="00054C59" w:rsidRDefault="00054C59" w:rsidP="00054C59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es-UY"/>
        </w:rPr>
      </w:pPr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Boff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é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colunista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do JB </w:t>
      </w:r>
      <w:proofErr w:type="spellStart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>on</w:t>
      </w:r>
      <w:proofErr w:type="spellEnd"/>
      <w:r w:rsidRPr="00054C59">
        <w:rPr>
          <w:rFonts w:ascii="Cambria" w:eastAsia="Times New Roman" w:hAnsi="Cambria" w:cs="Calibri"/>
          <w:color w:val="000000"/>
          <w:sz w:val="24"/>
          <w:szCs w:val="24"/>
          <w:lang w:eastAsia="es-UY"/>
        </w:rPr>
        <w:t xml:space="preserve"> line e escritor</w:t>
      </w:r>
    </w:p>
    <w:p w:rsidR="00054C59" w:rsidRPr="00054C59" w:rsidRDefault="00054C59" w:rsidP="00054C59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es-UY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8"/>
      </w:tblGrid>
      <w:tr w:rsidR="00054C59" w:rsidRPr="00054C59" w:rsidTr="00054C59">
        <w:trPr>
          <w:trHeight w:val="240"/>
        </w:trPr>
        <w:tc>
          <w:tcPr>
            <w:tcW w:w="814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</w:tcPr>
          <w:p w:rsidR="00054C59" w:rsidRPr="00054C59" w:rsidRDefault="00054C59" w:rsidP="00054C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bookmarkStart w:id="0" w:name="_GoBack"/>
            <w:bookmarkEnd w:id="0"/>
          </w:p>
        </w:tc>
      </w:tr>
    </w:tbl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59"/>
    <w:rsid w:val="00054C59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6EB9"/>
  <w15:chartTrackingRefBased/>
  <w15:docId w15:val="{53E2FA2F-831A-499B-B07F-F9786417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369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498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0820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23184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4353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9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6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40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2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06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9032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8165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1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707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2017-07-28T12:22:00Z</dcterms:created>
  <dcterms:modified xsi:type="dcterms:W3CDTF">2017-07-28T12:25:00Z</dcterms:modified>
</cp:coreProperties>
</file>