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32C4" w:rsidRPr="00FF41C9" w:rsidRDefault="001521E5" w:rsidP="00FF41C9">
      <w:pPr>
        <w:pStyle w:val="Ttulo"/>
        <w:rPr>
          <w:b/>
          <w:color w:val="00B050"/>
        </w:rPr>
      </w:pPr>
      <w:r w:rsidRPr="00FF41C9">
        <w:rPr>
          <w:b/>
          <w:color w:val="00B050"/>
        </w:rPr>
        <w:t>34. INFO-DOC-UTOPÍAS</w:t>
      </w:r>
    </w:p>
    <w:p w:rsidR="001521E5" w:rsidRPr="001521E5" w:rsidRDefault="00DB6312">
      <w:pPr>
        <w:rPr>
          <w:rFonts w:ascii="Times New Roman" w:hAnsi="Times New Roman" w:cs="Times New Roman"/>
          <w:b/>
          <w:sz w:val="28"/>
          <w:szCs w:val="28"/>
        </w:rPr>
      </w:pPr>
      <w:r>
        <w:rPr>
          <w:rFonts w:ascii="Times New Roman" w:hAnsi="Times New Roman" w:cs="Times New Roman"/>
          <w:b/>
          <w:sz w:val="28"/>
          <w:szCs w:val="28"/>
        </w:rPr>
        <w:t xml:space="preserve">Bogotá, </w:t>
      </w:r>
      <w:r w:rsidR="001521E5" w:rsidRPr="001521E5">
        <w:rPr>
          <w:rFonts w:ascii="Times New Roman" w:hAnsi="Times New Roman" w:cs="Times New Roman"/>
          <w:b/>
          <w:sz w:val="28"/>
          <w:szCs w:val="28"/>
        </w:rPr>
        <w:t>Sábado 29 de Julio de 2017</w:t>
      </w:r>
    </w:p>
    <w:p w:rsidR="001521E5" w:rsidRPr="001521E5" w:rsidRDefault="001521E5">
      <w:pPr>
        <w:rPr>
          <w:rFonts w:ascii="Times New Roman" w:hAnsi="Times New Roman" w:cs="Times New Roman"/>
          <w:b/>
          <w:sz w:val="28"/>
          <w:szCs w:val="28"/>
        </w:rPr>
      </w:pPr>
    </w:p>
    <w:p w:rsidR="001521E5" w:rsidRPr="001521E5" w:rsidRDefault="001521E5">
      <w:pPr>
        <w:rPr>
          <w:rFonts w:ascii="Times New Roman" w:hAnsi="Times New Roman" w:cs="Times New Roman"/>
          <w:b/>
          <w:sz w:val="28"/>
          <w:szCs w:val="28"/>
        </w:rPr>
      </w:pPr>
      <w:r w:rsidRPr="001521E5">
        <w:rPr>
          <w:rFonts w:ascii="Times New Roman" w:hAnsi="Times New Roman" w:cs="Times New Roman"/>
          <w:b/>
          <w:sz w:val="28"/>
          <w:szCs w:val="28"/>
        </w:rPr>
        <w:t>Amigas y amigos de las UTOPÍAS de Jesús de Nazaret:</w:t>
      </w:r>
    </w:p>
    <w:p w:rsidR="001521E5" w:rsidRDefault="001521E5">
      <w:pPr>
        <w:rPr>
          <w:rFonts w:ascii="Times New Roman" w:hAnsi="Times New Roman" w:cs="Times New Roman"/>
          <w:b/>
          <w:sz w:val="28"/>
          <w:szCs w:val="28"/>
        </w:rPr>
      </w:pPr>
      <w:r w:rsidRPr="001521E5">
        <w:rPr>
          <w:rFonts w:ascii="Times New Roman" w:hAnsi="Times New Roman" w:cs="Times New Roman"/>
          <w:b/>
          <w:sz w:val="28"/>
          <w:szCs w:val="28"/>
        </w:rPr>
        <w:t xml:space="preserve">Esta edición les ofrece las siguientes cuestiones-temas: </w:t>
      </w:r>
    </w:p>
    <w:p w:rsidR="001521E5" w:rsidRDefault="001521E5" w:rsidP="001521E5">
      <w:pPr>
        <w:pStyle w:val="Prrafodelista"/>
        <w:numPr>
          <w:ilvl w:val="0"/>
          <w:numId w:val="1"/>
        </w:numPr>
        <w:rPr>
          <w:rFonts w:ascii="Times New Roman" w:hAnsi="Times New Roman" w:cs="Times New Roman"/>
          <w:b/>
          <w:sz w:val="28"/>
          <w:szCs w:val="28"/>
        </w:rPr>
      </w:pPr>
      <w:r>
        <w:rPr>
          <w:rFonts w:ascii="Times New Roman" w:hAnsi="Times New Roman" w:cs="Times New Roman"/>
          <w:b/>
          <w:sz w:val="28"/>
          <w:szCs w:val="28"/>
        </w:rPr>
        <w:t>Carta de presentación</w:t>
      </w:r>
    </w:p>
    <w:p w:rsidR="001521E5" w:rsidRPr="001521E5" w:rsidRDefault="001521E5" w:rsidP="001521E5">
      <w:pPr>
        <w:rPr>
          <w:rFonts w:ascii="Times New Roman" w:hAnsi="Times New Roman" w:cs="Times New Roman"/>
          <w:b/>
          <w:color w:val="FF0000"/>
          <w:sz w:val="28"/>
          <w:szCs w:val="28"/>
        </w:rPr>
      </w:pPr>
      <w:r w:rsidRPr="001521E5">
        <w:rPr>
          <w:rFonts w:ascii="Times New Roman" w:hAnsi="Times New Roman" w:cs="Times New Roman"/>
          <w:b/>
          <w:color w:val="FF0000"/>
          <w:sz w:val="28"/>
          <w:szCs w:val="28"/>
        </w:rPr>
        <w:t>Coyuntura</w:t>
      </w:r>
    </w:p>
    <w:p w:rsidR="001521E5" w:rsidRDefault="00101FBD" w:rsidP="001521E5">
      <w:pPr>
        <w:pStyle w:val="Prrafodelista"/>
        <w:numPr>
          <w:ilvl w:val="0"/>
          <w:numId w:val="1"/>
        </w:numPr>
        <w:rPr>
          <w:rFonts w:ascii="Times New Roman" w:hAnsi="Times New Roman" w:cs="Times New Roman"/>
          <w:b/>
          <w:sz w:val="28"/>
          <w:szCs w:val="28"/>
        </w:rPr>
      </w:pPr>
      <w:r>
        <w:rPr>
          <w:rFonts w:ascii="Times New Roman" w:hAnsi="Times New Roman" w:cs="Times New Roman"/>
          <w:b/>
          <w:sz w:val="28"/>
          <w:szCs w:val="28"/>
        </w:rPr>
        <w:t>En un WORD, tres textos:</w:t>
      </w:r>
      <w:r w:rsidR="00EA257C">
        <w:rPr>
          <w:rFonts w:ascii="Times New Roman" w:hAnsi="Times New Roman" w:cs="Times New Roman"/>
          <w:b/>
          <w:sz w:val="28"/>
          <w:szCs w:val="28"/>
        </w:rPr>
        <w:t xml:space="preserve"> Caampesinos-Alimentación-Ambiente</w:t>
      </w:r>
    </w:p>
    <w:p w:rsidR="00DB6312" w:rsidRDefault="00101FBD" w:rsidP="00101FBD">
      <w:pPr>
        <w:pStyle w:val="Prrafodelista"/>
        <w:numPr>
          <w:ilvl w:val="1"/>
          <w:numId w:val="1"/>
        </w:numPr>
        <w:spacing w:after="0" w:line="240" w:lineRule="auto"/>
        <w:rPr>
          <w:rFonts w:ascii="Times New Roman" w:eastAsia="Times New Roman" w:hAnsi="Times New Roman" w:cs="Times New Roman"/>
          <w:sz w:val="28"/>
          <w:szCs w:val="28"/>
          <w:lang w:eastAsia="es-CO"/>
        </w:rPr>
      </w:pPr>
      <w:r w:rsidRPr="00101FBD">
        <w:rPr>
          <w:rFonts w:ascii="Times New Roman" w:eastAsia="Times New Roman" w:hAnsi="Times New Roman" w:cs="Times New Roman"/>
          <w:b/>
          <w:bCs/>
          <w:sz w:val="28"/>
          <w:szCs w:val="28"/>
          <w:lang w:eastAsia="es-CO"/>
        </w:rPr>
        <w:t>VII Conferencia Inte</w:t>
      </w:r>
      <w:r w:rsidR="00943901">
        <w:rPr>
          <w:rFonts w:ascii="Times New Roman" w:eastAsia="Times New Roman" w:hAnsi="Times New Roman" w:cs="Times New Roman"/>
          <w:b/>
          <w:bCs/>
          <w:sz w:val="28"/>
          <w:szCs w:val="28"/>
          <w:lang w:eastAsia="es-CO"/>
        </w:rPr>
        <w:t>rnacional de la Vía Campesina: </w:t>
      </w:r>
      <w:r w:rsidRPr="00101FBD">
        <w:rPr>
          <w:rFonts w:ascii="Times New Roman" w:eastAsia="Times New Roman" w:hAnsi="Times New Roman" w:cs="Times New Roman"/>
          <w:b/>
          <w:bCs/>
          <w:sz w:val="28"/>
          <w:szCs w:val="28"/>
          <w:lang w:eastAsia="es-CO"/>
        </w:rPr>
        <w:t xml:space="preserve">Declaración. “Alimentamos nuestros pueblos y construimos movimiento para cambiar el mundo”. </w:t>
      </w:r>
      <w:r w:rsidRPr="00101FBD">
        <w:rPr>
          <w:rFonts w:ascii="Times New Roman" w:eastAsia="Times New Roman" w:hAnsi="Times New Roman" w:cs="Times New Roman"/>
          <w:b/>
          <w:sz w:val="28"/>
          <w:szCs w:val="28"/>
          <w:lang w:eastAsia="es-CO"/>
        </w:rPr>
        <w:t>Delegados y delegadas de La Vía Campesina, en representación de nuestros movimientos y organizaciones, estamos reunidos en el País Vasco del 16 al 24 de julio de 2017 para celebrar nuestra VII Conferencia Internacional</w:t>
      </w:r>
      <w:r w:rsidRPr="00101FBD">
        <w:rPr>
          <w:rFonts w:ascii="Times New Roman" w:eastAsia="Times New Roman" w:hAnsi="Times New Roman" w:cs="Times New Roman"/>
          <w:sz w:val="28"/>
          <w:szCs w:val="28"/>
          <w:lang w:eastAsia="es-CO"/>
        </w:rPr>
        <w:t>.</w:t>
      </w:r>
    </w:p>
    <w:p w:rsidR="00DB6312" w:rsidRDefault="00DB6312" w:rsidP="00DB6312">
      <w:pPr>
        <w:pStyle w:val="Prrafodelista"/>
        <w:spacing w:after="0" w:line="240" w:lineRule="auto"/>
        <w:ind w:left="1440"/>
        <w:rPr>
          <w:rFonts w:ascii="Times New Roman" w:eastAsia="Times New Roman" w:hAnsi="Times New Roman" w:cs="Times New Roman"/>
          <w:sz w:val="28"/>
          <w:szCs w:val="28"/>
          <w:lang w:eastAsia="es-CO"/>
        </w:rPr>
      </w:pPr>
    </w:p>
    <w:p w:rsidR="00101FBD" w:rsidRDefault="00DB6312" w:rsidP="00101FBD">
      <w:pPr>
        <w:pStyle w:val="Prrafodelista"/>
        <w:numPr>
          <w:ilvl w:val="1"/>
          <w:numId w:val="1"/>
        </w:numPr>
        <w:spacing w:after="0" w:line="240" w:lineRule="auto"/>
        <w:rPr>
          <w:rFonts w:ascii="Times New Roman" w:eastAsia="Times New Roman" w:hAnsi="Times New Roman" w:cs="Times New Roman"/>
          <w:sz w:val="28"/>
          <w:szCs w:val="28"/>
          <w:lang w:eastAsia="es-CO"/>
        </w:rPr>
      </w:pPr>
      <w:r>
        <w:rPr>
          <w:rFonts w:ascii="Times New Roman" w:eastAsia="Times New Roman" w:hAnsi="Times New Roman" w:cs="Times New Roman"/>
          <w:b/>
          <w:bCs/>
          <w:sz w:val="28"/>
          <w:szCs w:val="28"/>
          <w:lang w:eastAsia="es-CO"/>
        </w:rPr>
        <w:t>“La humanidad vivirá a crédito desde el dos de agosto</w:t>
      </w:r>
      <w:r w:rsidR="00101FBD" w:rsidRPr="00101FBD">
        <w:rPr>
          <w:rFonts w:ascii="Times New Roman" w:eastAsia="Times New Roman" w:hAnsi="Times New Roman" w:cs="Times New Roman"/>
          <w:sz w:val="28"/>
          <w:szCs w:val="28"/>
          <w:lang w:eastAsia="es-CO"/>
        </w:rPr>
        <w:t xml:space="preserve"> </w:t>
      </w:r>
    </w:p>
    <w:p w:rsidR="00D41FDE" w:rsidRPr="00D41FDE" w:rsidRDefault="00D41FDE" w:rsidP="00D41FDE">
      <w:pPr>
        <w:pStyle w:val="Prrafodelista"/>
        <w:rPr>
          <w:rFonts w:ascii="Times New Roman" w:eastAsia="Times New Roman" w:hAnsi="Times New Roman" w:cs="Times New Roman"/>
          <w:sz w:val="28"/>
          <w:szCs w:val="28"/>
          <w:lang w:eastAsia="es-CO"/>
        </w:rPr>
      </w:pPr>
    </w:p>
    <w:p w:rsidR="00D41FDE" w:rsidRPr="004F2A11" w:rsidRDefault="00D41FDE" w:rsidP="00D41FDE">
      <w:pPr>
        <w:pStyle w:val="Prrafodelista"/>
        <w:numPr>
          <w:ilvl w:val="1"/>
          <w:numId w:val="1"/>
        </w:numPr>
        <w:spacing w:before="100" w:beforeAutospacing="1" w:after="100" w:afterAutospacing="1" w:line="240" w:lineRule="auto"/>
        <w:jc w:val="both"/>
        <w:rPr>
          <w:rFonts w:ascii="Times New Roman" w:eastAsia="Times New Roman" w:hAnsi="Times New Roman" w:cs="Times New Roman"/>
          <w:sz w:val="28"/>
          <w:szCs w:val="28"/>
          <w:lang w:eastAsia="es-CO"/>
        </w:rPr>
      </w:pPr>
      <w:r w:rsidRPr="00D41FDE">
        <w:rPr>
          <w:rFonts w:ascii="Times New Roman" w:eastAsia="Times New Roman" w:hAnsi="Times New Roman" w:cs="Times New Roman"/>
          <w:b/>
          <w:bCs/>
          <w:sz w:val="28"/>
          <w:szCs w:val="28"/>
          <w:lang w:eastAsia="es-CO"/>
        </w:rPr>
        <w:t>Sobre el calentamiento global, la paz y la democracia.  La verdad a medias</w:t>
      </w:r>
    </w:p>
    <w:p w:rsidR="004F2A11" w:rsidRPr="004F2A11" w:rsidRDefault="004F2A11" w:rsidP="004F2A11">
      <w:pPr>
        <w:pStyle w:val="Prrafodelista"/>
        <w:rPr>
          <w:rFonts w:ascii="Times New Roman" w:eastAsia="Times New Roman" w:hAnsi="Times New Roman" w:cs="Times New Roman"/>
          <w:sz w:val="28"/>
          <w:szCs w:val="28"/>
          <w:lang w:eastAsia="es-CO"/>
        </w:rPr>
      </w:pPr>
    </w:p>
    <w:p w:rsidR="004F2A11" w:rsidRDefault="00957BAF" w:rsidP="004F2A11">
      <w:pPr>
        <w:pStyle w:val="Prrafodelista"/>
        <w:numPr>
          <w:ilvl w:val="0"/>
          <w:numId w:val="1"/>
        </w:numPr>
        <w:spacing w:before="100" w:beforeAutospacing="1" w:after="100" w:afterAutospacing="1" w:line="240" w:lineRule="auto"/>
        <w:jc w:val="both"/>
        <w:rPr>
          <w:rFonts w:ascii="Times New Roman" w:eastAsia="Times New Roman" w:hAnsi="Times New Roman" w:cs="Times New Roman"/>
          <w:b/>
          <w:sz w:val="28"/>
          <w:szCs w:val="28"/>
          <w:lang w:eastAsia="es-CO"/>
        </w:rPr>
      </w:pPr>
      <w:r>
        <w:rPr>
          <w:rFonts w:ascii="Times New Roman" w:eastAsia="Times New Roman" w:hAnsi="Times New Roman" w:cs="Times New Roman"/>
          <w:b/>
          <w:sz w:val="28"/>
          <w:szCs w:val="28"/>
          <w:lang w:eastAsia="es-CO"/>
        </w:rPr>
        <w:t xml:space="preserve">BRASIL. </w:t>
      </w:r>
      <w:r w:rsidR="00825731" w:rsidRPr="00957BAF">
        <w:rPr>
          <w:rFonts w:ascii="Times New Roman" w:eastAsia="Times New Roman" w:hAnsi="Times New Roman" w:cs="Times New Roman"/>
          <w:b/>
          <w:sz w:val="28"/>
          <w:szCs w:val="28"/>
          <w:lang w:eastAsia="es-CO"/>
        </w:rPr>
        <w:t>La crisis brasilera en el contexto de la nueva guerra fría</w:t>
      </w:r>
      <w:r w:rsidRPr="00957BAF">
        <w:rPr>
          <w:rFonts w:ascii="Times New Roman" w:eastAsia="Times New Roman" w:hAnsi="Times New Roman" w:cs="Times New Roman"/>
          <w:b/>
          <w:sz w:val="28"/>
          <w:szCs w:val="28"/>
          <w:lang w:eastAsia="es-CO"/>
        </w:rPr>
        <w:t xml:space="preserve"> y la Democracia brasilera bajo ataque.  L. Boff</w:t>
      </w:r>
    </w:p>
    <w:p w:rsidR="00690AC1" w:rsidRPr="00690AC1" w:rsidRDefault="00690AC1" w:rsidP="00690AC1">
      <w:pPr>
        <w:spacing w:before="100" w:beforeAutospacing="1" w:after="100" w:afterAutospacing="1" w:line="240" w:lineRule="auto"/>
        <w:ind w:left="360"/>
        <w:jc w:val="both"/>
        <w:rPr>
          <w:rFonts w:ascii="Times New Roman" w:eastAsia="Times New Roman" w:hAnsi="Times New Roman" w:cs="Times New Roman"/>
          <w:b/>
          <w:color w:val="FF0000"/>
          <w:sz w:val="28"/>
          <w:szCs w:val="28"/>
          <w:lang w:eastAsia="es-CO"/>
        </w:rPr>
      </w:pPr>
      <w:r w:rsidRPr="00690AC1">
        <w:rPr>
          <w:rFonts w:ascii="Times New Roman" w:eastAsia="Times New Roman" w:hAnsi="Times New Roman" w:cs="Times New Roman"/>
          <w:b/>
          <w:color w:val="FF0000"/>
          <w:sz w:val="28"/>
          <w:szCs w:val="28"/>
          <w:lang w:eastAsia="es-CO"/>
        </w:rPr>
        <w:t>Religiones</w:t>
      </w:r>
      <w:r w:rsidR="004F77CE">
        <w:rPr>
          <w:rFonts w:ascii="Times New Roman" w:eastAsia="Times New Roman" w:hAnsi="Times New Roman" w:cs="Times New Roman"/>
          <w:b/>
          <w:color w:val="FF0000"/>
          <w:sz w:val="28"/>
          <w:szCs w:val="28"/>
          <w:lang w:eastAsia="es-CO"/>
        </w:rPr>
        <w:t xml:space="preserve"> e Iglesias</w:t>
      </w:r>
    </w:p>
    <w:p w:rsidR="00690AC1" w:rsidRDefault="00690AC1" w:rsidP="00690AC1">
      <w:pPr>
        <w:pStyle w:val="Prrafodelista"/>
        <w:spacing w:before="100" w:beforeAutospacing="1" w:after="100" w:afterAutospacing="1" w:line="240" w:lineRule="auto"/>
        <w:jc w:val="both"/>
        <w:rPr>
          <w:rFonts w:ascii="Times New Roman" w:eastAsia="Times New Roman" w:hAnsi="Times New Roman" w:cs="Times New Roman"/>
          <w:b/>
          <w:sz w:val="28"/>
          <w:szCs w:val="28"/>
          <w:lang w:eastAsia="es-CO"/>
        </w:rPr>
      </w:pPr>
    </w:p>
    <w:p w:rsidR="00690AC1" w:rsidRPr="004F77CE" w:rsidRDefault="00690AC1" w:rsidP="00690AC1">
      <w:pPr>
        <w:pStyle w:val="Prrafodelista"/>
        <w:numPr>
          <w:ilvl w:val="0"/>
          <w:numId w:val="1"/>
        </w:numPr>
        <w:spacing w:before="100" w:beforeAutospacing="1" w:after="100" w:afterAutospacing="1" w:line="240" w:lineRule="auto"/>
        <w:jc w:val="both"/>
        <w:rPr>
          <w:rFonts w:ascii="Times New Roman" w:eastAsia="Times New Roman" w:hAnsi="Times New Roman" w:cs="Times New Roman"/>
          <w:b/>
          <w:sz w:val="28"/>
          <w:szCs w:val="28"/>
          <w:lang w:eastAsia="es-CO"/>
        </w:rPr>
      </w:pPr>
      <w:r w:rsidRPr="00690AC1">
        <w:rPr>
          <w:rFonts w:ascii="Times New Roman" w:eastAsia="Times New Roman" w:hAnsi="Times New Roman" w:cs="Times New Roman"/>
          <w:b/>
          <w:bCs/>
          <w:sz w:val="28"/>
          <w:szCs w:val="28"/>
          <w:lang w:eastAsia="es-CO"/>
        </w:rPr>
        <w:t>Hecho insólito:</w:t>
      </w:r>
      <w:r>
        <w:rPr>
          <w:rFonts w:ascii="Times New Roman" w:eastAsia="Times New Roman" w:hAnsi="Times New Roman" w:cs="Times New Roman"/>
          <w:b/>
          <w:bCs/>
          <w:sz w:val="28"/>
          <w:szCs w:val="28"/>
          <w:lang w:eastAsia="es-CO"/>
        </w:rPr>
        <w:t xml:space="preserve"> </w:t>
      </w:r>
      <w:r w:rsidRPr="00690AC1">
        <w:rPr>
          <w:rFonts w:ascii="Times New Roman" w:eastAsia="Times New Roman" w:hAnsi="Times New Roman" w:cs="Times New Roman"/>
          <w:b/>
          <w:bCs/>
          <w:sz w:val="28"/>
          <w:szCs w:val="28"/>
          <w:lang w:eastAsia="es-CO"/>
        </w:rPr>
        <w:t>India: el líder de la secta Chana Pawl vive con sus 39 mujeres, 94 hijos y 33 nietos.</w:t>
      </w:r>
    </w:p>
    <w:p w:rsidR="004F77CE" w:rsidRPr="004F77CE" w:rsidRDefault="004F77CE" w:rsidP="004F77CE">
      <w:pPr>
        <w:pStyle w:val="Prrafodelista"/>
        <w:spacing w:before="100" w:beforeAutospacing="1" w:after="100" w:afterAutospacing="1" w:line="240" w:lineRule="auto"/>
        <w:jc w:val="both"/>
        <w:rPr>
          <w:rFonts w:ascii="Times New Roman" w:eastAsia="Times New Roman" w:hAnsi="Times New Roman" w:cs="Times New Roman"/>
          <w:b/>
          <w:sz w:val="28"/>
          <w:szCs w:val="28"/>
          <w:lang w:eastAsia="es-CO"/>
        </w:rPr>
      </w:pPr>
    </w:p>
    <w:p w:rsidR="004F77CE" w:rsidRDefault="004F77CE" w:rsidP="004F77CE">
      <w:pPr>
        <w:pStyle w:val="Prrafodelista"/>
        <w:numPr>
          <w:ilvl w:val="0"/>
          <w:numId w:val="1"/>
        </w:numPr>
        <w:spacing w:before="100" w:beforeAutospacing="1" w:after="100" w:afterAutospacing="1" w:line="240" w:lineRule="auto"/>
        <w:jc w:val="both"/>
        <w:rPr>
          <w:rFonts w:ascii="Times New Roman" w:eastAsia="Times New Roman" w:hAnsi="Times New Roman" w:cs="Times New Roman"/>
          <w:b/>
          <w:sz w:val="28"/>
          <w:szCs w:val="28"/>
          <w:lang w:eastAsia="es-CO"/>
        </w:rPr>
      </w:pPr>
      <w:r>
        <w:rPr>
          <w:rFonts w:ascii="Times New Roman" w:eastAsia="Times New Roman" w:hAnsi="Times New Roman" w:cs="Times New Roman"/>
          <w:b/>
          <w:sz w:val="28"/>
          <w:szCs w:val="28"/>
          <w:lang w:eastAsia="es-CO"/>
        </w:rPr>
        <w:t>USA. Los extremos convergen: “Fundamentalismo evangélico e Integrismo católico. Un ecumenismo sorprendente.</w:t>
      </w:r>
    </w:p>
    <w:p w:rsidR="00B93546" w:rsidRDefault="00B93546" w:rsidP="00B93546">
      <w:pPr>
        <w:pStyle w:val="Prrafodelista"/>
        <w:rPr>
          <w:rFonts w:ascii="Times New Roman" w:eastAsia="Times New Roman" w:hAnsi="Times New Roman" w:cs="Times New Roman"/>
          <w:b/>
          <w:sz w:val="28"/>
          <w:szCs w:val="28"/>
          <w:lang w:eastAsia="es-CO"/>
        </w:rPr>
      </w:pPr>
    </w:p>
    <w:p w:rsidR="00B93546" w:rsidRPr="00B93546" w:rsidRDefault="00B93546" w:rsidP="00B93546">
      <w:pPr>
        <w:rPr>
          <w:rFonts w:ascii="Times New Roman" w:eastAsia="Times New Roman" w:hAnsi="Times New Roman" w:cs="Times New Roman"/>
          <w:b/>
          <w:color w:val="FF0000"/>
          <w:sz w:val="28"/>
          <w:szCs w:val="28"/>
          <w:lang w:eastAsia="es-CO"/>
        </w:rPr>
      </w:pPr>
      <w:r w:rsidRPr="00B93546">
        <w:rPr>
          <w:rFonts w:ascii="Times New Roman" w:eastAsia="Times New Roman" w:hAnsi="Times New Roman" w:cs="Times New Roman"/>
          <w:b/>
          <w:color w:val="FF0000"/>
          <w:sz w:val="28"/>
          <w:szCs w:val="28"/>
          <w:lang w:eastAsia="es-CO"/>
        </w:rPr>
        <w:t>Iglesia Católica</w:t>
      </w:r>
    </w:p>
    <w:p w:rsidR="00B93546" w:rsidRPr="00CD0A3E" w:rsidRDefault="00637439" w:rsidP="00B93546">
      <w:pPr>
        <w:pStyle w:val="Prrafodelista"/>
        <w:numPr>
          <w:ilvl w:val="0"/>
          <w:numId w:val="1"/>
        </w:numPr>
        <w:spacing w:after="83" w:line="240" w:lineRule="auto"/>
        <w:outlineLvl w:val="1"/>
        <w:rPr>
          <w:rFonts w:ascii="Times New Roman" w:eastAsia="Times New Roman" w:hAnsi="Times New Roman" w:cs="Times New Roman"/>
          <w:b/>
          <w:sz w:val="28"/>
          <w:szCs w:val="28"/>
          <w:lang w:eastAsia="es-CO"/>
        </w:rPr>
      </w:pPr>
      <w:r>
        <w:rPr>
          <w:rFonts w:ascii="Times New Roman" w:eastAsia="Times New Roman" w:hAnsi="Times New Roman" w:cs="Times New Roman"/>
          <w:b/>
          <w:sz w:val="28"/>
          <w:szCs w:val="28"/>
          <w:lang w:eastAsia="es-CO"/>
        </w:rPr>
        <w:lastRenderedPageBreak/>
        <w:t>Tres</w:t>
      </w:r>
      <w:r w:rsidR="00B93546" w:rsidRPr="00CD0A3E">
        <w:rPr>
          <w:rFonts w:ascii="Times New Roman" w:eastAsia="Times New Roman" w:hAnsi="Times New Roman" w:cs="Times New Roman"/>
          <w:b/>
          <w:sz w:val="28"/>
          <w:szCs w:val="28"/>
          <w:lang w:eastAsia="es-CO"/>
        </w:rPr>
        <w:t xml:space="preserve"> artículos:</w:t>
      </w:r>
      <w:r w:rsidR="00CD0A3E">
        <w:rPr>
          <w:rFonts w:ascii="Times New Roman" w:eastAsia="Times New Roman" w:hAnsi="Times New Roman" w:cs="Times New Roman"/>
          <w:b/>
          <w:sz w:val="28"/>
          <w:szCs w:val="28"/>
          <w:lang w:eastAsia="es-CO"/>
        </w:rPr>
        <w:t xml:space="preserve"> Cifras y datos de la crisis de la Iglesia</w:t>
      </w:r>
    </w:p>
    <w:p w:rsidR="00B93546" w:rsidRPr="00CD0A3E" w:rsidRDefault="00B93546" w:rsidP="00B93546">
      <w:pPr>
        <w:pStyle w:val="Prrafodelista"/>
        <w:numPr>
          <w:ilvl w:val="1"/>
          <w:numId w:val="1"/>
        </w:numPr>
        <w:spacing w:after="83" w:line="240" w:lineRule="auto"/>
        <w:outlineLvl w:val="1"/>
        <w:rPr>
          <w:rFonts w:ascii="Times New Roman" w:eastAsia="Times New Roman" w:hAnsi="Times New Roman" w:cs="Times New Roman"/>
          <w:b/>
          <w:sz w:val="28"/>
          <w:szCs w:val="28"/>
          <w:lang w:eastAsia="es-CO"/>
        </w:rPr>
      </w:pPr>
      <w:r w:rsidRPr="00CD0A3E">
        <w:rPr>
          <w:rFonts w:ascii="Times New Roman" w:eastAsia="Times New Roman" w:hAnsi="Times New Roman" w:cs="Times New Roman"/>
          <w:b/>
          <w:color w:val="1F3864" w:themeColor="accent5" w:themeShade="80"/>
          <w:sz w:val="28"/>
          <w:szCs w:val="28"/>
          <w:lang w:eastAsia="es-CO"/>
        </w:rPr>
        <w:t>ALEMANIA</w:t>
      </w:r>
      <w:r w:rsidRPr="00CD0A3E">
        <w:rPr>
          <w:rFonts w:ascii="Times New Roman" w:eastAsia="Times New Roman" w:hAnsi="Times New Roman" w:cs="Times New Roman"/>
          <w:b/>
          <w:sz w:val="28"/>
          <w:szCs w:val="28"/>
          <w:lang w:eastAsia="es-CO"/>
        </w:rPr>
        <w:t xml:space="preserve"> Católica el año pasado Ciento sesenta mil alemanes se dan de baja de la Iglesia </w:t>
      </w:r>
    </w:p>
    <w:p w:rsidR="00CD0A3E" w:rsidRPr="00CD0A3E" w:rsidRDefault="00CD0A3E" w:rsidP="00CD0A3E">
      <w:pPr>
        <w:pStyle w:val="Prrafodelista"/>
        <w:shd w:val="clear" w:color="auto" w:fill="FFFFFF"/>
        <w:spacing w:after="0" w:line="240" w:lineRule="auto"/>
        <w:rPr>
          <w:rFonts w:ascii="Times New Roman" w:eastAsia="Times New Roman" w:hAnsi="Times New Roman" w:cs="Times New Roman"/>
          <w:b/>
          <w:sz w:val="28"/>
          <w:szCs w:val="28"/>
          <w:lang w:eastAsia="es-CO"/>
        </w:rPr>
      </w:pPr>
    </w:p>
    <w:p w:rsidR="00CD0A3E" w:rsidRDefault="00CD0A3E" w:rsidP="00CD0A3E">
      <w:pPr>
        <w:pStyle w:val="Prrafodelista"/>
        <w:numPr>
          <w:ilvl w:val="1"/>
          <w:numId w:val="2"/>
        </w:numPr>
        <w:shd w:val="clear" w:color="auto" w:fill="FFFFFF"/>
        <w:spacing w:after="0" w:line="240" w:lineRule="auto"/>
        <w:rPr>
          <w:rFonts w:ascii="Times New Roman" w:eastAsia="Times New Roman" w:hAnsi="Times New Roman" w:cs="Times New Roman"/>
          <w:b/>
          <w:sz w:val="28"/>
          <w:szCs w:val="28"/>
          <w:lang w:eastAsia="es-CO"/>
        </w:rPr>
      </w:pPr>
      <w:r w:rsidRPr="00CD0A3E">
        <w:rPr>
          <w:rFonts w:ascii="Times New Roman" w:eastAsia="Times New Roman" w:hAnsi="Times New Roman" w:cs="Times New Roman"/>
          <w:b/>
          <w:color w:val="1F3864" w:themeColor="accent5" w:themeShade="80"/>
          <w:sz w:val="28"/>
          <w:szCs w:val="28"/>
          <w:lang w:eastAsia="es-CO"/>
        </w:rPr>
        <w:t>MÉXICO</w:t>
      </w:r>
      <w:r w:rsidRPr="00CD0A3E">
        <w:rPr>
          <w:rFonts w:ascii="Times New Roman" w:eastAsia="Times New Roman" w:hAnsi="Times New Roman" w:cs="Times New Roman"/>
          <w:b/>
          <w:sz w:val="28"/>
          <w:szCs w:val="28"/>
          <w:lang w:eastAsia="es-CO"/>
        </w:rPr>
        <w:t xml:space="preserve">: Pierde terreno Iglesia católica ante cristianos </w:t>
      </w:r>
    </w:p>
    <w:p w:rsidR="00637439" w:rsidRDefault="00637439" w:rsidP="00637439">
      <w:pPr>
        <w:pStyle w:val="Prrafodelista"/>
        <w:shd w:val="clear" w:color="auto" w:fill="FFFFFF"/>
        <w:spacing w:after="0" w:line="240" w:lineRule="auto"/>
        <w:ind w:left="1440"/>
        <w:rPr>
          <w:rFonts w:ascii="Times New Roman" w:eastAsia="Times New Roman" w:hAnsi="Times New Roman" w:cs="Times New Roman"/>
          <w:b/>
          <w:sz w:val="28"/>
          <w:szCs w:val="28"/>
          <w:lang w:eastAsia="es-CO"/>
        </w:rPr>
      </w:pPr>
    </w:p>
    <w:p w:rsidR="00637439" w:rsidRDefault="00637439" w:rsidP="00CD0A3E">
      <w:pPr>
        <w:pStyle w:val="Prrafodelista"/>
        <w:numPr>
          <w:ilvl w:val="1"/>
          <w:numId w:val="2"/>
        </w:numPr>
        <w:shd w:val="clear" w:color="auto" w:fill="FFFFFF"/>
        <w:spacing w:after="0" w:line="240" w:lineRule="auto"/>
        <w:rPr>
          <w:rFonts w:ascii="Times New Roman" w:eastAsia="Times New Roman" w:hAnsi="Times New Roman" w:cs="Times New Roman"/>
          <w:b/>
          <w:sz w:val="28"/>
          <w:szCs w:val="28"/>
          <w:lang w:eastAsia="es-CO"/>
        </w:rPr>
      </w:pPr>
      <w:r>
        <w:rPr>
          <w:rFonts w:ascii="Times New Roman" w:eastAsia="Times New Roman" w:hAnsi="Times New Roman" w:cs="Times New Roman"/>
          <w:b/>
          <w:color w:val="1F3864" w:themeColor="accent5" w:themeShade="80"/>
          <w:sz w:val="28"/>
          <w:szCs w:val="28"/>
          <w:lang w:eastAsia="es-CO"/>
        </w:rPr>
        <w:t>Declinan las vocaciones sacerdotales</w:t>
      </w:r>
    </w:p>
    <w:p w:rsidR="00986BBC" w:rsidRDefault="00986BBC" w:rsidP="00986BBC">
      <w:pPr>
        <w:pStyle w:val="Prrafodelista"/>
        <w:shd w:val="clear" w:color="auto" w:fill="FFFFFF"/>
        <w:spacing w:after="0" w:line="240" w:lineRule="auto"/>
        <w:ind w:left="1440"/>
        <w:rPr>
          <w:rFonts w:ascii="Times New Roman" w:eastAsia="Times New Roman" w:hAnsi="Times New Roman" w:cs="Times New Roman"/>
          <w:b/>
          <w:sz w:val="28"/>
          <w:szCs w:val="28"/>
          <w:lang w:eastAsia="es-CO"/>
        </w:rPr>
      </w:pPr>
    </w:p>
    <w:p w:rsidR="00986BBC" w:rsidRPr="008A2EB1" w:rsidRDefault="00986BBC" w:rsidP="00986BBC">
      <w:pPr>
        <w:shd w:val="clear" w:color="auto" w:fill="FFFFFF"/>
        <w:spacing w:after="0" w:line="240" w:lineRule="auto"/>
        <w:rPr>
          <w:rFonts w:ascii="Times New Roman" w:eastAsia="Times New Roman" w:hAnsi="Times New Roman" w:cs="Times New Roman"/>
          <w:b/>
          <w:color w:val="C00000"/>
          <w:sz w:val="28"/>
          <w:szCs w:val="28"/>
          <w:lang w:eastAsia="es-CO"/>
        </w:rPr>
      </w:pPr>
      <w:r w:rsidRPr="00986BBC">
        <w:rPr>
          <w:rFonts w:ascii="Times New Roman" w:eastAsia="Times New Roman" w:hAnsi="Times New Roman" w:cs="Times New Roman"/>
          <w:b/>
          <w:color w:val="C00000"/>
          <w:sz w:val="28"/>
          <w:szCs w:val="28"/>
          <w:lang w:eastAsia="es-CO"/>
        </w:rPr>
        <w:t xml:space="preserve">Mujeres </w:t>
      </w:r>
    </w:p>
    <w:p w:rsidR="00CD0A3E" w:rsidRPr="008A2EB1" w:rsidRDefault="00986BBC" w:rsidP="00986BBC">
      <w:pPr>
        <w:pStyle w:val="Prrafodelista"/>
        <w:numPr>
          <w:ilvl w:val="0"/>
          <w:numId w:val="2"/>
        </w:numPr>
        <w:spacing w:after="83" w:line="240" w:lineRule="auto"/>
        <w:outlineLvl w:val="1"/>
        <w:rPr>
          <w:rFonts w:ascii="Times New Roman" w:eastAsia="Times New Roman" w:hAnsi="Times New Roman" w:cs="Times New Roman"/>
          <w:b/>
          <w:color w:val="000000"/>
          <w:sz w:val="28"/>
          <w:szCs w:val="28"/>
          <w:lang w:eastAsia="es-CO"/>
        </w:rPr>
      </w:pPr>
      <w:r w:rsidRPr="008A2EB1">
        <w:rPr>
          <w:rFonts w:ascii="Times New Roman" w:eastAsia="Times New Roman" w:hAnsi="Times New Roman" w:cs="Times New Roman"/>
          <w:b/>
          <w:color w:val="000000"/>
          <w:sz w:val="28"/>
          <w:szCs w:val="28"/>
          <w:lang w:eastAsia="es-CO"/>
        </w:rPr>
        <w:t>Tres textos:</w:t>
      </w:r>
    </w:p>
    <w:p w:rsidR="00DD0F3B" w:rsidRDefault="00986BBC" w:rsidP="003709F6">
      <w:pPr>
        <w:pStyle w:val="Prrafodelista"/>
        <w:spacing w:after="83" w:line="240" w:lineRule="auto"/>
        <w:ind w:left="600"/>
        <w:outlineLvl w:val="1"/>
        <w:rPr>
          <w:rFonts w:ascii="Times New Roman" w:eastAsia="Times New Roman" w:hAnsi="Times New Roman" w:cs="Times New Roman"/>
          <w:b/>
          <w:color w:val="000000"/>
          <w:sz w:val="28"/>
          <w:szCs w:val="28"/>
          <w:lang w:eastAsia="es-CO"/>
        </w:rPr>
      </w:pPr>
      <w:r w:rsidRPr="008A2EB1">
        <w:rPr>
          <w:rFonts w:ascii="Times New Roman" w:eastAsia="Times New Roman" w:hAnsi="Times New Roman" w:cs="Times New Roman"/>
          <w:b/>
          <w:color w:val="000000"/>
          <w:sz w:val="28"/>
          <w:szCs w:val="28"/>
          <w:lang w:eastAsia="es-CO"/>
        </w:rPr>
        <w:t xml:space="preserve">7.1. El sistema capitalista es incompatible con la supervivencia de la </w:t>
      </w:r>
      <w:r w:rsidR="00DD0F3B">
        <w:rPr>
          <w:rFonts w:ascii="Times New Roman" w:eastAsia="Times New Roman" w:hAnsi="Times New Roman" w:cs="Times New Roman"/>
          <w:b/>
          <w:color w:val="000000"/>
          <w:sz w:val="28"/>
          <w:szCs w:val="28"/>
          <w:lang w:eastAsia="es-CO"/>
        </w:rPr>
        <w:t xml:space="preserve"> </w:t>
      </w:r>
    </w:p>
    <w:p w:rsidR="00986BBC" w:rsidRPr="008A2EB1" w:rsidRDefault="00DD0F3B" w:rsidP="003709F6">
      <w:pPr>
        <w:pStyle w:val="Prrafodelista"/>
        <w:spacing w:after="83" w:line="240" w:lineRule="auto"/>
        <w:ind w:left="600"/>
        <w:outlineLvl w:val="1"/>
        <w:rPr>
          <w:rFonts w:ascii="Times New Roman" w:eastAsia="Times New Roman" w:hAnsi="Times New Roman" w:cs="Times New Roman"/>
          <w:b/>
          <w:color w:val="000000"/>
          <w:sz w:val="28"/>
          <w:szCs w:val="28"/>
          <w:lang w:eastAsia="es-CO"/>
        </w:rPr>
      </w:pPr>
      <w:r>
        <w:rPr>
          <w:rFonts w:ascii="Times New Roman" w:eastAsia="Times New Roman" w:hAnsi="Times New Roman" w:cs="Times New Roman"/>
          <w:b/>
          <w:color w:val="000000"/>
          <w:sz w:val="28"/>
          <w:szCs w:val="28"/>
          <w:lang w:eastAsia="es-CO"/>
        </w:rPr>
        <w:t xml:space="preserve">        </w:t>
      </w:r>
      <w:r w:rsidR="00986BBC" w:rsidRPr="008A2EB1">
        <w:rPr>
          <w:rFonts w:ascii="Times New Roman" w:eastAsia="Times New Roman" w:hAnsi="Times New Roman" w:cs="Times New Roman"/>
          <w:b/>
          <w:color w:val="000000"/>
          <w:sz w:val="28"/>
          <w:szCs w:val="28"/>
          <w:lang w:eastAsia="es-CO"/>
        </w:rPr>
        <w:t>vida humana en el planeta</w:t>
      </w:r>
    </w:p>
    <w:p w:rsidR="003709F6" w:rsidRPr="008A2EB1" w:rsidRDefault="003709F6" w:rsidP="003709F6">
      <w:pPr>
        <w:pStyle w:val="Prrafodelista"/>
        <w:spacing w:after="83" w:line="240" w:lineRule="auto"/>
        <w:ind w:left="600"/>
        <w:outlineLvl w:val="1"/>
        <w:rPr>
          <w:rFonts w:ascii="Times New Roman" w:eastAsia="Times New Roman" w:hAnsi="Times New Roman" w:cs="Times New Roman"/>
          <w:b/>
          <w:color w:val="000000"/>
          <w:sz w:val="28"/>
          <w:szCs w:val="28"/>
          <w:lang w:eastAsia="es-CO"/>
        </w:rPr>
      </w:pPr>
    </w:p>
    <w:p w:rsidR="003709F6" w:rsidRPr="00472F6A" w:rsidRDefault="003709F6" w:rsidP="008A2EB1">
      <w:pPr>
        <w:pStyle w:val="Prrafodelista"/>
        <w:numPr>
          <w:ilvl w:val="1"/>
          <w:numId w:val="2"/>
        </w:numPr>
        <w:spacing w:after="360" w:line="360" w:lineRule="auto"/>
        <w:jc w:val="both"/>
        <w:textAlignment w:val="baseline"/>
        <w:rPr>
          <w:rFonts w:ascii="Times New Roman" w:eastAsia="Times New Roman" w:hAnsi="Times New Roman" w:cs="Times New Roman"/>
          <w:b/>
          <w:color w:val="000000"/>
          <w:sz w:val="24"/>
          <w:szCs w:val="24"/>
          <w:lang w:val="es-ES_tradnl" w:eastAsia="es-CO"/>
        </w:rPr>
      </w:pPr>
      <w:r w:rsidRPr="00472F6A">
        <w:rPr>
          <w:rFonts w:ascii="Times New Roman" w:eastAsia="Times New Roman" w:hAnsi="Times New Roman" w:cs="Times New Roman"/>
          <w:b/>
          <w:color w:val="000000"/>
          <w:sz w:val="24"/>
          <w:szCs w:val="24"/>
          <w:lang w:val="es-ES_tradnl" w:eastAsia="es-CO"/>
        </w:rPr>
        <w:t>ESPAÑA. ENLACE PARA VIDEO: IGLESIA DE MADRID. ENLACE PARA VIDEO CONTRA LA VIOLENCIA HACIA LAS MUJERES. NI UNA MUERTA MÁS…</w:t>
      </w:r>
    </w:p>
    <w:p w:rsidR="00472F6A" w:rsidRDefault="008A2EB1" w:rsidP="008A2EB1">
      <w:pPr>
        <w:pStyle w:val="Prrafodelista"/>
        <w:numPr>
          <w:ilvl w:val="1"/>
          <w:numId w:val="2"/>
        </w:numPr>
        <w:rPr>
          <w:rFonts w:ascii="Times New Roman" w:hAnsi="Times New Roman" w:cs="Times New Roman"/>
          <w:b/>
          <w:sz w:val="24"/>
          <w:szCs w:val="24"/>
        </w:rPr>
      </w:pPr>
      <w:r w:rsidRPr="00472F6A">
        <w:rPr>
          <w:rFonts w:ascii="Times New Roman" w:hAnsi="Times New Roman" w:cs="Times New Roman"/>
          <w:b/>
          <w:sz w:val="24"/>
          <w:szCs w:val="24"/>
        </w:rPr>
        <w:t>CALI. COLOMBIA</w:t>
      </w:r>
      <w:r>
        <w:rPr>
          <w:rFonts w:ascii="Times New Roman" w:hAnsi="Times New Roman" w:cs="Times New Roman"/>
          <w:b/>
          <w:sz w:val="28"/>
          <w:szCs w:val="28"/>
        </w:rPr>
        <w:t>.  M</w:t>
      </w:r>
      <w:r w:rsidRPr="008A2EB1">
        <w:rPr>
          <w:rFonts w:ascii="Times New Roman" w:hAnsi="Times New Roman" w:cs="Times New Roman"/>
          <w:b/>
          <w:sz w:val="28"/>
          <w:szCs w:val="28"/>
        </w:rPr>
        <w:t xml:space="preserve">alestar frente al titular de la edición de la ciudad de Cali del pasado miércoles 5 de julio del año en curso, el cual afirmaba: </w:t>
      </w:r>
      <w:r w:rsidRPr="00472F6A">
        <w:rPr>
          <w:rFonts w:ascii="Times New Roman" w:hAnsi="Times New Roman" w:cs="Times New Roman"/>
          <w:b/>
          <w:sz w:val="24"/>
          <w:szCs w:val="24"/>
        </w:rPr>
        <w:t xml:space="preserve">“EXNOVIO MANDÓ A ESTRELLA AL CIELO”… </w:t>
      </w:r>
    </w:p>
    <w:p w:rsidR="00472F6A" w:rsidRPr="00472F6A" w:rsidRDefault="00472F6A" w:rsidP="00472F6A">
      <w:pPr>
        <w:rPr>
          <w:rFonts w:ascii="Times New Roman" w:hAnsi="Times New Roman" w:cs="Times New Roman"/>
          <w:b/>
          <w:color w:val="C00000"/>
          <w:sz w:val="28"/>
          <w:szCs w:val="28"/>
        </w:rPr>
      </w:pPr>
      <w:r w:rsidRPr="00472F6A">
        <w:rPr>
          <w:rFonts w:ascii="Times New Roman" w:hAnsi="Times New Roman" w:cs="Times New Roman"/>
          <w:b/>
          <w:color w:val="C00000"/>
          <w:sz w:val="28"/>
          <w:szCs w:val="28"/>
        </w:rPr>
        <w:t>Jóvenes</w:t>
      </w:r>
    </w:p>
    <w:p w:rsidR="008A2EB1" w:rsidRDefault="008A2EB1" w:rsidP="00472F6A">
      <w:pPr>
        <w:pStyle w:val="Prrafodelista"/>
        <w:ind w:left="1440"/>
        <w:rPr>
          <w:rFonts w:ascii="Times New Roman" w:hAnsi="Times New Roman" w:cs="Times New Roman"/>
          <w:b/>
          <w:sz w:val="28"/>
          <w:szCs w:val="28"/>
        </w:rPr>
      </w:pPr>
      <w:r w:rsidRPr="008A2EB1">
        <w:rPr>
          <w:rFonts w:ascii="Times New Roman" w:hAnsi="Times New Roman" w:cs="Times New Roman"/>
          <w:b/>
          <w:sz w:val="28"/>
          <w:szCs w:val="28"/>
        </w:rPr>
        <w:t xml:space="preserve"> </w:t>
      </w:r>
    </w:p>
    <w:p w:rsidR="00472F6A" w:rsidRDefault="00472F6A" w:rsidP="00472F6A">
      <w:pPr>
        <w:pStyle w:val="Prrafodelista"/>
        <w:numPr>
          <w:ilvl w:val="0"/>
          <w:numId w:val="2"/>
        </w:numPr>
        <w:pBdr>
          <w:bottom w:val="dotted" w:sz="6" w:space="3" w:color="CCCCCC"/>
        </w:pBdr>
        <w:spacing w:after="0" w:line="264" w:lineRule="atLeast"/>
        <w:outlineLvl w:val="0"/>
        <w:rPr>
          <w:rFonts w:ascii="Times New Roman" w:hAnsi="Times New Roman" w:cs="Times New Roman"/>
          <w:b/>
          <w:sz w:val="28"/>
          <w:szCs w:val="28"/>
        </w:rPr>
      </w:pPr>
      <w:r>
        <w:rPr>
          <w:rFonts w:ascii="Times New Roman" w:hAnsi="Times New Roman" w:cs="Times New Roman"/>
          <w:b/>
          <w:sz w:val="28"/>
          <w:szCs w:val="28"/>
        </w:rPr>
        <w:t xml:space="preserve">JÓVENES </w:t>
      </w:r>
      <w:r w:rsidRPr="00472F6A">
        <w:rPr>
          <w:rFonts w:ascii="Times New Roman" w:hAnsi="Times New Roman" w:cs="Times New Roman"/>
          <w:b/>
          <w:sz w:val="28"/>
          <w:szCs w:val="28"/>
        </w:rPr>
        <w:t>¿Somos o no somos Iglesia? Llamada a los jóvenes a participar en el próximo Sínodo</w:t>
      </w:r>
    </w:p>
    <w:p w:rsidR="00472F6A" w:rsidRPr="00472F6A" w:rsidRDefault="00472F6A" w:rsidP="00472F6A">
      <w:pPr>
        <w:pStyle w:val="Prrafodelista"/>
        <w:pBdr>
          <w:bottom w:val="dotted" w:sz="6" w:space="3" w:color="CCCCCC"/>
        </w:pBdr>
        <w:spacing w:after="0" w:line="264" w:lineRule="atLeast"/>
        <w:ind w:left="600"/>
        <w:outlineLvl w:val="0"/>
        <w:rPr>
          <w:rFonts w:ascii="Times New Roman" w:hAnsi="Times New Roman" w:cs="Times New Roman"/>
          <w:b/>
          <w:sz w:val="28"/>
          <w:szCs w:val="28"/>
        </w:rPr>
      </w:pPr>
    </w:p>
    <w:p w:rsidR="00472F6A" w:rsidRPr="00AC146E" w:rsidRDefault="00472F6A" w:rsidP="00472F6A">
      <w:pPr>
        <w:pStyle w:val="Prrafodelista"/>
        <w:numPr>
          <w:ilvl w:val="0"/>
          <w:numId w:val="2"/>
        </w:numPr>
        <w:shd w:val="clear" w:color="auto" w:fill="FFFFFF"/>
        <w:spacing w:before="30" w:after="30" w:line="264" w:lineRule="atLeast"/>
        <w:textAlignment w:val="baseline"/>
        <w:outlineLvl w:val="3"/>
        <w:rPr>
          <w:rFonts w:ascii="Times New Roman" w:eastAsia="Times New Roman" w:hAnsi="Times New Roman" w:cs="Times New Roman"/>
          <w:b/>
          <w:bCs/>
          <w:color w:val="FF0000"/>
          <w:sz w:val="28"/>
          <w:szCs w:val="28"/>
          <w:lang w:eastAsia="es-CO"/>
        </w:rPr>
      </w:pPr>
      <w:r w:rsidRPr="00AC146E">
        <w:rPr>
          <w:rFonts w:ascii="Times New Roman" w:eastAsia="Times New Roman" w:hAnsi="Times New Roman" w:cs="Times New Roman"/>
          <w:b/>
          <w:bCs/>
          <w:sz w:val="28"/>
          <w:szCs w:val="28"/>
          <w:lang w:eastAsia="es-CO"/>
        </w:rPr>
        <w:t>Dos textos:</w:t>
      </w:r>
      <w:r w:rsidR="00AC146E" w:rsidRPr="00AC146E">
        <w:rPr>
          <w:rFonts w:ascii="Times New Roman" w:eastAsia="Times New Roman" w:hAnsi="Times New Roman" w:cs="Times New Roman"/>
          <w:b/>
          <w:bCs/>
          <w:sz w:val="28"/>
          <w:szCs w:val="28"/>
          <w:lang w:eastAsia="es-CO"/>
        </w:rPr>
        <w:t xml:space="preserve"> </w:t>
      </w:r>
      <w:r w:rsidR="00AC146E" w:rsidRPr="00AC146E">
        <w:rPr>
          <w:rFonts w:ascii="Times New Roman" w:eastAsia="Times New Roman" w:hAnsi="Times New Roman" w:cs="Times New Roman"/>
          <w:b/>
          <w:bCs/>
          <w:color w:val="FF0000"/>
          <w:sz w:val="28"/>
          <w:szCs w:val="28"/>
          <w:lang w:eastAsia="es-CO"/>
        </w:rPr>
        <w:t>Obispos y Sacerdotes</w:t>
      </w:r>
    </w:p>
    <w:p w:rsidR="00472F6A" w:rsidRPr="00AC146E" w:rsidRDefault="00472F6A" w:rsidP="00472F6A">
      <w:pPr>
        <w:pStyle w:val="Prrafodelista"/>
        <w:rPr>
          <w:rFonts w:ascii="Times New Roman" w:eastAsia="Times New Roman" w:hAnsi="Times New Roman" w:cs="Times New Roman"/>
          <w:b/>
          <w:bCs/>
          <w:color w:val="FF0000"/>
          <w:sz w:val="28"/>
          <w:szCs w:val="28"/>
          <w:lang w:eastAsia="es-CO"/>
        </w:rPr>
      </w:pPr>
    </w:p>
    <w:p w:rsidR="00472F6A" w:rsidRDefault="00472F6A" w:rsidP="00472F6A">
      <w:pPr>
        <w:pStyle w:val="Prrafodelista"/>
        <w:numPr>
          <w:ilvl w:val="1"/>
          <w:numId w:val="3"/>
        </w:numPr>
        <w:shd w:val="clear" w:color="auto" w:fill="FFFFFF"/>
        <w:spacing w:before="30" w:after="30" w:line="264" w:lineRule="atLeast"/>
        <w:textAlignment w:val="baseline"/>
        <w:outlineLvl w:val="3"/>
        <w:rPr>
          <w:rFonts w:ascii="Times New Roman" w:eastAsia="Times New Roman" w:hAnsi="Times New Roman" w:cs="Times New Roman"/>
          <w:b/>
          <w:bCs/>
          <w:sz w:val="28"/>
          <w:szCs w:val="28"/>
          <w:lang w:eastAsia="es-CO"/>
        </w:rPr>
      </w:pPr>
      <w:r w:rsidRPr="00AC146E">
        <w:rPr>
          <w:rFonts w:ascii="Times New Roman" w:eastAsia="Times New Roman" w:hAnsi="Times New Roman" w:cs="Times New Roman"/>
          <w:b/>
          <w:bCs/>
          <w:sz w:val="28"/>
          <w:szCs w:val="28"/>
          <w:lang w:eastAsia="es-CO"/>
        </w:rPr>
        <w:t>¿Qué pasa con los obispos? ¿Son todos ellos de verdad sucesores de los Apóstoles, habiendo sido estos tan solo una docena?</w:t>
      </w:r>
    </w:p>
    <w:p w:rsidR="00554C07" w:rsidRDefault="00554C07" w:rsidP="00554C07">
      <w:pPr>
        <w:pStyle w:val="Prrafodelista"/>
        <w:shd w:val="clear" w:color="auto" w:fill="FFFFFF"/>
        <w:spacing w:before="30" w:after="30" w:line="264" w:lineRule="atLeast"/>
        <w:ind w:left="1320"/>
        <w:textAlignment w:val="baseline"/>
        <w:outlineLvl w:val="3"/>
        <w:rPr>
          <w:rFonts w:ascii="Times New Roman" w:eastAsia="Times New Roman" w:hAnsi="Times New Roman" w:cs="Times New Roman"/>
          <w:b/>
          <w:bCs/>
          <w:sz w:val="28"/>
          <w:szCs w:val="28"/>
          <w:lang w:eastAsia="es-CO"/>
        </w:rPr>
      </w:pPr>
    </w:p>
    <w:p w:rsidR="00554C07" w:rsidRDefault="00554C07" w:rsidP="00472F6A">
      <w:pPr>
        <w:pStyle w:val="Prrafodelista"/>
        <w:numPr>
          <w:ilvl w:val="1"/>
          <w:numId w:val="3"/>
        </w:numPr>
        <w:shd w:val="clear" w:color="auto" w:fill="FFFFFF"/>
        <w:spacing w:before="30" w:after="30" w:line="264" w:lineRule="atLeast"/>
        <w:textAlignment w:val="baseline"/>
        <w:outlineLvl w:val="3"/>
        <w:rPr>
          <w:rFonts w:ascii="Times New Roman" w:eastAsia="Times New Roman" w:hAnsi="Times New Roman" w:cs="Times New Roman"/>
          <w:b/>
          <w:bCs/>
          <w:sz w:val="28"/>
          <w:szCs w:val="28"/>
          <w:lang w:eastAsia="es-CO"/>
        </w:rPr>
      </w:pPr>
      <w:r>
        <w:rPr>
          <w:rFonts w:ascii="Times New Roman" w:eastAsia="Times New Roman" w:hAnsi="Times New Roman" w:cs="Times New Roman"/>
          <w:b/>
          <w:bCs/>
          <w:sz w:val="28"/>
          <w:szCs w:val="28"/>
          <w:lang w:eastAsia="es-CO"/>
        </w:rPr>
        <w:t>Un Papa muy popular pero NO entre los obispos</w:t>
      </w:r>
    </w:p>
    <w:p w:rsidR="00AC146E" w:rsidRPr="00AC146E" w:rsidRDefault="00AC146E" w:rsidP="00AC146E">
      <w:pPr>
        <w:pStyle w:val="Prrafodelista"/>
        <w:shd w:val="clear" w:color="auto" w:fill="FFFFFF"/>
        <w:spacing w:before="30" w:after="30" w:line="264" w:lineRule="atLeast"/>
        <w:ind w:left="1320"/>
        <w:textAlignment w:val="baseline"/>
        <w:outlineLvl w:val="3"/>
        <w:rPr>
          <w:rFonts w:ascii="Times New Roman" w:eastAsia="Times New Roman" w:hAnsi="Times New Roman" w:cs="Times New Roman"/>
          <w:b/>
          <w:bCs/>
          <w:sz w:val="28"/>
          <w:szCs w:val="28"/>
          <w:lang w:eastAsia="es-CO"/>
        </w:rPr>
      </w:pPr>
    </w:p>
    <w:p w:rsidR="00AC146E" w:rsidRDefault="00AC146E" w:rsidP="00AC146E">
      <w:pPr>
        <w:pStyle w:val="Prrafodelista"/>
        <w:numPr>
          <w:ilvl w:val="1"/>
          <w:numId w:val="3"/>
        </w:numPr>
        <w:shd w:val="clear" w:color="auto" w:fill="FFFFFF"/>
        <w:spacing w:before="150" w:after="150" w:line="264" w:lineRule="atLeast"/>
        <w:textAlignment w:val="baseline"/>
        <w:outlineLvl w:val="1"/>
        <w:rPr>
          <w:rFonts w:ascii="Times New Roman" w:eastAsia="Times New Roman" w:hAnsi="Times New Roman" w:cs="Times New Roman"/>
          <w:b/>
          <w:sz w:val="28"/>
          <w:szCs w:val="28"/>
          <w:lang w:eastAsia="es-CO"/>
        </w:rPr>
      </w:pPr>
      <w:r w:rsidRPr="00AC146E">
        <w:rPr>
          <w:rFonts w:ascii="Times New Roman" w:eastAsia="Times New Roman" w:hAnsi="Times New Roman" w:cs="Times New Roman"/>
          <w:b/>
          <w:sz w:val="28"/>
          <w:szCs w:val="28"/>
          <w:lang w:eastAsia="es-CO"/>
        </w:rPr>
        <w:t>"El mayor obstáculo para la conversión que quiere el Papa es la actitud de parte del clero"</w:t>
      </w:r>
    </w:p>
    <w:p w:rsidR="008C3C84" w:rsidRPr="008C3C84" w:rsidRDefault="008C3C84" w:rsidP="008C3C84">
      <w:pPr>
        <w:pStyle w:val="Prrafodelista"/>
        <w:rPr>
          <w:rFonts w:ascii="Times New Roman" w:eastAsia="Times New Roman" w:hAnsi="Times New Roman" w:cs="Times New Roman"/>
          <w:b/>
          <w:color w:val="C00000"/>
          <w:sz w:val="28"/>
          <w:szCs w:val="28"/>
          <w:lang w:eastAsia="es-CO"/>
        </w:rPr>
      </w:pPr>
    </w:p>
    <w:p w:rsidR="008C3C84" w:rsidRPr="008C3C84" w:rsidRDefault="008C3C84" w:rsidP="008C3C84">
      <w:pPr>
        <w:pStyle w:val="Prrafodelista"/>
        <w:shd w:val="clear" w:color="auto" w:fill="FFFFFF"/>
        <w:spacing w:before="150" w:after="150" w:line="264" w:lineRule="atLeast"/>
        <w:ind w:left="570"/>
        <w:textAlignment w:val="baseline"/>
        <w:outlineLvl w:val="1"/>
        <w:rPr>
          <w:rFonts w:ascii="Times New Roman" w:eastAsia="Times New Roman" w:hAnsi="Times New Roman" w:cs="Times New Roman"/>
          <w:b/>
          <w:color w:val="C00000"/>
          <w:sz w:val="28"/>
          <w:szCs w:val="28"/>
          <w:lang w:eastAsia="es-CO"/>
        </w:rPr>
      </w:pPr>
      <w:r w:rsidRPr="008C3C84">
        <w:rPr>
          <w:rFonts w:ascii="Times New Roman" w:eastAsia="Times New Roman" w:hAnsi="Times New Roman" w:cs="Times New Roman"/>
          <w:b/>
          <w:color w:val="C00000"/>
          <w:sz w:val="28"/>
          <w:szCs w:val="28"/>
          <w:lang w:eastAsia="es-CO"/>
        </w:rPr>
        <w:t>Chile-Visita papa</w:t>
      </w:r>
    </w:p>
    <w:p w:rsidR="008C3C84" w:rsidRPr="008C3C84" w:rsidRDefault="008C3C84" w:rsidP="008C3C84">
      <w:pPr>
        <w:pStyle w:val="Prrafodelista"/>
        <w:shd w:val="clear" w:color="auto" w:fill="FFFFFF"/>
        <w:spacing w:before="150" w:after="150" w:line="264" w:lineRule="atLeast"/>
        <w:ind w:left="570"/>
        <w:textAlignment w:val="baseline"/>
        <w:outlineLvl w:val="1"/>
        <w:rPr>
          <w:rFonts w:ascii="Times New Roman" w:eastAsia="Times New Roman" w:hAnsi="Times New Roman" w:cs="Times New Roman"/>
          <w:b/>
          <w:sz w:val="28"/>
          <w:szCs w:val="28"/>
          <w:lang w:eastAsia="es-CO"/>
        </w:rPr>
      </w:pPr>
    </w:p>
    <w:p w:rsidR="008C3C84" w:rsidRDefault="008C3C84" w:rsidP="008C3C84">
      <w:pPr>
        <w:pStyle w:val="Prrafodelista"/>
        <w:numPr>
          <w:ilvl w:val="0"/>
          <w:numId w:val="3"/>
        </w:numPr>
        <w:spacing w:before="30" w:after="30" w:line="264" w:lineRule="atLeast"/>
        <w:textAlignment w:val="baseline"/>
        <w:outlineLvl w:val="2"/>
        <w:rPr>
          <w:rFonts w:ascii="Times New Roman" w:eastAsia="Times New Roman" w:hAnsi="Times New Roman" w:cs="Times New Roman"/>
          <w:b/>
          <w:bCs/>
          <w:color w:val="1F3864" w:themeColor="accent5" w:themeShade="80"/>
          <w:sz w:val="28"/>
          <w:szCs w:val="28"/>
          <w:lang w:eastAsia="es-CO"/>
        </w:rPr>
      </w:pPr>
      <w:r w:rsidRPr="008C3C84">
        <w:rPr>
          <w:rFonts w:ascii="Times New Roman" w:eastAsia="Times New Roman" w:hAnsi="Times New Roman" w:cs="Times New Roman"/>
          <w:b/>
          <w:bCs/>
          <w:color w:val="806000" w:themeColor="accent4" w:themeShade="80"/>
          <w:sz w:val="28"/>
          <w:szCs w:val="28"/>
          <w:lang w:eastAsia="es-CO"/>
        </w:rPr>
        <w:t xml:space="preserve">"Hoy día, los problemas sociales en Chile son tremendos, y la Iglesia no está". </w:t>
      </w:r>
      <w:r w:rsidRPr="008C3C84">
        <w:rPr>
          <w:rFonts w:ascii="Times New Roman" w:eastAsia="Times New Roman" w:hAnsi="Times New Roman" w:cs="Times New Roman"/>
          <w:b/>
          <w:color w:val="806000" w:themeColor="accent4" w:themeShade="80"/>
          <w:sz w:val="28"/>
          <w:szCs w:val="28"/>
          <w:lang w:eastAsia="es-CO"/>
        </w:rPr>
        <w:t xml:space="preserve"> </w:t>
      </w:r>
      <w:r w:rsidRPr="008C3C84">
        <w:rPr>
          <w:rFonts w:ascii="Times New Roman" w:eastAsia="Times New Roman" w:hAnsi="Times New Roman" w:cs="Times New Roman"/>
          <w:b/>
          <w:sz w:val="28"/>
          <w:szCs w:val="28"/>
          <w:lang w:eastAsia="es-CO"/>
        </w:rPr>
        <w:t>"La visita del Papa a Chile va a ser un buen momento para tratar de unir al pueblo"</w:t>
      </w:r>
      <w:r>
        <w:rPr>
          <w:rFonts w:ascii="Times New Roman" w:eastAsia="Times New Roman" w:hAnsi="Times New Roman" w:cs="Times New Roman"/>
          <w:b/>
          <w:sz w:val="28"/>
          <w:szCs w:val="28"/>
          <w:lang w:eastAsia="es-CO"/>
        </w:rPr>
        <w:t xml:space="preserve">.  </w:t>
      </w:r>
      <w:r w:rsidRPr="008C3C84">
        <w:rPr>
          <w:rFonts w:ascii="Times New Roman" w:eastAsia="Times New Roman" w:hAnsi="Times New Roman" w:cs="Times New Roman"/>
          <w:b/>
          <w:bCs/>
          <w:color w:val="1F3864" w:themeColor="accent5" w:themeShade="80"/>
          <w:sz w:val="28"/>
          <w:szCs w:val="28"/>
          <w:lang w:eastAsia="es-CO"/>
        </w:rPr>
        <w:t>"La Iglesia acompaña más a los empresarios, y no a los trabajadores"</w:t>
      </w:r>
      <w:r>
        <w:rPr>
          <w:rFonts w:ascii="Times New Roman" w:eastAsia="Times New Roman" w:hAnsi="Times New Roman" w:cs="Times New Roman"/>
          <w:b/>
          <w:bCs/>
          <w:color w:val="1F3864" w:themeColor="accent5" w:themeShade="80"/>
          <w:sz w:val="28"/>
          <w:szCs w:val="28"/>
          <w:lang w:eastAsia="es-CO"/>
        </w:rPr>
        <w:t>.</w:t>
      </w:r>
    </w:p>
    <w:p w:rsidR="001542DC" w:rsidRDefault="001542DC" w:rsidP="001542DC">
      <w:pPr>
        <w:pStyle w:val="Prrafodelista"/>
        <w:spacing w:before="30" w:after="30" w:line="264" w:lineRule="atLeast"/>
        <w:ind w:left="570"/>
        <w:textAlignment w:val="baseline"/>
        <w:outlineLvl w:val="2"/>
        <w:rPr>
          <w:rFonts w:ascii="Times New Roman" w:eastAsia="Times New Roman" w:hAnsi="Times New Roman" w:cs="Times New Roman"/>
          <w:b/>
          <w:bCs/>
          <w:color w:val="806000" w:themeColor="accent4" w:themeShade="80"/>
          <w:sz w:val="28"/>
          <w:szCs w:val="28"/>
          <w:lang w:eastAsia="es-CO"/>
        </w:rPr>
      </w:pPr>
    </w:p>
    <w:p w:rsidR="001542DC" w:rsidRDefault="001542DC" w:rsidP="001542DC">
      <w:pPr>
        <w:pStyle w:val="Prrafodelista"/>
        <w:spacing w:before="30" w:after="30" w:line="264" w:lineRule="atLeast"/>
        <w:ind w:left="570"/>
        <w:textAlignment w:val="baseline"/>
        <w:outlineLvl w:val="2"/>
        <w:rPr>
          <w:rFonts w:ascii="Times New Roman" w:eastAsia="Times New Roman" w:hAnsi="Times New Roman" w:cs="Times New Roman"/>
          <w:b/>
          <w:bCs/>
          <w:color w:val="1F3864" w:themeColor="accent5" w:themeShade="80"/>
          <w:sz w:val="28"/>
          <w:szCs w:val="28"/>
          <w:lang w:eastAsia="es-CO"/>
        </w:rPr>
      </w:pPr>
      <w:r>
        <w:rPr>
          <w:rFonts w:ascii="Times New Roman" w:eastAsia="Times New Roman" w:hAnsi="Times New Roman" w:cs="Times New Roman"/>
          <w:b/>
          <w:bCs/>
          <w:color w:val="806000" w:themeColor="accent4" w:themeShade="80"/>
          <w:sz w:val="28"/>
          <w:szCs w:val="28"/>
          <w:lang w:eastAsia="es-CO"/>
        </w:rPr>
        <w:t>Este análisis se poder aplicar a otros países, entre ellos Colombia</w:t>
      </w:r>
    </w:p>
    <w:p w:rsidR="008C3C84" w:rsidRPr="008C3C84" w:rsidRDefault="008C3C84" w:rsidP="008C3C84">
      <w:pPr>
        <w:spacing w:before="30" w:after="30" w:line="264" w:lineRule="atLeast"/>
        <w:textAlignment w:val="baseline"/>
        <w:outlineLvl w:val="2"/>
        <w:rPr>
          <w:rFonts w:ascii="Times New Roman" w:eastAsia="Times New Roman" w:hAnsi="Times New Roman" w:cs="Times New Roman"/>
          <w:b/>
          <w:bCs/>
          <w:sz w:val="28"/>
          <w:szCs w:val="28"/>
          <w:lang w:eastAsia="es-CO"/>
        </w:rPr>
      </w:pPr>
    </w:p>
    <w:p w:rsidR="008C3C84" w:rsidRPr="008C3C84" w:rsidRDefault="008C3C84" w:rsidP="008C3C84">
      <w:pPr>
        <w:spacing w:before="30" w:after="30" w:line="264" w:lineRule="atLeast"/>
        <w:textAlignment w:val="baseline"/>
        <w:outlineLvl w:val="2"/>
        <w:rPr>
          <w:rFonts w:ascii="Times New Roman" w:eastAsia="Times New Roman" w:hAnsi="Times New Roman" w:cs="Times New Roman"/>
          <w:b/>
          <w:bCs/>
          <w:sz w:val="28"/>
          <w:szCs w:val="28"/>
          <w:lang w:eastAsia="es-CO"/>
        </w:rPr>
      </w:pPr>
      <w:r w:rsidRPr="008C3C84">
        <w:rPr>
          <w:rFonts w:ascii="Times New Roman" w:eastAsia="Times New Roman" w:hAnsi="Times New Roman" w:cs="Times New Roman"/>
          <w:b/>
          <w:bCs/>
          <w:sz w:val="28"/>
          <w:szCs w:val="28"/>
          <w:lang w:eastAsia="es-CO"/>
        </w:rPr>
        <w:t>Saludos cordiales, Héctor A. Torres Rojas</w:t>
      </w:r>
    </w:p>
    <w:p w:rsidR="008C3C84" w:rsidRPr="008C3C84" w:rsidRDefault="008C3C84" w:rsidP="008C3C84">
      <w:pPr>
        <w:pStyle w:val="Prrafodelista"/>
        <w:shd w:val="clear" w:color="auto" w:fill="FFFFFF"/>
        <w:spacing w:before="150" w:after="150" w:line="264" w:lineRule="atLeast"/>
        <w:ind w:left="570"/>
        <w:textAlignment w:val="baseline"/>
        <w:outlineLvl w:val="1"/>
        <w:rPr>
          <w:rFonts w:ascii="Times New Roman" w:eastAsia="Times New Roman" w:hAnsi="Times New Roman" w:cs="Times New Roman"/>
          <w:b/>
          <w:color w:val="1F3864" w:themeColor="accent5" w:themeShade="80"/>
          <w:sz w:val="28"/>
          <w:szCs w:val="28"/>
          <w:lang w:eastAsia="es-CO"/>
        </w:rPr>
      </w:pPr>
    </w:p>
    <w:p w:rsidR="00472F6A" w:rsidRPr="008A2EB1" w:rsidRDefault="00472F6A" w:rsidP="00472F6A">
      <w:pPr>
        <w:pStyle w:val="Prrafodelista"/>
        <w:ind w:left="570"/>
        <w:rPr>
          <w:rFonts w:ascii="Times New Roman" w:hAnsi="Times New Roman" w:cs="Times New Roman"/>
          <w:b/>
          <w:sz w:val="28"/>
          <w:szCs w:val="28"/>
        </w:rPr>
      </w:pPr>
    </w:p>
    <w:p w:rsidR="008A2EB1" w:rsidRPr="008A2EB1" w:rsidRDefault="008A2EB1" w:rsidP="008A2EB1">
      <w:pPr>
        <w:pStyle w:val="Prrafodelista"/>
        <w:spacing w:after="360" w:line="360" w:lineRule="auto"/>
        <w:ind w:left="1440"/>
        <w:jc w:val="both"/>
        <w:textAlignment w:val="baseline"/>
        <w:rPr>
          <w:rFonts w:ascii="Arial" w:eastAsia="Times New Roman" w:hAnsi="Arial" w:cs="Arial"/>
          <w:b/>
          <w:color w:val="000000"/>
          <w:sz w:val="28"/>
          <w:szCs w:val="28"/>
          <w:lang w:val="es-ES_tradnl" w:eastAsia="es-CO"/>
        </w:rPr>
      </w:pPr>
    </w:p>
    <w:p w:rsidR="003709F6" w:rsidRPr="00986BBC" w:rsidRDefault="003709F6" w:rsidP="003709F6">
      <w:pPr>
        <w:pStyle w:val="Prrafodelista"/>
        <w:spacing w:after="83" w:line="240" w:lineRule="auto"/>
        <w:ind w:left="600"/>
        <w:outlineLvl w:val="1"/>
        <w:rPr>
          <w:rFonts w:ascii="Times New Roman" w:eastAsia="Times New Roman" w:hAnsi="Times New Roman" w:cs="Times New Roman"/>
          <w:color w:val="000000"/>
          <w:sz w:val="39"/>
          <w:szCs w:val="39"/>
          <w:lang w:eastAsia="es-CO"/>
        </w:rPr>
      </w:pPr>
    </w:p>
    <w:p w:rsidR="00E52E3C" w:rsidRPr="00E52E3C" w:rsidRDefault="00E52E3C" w:rsidP="00E52E3C">
      <w:pPr>
        <w:spacing w:before="100" w:beforeAutospacing="1" w:after="100" w:afterAutospacing="1" w:line="240" w:lineRule="auto"/>
        <w:jc w:val="both"/>
        <w:rPr>
          <w:rFonts w:ascii="Times New Roman" w:eastAsia="Times New Roman" w:hAnsi="Times New Roman" w:cs="Times New Roman"/>
          <w:b/>
          <w:bCs/>
          <w:sz w:val="36"/>
          <w:szCs w:val="36"/>
          <w:lang w:eastAsia="es-CO"/>
        </w:rPr>
      </w:pPr>
    </w:p>
    <w:p w:rsidR="00E52E3C" w:rsidRPr="00E52E3C" w:rsidRDefault="00E52E3C" w:rsidP="00E52E3C">
      <w:pPr>
        <w:spacing w:after="0" w:line="240" w:lineRule="auto"/>
        <w:jc w:val="center"/>
        <w:rPr>
          <w:rFonts w:ascii="Times New Roman" w:eastAsia="Times New Roman" w:hAnsi="Times New Roman" w:cs="Times New Roman"/>
          <w:sz w:val="40"/>
          <w:szCs w:val="40"/>
          <w:lang w:eastAsia="es-CO"/>
        </w:rPr>
      </w:pPr>
      <w:r w:rsidRPr="00E52E3C">
        <w:rPr>
          <w:rFonts w:ascii="Times New Roman" w:eastAsia="Times New Roman" w:hAnsi="Times New Roman" w:cs="Times New Roman"/>
          <w:b/>
          <w:bCs/>
          <w:sz w:val="40"/>
          <w:szCs w:val="40"/>
          <w:lang w:eastAsia="es-CO"/>
        </w:rPr>
        <w:t xml:space="preserve">VII Conferencia Internacional de la Vía Campesina:  </w:t>
      </w:r>
    </w:p>
    <w:p w:rsidR="00E52E3C" w:rsidRPr="00E52E3C" w:rsidRDefault="00E52E3C" w:rsidP="00E52E3C">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52E3C">
        <w:rPr>
          <w:rFonts w:ascii="Times New Roman" w:eastAsia="Times New Roman" w:hAnsi="Times New Roman" w:cs="Times New Roman"/>
          <w:b/>
          <w:bCs/>
          <w:sz w:val="24"/>
          <w:szCs w:val="24"/>
          <w:lang w:eastAsia="es-CO"/>
        </w:rPr>
        <w:t xml:space="preserve">Declaración de </w:t>
      </w:r>
      <w:r w:rsidRPr="00E52E3C">
        <w:rPr>
          <w:rFonts w:ascii="Times" w:eastAsia="Times New Roman" w:hAnsi="Times" w:cs="Times"/>
          <w:b/>
          <w:bCs/>
          <w:color w:val="000000"/>
          <w:lang w:eastAsia="es-CO"/>
        </w:rPr>
        <w:t>Euskal Herria</w:t>
      </w:r>
    </w:p>
    <w:p w:rsidR="00E52E3C" w:rsidRPr="00E52E3C" w:rsidRDefault="00E52E3C" w:rsidP="00E52E3C">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52E3C">
        <w:rPr>
          <w:rFonts w:ascii="Times New Roman" w:eastAsia="Times New Roman" w:hAnsi="Times New Roman" w:cs="Times New Roman"/>
          <w:sz w:val="24"/>
          <w:szCs w:val="24"/>
          <w:lang w:eastAsia="es-CO"/>
        </w:rPr>
        <w:t> </w:t>
      </w:r>
    </w:p>
    <w:p w:rsidR="00E52E3C" w:rsidRPr="00E52E3C" w:rsidRDefault="00E52E3C" w:rsidP="00E52E3C">
      <w:pPr>
        <w:spacing w:before="100" w:beforeAutospacing="1" w:after="100" w:afterAutospacing="1" w:line="240" w:lineRule="auto"/>
        <w:jc w:val="center"/>
        <w:rPr>
          <w:rFonts w:ascii="Times New Roman" w:eastAsia="Times New Roman" w:hAnsi="Times New Roman" w:cs="Times New Roman"/>
          <w:b/>
          <w:sz w:val="28"/>
          <w:szCs w:val="28"/>
          <w:lang w:eastAsia="es-CO"/>
        </w:rPr>
      </w:pPr>
      <w:r w:rsidRPr="00E52E3C">
        <w:rPr>
          <w:rFonts w:ascii="Times New Roman" w:eastAsia="Times New Roman" w:hAnsi="Times New Roman" w:cs="Times New Roman"/>
          <w:b/>
          <w:bCs/>
          <w:sz w:val="28"/>
          <w:szCs w:val="28"/>
          <w:lang w:eastAsia="es-CO"/>
        </w:rPr>
        <w:t>“Alimentamos nuestros pueblos y construimos movimiento para cambiar el mundo”</w:t>
      </w:r>
    </w:p>
    <w:p w:rsidR="00E52E3C" w:rsidRPr="00E52E3C" w:rsidRDefault="00E52E3C" w:rsidP="00E52E3C">
      <w:pPr>
        <w:spacing w:before="100" w:beforeAutospacing="1" w:after="100" w:afterAutospacing="1" w:line="240" w:lineRule="auto"/>
        <w:jc w:val="center"/>
        <w:rPr>
          <w:rFonts w:ascii="Times New Roman" w:eastAsia="Times New Roman" w:hAnsi="Times New Roman" w:cs="Times New Roman"/>
          <w:sz w:val="24"/>
          <w:szCs w:val="24"/>
          <w:lang w:eastAsia="es-CO"/>
        </w:rPr>
      </w:pPr>
      <w:r w:rsidRPr="00E52E3C">
        <w:rPr>
          <w:rFonts w:ascii="Times New Roman" w:eastAsia="Times New Roman" w:hAnsi="Times New Roman" w:cs="Times New Roman"/>
          <w:b/>
          <w:bCs/>
          <w:i/>
          <w:iCs/>
          <w:sz w:val="24"/>
          <w:szCs w:val="24"/>
          <w:lang w:eastAsia="es-CO"/>
        </w:rPr>
        <w:t>Euskal Herria-País Vasco, 16 al 24 de julio de 2017</w:t>
      </w:r>
    </w:p>
    <w:p w:rsidR="00E52E3C" w:rsidRPr="00E52E3C" w:rsidRDefault="00E52E3C" w:rsidP="00E52E3C">
      <w:pPr>
        <w:spacing w:before="100" w:beforeAutospacing="1" w:after="100" w:afterAutospacing="1" w:line="240" w:lineRule="auto"/>
        <w:jc w:val="both"/>
        <w:rPr>
          <w:rFonts w:ascii="Times New Roman" w:eastAsia="Times New Roman" w:hAnsi="Times New Roman" w:cs="Times New Roman"/>
          <w:b/>
          <w:sz w:val="28"/>
          <w:szCs w:val="28"/>
          <w:lang w:eastAsia="es-CO"/>
        </w:rPr>
      </w:pPr>
      <w:r w:rsidRPr="00E52E3C">
        <w:rPr>
          <w:rFonts w:ascii="Times New Roman" w:eastAsia="Times New Roman" w:hAnsi="Times New Roman" w:cs="Times New Roman"/>
          <w:b/>
          <w:sz w:val="28"/>
          <w:szCs w:val="28"/>
          <w:lang w:eastAsia="es-CO"/>
        </w:rPr>
        <w:t> </w:t>
      </w:r>
    </w:p>
    <w:p w:rsidR="00E52E3C" w:rsidRPr="00E52E3C" w:rsidRDefault="00E52E3C" w:rsidP="00E52E3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52E3C">
        <w:rPr>
          <w:rFonts w:ascii="Times New Roman" w:eastAsia="Times New Roman" w:hAnsi="Times New Roman" w:cs="Times New Roman"/>
          <w:b/>
          <w:sz w:val="28"/>
          <w:szCs w:val="28"/>
          <w:lang w:eastAsia="es-CO"/>
        </w:rPr>
        <w:t>Delegados y delegadas de La Vía Campesina, en representación de nuestros movimientos y organizaciones, estamos reunidos en el País Vasco del 16 al 24 de julio de 2017 para celebrar nuestra VII Conferencia Internacional</w:t>
      </w:r>
      <w:r w:rsidRPr="00E52E3C">
        <w:rPr>
          <w:rFonts w:ascii="Times New Roman" w:eastAsia="Times New Roman" w:hAnsi="Times New Roman" w:cs="Times New Roman"/>
          <w:sz w:val="24"/>
          <w:szCs w:val="24"/>
          <w:lang w:eastAsia="es-CO"/>
        </w:rPr>
        <w:t xml:space="preserve">. </w:t>
      </w:r>
    </w:p>
    <w:p w:rsidR="00E52E3C" w:rsidRPr="00E52E3C" w:rsidRDefault="00E52E3C" w:rsidP="00E52E3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52E3C">
        <w:rPr>
          <w:rFonts w:ascii="Times New Roman" w:eastAsia="Times New Roman" w:hAnsi="Times New Roman" w:cs="Times New Roman"/>
          <w:i/>
          <w:iCs/>
          <w:sz w:val="24"/>
          <w:szCs w:val="24"/>
          <w:lang w:eastAsia="es-CO"/>
        </w:rPr>
        <w:t>Euskal Herria</w:t>
      </w:r>
      <w:r w:rsidRPr="00E52E3C">
        <w:rPr>
          <w:rFonts w:ascii="Times New Roman" w:eastAsia="Times New Roman" w:hAnsi="Times New Roman" w:cs="Times New Roman"/>
          <w:sz w:val="24"/>
          <w:szCs w:val="24"/>
          <w:lang w:eastAsia="es-CO"/>
        </w:rPr>
        <w:t xml:space="preserve"> es una hermosa tierra de solidaridad, lucha, resistencia, con lengua propia, donde la tradición de la buena comida producida por los campesinos/as y pescadores/as locales se mantiene viva. Nosotros los campesinos/as, trabajadores/as rurales, sin tierra, pueblos indígenas, </w:t>
      </w:r>
      <w:r w:rsidRPr="00E52E3C">
        <w:rPr>
          <w:rFonts w:ascii="Times New Roman" w:eastAsia="Times New Roman" w:hAnsi="Times New Roman" w:cs="Times New Roman"/>
          <w:b/>
          <w:sz w:val="24"/>
          <w:szCs w:val="24"/>
          <w:lang w:eastAsia="es-CO"/>
        </w:rPr>
        <w:t>pastoralistas</w:t>
      </w:r>
      <w:r w:rsidRPr="00E52E3C">
        <w:rPr>
          <w:rFonts w:ascii="Times New Roman" w:eastAsia="Times New Roman" w:hAnsi="Times New Roman" w:cs="Times New Roman"/>
          <w:sz w:val="24"/>
          <w:szCs w:val="24"/>
          <w:lang w:eastAsia="es-CO"/>
        </w:rPr>
        <w:t>, pescadores/as artesanales, mujeres campesinas, y otros pueblos que trabajan en el campo de todo el mundo declaramos que alimentamos nuestros pueblos y construimos un movimiento para cambiar el mundo.</w:t>
      </w:r>
    </w:p>
    <w:p w:rsidR="00E52E3C" w:rsidRPr="00E52E3C" w:rsidRDefault="00E52E3C" w:rsidP="00E52E3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52E3C">
        <w:rPr>
          <w:rFonts w:ascii="Times New Roman" w:eastAsia="Times New Roman" w:hAnsi="Times New Roman" w:cs="Times New Roman"/>
          <w:b/>
          <w:sz w:val="24"/>
          <w:szCs w:val="24"/>
          <w:lang w:eastAsia="es-CO"/>
        </w:rPr>
        <w:lastRenderedPageBreak/>
        <w:t> Con el auge del capital financiero, se ha producido un periodo de acaparamiento desenfrenado de nuestra agua, semilla, tierra y  territorio</w:t>
      </w:r>
      <w:r w:rsidRPr="00E52E3C">
        <w:rPr>
          <w:rFonts w:ascii="Times New Roman" w:eastAsia="Times New Roman" w:hAnsi="Times New Roman" w:cs="Times New Roman"/>
          <w:sz w:val="24"/>
          <w:szCs w:val="24"/>
          <w:lang w:eastAsia="es-CO"/>
        </w:rPr>
        <w:t xml:space="preserve">.  Se impulsan tecnologías peligrosas, a veces con impactos irreversibles, como los transgénicos, la producción animal confinada en gran escala, y la biología sintética.  </w:t>
      </w:r>
      <w:r w:rsidRPr="00E52E3C">
        <w:rPr>
          <w:rFonts w:ascii="Times New Roman" w:eastAsia="Times New Roman" w:hAnsi="Times New Roman" w:cs="Times New Roman"/>
          <w:b/>
          <w:sz w:val="24"/>
          <w:szCs w:val="24"/>
          <w:lang w:eastAsia="es-CO"/>
        </w:rPr>
        <w:t>Se acelera la sustitución de las economías productivas reales por la economía financiera, bajo el dominio del capital especulativo</w:t>
      </w:r>
      <w:r w:rsidRPr="00E52E3C">
        <w:rPr>
          <w:rFonts w:ascii="Times New Roman" w:eastAsia="Times New Roman" w:hAnsi="Times New Roman" w:cs="Times New Roman"/>
          <w:sz w:val="24"/>
          <w:szCs w:val="24"/>
          <w:lang w:eastAsia="es-CO"/>
        </w:rPr>
        <w:t xml:space="preserve">. Las megafusiones concentran más que nunca el dominio sobre los sistemas alimentarios. Hay una nueva fórmula de neoliberalismo combinado con discursos de odio, en que los problemas causados por la misma concentración de riqueza están siendo usados para dividir nuestros pueblos y crear conflicto étnico, religioso y migratorio.  Estamos frente a una oleada de violaciones de nuestros derechos humanos, con compañeros y compañeras asesinados, encarcelados, torturados y amenazados por todo el mundo. </w:t>
      </w:r>
    </w:p>
    <w:p w:rsidR="00E52E3C" w:rsidRPr="00E52E3C" w:rsidRDefault="00E52E3C" w:rsidP="00E52E3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52E3C">
        <w:rPr>
          <w:rFonts w:ascii="Times New Roman" w:eastAsia="Times New Roman" w:hAnsi="Times New Roman" w:cs="Times New Roman"/>
          <w:sz w:val="24"/>
          <w:szCs w:val="24"/>
          <w:lang w:eastAsia="es-CO"/>
        </w:rPr>
        <w:t xml:space="preserve"> Los acaparadores de recursos hacen la guerra contra nosotros, muchas veces a través de la OMC, Banco Mundial, FMI, el imperialismo, los tratados de libre comercio y las leyes que privatizan nuestros bienes comunes, pero cada vez más a través de los bombardeos, las ocupaciones militares y las medidas económicas genocidas. Nos solidarizamos con Palestina y otros pueblos que continúan sufriendo y resistiendo frente a estas imposiciones. Millones de migrantes y refugiados están siendo desplazados forzosamente por la guerra, y la falta de acceso a las necesidades más básicas. Además se siente en muchas sociedades un viento frio de xenofobia, racismo, fundamentalismo religioso y odio de clase. </w:t>
      </w:r>
    </w:p>
    <w:p w:rsidR="00E52E3C" w:rsidRPr="00E52E3C" w:rsidRDefault="00E52E3C" w:rsidP="00E52E3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52E3C">
        <w:rPr>
          <w:rFonts w:ascii="Times New Roman" w:eastAsia="Times New Roman" w:hAnsi="Times New Roman" w:cs="Times New Roman"/>
          <w:sz w:val="24"/>
          <w:szCs w:val="24"/>
          <w:lang w:eastAsia="es-CO"/>
        </w:rPr>
        <w:t> La criminalización de la migración y de la protesta social está vinculada al poder mediático corporativo hegemónico que demoniza a los sectores organizados del pueblo. Los medios de comunicación corporativos defienden los intereses del capital y últimamente están promoviendo el derrocamiento de algunos gobiernos y colocando a otros. El poder mediático manipula a grandes sectores de la población, creando las condiciones para las violaciones de derechos humanos.  </w:t>
      </w:r>
    </w:p>
    <w:p w:rsidR="00E52E3C" w:rsidRPr="00E52E3C" w:rsidRDefault="00E52E3C" w:rsidP="00E52E3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52E3C">
        <w:rPr>
          <w:rFonts w:ascii="Times New Roman" w:eastAsia="Times New Roman" w:hAnsi="Times New Roman" w:cs="Times New Roman"/>
          <w:sz w:val="24"/>
          <w:szCs w:val="24"/>
          <w:lang w:eastAsia="es-CO"/>
        </w:rPr>
        <w:t xml:space="preserve"> El sistema capitalista y patriarcal no es capaz de revertir la crisis en que vive la humanidad, solo sigue destruyendo a nuestros pueblos y a calentando la Madre Tierra. La Tierra está viva pero el capitalismo es una enfermedad que la puede matar.  </w:t>
      </w:r>
    </w:p>
    <w:p w:rsidR="00E52E3C" w:rsidRPr="00E52E3C" w:rsidRDefault="00E52E3C" w:rsidP="00E52E3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52E3C">
        <w:rPr>
          <w:rFonts w:ascii="Times New Roman" w:eastAsia="Times New Roman" w:hAnsi="Times New Roman" w:cs="Times New Roman"/>
          <w:sz w:val="24"/>
          <w:szCs w:val="24"/>
          <w:lang w:eastAsia="es-CO"/>
        </w:rPr>
        <w:t> Frente a esta grave situación, nosotros y nosotras:</w:t>
      </w:r>
    </w:p>
    <w:p w:rsidR="00E52E3C" w:rsidRPr="00E52E3C" w:rsidRDefault="00E52E3C" w:rsidP="00E52E3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52E3C">
        <w:rPr>
          <w:rFonts w:ascii="Times New Roman" w:eastAsia="Times New Roman" w:hAnsi="Times New Roman" w:cs="Times New Roman"/>
          <w:b/>
          <w:bCs/>
          <w:i/>
          <w:iCs/>
          <w:sz w:val="24"/>
          <w:szCs w:val="24"/>
          <w:u w:val="single"/>
          <w:lang w:eastAsia="es-CO"/>
        </w:rPr>
        <w:t>1. Alimentamos nuestros pueblos:</w:t>
      </w:r>
    </w:p>
    <w:p w:rsidR="00E52E3C" w:rsidRPr="00E52E3C" w:rsidRDefault="00E52E3C" w:rsidP="00E52E3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52E3C">
        <w:rPr>
          <w:rFonts w:ascii="Times New Roman" w:eastAsia="Times New Roman" w:hAnsi="Times New Roman" w:cs="Times New Roman"/>
          <w:b/>
          <w:sz w:val="24"/>
          <w:szCs w:val="24"/>
          <w:lang w:eastAsia="es-CO"/>
        </w:rPr>
        <w:t> Durante más de medio siglo, nos vendieron la idea de la “revolución verde,” que nada tiene de revolución ni de verde</w:t>
      </w:r>
      <w:r w:rsidRPr="00E52E3C">
        <w:rPr>
          <w:rFonts w:ascii="Times New Roman" w:eastAsia="Times New Roman" w:hAnsi="Times New Roman" w:cs="Times New Roman"/>
          <w:sz w:val="24"/>
          <w:szCs w:val="24"/>
          <w:lang w:eastAsia="es-CO"/>
        </w:rPr>
        <w:t>. Bajo el pretexto de productividad a corto plazo, este modelo de agronegocio ha envenenado el suelo, monopolizado y contaminado el agua, tumbado los bosques, secado los ríos y sustituido la semilla nuestra con semillas comerciales y transgénicas. En vez de acabar con el hambre, el agronegocio ha creado más problemas de alimentación, y desplazado a los pueblos del campo. Es un modelo de agricultura sin campesinos/as y altamente excluyente. Mientras el agronegocio recibe las subvenciones y las políticas favorables, en nuestra agricultura campesina e indígena seguimos haciendo lo que hemos hecho por milenios: producir alimentos sanos para nuestras familias, comunidades y pueblos.   </w:t>
      </w:r>
    </w:p>
    <w:p w:rsidR="00E52E3C" w:rsidRPr="00E52E3C" w:rsidRDefault="00E52E3C" w:rsidP="00E52E3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52E3C">
        <w:rPr>
          <w:rFonts w:ascii="Times New Roman" w:eastAsia="Times New Roman" w:hAnsi="Times New Roman" w:cs="Times New Roman"/>
          <w:b/>
          <w:sz w:val="24"/>
          <w:szCs w:val="24"/>
          <w:lang w:eastAsia="es-CO"/>
        </w:rPr>
        <w:lastRenderedPageBreak/>
        <w:t> Mientras los gobiernos imponen leyes de semillas que aseguran la privatización y las ganancias de las trasnacionales, nosotros cuidamos las semillas campesinas, trabajadas, elegidas y mejoradas por nuestras antepasadas.</w:t>
      </w:r>
      <w:r w:rsidRPr="00E52E3C">
        <w:rPr>
          <w:rFonts w:ascii="Times New Roman" w:eastAsia="Times New Roman" w:hAnsi="Times New Roman" w:cs="Times New Roman"/>
          <w:sz w:val="24"/>
          <w:szCs w:val="24"/>
          <w:lang w:eastAsia="es-CO"/>
        </w:rPr>
        <w:t xml:space="preserve"> Las semillas nuestras están adaptadas a nuestras tierras, donde con manejo agroecológico producimos sin necesidad de comprar agro-tóxicos ni otros insumos externos. Nuestra agroecología campesina alimenta al suelo con materia orgánica, se base en la biodiversidad,  conserva y recupera variedades campesinas de semillas y razas de animales, trabajando con la sabiduría de los pueblos y con la Madre Tierra para alimentarnos. Su fuente principal es el conocimiento campesino, indígena, ancestral y popular que hemos acumulado durante generaciones, día a día, mediante la observación y la constante investigación en nuestras tierras, compartido después en nuestros intercambios entre campesinos y campesinas y entre nuestras organizaciones. Nuestra agroecología tiene un carácter campesino y popular; no se presta para las soluciones falsas como el capitalismo “verde”, los mercados de carbono y la agricultura “climáticamente inteligente”.  Rechazamos cualquier intento de cooptación de la agroecología por el agronegocio.</w:t>
      </w:r>
    </w:p>
    <w:p w:rsidR="00E52E3C" w:rsidRPr="00E52E3C" w:rsidRDefault="00E52E3C" w:rsidP="00E52E3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52E3C">
        <w:rPr>
          <w:rFonts w:ascii="Times New Roman" w:eastAsia="Times New Roman" w:hAnsi="Times New Roman" w:cs="Times New Roman"/>
          <w:sz w:val="24"/>
          <w:szCs w:val="24"/>
          <w:lang w:eastAsia="es-CO"/>
        </w:rPr>
        <w:t> </w:t>
      </w:r>
    </w:p>
    <w:p w:rsidR="00E52E3C" w:rsidRPr="00E52E3C" w:rsidRDefault="00E52E3C" w:rsidP="00E52E3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52E3C">
        <w:rPr>
          <w:rFonts w:ascii="Times New Roman" w:eastAsia="Times New Roman" w:hAnsi="Times New Roman" w:cs="Times New Roman"/>
          <w:sz w:val="24"/>
          <w:szCs w:val="24"/>
          <w:lang w:eastAsia="es-CO"/>
        </w:rPr>
        <w:t xml:space="preserve">La agroecología campesina es la base de nuestra propuesta y visión de la soberanía alimentaria de los pueblos del mundo. Para hacerlo, urge </w:t>
      </w:r>
      <w:bookmarkStart w:id="0" w:name="m_-941235472169748409__1fob9te"/>
      <w:bookmarkEnd w:id="0"/>
      <w:r w:rsidRPr="00E52E3C">
        <w:rPr>
          <w:rFonts w:ascii="Times New Roman" w:eastAsia="Times New Roman" w:hAnsi="Times New Roman" w:cs="Times New Roman"/>
          <w:sz w:val="24"/>
          <w:szCs w:val="24"/>
          <w:lang w:eastAsia="es-CO"/>
        </w:rPr>
        <w:t xml:space="preserve">la genuina reforma agraria integral y popular, la defensa de los territorios indígenas y campesinos y la recuperación de los sistemas alimentarios locales. </w:t>
      </w:r>
    </w:p>
    <w:p w:rsidR="00E52E3C" w:rsidRPr="00E52E3C" w:rsidRDefault="00E52E3C" w:rsidP="00E52E3C">
      <w:pPr>
        <w:spacing w:before="100" w:beforeAutospacing="1" w:after="100" w:afterAutospacing="1" w:line="240" w:lineRule="auto"/>
        <w:jc w:val="both"/>
        <w:rPr>
          <w:rFonts w:ascii="Times New Roman" w:eastAsia="Times New Roman" w:hAnsi="Times New Roman" w:cs="Times New Roman"/>
          <w:b/>
          <w:sz w:val="24"/>
          <w:szCs w:val="24"/>
          <w:lang w:eastAsia="es-CO"/>
        </w:rPr>
      </w:pPr>
      <w:r w:rsidRPr="00E52E3C">
        <w:rPr>
          <w:rFonts w:ascii="Times New Roman" w:eastAsia="Times New Roman" w:hAnsi="Times New Roman" w:cs="Times New Roman"/>
          <w:sz w:val="24"/>
          <w:szCs w:val="24"/>
          <w:lang w:eastAsia="es-CO"/>
        </w:rPr>
        <w:t xml:space="preserve"> Además de fortalecer y desarrollar nuestros mercados campesinos, necesitamos construir nuevas relaciones entre las clases populares del campo y de la ciudad, así como nuevos canales de distribución y de venta, construyendo un nuevo modelo de relaciones humanas, económicas y sociales, basadas en el respeto, la solidaridad y la ética. </w:t>
      </w:r>
      <w:r w:rsidRPr="00E52E3C">
        <w:rPr>
          <w:rFonts w:ascii="Times New Roman" w:eastAsia="Times New Roman" w:hAnsi="Times New Roman" w:cs="Times New Roman"/>
          <w:b/>
          <w:sz w:val="24"/>
          <w:szCs w:val="24"/>
          <w:lang w:eastAsia="es-CO"/>
        </w:rPr>
        <w:t>Con la reforma agraria, la agroecología campesina y la soberanía alimentaria enfriamos el planeta y construimos sociedades más justas y humanas.</w:t>
      </w:r>
    </w:p>
    <w:p w:rsidR="00E52E3C" w:rsidRPr="00E52E3C" w:rsidRDefault="00E52E3C" w:rsidP="00E52E3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52E3C">
        <w:rPr>
          <w:rFonts w:ascii="Times New Roman" w:eastAsia="Times New Roman" w:hAnsi="Times New Roman" w:cs="Times New Roman"/>
          <w:sz w:val="24"/>
          <w:szCs w:val="24"/>
          <w:lang w:eastAsia="es-CO"/>
        </w:rPr>
        <w:t> </w:t>
      </w:r>
      <w:r w:rsidRPr="00E52E3C">
        <w:rPr>
          <w:rFonts w:ascii="Times New Roman" w:eastAsia="Times New Roman" w:hAnsi="Times New Roman" w:cs="Times New Roman"/>
          <w:b/>
          <w:bCs/>
          <w:i/>
          <w:iCs/>
          <w:sz w:val="24"/>
          <w:szCs w:val="24"/>
          <w:u w:val="single"/>
          <w:lang w:eastAsia="es-CO"/>
        </w:rPr>
        <w:t>2. Construimos movimiento:</w:t>
      </w:r>
    </w:p>
    <w:p w:rsidR="00E52E3C" w:rsidRPr="00E52E3C" w:rsidRDefault="00E52E3C" w:rsidP="00E52E3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52E3C">
        <w:rPr>
          <w:rFonts w:ascii="Times New Roman" w:eastAsia="Times New Roman" w:hAnsi="Times New Roman" w:cs="Times New Roman"/>
          <w:sz w:val="24"/>
          <w:szCs w:val="24"/>
          <w:lang w:eastAsia="es-CO"/>
        </w:rPr>
        <w:t> La humanidad en crisis busca soluciones. Cada vez más, nuestro movimiento es un referente para los pueblos que luchan. La Vía Campesina sigue creciendo y nuestra propuesta se fortalece. Sin embargo, nuestros enemigos también se fortalecen y nuestra construcción de movimiento enfrenta retos para seguir avanzando.</w:t>
      </w:r>
    </w:p>
    <w:p w:rsidR="00E52E3C" w:rsidRPr="00E52E3C" w:rsidRDefault="00E52E3C" w:rsidP="00E52E3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52E3C">
        <w:rPr>
          <w:rFonts w:ascii="Times New Roman" w:eastAsia="Times New Roman" w:hAnsi="Times New Roman" w:cs="Times New Roman"/>
          <w:sz w:val="24"/>
          <w:szCs w:val="24"/>
          <w:lang w:eastAsia="es-CO"/>
        </w:rPr>
        <w:t xml:space="preserve"> La lucha de masas es el corazón de La Vía Campesina. El trabajo de base de nuestras organizaciones debe fortalecerse, para integrar más trabajadores y trabajadoras del campo, más campesinos y campesinas, más comunidades indígenas, más migrantes, más pueblos de la diáspora africana, más afectados/as por el modelo del capitalismo agro-hidro-extractivista. Tenemos que fortalecer las alianzas a nivel local, nacional e internacional, sobre todos entre las clases trabajadores del campo y de la ciudad.   </w:t>
      </w:r>
    </w:p>
    <w:p w:rsidR="00E52E3C" w:rsidRPr="00E52E3C" w:rsidRDefault="00E52E3C" w:rsidP="00E52E3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52E3C">
        <w:rPr>
          <w:rFonts w:ascii="Times New Roman" w:eastAsia="Times New Roman" w:hAnsi="Times New Roman" w:cs="Times New Roman"/>
          <w:b/>
          <w:sz w:val="24"/>
          <w:szCs w:val="24"/>
          <w:lang w:eastAsia="es-CO"/>
        </w:rPr>
        <w:t> Nuestro movimiento tiene como enemigo el patriarcado. El carácter feminista de La Vía Campesina fortalece nuestra unidad y compromiso para luchar con igualdad y equidad de género</w:t>
      </w:r>
      <w:r w:rsidRPr="00E52E3C">
        <w:rPr>
          <w:rFonts w:ascii="Times New Roman" w:eastAsia="Times New Roman" w:hAnsi="Times New Roman" w:cs="Times New Roman"/>
          <w:sz w:val="24"/>
          <w:szCs w:val="24"/>
          <w:lang w:eastAsia="es-CO"/>
        </w:rPr>
        <w:t xml:space="preserve">. Una clave para fortalecer nuestras propias organizaciones y lograr alianzas más amplias es la construcción de un movimiento feminista campesino dentro de La </w:t>
      </w:r>
      <w:r w:rsidRPr="00E52E3C">
        <w:rPr>
          <w:rFonts w:ascii="Times New Roman" w:eastAsia="Times New Roman" w:hAnsi="Times New Roman" w:cs="Times New Roman"/>
          <w:sz w:val="24"/>
          <w:szCs w:val="24"/>
          <w:lang w:eastAsia="es-CO"/>
        </w:rPr>
        <w:lastRenderedPageBreak/>
        <w:t xml:space="preserve">Vía Campesina. Fortaleceremos la participación política de las mujeres en todos espacios y niveles de nuestro movimiento. </w:t>
      </w:r>
      <w:r w:rsidRPr="00E52E3C">
        <w:rPr>
          <w:rFonts w:ascii="Times New Roman" w:eastAsia="Times New Roman" w:hAnsi="Times New Roman" w:cs="Times New Roman"/>
          <w:b/>
          <w:sz w:val="24"/>
          <w:szCs w:val="24"/>
          <w:lang w:eastAsia="es-CO"/>
        </w:rPr>
        <w:t>Nuestra lucha es por el fin de todos los tipos de violencia contra la mujer: física, sexual, psicológica, y económica</w:t>
      </w:r>
      <w:r w:rsidRPr="00E52E3C">
        <w:rPr>
          <w:rFonts w:ascii="Times New Roman" w:eastAsia="Times New Roman" w:hAnsi="Times New Roman" w:cs="Times New Roman"/>
          <w:sz w:val="24"/>
          <w:szCs w:val="24"/>
          <w:lang w:eastAsia="es-CO"/>
        </w:rPr>
        <w:t>. Nos comprometemos a incrementar nuestras capacidades para entender y crear ambientes positivos en torno al género, dentro de nuestras organizaciones y en nuestras alianzas. La falta de tolerancia a la diversidad es parte del proceso del despojo de jóvenes del campo. Un campo diverso, no violento e inclusivo es fundamental para La Vía Campesina.</w:t>
      </w:r>
    </w:p>
    <w:p w:rsidR="00E52E3C" w:rsidRPr="00E52E3C" w:rsidRDefault="00E52E3C" w:rsidP="00E52E3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52E3C">
        <w:rPr>
          <w:rFonts w:ascii="Times New Roman" w:eastAsia="Times New Roman" w:hAnsi="Times New Roman" w:cs="Times New Roman"/>
          <w:b/>
          <w:sz w:val="24"/>
          <w:szCs w:val="24"/>
          <w:lang w:eastAsia="es-CO"/>
        </w:rPr>
        <w:t> En todo el mundo la juventud ha sido cada vez más expulsada del campo por las diversas formas del capital, y el patriarcado y la discriminación por edad restringen su visibilidad y plena participación en nuestras organizaciones</w:t>
      </w:r>
      <w:r w:rsidRPr="00E52E3C">
        <w:rPr>
          <w:rFonts w:ascii="Times New Roman" w:eastAsia="Times New Roman" w:hAnsi="Times New Roman" w:cs="Times New Roman"/>
          <w:sz w:val="24"/>
          <w:szCs w:val="24"/>
          <w:lang w:eastAsia="es-CO"/>
        </w:rPr>
        <w:t>. Nosotros y nosotras nos comprometemos a las nuevas generaciones en el campo y en nuestro movimiento, buscando por la plena incorporación de la juventud en espacios de liderazgo y toma de decisiones dentro de nuestras organizaciones, en la formación y en la producción de alimentos agroecológicos.</w:t>
      </w:r>
    </w:p>
    <w:p w:rsidR="00E52E3C" w:rsidRPr="00E52E3C" w:rsidRDefault="00E52E3C" w:rsidP="00E52E3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52E3C">
        <w:rPr>
          <w:rFonts w:ascii="Times New Roman" w:eastAsia="Times New Roman" w:hAnsi="Times New Roman" w:cs="Times New Roman"/>
          <w:sz w:val="24"/>
          <w:szCs w:val="24"/>
          <w:lang w:eastAsia="es-CO"/>
        </w:rPr>
        <w:t> </w:t>
      </w:r>
    </w:p>
    <w:p w:rsidR="00E52E3C" w:rsidRPr="00E52E3C" w:rsidRDefault="00E52E3C" w:rsidP="00E52E3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52E3C">
        <w:rPr>
          <w:rFonts w:ascii="Times New Roman" w:eastAsia="Times New Roman" w:hAnsi="Times New Roman" w:cs="Times New Roman"/>
          <w:sz w:val="24"/>
          <w:szCs w:val="24"/>
          <w:lang w:eastAsia="es-CO"/>
        </w:rPr>
        <w:t>Millones de nosotros/as migramos como una forma de resistencia para no desaparecer como pueblos, como campesinos/as, como mujeres o como jóvenes. Desafiamos fronteras, derribamos muros, y enfrentamos el racismo y a la xenofobia.  Construimos un movimiento articulando a campesinos/as, trabajadores/as rurales y migrantes, no como víctimas merecedoras de asistencia, sino como titulares de derechos, incluyendo nuestro derecho al libre movimiento.</w:t>
      </w:r>
    </w:p>
    <w:p w:rsidR="00E52E3C" w:rsidRPr="00E52E3C" w:rsidRDefault="00E52E3C" w:rsidP="00E52E3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52E3C">
        <w:rPr>
          <w:rFonts w:ascii="Times New Roman" w:eastAsia="Times New Roman" w:hAnsi="Times New Roman" w:cs="Times New Roman"/>
          <w:b/>
          <w:sz w:val="24"/>
          <w:szCs w:val="24"/>
          <w:lang w:eastAsia="es-CO"/>
        </w:rPr>
        <w:t xml:space="preserve"> Nuestro trabajo con nuestros aliados por lograr una </w:t>
      </w:r>
      <w:r w:rsidRPr="00E52E3C">
        <w:rPr>
          <w:rFonts w:ascii="Times New Roman" w:eastAsia="Times New Roman" w:hAnsi="Times New Roman" w:cs="Times New Roman"/>
          <w:b/>
          <w:i/>
          <w:iCs/>
          <w:sz w:val="24"/>
          <w:szCs w:val="24"/>
          <w:lang w:eastAsia="es-CO"/>
        </w:rPr>
        <w:t>Declaración de las Naciones Unidas sobre los derechos de los campesinos y de otras personas que trabajan en las zonas rurales</w:t>
      </w:r>
      <w:r w:rsidRPr="00E52E3C">
        <w:rPr>
          <w:rFonts w:ascii="Times New Roman" w:eastAsia="Times New Roman" w:hAnsi="Times New Roman" w:cs="Times New Roman"/>
          <w:b/>
          <w:sz w:val="24"/>
          <w:szCs w:val="24"/>
          <w:lang w:eastAsia="es-CO"/>
        </w:rPr>
        <w:t xml:space="preserve"> es de importancia fundamental para cientos de millones de personas en el mundo.</w:t>
      </w:r>
      <w:r w:rsidRPr="00E52E3C">
        <w:rPr>
          <w:rFonts w:ascii="Times New Roman" w:eastAsia="Times New Roman" w:hAnsi="Times New Roman" w:cs="Times New Roman"/>
          <w:sz w:val="24"/>
          <w:szCs w:val="24"/>
          <w:lang w:eastAsia="es-CO"/>
        </w:rPr>
        <w:t xml:space="preserve"> Reforzaremos el trabajo en los países para lograr su adopción. Este instrumento crucial fortalecería los derechos de los pueblos del campo para proteger sus medios de subsistencia y seguir alimentando al mundo.</w:t>
      </w:r>
    </w:p>
    <w:p w:rsidR="00E52E3C" w:rsidRPr="00E52E3C" w:rsidRDefault="00E52E3C" w:rsidP="00E52E3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52E3C">
        <w:rPr>
          <w:rFonts w:ascii="Times New Roman" w:eastAsia="Times New Roman" w:hAnsi="Times New Roman" w:cs="Times New Roman"/>
          <w:b/>
          <w:sz w:val="24"/>
          <w:szCs w:val="24"/>
          <w:lang w:eastAsia="es-CO"/>
        </w:rPr>
        <w:t xml:space="preserve"> Tenemos que seguir acelerando la formación política e ideológica, organizativa, y técnica con nuestros propios pensamientos, formando las personas para la lucha y para la transformación, ya que tenemos claro que la educación convencional rompe con nuestra identidad y pensamiento. </w:t>
      </w:r>
      <w:r w:rsidRPr="00E52E3C">
        <w:rPr>
          <w:rFonts w:ascii="Times New Roman" w:eastAsia="Times New Roman" w:hAnsi="Times New Roman" w:cs="Times New Roman"/>
          <w:sz w:val="24"/>
          <w:szCs w:val="24"/>
          <w:lang w:eastAsia="es-CO"/>
        </w:rPr>
        <w:t xml:space="preserve">La formación es crucial para que nuestros movimientos creen sujetos nuevos y activos, sujetos para forjar nuestro propio destino. En nuestra lucha es necesario también seguir construyendo nuestra propia comunicación autónoma y alianzas con los medios alternativos, que nos tornen conscientes de nuestra cultura, de nuestra dignidad, y de nuestra capacidad para transformar la sociedad. </w:t>
      </w:r>
    </w:p>
    <w:p w:rsidR="00E52E3C" w:rsidRPr="00E52E3C" w:rsidRDefault="00E52E3C" w:rsidP="00E52E3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52E3C">
        <w:rPr>
          <w:rFonts w:ascii="Times New Roman" w:eastAsia="Times New Roman" w:hAnsi="Times New Roman" w:cs="Times New Roman"/>
          <w:sz w:val="24"/>
          <w:szCs w:val="24"/>
          <w:lang w:eastAsia="es-CO"/>
        </w:rPr>
        <w:t> </w:t>
      </w:r>
      <w:r w:rsidRPr="00E52E3C">
        <w:rPr>
          <w:rFonts w:ascii="Times New Roman" w:eastAsia="Times New Roman" w:hAnsi="Times New Roman" w:cs="Times New Roman"/>
          <w:b/>
          <w:bCs/>
          <w:i/>
          <w:iCs/>
          <w:sz w:val="24"/>
          <w:szCs w:val="24"/>
          <w:u w:val="single"/>
          <w:lang w:eastAsia="es-CO"/>
        </w:rPr>
        <w:t>3. Para cambiar el mundo:</w:t>
      </w:r>
    </w:p>
    <w:p w:rsidR="00E52E3C" w:rsidRPr="00E52E3C" w:rsidRDefault="00E52E3C" w:rsidP="00E52E3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52E3C">
        <w:rPr>
          <w:rFonts w:ascii="Times New Roman" w:eastAsia="Times New Roman" w:hAnsi="Times New Roman" w:cs="Times New Roman"/>
          <w:sz w:val="24"/>
          <w:szCs w:val="24"/>
          <w:lang w:eastAsia="es-CO"/>
        </w:rPr>
        <w:t xml:space="preserve"> El camino es largo. Estamos creciendo como movimiento, pero el capitalismo salvaje y las guerras de un sistema mundial en crisis ponen a todos nosotros y nosotras, nuestras comunidades, organizaciones y sociedades en peligro. Frente a la barbarie urge construir otro futuro para la humanidad. En un contexto extremadamente complejo, La Vía Campesina es </w:t>
      </w:r>
      <w:r w:rsidRPr="00E52E3C">
        <w:rPr>
          <w:rFonts w:ascii="Times New Roman" w:eastAsia="Times New Roman" w:hAnsi="Times New Roman" w:cs="Times New Roman"/>
          <w:sz w:val="24"/>
          <w:szCs w:val="24"/>
          <w:lang w:eastAsia="es-CO"/>
        </w:rPr>
        <w:lastRenderedPageBreak/>
        <w:t xml:space="preserve">un motor de lucha por la transformación y vela por la paz en el mundo. A través de nuestro trabajo diario en el campo, nuestro aporte mundial a la alimentación, nuestras alianzas y nuestra lucha por la soberanía alimentaria, hemos logrado la confianza de buena parte de los pueblos y movimientos. Nosotros y nosotras asumimos la responsabilidad de seguir sembrando la paz en este planeta, igual como hemos globalizado la lucha y sembrado la esperanza en todos los rincones del mundo. </w:t>
      </w:r>
    </w:p>
    <w:p w:rsidR="00E52E3C" w:rsidRPr="00E52E3C" w:rsidRDefault="00E52E3C" w:rsidP="00E52E3C">
      <w:pPr>
        <w:spacing w:before="100" w:beforeAutospacing="1" w:after="200" w:line="240" w:lineRule="auto"/>
        <w:jc w:val="both"/>
        <w:rPr>
          <w:rFonts w:ascii="Times New Roman" w:eastAsia="Times New Roman" w:hAnsi="Times New Roman" w:cs="Times New Roman"/>
          <w:sz w:val="24"/>
          <w:szCs w:val="24"/>
          <w:lang w:eastAsia="es-CO"/>
        </w:rPr>
      </w:pPr>
      <w:r w:rsidRPr="00E52E3C">
        <w:rPr>
          <w:rFonts w:ascii="Times New Roman" w:eastAsia="Times New Roman" w:hAnsi="Times New Roman" w:cs="Times New Roman"/>
          <w:sz w:val="24"/>
          <w:szCs w:val="24"/>
          <w:lang w:eastAsia="es-CO"/>
        </w:rPr>
        <w:t>De especial importancia es que nuestra lucha ha logrado un nuevo reconocimiento al campesinado, y ha logrado cambiar los propios términos de los debates internacionales y nacionales sobre la alimentación, la agricultura y el campo. No más se formularán políticas sin que nuestras voces sean escuchadas en voz alta, o sin estar sobre la mesa los temas de los derechos campesinos, la agroecología, la reforma agraria y sobre todo, la soberanía alimentaria.</w:t>
      </w:r>
    </w:p>
    <w:p w:rsidR="00E52E3C" w:rsidRPr="00E52E3C" w:rsidRDefault="00E52E3C" w:rsidP="00E52E3C">
      <w:pPr>
        <w:spacing w:before="100" w:beforeAutospacing="1" w:after="200" w:line="240" w:lineRule="auto"/>
        <w:jc w:val="both"/>
        <w:rPr>
          <w:rFonts w:ascii="Times New Roman" w:eastAsia="Times New Roman" w:hAnsi="Times New Roman" w:cs="Times New Roman"/>
          <w:sz w:val="24"/>
          <w:szCs w:val="24"/>
          <w:lang w:eastAsia="es-CO"/>
        </w:rPr>
      </w:pPr>
      <w:r w:rsidRPr="00E52E3C">
        <w:rPr>
          <w:rFonts w:ascii="Times New Roman" w:eastAsia="Times New Roman" w:hAnsi="Times New Roman" w:cs="Times New Roman"/>
          <w:sz w:val="24"/>
          <w:szCs w:val="24"/>
          <w:lang w:eastAsia="es-CO"/>
        </w:rPr>
        <w:t xml:space="preserve">Crecer y fortalecernos como movimiento significa cuidar el trabajo de base, formar alianzas, luchar contra el patriarcado, el imperialismo y el capital financiero con convicción, compromiso y disciplina. Esta lucha es crítica para la humanidad y la supervivencia de la Madre Tierra. Desde </w:t>
      </w:r>
      <w:r w:rsidRPr="00E52E3C">
        <w:rPr>
          <w:rFonts w:ascii="Times New Roman" w:eastAsia="Times New Roman" w:hAnsi="Times New Roman" w:cs="Times New Roman"/>
          <w:i/>
          <w:iCs/>
          <w:sz w:val="24"/>
          <w:szCs w:val="24"/>
          <w:lang w:eastAsia="es-CO"/>
        </w:rPr>
        <w:t>Euskal Herria</w:t>
      </w:r>
      <w:r w:rsidRPr="00E52E3C">
        <w:rPr>
          <w:rFonts w:ascii="Times New Roman" w:eastAsia="Times New Roman" w:hAnsi="Times New Roman" w:cs="Times New Roman"/>
          <w:sz w:val="24"/>
          <w:szCs w:val="24"/>
          <w:lang w:eastAsia="es-CO"/>
        </w:rPr>
        <w:t xml:space="preserve">, hacemos un llamado a los pueblos del mundo a luchar con nosotros y nosotras. Es hora de construir un mundo fraterno y solidario entre los pueblos. </w:t>
      </w:r>
    </w:p>
    <w:p w:rsidR="00E52E3C" w:rsidRPr="00E52E3C" w:rsidRDefault="00E52E3C" w:rsidP="00E52E3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52E3C">
        <w:rPr>
          <w:rFonts w:ascii="Times New Roman" w:eastAsia="Times New Roman" w:hAnsi="Times New Roman" w:cs="Times New Roman"/>
          <w:b/>
          <w:bCs/>
          <w:sz w:val="24"/>
          <w:szCs w:val="24"/>
          <w:lang w:eastAsia="es-CO"/>
        </w:rPr>
        <w:t>“Alimentamos nuestros pueblos y construimos movimiento para cambiar el mundo”</w:t>
      </w:r>
    </w:p>
    <w:p w:rsidR="00E52E3C" w:rsidRPr="00E52E3C" w:rsidRDefault="00E52E3C" w:rsidP="00E52E3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52E3C">
        <w:rPr>
          <w:rFonts w:ascii="Times New Roman" w:eastAsia="Times New Roman" w:hAnsi="Times New Roman" w:cs="Times New Roman"/>
          <w:sz w:val="24"/>
          <w:szCs w:val="24"/>
          <w:lang w:eastAsia="es-CO"/>
        </w:rPr>
        <w:t> </w:t>
      </w:r>
    </w:p>
    <w:p w:rsidR="00E52E3C" w:rsidRPr="00E52E3C" w:rsidRDefault="00E52E3C" w:rsidP="00E52E3C">
      <w:pPr>
        <w:spacing w:before="100" w:beforeAutospacing="1" w:after="200" w:line="240" w:lineRule="auto"/>
        <w:jc w:val="both"/>
        <w:rPr>
          <w:rFonts w:ascii="Times New Roman" w:eastAsia="Times New Roman" w:hAnsi="Times New Roman" w:cs="Times New Roman"/>
          <w:sz w:val="24"/>
          <w:szCs w:val="24"/>
          <w:lang w:eastAsia="es-CO"/>
        </w:rPr>
      </w:pPr>
      <w:r w:rsidRPr="00E52E3C">
        <w:rPr>
          <w:rFonts w:ascii="Times New Roman" w:eastAsia="Times New Roman" w:hAnsi="Times New Roman" w:cs="Times New Roman"/>
          <w:b/>
          <w:bCs/>
          <w:sz w:val="24"/>
          <w:szCs w:val="24"/>
          <w:lang w:eastAsia="es-CO"/>
        </w:rPr>
        <w:t>¡Globalicemos la lucha!</w:t>
      </w:r>
      <w:r w:rsidRPr="00E52E3C">
        <w:rPr>
          <w:rFonts w:ascii="Times New Roman" w:eastAsia="Times New Roman" w:hAnsi="Times New Roman" w:cs="Times New Roman"/>
          <w:sz w:val="24"/>
          <w:szCs w:val="24"/>
          <w:lang w:eastAsia="es-CO"/>
        </w:rPr>
        <w:t xml:space="preserve">    </w:t>
      </w:r>
      <w:r w:rsidRPr="00E52E3C">
        <w:rPr>
          <w:rFonts w:ascii="Times New Roman" w:eastAsia="Times New Roman" w:hAnsi="Times New Roman" w:cs="Times New Roman"/>
          <w:b/>
          <w:bCs/>
          <w:sz w:val="24"/>
          <w:szCs w:val="24"/>
          <w:lang w:eastAsia="es-CO"/>
        </w:rPr>
        <w:t>¡Globalicemos la esperanza!</w:t>
      </w:r>
    </w:p>
    <w:p w:rsidR="00E52E3C" w:rsidRPr="00E52E3C" w:rsidRDefault="00E52E3C" w:rsidP="00E52E3C">
      <w:pPr>
        <w:spacing w:after="0" w:line="240" w:lineRule="auto"/>
        <w:rPr>
          <w:rFonts w:ascii="Times New Roman" w:eastAsia="Times New Roman" w:hAnsi="Times New Roman" w:cs="Times New Roman"/>
          <w:b/>
          <w:bCs/>
          <w:sz w:val="36"/>
          <w:szCs w:val="36"/>
          <w:lang w:eastAsia="es-CO"/>
        </w:rPr>
      </w:pPr>
    </w:p>
    <w:p w:rsidR="00E52E3C" w:rsidRPr="00E52E3C" w:rsidRDefault="00E52E3C" w:rsidP="00E52E3C">
      <w:pPr>
        <w:spacing w:before="100" w:beforeAutospacing="1" w:after="100" w:afterAutospacing="1" w:line="240" w:lineRule="auto"/>
        <w:outlineLvl w:val="0"/>
        <w:rPr>
          <w:rFonts w:ascii="Times New Roman" w:eastAsia="Times New Roman" w:hAnsi="Times New Roman" w:cs="Times New Roman"/>
          <w:b/>
          <w:bCs/>
          <w:kern w:val="36"/>
          <w:sz w:val="48"/>
          <w:szCs w:val="48"/>
          <w:lang w:eastAsia="es-CO"/>
        </w:rPr>
      </w:pPr>
      <w:hyperlink r:id="rId5" w:tgtFrame="_blank" w:history="1">
        <w:r w:rsidRPr="00E52E3C">
          <w:rPr>
            <w:rFonts w:ascii="Times New Roman" w:eastAsia="Times New Roman" w:hAnsi="Times New Roman" w:cs="Times New Roman"/>
            <w:b/>
            <w:bCs/>
            <w:color w:val="0000FF"/>
            <w:kern w:val="36"/>
            <w:sz w:val="48"/>
            <w:szCs w:val="48"/>
            <w:u w:val="single"/>
            <w:lang w:eastAsia="es-CO"/>
          </w:rPr>
          <w:t>La humanidad vivirá a crédito desde el 2 de agosto</w:t>
        </w:r>
      </w:hyperlink>
    </w:p>
    <w:p w:rsidR="00E52E3C" w:rsidRPr="00E52E3C" w:rsidRDefault="00E52E3C" w:rsidP="00E52E3C">
      <w:pPr>
        <w:keepNext/>
        <w:keepLines/>
        <w:spacing w:before="40" w:after="0" w:line="256" w:lineRule="auto"/>
        <w:outlineLvl w:val="2"/>
        <w:rPr>
          <w:rFonts w:asciiTheme="majorHAnsi" w:eastAsiaTheme="majorEastAsia" w:hAnsiTheme="majorHAnsi" w:cstheme="majorBidi"/>
          <w:color w:val="1F4D78" w:themeColor="accent1" w:themeShade="7F"/>
          <w:sz w:val="24"/>
          <w:szCs w:val="24"/>
        </w:rPr>
      </w:pPr>
      <w:r w:rsidRPr="00E52E3C">
        <w:rPr>
          <w:rFonts w:asciiTheme="majorHAnsi" w:eastAsiaTheme="majorEastAsia" w:hAnsiTheme="majorHAnsi" w:cstheme="majorBidi"/>
          <w:color w:val="1F4D78" w:themeColor="accent1" w:themeShade="7F"/>
          <w:sz w:val="24"/>
          <w:szCs w:val="24"/>
        </w:rPr>
        <w:t xml:space="preserve">SEMANA SOSTENIBLE, </w:t>
      </w:r>
      <w:hyperlink r:id="rId6" w:tgtFrame="_blank" w:history="1">
        <w:r w:rsidRPr="00E52E3C">
          <w:rPr>
            <w:rFonts w:asciiTheme="majorHAnsi" w:eastAsiaTheme="majorEastAsia" w:hAnsiTheme="majorHAnsi" w:cstheme="majorBidi"/>
            <w:color w:val="0000FF"/>
            <w:sz w:val="24"/>
            <w:szCs w:val="24"/>
            <w:u w:val="single"/>
          </w:rPr>
          <w:t>Medio ambiente</w:t>
        </w:r>
      </w:hyperlink>
      <w:r w:rsidRPr="00E52E3C">
        <w:rPr>
          <w:rFonts w:asciiTheme="majorHAnsi" w:eastAsiaTheme="majorEastAsia" w:hAnsiTheme="majorHAnsi" w:cstheme="majorBidi"/>
          <w:color w:val="1F4D78" w:themeColor="accent1" w:themeShade="7F"/>
          <w:sz w:val="24"/>
          <w:szCs w:val="24"/>
        </w:rPr>
        <w:t xml:space="preserve"> | 2017/07/25</w:t>
      </w:r>
    </w:p>
    <w:p w:rsidR="00E52E3C" w:rsidRPr="00E52E3C" w:rsidRDefault="00E52E3C" w:rsidP="00E52E3C">
      <w:pPr>
        <w:spacing w:before="100" w:beforeAutospacing="1" w:after="100" w:afterAutospacing="1" w:line="240" w:lineRule="auto"/>
        <w:rPr>
          <w:rFonts w:ascii="Times New Roman" w:eastAsia="Times New Roman" w:hAnsi="Times New Roman" w:cs="Times New Roman"/>
          <w:sz w:val="24"/>
          <w:szCs w:val="24"/>
          <w:lang w:eastAsia="es-CO"/>
        </w:rPr>
      </w:pPr>
      <w:r w:rsidRPr="00E52E3C">
        <w:rPr>
          <w:rFonts w:ascii="Times New Roman" w:eastAsia="Times New Roman" w:hAnsi="Times New Roman" w:cs="Times New Roman"/>
          <w:sz w:val="24"/>
          <w:szCs w:val="24"/>
          <w:lang w:eastAsia="es-CO"/>
        </w:rPr>
        <w:t xml:space="preserve">Para esta fecha la humanidad habrá consumido la totalidad de los recursos que el planeta puede renovar en un año, este momento llega cada vez más temprano todos los años. </w:t>
      </w:r>
    </w:p>
    <w:p w:rsidR="00E52E3C" w:rsidRPr="00E52E3C" w:rsidRDefault="00E52E3C" w:rsidP="00E52E3C">
      <w:pPr>
        <w:spacing w:after="0" w:line="240" w:lineRule="auto"/>
        <w:rPr>
          <w:rFonts w:ascii="Times New Roman" w:eastAsia="Times New Roman" w:hAnsi="Times New Roman" w:cs="Times New Roman"/>
          <w:sz w:val="24"/>
          <w:szCs w:val="24"/>
          <w:lang w:eastAsia="es-CO"/>
        </w:rPr>
      </w:pPr>
      <w:r w:rsidRPr="00E52E3C">
        <w:rPr>
          <w:rFonts w:ascii="Times New Roman" w:eastAsia="Times New Roman" w:hAnsi="Times New Roman" w:cs="Times New Roman"/>
          <w:noProof/>
          <w:color w:val="0000FF"/>
          <w:sz w:val="24"/>
          <w:szCs w:val="24"/>
          <w:lang w:val="es-UY" w:eastAsia="es-UY"/>
        </w:rPr>
        <w:lastRenderedPageBreak/>
        <w:drawing>
          <wp:inline distT="0" distB="0" distL="0" distR="0" wp14:anchorId="2495C3F2" wp14:editId="208AEFA9">
            <wp:extent cx="3848100" cy="2009775"/>
            <wp:effectExtent l="0" t="0" r="0" b="9525"/>
            <wp:docPr id="1" name="Imagen 1" descr="La humanidad vivirá a crédito desde el 2 de agosto">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a humanidad vivirá a crédito desde el 2 de agosto">
                      <a:hlinkClick r:id="rId7" tgtFrame="&quot;_blank&quo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48100" cy="2009775"/>
                    </a:xfrm>
                    <a:prstGeom prst="rect">
                      <a:avLst/>
                    </a:prstGeom>
                    <a:noFill/>
                    <a:ln>
                      <a:noFill/>
                    </a:ln>
                  </pic:spPr>
                </pic:pic>
              </a:graphicData>
            </a:graphic>
          </wp:inline>
        </w:drawing>
      </w:r>
    </w:p>
    <w:p w:rsidR="00E52E3C" w:rsidRPr="00E52E3C" w:rsidRDefault="00E52E3C" w:rsidP="00E52E3C">
      <w:pPr>
        <w:spacing w:before="100" w:beforeAutospacing="1" w:after="100" w:afterAutospacing="1" w:line="240" w:lineRule="auto"/>
        <w:rPr>
          <w:rFonts w:ascii="Times New Roman" w:eastAsia="Times New Roman" w:hAnsi="Times New Roman" w:cs="Times New Roman"/>
          <w:sz w:val="24"/>
          <w:szCs w:val="24"/>
          <w:lang w:eastAsia="es-CO"/>
        </w:rPr>
      </w:pPr>
      <w:r w:rsidRPr="00E52E3C">
        <w:rPr>
          <w:rFonts w:ascii="Times New Roman" w:eastAsia="Times New Roman" w:hAnsi="Times New Roman" w:cs="Times New Roman"/>
          <w:sz w:val="24"/>
          <w:szCs w:val="24"/>
          <w:lang w:eastAsia="es-CO"/>
        </w:rPr>
        <w:t>El miércoles 2 de agosto marca para la Tierra el “día del rebasamiento” (“overshoot day” en inglés): “a partir de esa fecha, la humanidad habrá consumido el conjunto de los recursos que el planeta puede renovar en un año”, escriben Global Footprint y WWF (World Wildlife Fund) en un comunicado conjunto.</w:t>
      </w:r>
    </w:p>
    <w:p w:rsidR="00E52E3C" w:rsidRPr="00E52E3C" w:rsidRDefault="00E52E3C" w:rsidP="00E52E3C">
      <w:pPr>
        <w:spacing w:before="100" w:beforeAutospacing="1" w:after="100" w:afterAutospacing="1" w:line="240" w:lineRule="auto"/>
        <w:rPr>
          <w:rFonts w:ascii="Times New Roman" w:eastAsia="Times New Roman" w:hAnsi="Times New Roman" w:cs="Times New Roman"/>
          <w:sz w:val="24"/>
          <w:szCs w:val="24"/>
          <w:lang w:eastAsia="es-CO"/>
        </w:rPr>
      </w:pPr>
      <w:r w:rsidRPr="00E52E3C">
        <w:rPr>
          <w:rFonts w:ascii="Times New Roman" w:eastAsia="Times New Roman" w:hAnsi="Times New Roman" w:cs="Times New Roman"/>
          <w:sz w:val="24"/>
          <w:szCs w:val="24"/>
          <w:lang w:eastAsia="es-CO"/>
        </w:rPr>
        <w:t>Para sus cálculos, Global Footprint toma en particular en cuenta la huella carbono, los recursos consumidos por la pesca, la ganadería, los cultivos, la construcción y la utilización del agua.</w:t>
      </w:r>
    </w:p>
    <w:p w:rsidR="00E52E3C" w:rsidRPr="00E52E3C" w:rsidRDefault="00E52E3C" w:rsidP="00E52E3C">
      <w:pPr>
        <w:spacing w:before="100" w:beforeAutospacing="1" w:after="100" w:afterAutospacing="1" w:line="240" w:lineRule="auto"/>
        <w:rPr>
          <w:rFonts w:ascii="Times New Roman" w:eastAsia="Times New Roman" w:hAnsi="Times New Roman" w:cs="Times New Roman"/>
          <w:sz w:val="24"/>
          <w:szCs w:val="24"/>
          <w:lang w:eastAsia="es-CO"/>
        </w:rPr>
      </w:pPr>
      <w:r w:rsidRPr="00E52E3C">
        <w:rPr>
          <w:rFonts w:ascii="Times New Roman" w:eastAsia="Times New Roman" w:hAnsi="Times New Roman" w:cs="Times New Roman"/>
          <w:sz w:val="24"/>
          <w:szCs w:val="24"/>
          <w:lang w:eastAsia="es-CO"/>
        </w:rPr>
        <w:t>En 2016, el “día del rebasamiento” se produjo el 3 de agosto. Aunque el ritmo de progresión se redujo un poco en los últimos seis años, esta fecha simbólica “continúa avanzando de manera inexorable: este día pasó de fines de setiembre en 1997 al 2 de agosto en este año”, destacan las oenegés.</w:t>
      </w:r>
    </w:p>
    <w:p w:rsidR="00E52E3C" w:rsidRPr="00E52E3C" w:rsidRDefault="00E52E3C" w:rsidP="00E52E3C">
      <w:pPr>
        <w:spacing w:before="100" w:beforeAutospacing="1" w:after="100" w:afterAutospacing="1" w:line="240" w:lineRule="auto"/>
        <w:rPr>
          <w:rFonts w:ascii="Times New Roman" w:eastAsia="Times New Roman" w:hAnsi="Times New Roman" w:cs="Times New Roman"/>
          <w:sz w:val="24"/>
          <w:szCs w:val="24"/>
          <w:lang w:eastAsia="es-CO"/>
        </w:rPr>
      </w:pPr>
      <w:r w:rsidRPr="00E52E3C">
        <w:rPr>
          <w:rFonts w:ascii="Times New Roman" w:eastAsia="Times New Roman" w:hAnsi="Times New Roman" w:cs="Times New Roman"/>
          <w:sz w:val="24"/>
          <w:szCs w:val="24"/>
          <w:lang w:eastAsia="es-CO"/>
        </w:rPr>
        <w:t>“Para satisfacer nuestras necesidades, hoy deberíamos contar con el equivalente a 1,7 planetas”, precisan.</w:t>
      </w:r>
    </w:p>
    <w:p w:rsidR="00E52E3C" w:rsidRPr="00E52E3C" w:rsidRDefault="00E52E3C" w:rsidP="00E52E3C">
      <w:pPr>
        <w:spacing w:before="100" w:beforeAutospacing="1" w:after="100" w:afterAutospacing="1" w:line="240" w:lineRule="auto"/>
        <w:rPr>
          <w:rFonts w:ascii="Times New Roman" w:eastAsia="Times New Roman" w:hAnsi="Times New Roman" w:cs="Times New Roman"/>
          <w:sz w:val="24"/>
          <w:szCs w:val="24"/>
          <w:lang w:eastAsia="es-CO"/>
        </w:rPr>
      </w:pPr>
      <w:r w:rsidRPr="00E52E3C">
        <w:rPr>
          <w:rFonts w:ascii="Times New Roman" w:eastAsia="Times New Roman" w:hAnsi="Times New Roman" w:cs="Times New Roman"/>
          <w:color w:val="FF0000"/>
          <w:sz w:val="24"/>
          <w:szCs w:val="24"/>
          <w:lang w:eastAsia="es-CO"/>
        </w:rPr>
        <w:t>“El costo de este sobreconsumo ya es visible: escasez de agua, desertificación, erosión de los suelos, caída de la productividad agrícola y de las reservas de peces, deforestación, desaparición de especies. Vivir a crédito sólo puede ser algo provisional porque la naturaleza no cuenta con un yacimiento del que podamos proveernos indefinidamente”, subraya Global Footprint</w:t>
      </w:r>
      <w:r w:rsidRPr="00E52E3C">
        <w:rPr>
          <w:rFonts w:ascii="Times New Roman" w:eastAsia="Times New Roman" w:hAnsi="Times New Roman" w:cs="Times New Roman"/>
          <w:sz w:val="24"/>
          <w:szCs w:val="24"/>
          <w:lang w:eastAsia="es-CO"/>
        </w:rPr>
        <w:t>.</w:t>
      </w:r>
    </w:p>
    <w:p w:rsidR="00E52E3C" w:rsidRPr="00E52E3C" w:rsidRDefault="00E52E3C" w:rsidP="00E52E3C">
      <w:pPr>
        <w:spacing w:before="100" w:beforeAutospacing="1" w:after="100" w:afterAutospacing="1" w:line="240" w:lineRule="auto"/>
        <w:rPr>
          <w:rFonts w:ascii="Times New Roman" w:eastAsia="Times New Roman" w:hAnsi="Times New Roman" w:cs="Times New Roman"/>
          <w:sz w:val="24"/>
          <w:szCs w:val="24"/>
          <w:lang w:eastAsia="es-CO"/>
        </w:rPr>
      </w:pPr>
      <w:r w:rsidRPr="00E52E3C">
        <w:rPr>
          <w:rFonts w:ascii="Times New Roman" w:eastAsia="Times New Roman" w:hAnsi="Times New Roman" w:cs="Times New Roman"/>
          <w:sz w:val="24"/>
          <w:szCs w:val="24"/>
          <w:lang w:eastAsia="es-CO"/>
        </w:rPr>
        <w:t>Y es que según las organizaciones las emisiones de gases de efecto invernadero representan solo el 60% de nuestra huella ecológica mundial. A pesar del crecimiento de la economía mundial, “las emisiones de CO2 vinculadas a la energía no aumentaron en 2016 por tercer año consecutivo, esto se puede explicar por el importante desarrollo de las energías renovables para producir electricidad”.</w:t>
      </w:r>
    </w:p>
    <w:p w:rsidR="00E52E3C" w:rsidRPr="00E52E3C" w:rsidRDefault="00E52E3C" w:rsidP="00E52E3C">
      <w:pPr>
        <w:spacing w:before="100" w:beforeAutospacing="1" w:after="100" w:afterAutospacing="1" w:line="240" w:lineRule="auto"/>
        <w:rPr>
          <w:rFonts w:ascii="Times New Roman" w:eastAsia="Times New Roman" w:hAnsi="Times New Roman" w:cs="Times New Roman"/>
          <w:sz w:val="24"/>
          <w:szCs w:val="24"/>
          <w:lang w:eastAsia="es-CO"/>
        </w:rPr>
      </w:pPr>
      <w:r w:rsidRPr="00E52E3C">
        <w:rPr>
          <w:rFonts w:ascii="Times New Roman" w:eastAsia="Times New Roman" w:hAnsi="Times New Roman" w:cs="Times New Roman"/>
          <w:sz w:val="24"/>
          <w:szCs w:val="24"/>
          <w:lang w:eastAsia="es-CO"/>
        </w:rPr>
        <w:t>La comunidad internacional se comprometió en la Conferencia de París sobre el clima (COP21), en diciembre de 2015, a reducir las emisiones de gases de efecto invernadero con el objetivo de limitar el calentamiento climático.</w:t>
      </w:r>
    </w:p>
    <w:p w:rsidR="00E52E3C" w:rsidRPr="00E52E3C" w:rsidRDefault="00E52E3C" w:rsidP="00E52E3C">
      <w:pPr>
        <w:spacing w:before="100" w:beforeAutospacing="1" w:after="100" w:afterAutospacing="1" w:line="240" w:lineRule="auto"/>
        <w:rPr>
          <w:rFonts w:ascii="Times New Roman" w:eastAsia="Times New Roman" w:hAnsi="Times New Roman" w:cs="Times New Roman"/>
          <w:sz w:val="24"/>
          <w:szCs w:val="24"/>
          <w:lang w:eastAsia="es-CO"/>
        </w:rPr>
      </w:pPr>
      <w:r w:rsidRPr="00E52E3C">
        <w:rPr>
          <w:rFonts w:ascii="Times New Roman" w:eastAsia="Times New Roman" w:hAnsi="Times New Roman" w:cs="Times New Roman"/>
          <w:sz w:val="24"/>
          <w:szCs w:val="24"/>
          <w:lang w:eastAsia="es-CO"/>
        </w:rPr>
        <w:lastRenderedPageBreak/>
        <w:t>Tomando en cuenta los últimos datos científicos, Global Footprint recalcula cada año la fecha del “día del rebasamiento” para los años pasados desde que este “déficit ecológico” comenzó a profundizarse, a comienzos de los años 1970.</w:t>
      </w:r>
    </w:p>
    <w:p w:rsidR="00E52E3C" w:rsidRPr="00E52E3C" w:rsidRDefault="00E52E3C" w:rsidP="00E52E3C">
      <w:pPr>
        <w:spacing w:before="100" w:beforeAutospacing="1" w:after="0" w:line="240" w:lineRule="auto"/>
        <w:jc w:val="center"/>
        <w:rPr>
          <w:rFonts w:ascii="Times New Roman" w:eastAsia="Times New Roman" w:hAnsi="Times New Roman" w:cs="Times New Roman"/>
          <w:sz w:val="24"/>
          <w:szCs w:val="24"/>
          <w:lang w:eastAsia="es-CO"/>
        </w:rPr>
      </w:pPr>
      <w:r w:rsidRPr="00E52E3C">
        <w:rPr>
          <w:rFonts w:ascii="Arial Black" w:eastAsia="Times New Roman" w:hAnsi="Arial Black" w:cs="Times New Roman"/>
          <w:b/>
          <w:bCs/>
          <w:color w:val="FFFFFF"/>
          <w:sz w:val="24"/>
          <w:szCs w:val="24"/>
          <w:shd w:val="clear" w:color="auto" w:fill="000066"/>
          <w:lang w:eastAsia="es-CO"/>
        </w:rPr>
        <w:t>NO DEJEMOS EXTINGUIR LA VIDA  EN ESTE PLANETA</w:t>
      </w:r>
    </w:p>
    <w:p w:rsidR="00E52E3C" w:rsidRPr="00E52E3C" w:rsidRDefault="00E52E3C" w:rsidP="00E52E3C">
      <w:pPr>
        <w:spacing w:before="100" w:beforeAutospacing="1" w:after="0" w:line="240" w:lineRule="auto"/>
        <w:jc w:val="center"/>
        <w:rPr>
          <w:rFonts w:ascii="Times New Roman" w:eastAsia="Times New Roman" w:hAnsi="Times New Roman" w:cs="Times New Roman"/>
          <w:sz w:val="24"/>
          <w:szCs w:val="24"/>
          <w:lang w:eastAsia="es-CO"/>
        </w:rPr>
      </w:pPr>
      <w:r w:rsidRPr="00E52E3C">
        <w:rPr>
          <w:rFonts w:ascii="Arial Black" w:eastAsia="Times New Roman" w:hAnsi="Arial Black" w:cs="Times New Roman"/>
          <w:b/>
          <w:bCs/>
          <w:color w:val="FFFFFF"/>
          <w:sz w:val="24"/>
          <w:szCs w:val="24"/>
          <w:shd w:val="clear" w:color="auto" w:fill="009900"/>
          <w:lang w:eastAsia="es-CO"/>
        </w:rPr>
        <w:t>COLECTIVO OTRO MEDIO</w:t>
      </w:r>
    </w:p>
    <w:p w:rsidR="00E52E3C" w:rsidRPr="00E52E3C" w:rsidRDefault="00E52E3C" w:rsidP="00E52E3C">
      <w:pPr>
        <w:spacing w:before="100" w:beforeAutospacing="1" w:after="100" w:afterAutospacing="1" w:line="240" w:lineRule="auto"/>
        <w:jc w:val="both"/>
        <w:rPr>
          <w:rFonts w:ascii="Times New Roman" w:eastAsia="Times New Roman" w:hAnsi="Times New Roman" w:cs="Times New Roman"/>
          <w:sz w:val="44"/>
          <w:szCs w:val="44"/>
          <w:lang w:eastAsia="es-CO"/>
        </w:rPr>
      </w:pPr>
      <w:r w:rsidRPr="00E52E3C">
        <w:rPr>
          <w:rFonts w:ascii="Times New Roman" w:eastAsia="Times New Roman" w:hAnsi="Times New Roman" w:cs="Times New Roman"/>
          <w:b/>
          <w:bCs/>
          <w:sz w:val="44"/>
          <w:szCs w:val="44"/>
          <w:lang w:eastAsia="es-CO"/>
        </w:rPr>
        <w:t>Sobre el calentamiento global, la paz y la democracia</w:t>
      </w:r>
    </w:p>
    <w:p w:rsidR="00E52E3C" w:rsidRPr="00E52E3C" w:rsidRDefault="00E52E3C" w:rsidP="00E52E3C">
      <w:pPr>
        <w:spacing w:before="100" w:beforeAutospacing="1" w:after="100" w:afterAutospacing="1" w:line="240" w:lineRule="auto"/>
        <w:jc w:val="both"/>
        <w:rPr>
          <w:rFonts w:ascii="Times New Roman" w:eastAsia="Times New Roman" w:hAnsi="Times New Roman" w:cs="Times New Roman"/>
          <w:sz w:val="44"/>
          <w:szCs w:val="44"/>
          <w:lang w:eastAsia="es-CO"/>
        </w:rPr>
      </w:pPr>
      <w:r w:rsidRPr="00E52E3C">
        <w:rPr>
          <w:rFonts w:ascii="Times New Roman" w:eastAsia="Times New Roman" w:hAnsi="Times New Roman" w:cs="Times New Roman"/>
          <w:b/>
          <w:bCs/>
          <w:sz w:val="44"/>
          <w:szCs w:val="44"/>
          <w:lang w:eastAsia="es-CO"/>
        </w:rPr>
        <w:t>La verdad a medias</w:t>
      </w:r>
    </w:p>
    <w:p w:rsidR="00E52E3C" w:rsidRPr="00E52E3C" w:rsidRDefault="00E52E3C" w:rsidP="00E52E3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52E3C">
        <w:rPr>
          <w:rFonts w:ascii="Times New Roman" w:eastAsia="Times New Roman" w:hAnsi="Times New Roman" w:cs="Times New Roman"/>
          <w:sz w:val="24"/>
          <w:szCs w:val="24"/>
          <w:lang w:eastAsia="es-CO"/>
        </w:rPr>
        <w:t> </w:t>
      </w:r>
      <w:r w:rsidRPr="00E52E3C">
        <w:rPr>
          <w:rFonts w:ascii="Times New Roman" w:eastAsia="Times New Roman" w:hAnsi="Times New Roman" w:cs="Times New Roman"/>
          <w:b/>
          <w:bCs/>
          <w:sz w:val="36"/>
          <w:szCs w:val="36"/>
          <w:lang w:eastAsia="es-CO"/>
        </w:rPr>
        <w:t>Pablo González Casanova</w:t>
      </w:r>
    </w:p>
    <w:p w:rsidR="00E52E3C" w:rsidRPr="00E52E3C" w:rsidRDefault="00E52E3C" w:rsidP="00E52E3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52E3C">
        <w:rPr>
          <w:rFonts w:ascii="Times New Roman" w:eastAsia="Times New Roman" w:hAnsi="Times New Roman" w:cs="Times New Roman"/>
          <w:sz w:val="24"/>
          <w:szCs w:val="24"/>
          <w:lang w:eastAsia="es-CO"/>
        </w:rPr>
        <w:t> </w:t>
      </w:r>
      <w:r w:rsidRPr="00E52E3C">
        <w:rPr>
          <w:rFonts w:ascii="Times New Roman" w:eastAsia="Times New Roman" w:hAnsi="Times New Roman" w:cs="Times New Roman"/>
          <w:i/>
          <w:iCs/>
          <w:sz w:val="24"/>
          <w:szCs w:val="24"/>
          <w:lang w:val="es-UY" w:eastAsia="es-CO"/>
        </w:rPr>
        <w:t xml:space="preserve">ALAI AMLATINA, 18/07/2017.-  </w:t>
      </w:r>
      <w:r w:rsidRPr="00E52E3C">
        <w:rPr>
          <w:rFonts w:ascii="Times New Roman" w:eastAsia="Times New Roman" w:hAnsi="Times New Roman" w:cs="Times New Roman"/>
          <w:sz w:val="24"/>
          <w:szCs w:val="24"/>
          <w:lang w:eastAsia="es-CO"/>
        </w:rPr>
        <w:t>Hace menos de un año “The Economist” –una prestigiada revista inglesa– sostuvo en su editorial, que Trump representa “una nueva edad de lo que podría llamarse la post-verdad”.  Según la revista, en esta nueva edad sus voceros ya no se preocupan de las evidencias ni de las ciencias.  Esta afirmación es engañosa, pues si Trump representa la época de la post verdad, al no ocuparse de las evidencias científicas, tanto “The Economist” como la autollamada “ciencia normal” o “corriente principal”, hasta en sus posiciones críticas, tampoco respetan la verdad completa de las ciencias de la materia, de la vida y la humanidad con una crítica en profundidad.  Si los artículos de la revista incluyen al cambio climático y demuestran que éste tiene un carácter antropogénico, y que es necesario reconocer “Los acuerdos de París”, tanto Trump como los científicos del sistema, dejan fuera de su programa y de sus conceptos y explicaciones expresas otras amenazas a la vida, como el creciente peligro de la guerra nuclear, y el de varias nuevas fuerzas de dominación y acumulación, capaces de destruir a la Humanidad, y a la Vida en el Planeta e incluso a las corporaciones y complejos empresariales-militares-políticos-y- mediáticos que están haciendo de sí mismos las victimas, en su obstinada obsesión por aumentar su poder, utilidades y riquezas.</w:t>
      </w:r>
    </w:p>
    <w:p w:rsidR="00E52E3C" w:rsidRPr="00E52E3C" w:rsidRDefault="00E52E3C" w:rsidP="00E52E3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52E3C">
        <w:rPr>
          <w:rFonts w:ascii="Times New Roman" w:eastAsia="Times New Roman" w:hAnsi="Times New Roman" w:cs="Times New Roman"/>
          <w:sz w:val="24"/>
          <w:szCs w:val="24"/>
          <w:lang w:eastAsia="es-CO"/>
        </w:rPr>
        <w:t> </w:t>
      </w:r>
    </w:p>
    <w:p w:rsidR="00E52E3C" w:rsidRPr="00E52E3C" w:rsidRDefault="00E52E3C" w:rsidP="00E52E3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52E3C">
        <w:rPr>
          <w:rFonts w:ascii="Times New Roman" w:eastAsia="Times New Roman" w:hAnsi="Times New Roman" w:cs="Times New Roman"/>
          <w:sz w:val="24"/>
          <w:szCs w:val="24"/>
          <w:lang w:eastAsia="es-CO"/>
        </w:rPr>
        <w:t>Al mismo tiempo que eso ocurre entre los que mandan y ganan, y entre sus apologistas, muchos investigadores que son críticos a medias, como los herederos del “nacionalismo revolucionario” o de “la teoría de la ‘dependencia’”, insertan el colonialismo como una variante estructuralista, y al formular problemas y soluciones, no incluyen al “capitalismo” como causante de la tragedia.  Cardozo y Faletto, y no pocos de sus sucesores, caen en esa “ausencia cognitiva” a la que el propio de Souza Santos, recientemente se refirió y en la que incurrió.</w:t>
      </w:r>
    </w:p>
    <w:p w:rsidR="00E52E3C" w:rsidRPr="00E52E3C" w:rsidRDefault="00E52E3C" w:rsidP="00E52E3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52E3C">
        <w:rPr>
          <w:rFonts w:ascii="Times New Roman" w:eastAsia="Times New Roman" w:hAnsi="Times New Roman" w:cs="Times New Roman"/>
          <w:sz w:val="24"/>
          <w:szCs w:val="24"/>
          <w:lang w:eastAsia="es-CO"/>
        </w:rPr>
        <w:t> </w:t>
      </w:r>
    </w:p>
    <w:p w:rsidR="00E52E3C" w:rsidRPr="00E52E3C" w:rsidRDefault="00E52E3C" w:rsidP="00E52E3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52E3C">
        <w:rPr>
          <w:rFonts w:ascii="Times New Roman" w:eastAsia="Times New Roman" w:hAnsi="Times New Roman" w:cs="Times New Roman"/>
          <w:sz w:val="24"/>
          <w:szCs w:val="24"/>
          <w:lang w:eastAsia="es-CO"/>
        </w:rPr>
        <w:lastRenderedPageBreak/>
        <w:t>La verdad completa sólo se logra si al “colonialismo “y a “la dependencia”, se añade “el capitalismo” en su situación actual.</w:t>
      </w:r>
    </w:p>
    <w:p w:rsidR="00E52E3C" w:rsidRPr="00E52E3C" w:rsidRDefault="00E52E3C" w:rsidP="00E52E3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52E3C">
        <w:rPr>
          <w:rFonts w:ascii="Times New Roman" w:eastAsia="Times New Roman" w:hAnsi="Times New Roman" w:cs="Times New Roman"/>
          <w:sz w:val="24"/>
          <w:szCs w:val="24"/>
          <w:lang w:eastAsia="es-CO"/>
        </w:rPr>
        <w:t> </w:t>
      </w:r>
    </w:p>
    <w:p w:rsidR="00E52E3C" w:rsidRPr="00E52E3C" w:rsidRDefault="00E52E3C" w:rsidP="00E52E3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52E3C">
        <w:rPr>
          <w:rFonts w:ascii="Times New Roman" w:eastAsia="Times New Roman" w:hAnsi="Times New Roman" w:cs="Times New Roman"/>
          <w:b/>
          <w:sz w:val="24"/>
          <w:szCs w:val="24"/>
          <w:lang w:eastAsia="es-CO"/>
        </w:rPr>
        <w:t>Ciencias de la complejidad</w:t>
      </w:r>
    </w:p>
    <w:p w:rsidR="00E52E3C" w:rsidRPr="00E52E3C" w:rsidRDefault="00E52E3C" w:rsidP="00E52E3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52E3C">
        <w:rPr>
          <w:rFonts w:ascii="Times New Roman" w:eastAsia="Times New Roman" w:hAnsi="Times New Roman" w:cs="Times New Roman"/>
          <w:sz w:val="24"/>
          <w:szCs w:val="24"/>
          <w:lang w:eastAsia="es-CO"/>
        </w:rPr>
        <w:t> </w:t>
      </w:r>
    </w:p>
    <w:p w:rsidR="00E52E3C" w:rsidRPr="00E52E3C" w:rsidRDefault="00E52E3C" w:rsidP="00E52E3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52E3C">
        <w:rPr>
          <w:rFonts w:ascii="Times New Roman" w:eastAsia="Times New Roman" w:hAnsi="Times New Roman" w:cs="Times New Roman"/>
          <w:sz w:val="24"/>
          <w:szCs w:val="24"/>
          <w:lang w:eastAsia="es-CO"/>
        </w:rPr>
        <w:t>La verdad completa de los ya amenazadores desastres que causa y tiende a causar el capitalismo es la que incluye al propio capitalismo como causa principal de lo que ocurre, y que en él incluye el colonialismo, como una de sus estructuraciones de relaciones desiguales construidas para la apropiación del excedente.  Por supuesto los “normales” tampoco abordan en sus conclusiones los distintos caminos de emancipación frente a las causas del desastre.</w:t>
      </w:r>
    </w:p>
    <w:p w:rsidR="00E52E3C" w:rsidRPr="00E52E3C" w:rsidRDefault="00E52E3C" w:rsidP="00E52E3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52E3C">
        <w:rPr>
          <w:rFonts w:ascii="Times New Roman" w:eastAsia="Times New Roman" w:hAnsi="Times New Roman" w:cs="Times New Roman"/>
          <w:sz w:val="24"/>
          <w:szCs w:val="24"/>
          <w:lang w:eastAsia="es-CO"/>
        </w:rPr>
        <w:t> </w:t>
      </w:r>
    </w:p>
    <w:p w:rsidR="00E52E3C" w:rsidRPr="00E52E3C" w:rsidRDefault="00E52E3C" w:rsidP="00E52E3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52E3C">
        <w:rPr>
          <w:rFonts w:ascii="Times New Roman" w:eastAsia="Times New Roman" w:hAnsi="Times New Roman" w:cs="Times New Roman"/>
          <w:sz w:val="24"/>
          <w:szCs w:val="24"/>
          <w:lang w:eastAsia="es-CO"/>
        </w:rPr>
        <w:t>Es más, la verdad completa sólo se encuentra si entre los argumentos científicos se toman en cuenta la situación realmente existente del capitalismo actual y los daños que su atractor principal causa a la tierra, a la vida y a la inmensa mayoría de la humanidad, todas ellas víctimas de tendencias a agravarse, plenamente comprobadas.</w:t>
      </w:r>
    </w:p>
    <w:p w:rsidR="00E52E3C" w:rsidRPr="00E52E3C" w:rsidRDefault="00E52E3C" w:rsidP="00E52E3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52E3C">
        <w:rPr>
          <w:rFonts w:ascii="Times New Roman" w:eastAsia="Times New Roman" w:hAnsi="Times New Roman" w:cs="Times New Roman"/>
          <w:sz w:val="24"/>
          <w:szCs w:val="24"/>
          <w:lang w:eastAsia="es-CO"/>
        </w:rPr>
        <w:t> </w:t>
      </w:r>
    </w:p>
    <w:p w:rsidR="00E52E3C" w:rsidRPr="00E52E3C" w:rsidRDefault="00E52E3C" w:rsidP="00E52E3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52E3C">
        <w:rPr>
          <w:rFonts w:ascii="Times New Roman" w:eastAsia="Times New Roman" w:hAnsi="Times New Roman" w:cs="Times New Roman"/>
          <w:sz w:val="24"/>
          <w:szCs w:val="24"/>
          <w:lang w:eastAsia="es-CO"/>
        </w:rPr>
        <w:t>De la situación existente y creciente, y de su reconocimiento, derivarán las verdaderas soluciones, que incluyen al capitalismo actual y la forma en que está empleando las ciencias de la complejidad con 1º. Los “sistemas complejos en transición al caos, o del caos”, 2º. Los “sistemas orientados a lograr fines” y 3º. Las ciencias de la comunicación, de la información, de la semiótica y de la organización, para diseñar y formalizar los modelos y escenarios con más probabilidades de maximizar el logro de sus objetivos que son la ley de un sistema de dominación y acumulación de poder, riquezas y utilidades, y que en el capitalismo actual sólo se entienden si son objeto de un conocimiento científico crítico y actualizado de la realidad económica actual y de la ley del valor.  Estas superan su comprensión, aunque deberían tomarse hoy, como punto de partida de las ciencias de la complejidad.</w:t>
      </w:r>
    </w:p>
    <w:p w:rsidR="00E52E3C" w:rsidRPr="00E52E3C" w:rsidRDefault="00E52E3C" w:rsidP="00E52E3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52E3C">
        <w:rPr>
          <w:rFonts w:ascii="Times New Roman" w:eastAsia="Times New Roman" w:hAnsi="Times New Roman" w:cs="Times New Roman"/>
          <w:sz w:val="24"/>
          <w:szCs w:val="24"/>
          <w:lang w:eastAsia="es-CO"/>
        </w:rPr>
        <w:t> </w:t>
      </w:r>
    </w:p>
    <w:p w:rsidR="00E52E3C" w:rsidRPr="00E52E3C" w:rsidRDefault="00E52E3C" w:rsidP="00E52E3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52E3C">
        <w:rPr>
          <w:rFonts w:ascii="Times New Roman" w:eastAsia="Times New Roman" w:hAnsi="Times New Roman" w:cs="Times New Roman"/>
          <w:sz w:val="24"/>
          <w:szCs w:val="24"/>
          <w:lang w:eastAsia="es-CO"/>
        </w:rPr>
        <w:t xml:space="preserve">Hoy no es la ciencia económica el conocimiento fundamental.  Si lo fue en los orígenes del desarrollo industrial para la crítica del capitalismo clásico, hoy la crítica rigurosa de las ciencias de la complejidad muestra como éstas esconden la dominación y la acumulación por “desposesión” o despojo para la acumulación de poder, riquezas y utilidades, y no inician su argumentación científica con la crítica de la ciencia económica al servicio del capitalismo.  El des-cubrimiento es aún más exacto cuando a la crítica de las ciencias de la complejidad se añade la crítica a las ciencias de la comunicación, de la información y la organización, y de los teatros de lucha y guerra reales y virtuales, así como de las estrategias y tácticas aplicadas para maximizar el logro del principal atractor del sistema, mediante la comunicación, la </w:t>
      </w:r>
      <w:r w:rsidRPr="00E52E3C">
        <w:rPr>
          <w:rFonts w:ascii="Times New Roman" w:eastAsia="Times New Roman" w:hAnsi="Times New Roman" w:cs="Times New Roman"/>
          <w:sz w:val="24"/>
          <w:szCs w:val="24"/>
          <w:lang w:eastAsia="es-CO"/>
        </w:rPr>
        <w:lastRenderedPageBreak/>
        <w:t>información, la organización, el diseño y la formalización de estrategias óptimas, para el logro de las metas del sistema y la confusión sofisticada para que el enemigo o la víctima no distinga entre lo real y lo virtual.  El análisis puede parecer difícil de comprender pero eso se logrará cada vez más conforme se integren las ciencias de la complejidad, de la comunicación y de la organización, a la educación y la cultura general, y a partir de ésta se aprenda a auxiliarse también de los conocimientos de los “especialistas orgánicos”, y de la “praxis” de los revolucionarios y rebeldes, en particular de los más originales y profundos, los que se expresan, pon ejemplo, en escritos como los de Fidel, el sub-comandante Galeano, y Chávez, el general bolivariano.</w:t>
      </w:r>
    </w:p>
    <w:p w:rsidR="00E52E3C" w:rsidRPr="00E52E3C" w:rsidRDefault="00E52E3C" w:rsidP="00E52E3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52E3C">
        <w:rPr>
          <w:rFonts w:ascii="Times New Roman" w:eastAsia="Times New Roman" w:hAnsi="Times New Roman" w:cs="Times New Roman"/>
          <w:sz w:val="24"/>
          <w:szCs w:val="24"/>
          <w:lang w:eastAsia="es-CO"/>
        </w:rPr>
        <w:t> </w:t>
      </w:r>
    </w:p>
    <w:p w:rsidR="00E52E3C" w:rsidRPr="00E52E3C" w:rsidRDefault="00E52E3C" w:rsidP="00E52E3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52E3C">
        <w:rPr>
          <w:rFonts w:ascii="Times New Roman" w:eastAsia="Times New Roman" w:hAnsi="Times New Roman" w:cs="Times New Roman"/>
          <w:sz w:val="24"/>
          <w:szCs w:val="24"/>
          <w:lang w:eastAsia="es-CO"/>
        </w:rPr>
        <w:t>En las luchas que éstos conocen a fondo surgen también los escenarios óptimos de la estructuración de las fuerzas y relaciones emancipadoras, y las des-estructuraciones de las opuestas, en que se reconocen las combinaciones varias de lo real y lo formal, de lo abierto y lo encubierto, de lo legal y lo ilegal, de lo humanitario y lo criminal, y otras que no sólo combinan, sino articulan, los centros y nodos de luchas empresariales, militares, políticas, culturales, sociales, y mediáticas, en espacios y tiempos varios de acumulación primitiva o por despojo, y de acumulación ampliada del poder y riquezas por la vía del contrato y del salario, todas variantes en los países metropolitanos y dependientes o coloniales y en las poblaciones “participantes” o “marginadas”, según el peso de los trabajadores y pueblos organizados, y en medio de una movilidad ascendente o descendente que los hace mejorar o perder, según suban o bajen la productividad tecnológica y la “renta colonial”, lo cual determinó y determina una creciente diferenciación estructural –no esperada– de la clase obrera y el pueblo trabajador.</w:t>
      </w:r>
    </w:p>
    <w:p w:rsidR="00E52E3C" w:rsidRPr="00E52E3C" w:rsidRDefault="00E52E3C" w:rsidP="00E52E3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52E3C">
        <w:rPr>
          <w:rFonts w:ascii="Times New Roman" w:eastAsia="Times New Roman" w:hAnsi="Times New Roman" w:cs="Times New Roman"/>
          <w:sz w:val="24"/>
          <w:szCs w:val="24"/>
          <w:lang w:eastAsia="es-CO"/>
        </w:rPr>
        <w:t> </w:t>
      </w:r>
    </w:p>
    <w:p w:rsidR="00E52E3C" w:rsidRPr="00E52E3C" w:rsidRDefault="00E52E3C" w:rsidP="00E52E3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52E3C">
        <w:rPr>
          <w:rFonts w:ascii="Times New Roman" w:eastAsia="Times New Roman" w:hAnsi="Times New Roman" w:cs="Times New Roman"/>
          <w:sz w:val="24"/>
          <w:szCs w:val="24"/>
          <w:lang w:eastAsia="es-CO"/>
        </w:rPr>
        <w:t>El conocimiento y reconocimiento de tamaña complejidad es tan necesario como esclarecedor, sobre todo cuando se ve que, con toda su creciente eficiencia, el sistema no puede escapar a la ley del valor y a las contradicciones de las relaciones de explotación que derivan periódicamente en la sobreproducción o el subconsumo, y que hoy dan al sistema un carácter terminal, con una opción: que los accionistas, dirigentes e ideólogos de corporaciones y complejos reconocerán si se abren a la verdad completa y aceptan –aunque sea entre remilgos y rechazos, entre confrontaciones y negociaciones– la necesaria construcción de un sistema postcapitalista.</w:t>
      </w:r>
    </w:p>
    <w:p w:rsidR="00E52E3C" w:rsidRPr="00E52E3C" w:rsidRDefault="00E52E3C" w:rsidP="00E52E3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52E3C">
        <w:rPr>
          <w:rFonts w:ascii="Times New Roman" w:eastAsia="Times New Roman" w:hAnsi="Times New Roman" w:cs="Times New Roman"/>
          <w:sz w:val="24"/>
          <w:szCs w:val="24"/>
          <w:lang w:eastAsia="es-CO"/>
        </w:rPr>
        <w:t> </w:t>
      </w:r>
    </w:p>
    <w:p w:rsidR="00E52E3C" w:rsidRPr="00E52E3C" w:rsidRDefault="00E52E3C" w:rsidP="00E52E3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52E3C">
        <w:rPr>
          <w:rFonts w:ascii="Times New Roman" w:eastAsia="Times New Roman" w:hAnsi="Times New Roman" w:cs="Times New Roman"/>
          <w:sz w:val="24"/>
          <w:szCs w:val="24"/>
          <w:lang w:eastAsia="es-CO"/>
        </w:rPr>
        <w:t>Las nuevas ciencias de la complejidad y la comunicación de que los expertos se sirven, modelan, formalizan y escenifican el capitalismo para escoger sus mejores cursos, es decir, los que con menores costos, alcanzan la mayor eficiencia y eficacia en el logro de “sus atractores” de dominación y acumulación, todo eso, sin el menor escrúpulo o reparo en los “efectos laterales”, “buscados” y “no buscados” por el sistema en cuanto aumentan su poder, ganancias y riquezas, y su dominio tanto en los mercados como en la explotación del suelo y el subsuelo, de la tierra, el aire y el agua y de los reinos vegetales, animales y humanos.</w:t>
      </w:r>
    </w:p>
    <w:p w:rsidR="00E52E3C" w:rsidRPr="00E52E3C" w:rsidRDefault="00E52E3C" w:rsidP="00E52E3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52E3C">
        <w:rPr>
          <w:rFonts w:ascii="Times New Roman" w:eastAsia="Times New Roman" w:hAnsi="Times New Roman" w:cs="Times New Roman"/>
          <w:sz w:val="24"/>
          <w:szCs w:val="24"/>
          <w:lang w:eastAsia="es-CO"/>
        </w:rPr>
        <w:lastRenderedPageBreak/>
        <w:t> </w:t>
      </w:r>
    </w:p>
    <w:p w:rsidR="00E52E3C" w:rsidRPr="00E52E3C" w:rsidRDefault="00E52E3C" w:rsidP="00E52E3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52E3C">
        <w:rPr>
          <w:rFonts w:ascii="Times New Roman" w:eastAsia="Times New Roman" w:hAnsi="Times New Roman" w:cs="Times New Roman"/>
          <w:b/>
          <w:sz w:val="24"/>
          <w:szCs w:val="24"/>
          <w:lang w:eastAsia="es-CO"/>
        </w:rPr>
        <w:t>El temor a la verdad</w:t>
      </w:r>
    </w:p>
    <w:p w:rsidR="00E52E3C" w:rsidRPr="00E52E3C" w:rsidRDefault="00E52E3C" w:rsidP="00E52E3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52E3C">
        <w:rPr>
          <w:rFonts w:ascii="Times New Roman" w:eastAsia="Times New Roman" w:hAnsi="Times New Roman" w:cs="Times New Roman"/>
          <w:sz w:val="24"/>
          <w:szCs w:val="24"/>
          <w:lang w:eastAsia="es-CO"/>
        </w:rPr>
        <w:t> </w:t>
      </w:r>
    </w:p>
    <w:p w:rsidR="00E52E3C" w:rsidRPr="00E52E3C" w:rsidRDefault="00E52E3C" w:rsidP="00E52E3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52E3C">
        <w:rPr>
          <w:rFonts w:ascii="Times New Roman" w:eastAsia="Times New Roman" w:hAnsi="Times New Roman" w:cs="Times New Roman"/>
          <w:sz w:val="24"/>
          <w:szCs w:val="24"/>
          <w:lang w:eastAsia="es-CO"/>
        </w:rPr>
        <w:t xml:space="preserve">Hoy, complejos y corporaciones, formales e informales, legales e ilegales se desentienden y “niegan” los efectos producidos por las nuevas fuerzas de producción y por las nuevas relaciones de producción, incluso las que dañan y amenazan a la humanidad.  Es más, los líderes y beneficiaros de corporaciones y complejos, persistentemente sacan de su conciencia, si es que ésta llega a incluirlos, los efectos adversos a la Humanidad de que el sistema es causante.  Es más, accionistas, ejecutivos e intelectuales de la corriente principal colocan los daños que el sistema causa en un primer lugar de los “conocimientos prohibidos ¡en ‘la sociedad del conocimiento’”!  </w:t>
      </w:r>
      <w:r w:rsidRPr="00E52E3C">
        <w:rPr>
          <w:rFonts w:ascii="Times New Roman" w:eastAsia="Times New Roman" w:hAnsi="Times New Roman" w:cs="Times New Roman"/>
          <w:i/>
          <w:sz w:val="24"/>
          <w:szCs w:val="24"/>
          <w:lang w:eastAsia="es-CO"/>
        </w:rPr>
        <w:t>Timor</w:t>
      </w:r>
      <w:r w:rsidRPr="00E52E3C">
        <w:rPr>
          <w:rFonts w:ascii="Times New Roman" w:eastAsia="Times New Roman" w:hAnsi="Times New Roman" w:cs="Times New Roman"/>
          <w:sz w:val="24"/>
          <w:szCs w:val="24"/>
          <w:lang w:eastAsia="es-CO"/>
        </w:rPr>
        <w:t xml:space="preserve"> </w:t>
      </w:r>
      <w:r w:rsidRPr="00E52E3C">
        <w:rPr>
          <w:rFonts w:ascii="Times New Roman" w:eastAsia="Times New Roman" w:hAnsi="Times New Roman" w:cs="Times New Roman"/>
          <w:i/>
          <w:sz w:val="24"/>
          <w:szCs w:val="24"/>
          <w:lang w:eastAsia="es-CO"/>
        </w:rPr>
        <w:t>veritatem conturbat me</w:t>
      </w:r>
      <w:r w:rsidRPr="00E52E3C">
        <w:rPr>
          <w:rFonts w:ascii="Times New Roman" w:eastAsia="Times New Roman" w:hAnsi="Times New Roman" w:cs="Times New Roman"/>
          <w:sz w:val="24"/>
          <w:szCs w:val="24"/>
          <w:lang w:eastAsia="es-CO"/>
        </w:rPr>
        <w:t>, “El temor a la verdad me inquieta”, como diría Terencio.  Se trata de conocimientos “negados” o “descalificados” desde el inconsciente, según Freud; o de “conocimientos incómodos”, en la expresión de Al Gore, y corresponden al lenguaje que no es “políticamente correcto”.</w:t>
      </w:r>
    </w:p>
    <w:p w:rsidR="00E52E3C" w:rsidRPr="00E52E3C" w:rsidRDefault="00E52E3C" w:rsidP="00E52E3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52E3C">
        <w:rPr>
          <w:rFonts w:ascii="Times New Roman" w:eastAsia="Times New Roman" w:hAnsi="Times New Roman" w:cs="Times New Roman"/>
          <w:sz w:val="24"/>
          <w:szCs w:val="24"/>
          <w:lang w:eastAsia="es-CO"/>
        </w:rPr>
        <w:t> </w:t>
      </w:r>
    </w:p>
    <w:p w:rsidR="00E52E3C" w:rsidRPr="00E52E3C" w:rsidRDefault="00E52E3C" w:rsidP="00E52E3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52E3C">
        <w:rPr>
          <w:rFonts w:ascii="Times New Roman" w:eastAsia="Times New Roman" w:hAnsi="Times New Roman" w:cs="Times New Roman"/>
          <w:sz w:val="24"/>
          <w:szCs w:val="24"/>
          <w:lang w:eastAsia="es-CO"/>
        </w:rPr>
        <w:t>La verdadera situación y sus tendencias plantean constantes y crecientes ausencias cognitivas, sobre las causas principales que las provocan, así como sobre las soluciones a las mismas.  Las verdades sobre las causas son aún más incómodas que la aceptación de que los males y peligros del sistema amenazan la vida en la Tierra.  Sólo sostener que el cambio climático es “antropogénico”, es decir, consecuencia de la acción humana, como sostuvo hace tiempo un grupo de científicos de la Universidad de East Anglia, hizo objeto a los investigadores y a su director de incontables acusaciones y descalificaciones.  La gran prensa y numerosas organizaciones, acusaron al director y a los investigadores de haber manipulado los datos de sus computadoras borrando aquéllos que dis-confirmaban sus tesis.  El escándalo se dio en periódicos, gobiernos y universidades y fue tal que la Academia Inglesa de Ciencias nombró una comisión de sus especialistas para que aclararan si tenía base o no la acusación.  La Comisión rindió un informe en el que hizo ver que los datos borrados por el equipo correspondían a una práctica de corrección y desecho de datos falsos, que es habitual en todo investigador, y que nada de lo “borrado” “disconfirmaba” la tesis de que el cambio climático es antropogénico.  El escándalo siguió y fue tal que el Parlamento Británico decidió designar otra comisión de científicos cuyas conclusiones fueron exactamente las mismas de sus antecesores.  Es más, dos connotadas revistas científicas norteamericanas defendieron al grupo y sus tesis.  La revista “Nature” hizo una defensa abierta, y “Scientific American” publicó un número entero sobre el tema, en que todos los artículos de los más distinguidos especialitas confirmaban, una por una, las tesis del grupo de East Anglia, cuyo director por cierto acabó renunciando...</w:t>
      </w:r>
    </w:p>
    <w:p w:rsidR="00E52E3C" w:rsidRPr="00E52E3C" w:rsidRDefault="00E52E3C" w:rsidP="00E52E3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52E3C">
        <w:rPr>
          <w:rFonts w:ascii="Times New Roman" w:eastAsia="Times New Roman" w:hAnsi="Times New Roman" w:cs="Times New Roman"/>
          <w:sz w:val="24"/>
          <w:szCs w:val="24"/>
          <w:lang w:eastAsia="es-CO"/>
        </w:rPr>
        <w:t> </w:t>
      </w:r>
    </w:p>
    <w:p w:rsidR="00E52E3C" w:rsidRPr="00E52E3C" w:rsidRDefault="00E52E3C" w:rsidP="00E52E3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52E3C">
        <w:rPr>
          <w:rFonts w:ascii="Times New Roman" w:eastAsia="Times New Roman" w:hAnsi="Times New Roman" w:cs="Times New Roman"/>
          <w:sz w:val="24"/>
          <w:szCs w:val="24"/>
          <w:lang w:eastAsia="es-CO"/>
        </w:rPr>
        <w:t xml:space="preserve">Un ejemplo más reciente sobre la negación del problema y sus verdaderas causas, es el del Presidente de la Academia Norteamericana de Ciencias sobre “Los Acuerdos de París”, cuyas resoluciones ni siquiera son “vinculantes”, es decir no son obligatorias para quienes las </w:t>
      </w:r>
      <w:r w:rsidRPr="00E52E3C">
        <w:rPr>
          <w:rFonts w:ascii="Times New Roman" w:eastAsia="Times New Roman" w:hAnsi="Times New Roman" w:cs="Times New Roman"/>
          <w:sz w:val="24"/>
          <w:szCs w:val="24"/>
          <w:lang w:eastAsia="es-CO"/>
        </w:rPr>
        <w:lastRenderedPageBreak/>
        <w:t xml:space="preserve">suscriben.  Cuando Trump decidió retirar a Estados Unidos de “Los Acuerdos de París” –que unieron a todos los países del mundo–, y tomó esa decisión bajo el pretexto de que las tesis de los “Acuerdos” no se sostenían y eran inventadas, como una prueba de que no tenían ninguna validez y como prueba de su personal coherencia, nada menos que echó a andar las industrias del carbón, uno de los más agresivos causantes de la polución atmosférica, del calentamiento global y de uno de los más amenazadores efectos de éste en la biósfera, con repercusiones en el Polo Norte y el Polo Sur, como el derretimiento de las zonas de los grandes hielos, a la que sigue el crecimiento del nivel de los mares, y la intensificación de los huracanes, de las tormentas y las inundaciones de campos y ciudades.  </w:t>
      </w:r>
    </w:p>
    <w:p w:rsidR="00E52E3C" w:rsidRPr="00E52E3C" w:rsidRDefault="00E52E3C" w:rsidP="00E52E3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52E3C">
        <w:rPr>
          <w:rFonts w:ascii="Times New Roman" w:eastAsia="Times New Roman" w:hAnsi="Times New Roman" w:cs="Times New Roman"/>
          <w:sz w:val="24"/>
          <w:szCs w:val="24"/>
          <w:lang w:eastAsia="es-CO"/>
        </w:rPr>
        <w:t> </w:t>
      </w:r>
    </w:p>
    <w:p w:rsidR="00E52E3C" w:rsidRPr="00E52E3C" w:rsidRDefault="00E52E3C" w:rsidP="00E52E3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52E3C">
        <w:rPr>
          <w:rFonts w:ascii="Times New Roman" w:eastAsia="Times New Roman" w:hAnsi="Times New Roman" w:cs="Times New Roman"/>
          <w:sz w:val="24"/>
          <w:szCs w:val="24"/>
          <w:lang w:eastAsia="es-CO"/>
        </w:rPr>
        <w:t>A tamaña descalificación del Presidente de Estados Unidos, el Presidente de la Academia Norteamericana de Ciencias decidió publicar una carta sobre la certezas de la comunidad que representa, basadas en las investigaciones de los especialistas en peligros climáticos; pero al referirse a los causantes de los males, salió con una ingeniosa y lamentable afirmación en que se echó y les echó la culpa a los científicos por haber abierto “la caja de Pandora”...  Lejos de él estuvo decir la verdad completa.  Prefirió auto-flagelarse y flagelar a los suyos, empleando una cierta ironía culta y un sentido del humor más o menos indefinido.  Lejos estuvo de él pensar y decir lo que Elmar Altvater, profesor de la Universidad de Berlín, ha sostenido fundadamente, y es que el cambio climático y sus peligros para la vida en la Tierra tienen como origen al sistema capitalista, cuyo atractor principal, por cierto, –y lo decimos una vez más– es la acumulación de poder, riquezas y utilidades.</w:t>
      </w:r>
    </w:p>
    <w:p w:rsidR="00E52E3C" w:rsidRPr="00E52E3C" w:rsidRDefault="00E52E3C" w:rsidP="00E52E3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52E3C">
        <w:rPr>
          <w:rFonts w:ascii="Times New Roman" w:eastAsia="Times New Roman" w:hAnsi="Times New Roman" w:cs="Times New Roman"/>
          <w:sz w:val="24"/>
          <w:szCs w:val="24"/>
          <w:lang w:eastAsia="es-CO"/>
        </w:rPr>
        <w:t> </w:t>
      </w:r>
    </w:p>
    <w:p w:rsidR="00E52E3C" w:rsidRPr="00E52E3C" w:rsidRDefault="00E52E3C" w:rsidP="00E52E3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52E3C">
        <w:rPr>
          <w:rFonts w:ascii="Times New Roman" w:eastAsia="Times New Roman" w:hAnsi="Times New Roman" w:cs="Times New Roman"/>
          <w:sz w:val="24"/>
          <w:szCs w:val="24"/>
          <w:lang w:eastAsia="es-CO"/>
        </w:rPr>
        <w:t>El temor a la verdad completa oculta que “Los Acuerdos de París” son mínimos en relación al costo de los daños causados y por venir, y solamente se han cumplido en parte, insuficiencias a las que se añaden nuevos problemas con las soluciones que se han puesto en marcha –muchas de las cuales buscan sólo medidas técnicas dentro del sistema vigente–.  Esas técnicas en buena parte y para colmo se han convertido en nuevos negocios de quienes venden “técnicas para protegerse del calentamiento global y otras amenazas”, o para salvarse de ellas… sin que el sistema tenga la menor posibilidad de llevar a los hechos, una verdadera solución.</w:t>
      </w:r>
    </w:p>
    <w:p w:rsidR="00E52E3C" w:rsidRPr="00E52E3C" w:rsidRDefault="00E52E3C" w:rsidP="00E52E3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52E3C">
        <w:rPr>
          <w:rFonts w:ascii="Times New Roman" w:eastAsia="Times New Roman" w:hAnsi="Times New Roman" w:cs="Times New Roman"/>
          <w:sz w:val="24"/>
          <w:szCs w:val="24"/>
          <w:lang w:eastAsia="es-CO"/>
        </w:rPr>
        <w:t> </w:t>
      </w:r>
    </w:p>
    <w:p w:rsidR="00E52E3C" w:rsidRPr="00E52E3C" w:rsidRDefault="00E52E3C" w:rsidP="00E52E3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52E3C">
        <w:rPr>
          <w:rFonts w:ascii="Times New Roman" w:eastAsia="Times New Roman" w:hAnsi="Times New Roman" w:cs="Times New Roman"/>
          <w:sz w:val="24"/>
          <w:szCs w:val="24"/>
          <w:lang w:eastAsia="es-CO"/>
        </w:rPr>
        <w:t>Nuevamente el temor a la verdad completa, de que mientras el capitalismo domine al mundo, ni va a cubrir los daños que causan sus negocios con pérdidas que acabarían con ellos, ni va a dejar de producir, deliberadamente, mercancías de caducidad calculada con muchas de ellas “integradas como un todo compacto” en que si se decompone una parte deja de funcionar todo y, por grande que sea éste, se convierte en basura.</w:t>
      </w:r>
    </w:p>
    <w:p w:rsidR="00E52E3C" w:rsidRPr="00E52E3C" w:rsidRDefault="00E52E3C" w:rsidP="00E52E3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52E3C">
        <w:rPr>
          <w:rFonts w:ascii="Times New Roman" w:eastAsia="Times New Roman" w:hAnsi="Times New Roman" w:cs="Times New Roman"/>
          <w:sz w:val="24"/>
          <w:szCs w:val="24"/>
          <w:lang w:eastAsia="es-CO"/>
        </w:rPr>
        <w:t> </w:t>
      </w:r>
    </w:p>
    <w:p w:rsidR="00E52E3C" w:rsidRPr="00E52E3C" w:rsidRDefault="00E52E3C" w:rsidP="00E52E3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52E3C">
        <w:rPr>
          <w:rFonts w:ascii="Times New Roman" w:eastAsia="Times New Roman" w:hAnsi="Times New Roman" w:cs="Times New Roman"/>
          <w:sz w:val="24"/>
          <w:szCs w:val="24"/>
          <w:lang w:eastAsia="es-CO"/>
        </w:rPr>
        <w:t xml:space="preserve">La verdad completa es que los negocios han prosperado desde que el sistema impulsó la sociedad de consumo y el consumo de masas con una exitosa publicidad de refrescos, </w:t>
      </w:r>
      <w:r w:rsidRPr="00E52E3C">
        <w:rPr>
          <w:rFonts w:ascii="Times New Roman" w:eastAsia="Times New Roman" w:hAnsi="Times New Roman" w:cs="Times New Roman"/>
          <w:sz w:val="24"/>
          <w:szCs w:val="24"/>
          <w:lang w:eastAsia="es-CO"/>
        </w:rPr>
        <w:lastRenderedPageBreak/>
        <w:t>comidas, y varios artículos más de “primera necesidad” y de baja que están creando también inmensos basureros en los mares, los campos y las ciudades, cuyos daños se hallan lejos de ser resueltos por un sistema que los produce para hacer inmensos negocios… con la basura…</w:t>
      </w:r>
    </w:p>
    <w:p w:rsidR="00E52E3C" w:rsidRPr="00E52E3C" w:rsidRDefault="00E52E3C" w:rsidP="00E52E3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52E3C">
        <w:rPr>
          <w:rFonts w:ascii="Times New Roman" w:eastAsia="Times New Roman" w:hAnsi="Times New Roman" w:cs="Times New Roman"/>
          <w:sz w:val="24"/>
          <w:szCs w:val="24"/>
          <w:lang w:eastAsia="es-CO"/>
        </w:rPr>
        <w:t> </w:t>
      </w:r>
    </w:p>
    <w:p w:rsidR="00E52E3C" w:rsidRPr="00E52E3C" w:rsidRDefault="00E52E3C" w:rsidP="00E52E3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52E3C">
        <w:rPr>
          <w:rFonts w:ascii="Times New Roman" w:eastAsia="Times New Roman" w:hAnsi="Times New Roman" w:cs="Times New Roman"/>
          <w:b/>
          <w:sz w:val="24"/>
          <w:szCs w:val="24"/>
          <w:lang w:eastAsia="es-CO"/>
        </w:rPr>
        <w:t>Proyectos enmancipadores</w:t>
      </w:r>
    </w:p>
    <w:p w:rsidR="00E52E3C" w:rsidRPr="00E52E3C" w:rsidRDefault="00E52E3C" w:rsidP="00E52E3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52E3C">
        <w:rPr>
          <w:rFonts w:ascii="Times New Roman" w:eastAsia="Times New Roman" w:hAnsi="Times New Roman" w:cs="Times New Roman"/>
          <w:sz w:val="24"/>
          <w:szCs w:val="24"/>
          <w:lang w:eastAsia="es-CO"/>
        </w:rPr>
        <w:t> </w:t>
      </w:r>
    </w:p>
    <w:p w:rsidR="00E52E3C" w:rsidRPr="00E52E3C" w:rsidRDefault="00E52E3C" w:rsidP="00E52E3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52E3C">
        <w:rPr>
          <w:rFonts w:ascii="Times New Roman" w:eastAsia="Times New Roman" w:hAnsi="Times New Roman" w:cs="Times New Roman"/>
          <w:sz w:val="24"/>
          <w:szCs w:val="24"/>
          <w:lang w:eastAsia="es-CO"/>
        </w:rPr>
        <w:t>Males y remedios tienen mucho que cambia y mucho que persiste.  Entre sus variaciones destacamos las dos principales y que siguen siendo plenamente válidas en el mundo entero: la democracia, y el que ésta sea efectiva, lo que sólo se dará si se logra que el sistema sea poscapitalista.  ¿Cómo lograrlo?, ese es el otro gran problema que aquí sólo apuntamos.</w:t>
      </w:r>
    </w:p>
    <w:p w:rsidR="00E52E3C" w:rsidRPr="00E52E3C" w:rsidRDefault="00E52E3C" w:rsidP="00E52E3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52E3C">
        <w:rPr>
          <w:rFonts w:ascii="Times New Roman" w:eastAsia="Times New Roman" w:hAnsi="Times New Roman" w:cs="Times New Roman"/>
          <w:sz w:val="24"/>
          <w:szCs w:val="24"/>
          <w:lang w:eastAsia="es-CO"/>
        </w:rPr>
        <w:t> </w:t>
      </w:r>
    </w:p>
    <w:p w:rsidR="00E52E3C" w:rsidRPr="00E52E3C" w:rsidRDefault="00E52E3C" w:rsidP="00E52E3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52E3C">
        <w:rPr>
          <w:rFonts w:ascii="Times New Roman" w:eastAsia="Times New Roman" w:hAnsi="Times New Roman" w:cs="Times New Roman"/>
          <w:sz w:val="24"/>
          <w:szCs w:val="24"/>
          <w:lang w:eastAsia="es-CO"/>
        </w:rPr>
        <w:t>Por lo que se refiere a los remedios, la solución persistente es la que planteó, –en la Revolución Francesa de 1789–, el ala izquierda de la Asamblea General.  Cuando se discutía en quien debía recaer la Soberanía, y unos sostuvieron que en la Monarquía, mientras otros que en la República, la Izquierda sostuvo que el Soberano debía ser el pueblo.  Esa profunda solución no se aprobó y en medio de todas las redefiniciones y aportaciones a la libertad humana que surgirían en los movimientos emancipadores –como el respeto a toda religión, creencia humanista, o diferencia de raza, edad, sexo y afinidades sexuales– y como el renovado peso que se dio con el radicalismo liberal y la revolución cubana a la organización moral y a la práctica del poder real del pueblo para que tome las decisiones definitivas, con todo y eso, la palabra “Democracia” dentro del capitalismo se vació de su contenido real y fue usada como disfraz de repúblicas y monarquías, de oligarquías y burguesías, y de regímenes y clases dominantes que para nada hacían efectiva la soberanía del pueblo, el poder real del pueblo y sólo usaban el término para ocultar su verdadero autoritarismo.</w:t>
      </w:r>
    </w:p>
    <w:p w:rsidR="00E52E3C" w:rsidRPr="00E52E3C" w:rsidRDefault="00E52E3C" w:rsidP="00E52E3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52E3C">
        <w:rPr>
          <w:rFonts w:ascii="Times New Roman" w:eastAsia="Times New Roman" w:hAnsi="Times New Roman" w:cs="Times New Roman"/>
          <w:sz w:val="24"/>
          <w:szCs w:val="24"/>
          <w:lang w:eastAsia="es-CO"/>
        </w:rPr>
        <w:t> </w:t>
      </w:r>
    </w:p>
    <w:p w:rsidR="00E52E3C" w:rsidRPr="00E52E3C" w:rsidRDefault="00E52E3C" w:rsidP="00E52E3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52E3C">
        <w:rPr>
          <w:rFonts w:ascii="Times New Roman" w:eastAsia="Times New Roman" w:hAnsi="Times New Roman" w:cs="Times New Roman"/>
          <w:sz w:val="24"/>
          <w:szCs w:val="24"/>
          <w:lang w:eastAsia="es-CO"/>
        </w:rPr>
        <w:t xml:space="preserve">La transformación de la revolución popular en revolución burguesa, acompañada de los cambios que produjo la Revolución Industrial, dio pie a la aparición de empresas con un creciente capital fijo integrado en gran parte por maquinarias, y que sustituía el trabajo servil por un trabajo asalariado, –correspondiente al llamado capital variable, o que el capital empleaba para el pago de míseros salarios, quedándose con la mayor parte de la riqueza producida.  Fue una época aquélla en que el capital empezó a exaltar una promesa de Progreso Generalizado que nunca cumplió y así ocultó un despojo al que los grandes economistas como Adam Smith y Ricardo no consideraron y del que a poco tiempo Marx y el Marxismo dieron cuenta con un conocimiento a la vez crítico y científico, cuyo análisis de la Sociedad y no sólo de la Naturaleza, aportaba a la ciencia el saber preciso de una categoría hasta entonces ninguneada por filósofos y utopistas, y que no sólo planteaba la necesaria lucha contra el poder de burguesías y aristocracias sino contra la dominación para la explotación de unos hombres por otros –de aquélla que los oprimidos y explotados, tendrían que liberarse mediante la creación radical y revolucionaria de un sistema socialista–.  Su planteamiento y </w:t>
      </w:r>
      <w:r w:rsidRPr="00E52E3C">
        <w:rPr>
          <w:rFonts w:ascii="Times New Roman" w:eastAsia="Times New Roman" w:hAnsi="Times New Roman" w:cs="Times New Roman"/>
          <w:sz w:val="24"/>
          <w:szCs w:val="24"/>
          <w:lang w:eastAsia="es-CO"/>
        </w:rPr>
        <w:lastRenderedPageBreak/>
        <w:t>el de sus sucesores todavía no incluyó en un primer plano el gran peso que requeriría del poder de las clases y pueblos dominados y explotados, que necesitarían organizar su propio poder en una democracia, actual y moral, respetuosa de la libertad y de las diferencias y valores de sus componentes.</w:t>
      </w:r>
    </w:p>
    <w:p w:rsidR="00E52E3C" w:rsidRPr="00E52E3C" w:rsidRDefault="00E52E3C" w:rsidP="00E52E3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52E3C">
        <w:rPr>
          <w:rFonts w:ascii="Times New Roman" w:eastAsia="Times New Roman" w:hAnsi="Times New Roman" w:cs="Times New Roman"/>
          <w:sz w:val="24"/>
          <w:szCs w:val="24"/>
          <w:lang w:eastAsia="es-CO"/>
        </w:rPr>
        <w:t> </w:t>
      </w:r>
    </w:p>
    <w:p w:rsidR="00E52E3C" w:rsidRPr="00E52E3C" w:rsidRDefault="00E52E3C" w:rsidP="00E52E3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52E3C">
        <w:rPr>
          <w:rFonts w:ascii="Times New Roman" w:eastAsia="Times New Roman" w:hAnsi="Times New Roman" w:cs="Times New Roman"/>
          <w:sz w:val="24"/>
          <w:szCs w:val="24"/>
          <w:lang w:eastAsia="es-CO"/>
        </w:rPr>
        <w:t>El proyecto emancipador, entre grandes tropiezos, se enriquecería como concepto liberador con el liberalismo radical de José Martí en la segunda mitad del siglo XIX, con los movimientos de la juventud del 68, con los de Cuba y los de La Lacandona del Sureste Mexicano encabezado por los indios mayas y por algunos jóvenes rebeldes que se integraron a ellos.</w:t>
      </w:r>
    </w:p>
    <w:p w:rsidR="00E52E3C" w:rsidRPr="00E52E3C" w:rsidRDefault="00E52E3C" w:rsidP="00E52E3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52E3C">
        <w:rPr>
          <w:rFonts w:ascii="Times New Roman" w:eastAsia="Times New Roman" w:hAnsi="Times New Roman" w:cs="Times New Roman"/>
          <w:sz w:val="24"/>
          <w:szCs w:val="24"/>
          <w:lang w:eastAsia="es-CO"/>
        </w:rPr>
        <w:t> </w:t>
      </w:r>
    </w:p>
    <w:p w:rsidR="00E52E3C" w:rsidRPr="00E52E3C" w:rsidRDefault="00E52E3C" w:rsidP="00E52E3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52E3C">
        <w:rPr>
          <w:rFonts w:ascii="Times New Roman" w:eastAsia="Times New Roman" w:hAnsi="Times New Roman" w:cs="Times New Roman"/>
          <w:sz w:val="24"/>
          <w:szCs w:val="24"/>
          <w:lang w:eastAsia="es-CO"/>
        </w:rPr>
        <w:t xml:space="preserve">La explicación de tan complejo proceso debe buscarse en la verdadera historia que sucedió a la revolución de 1789 y a la revolución industrial, en aquélla con sus ofrecimientos profundos largamente olvidados tras la contrarrevolución que llevaron a cabo burguesías, aristocracias y ejércitos, y ésta con la verdadera historia de lo que sucedió, en que con la industrialización la contradicción creciente entre explotadores y explotados, primero llevó a una gran ola revolucionaria que estalló en l848 y que tras ser derrotada, inició todo un largo período histórico en que se combinaron las políticas revolucionaras y las reformistas, con las de poderosos dominios monopólicos en las metrópolis y su expansión en las colonias, bajo procesos que, durante un tiempo, permitían el reparto del mundo y que al llegar sus crisis de producción y consumo, de recursos naturales y de mercados derivaban en guerras “mundiales” entre las grandes potencias.  En todos esos procesos que se repiten en su secuencia hasta nuestros días, la solución al problema no sólo se volvió esencial para los trabajadores formales e informales, ni sólo para los países coloniales y dependientes, o para los imperialistas sino para toda la Humanidad.  </w:t>
      </w:r>
    </w:p>
    <w:p w:rsidR="00E52E3C" w:rsidRPr="00E52E3C" w:rsidRDefault="00E52E3C" w:rsidP="00E52E3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52E3C">
        <w:rPr>
          <w:rFonts w:ascii="Times New Roman" w:eastAsia="Times New Roman" w:hAnsi="Times New Roman" w:cs="Times New Roman"/>
          <w:sz w:val="24"/>
          <w:szCs w:val="24"/>
          <w:lang w:eastAsia="es-CO"/>
        </w:rPr>
        <w:t> </w:t>
      </w:r>
    </w:p>
    <w:p w:rsidR="00E52E3C" w:rsidRPr="00E52E3C" w:rsidRDefault="00E52E3C" w:rsidP="00E52E3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52E3C">
        <w:rPr>
          <w:rFonts w:ascii="Times New Roman" w:eastAsia="Times New Roman" w:hAnsi="Times New Roman" w:cs="Times New Roman"/>
          <w:sz w:val="24"/>
          <w:szCs w:val="24"/>
          <w:lang w:eastAsia="es-CO"/>
        </w:rPr>
        <w:t>Seguir hoy el camino de las viejas soluciones lleva siempre, por un lado, a disminuir lo poco de derechos que pueblos y trabajadores tienen, y dadas las armas de que hoy disponen las grandes potencias, y otras naciones más o menos aliadas, a privar de todo sentido una guerra mundial, pues no sólo por la cantidad de países que disponen de armas nucleares, sino porque éstas son más poderosas y efectivas que nunca, todo hace también más válida que nunca la teoría de una “guerra de destrucción mutua” (“Mutual Assured Destruction”), que acabaría con la vida en el Planeta.</w:t>
      </w:r>
    </w:p>
    <w:p w:rsidR="00E52E3C" w:rsidRPr="00E52E3C" w:rsidRDefault="00E52E3C" w:rsidP="00E52E3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52E3C">
        <w:rPr>
          <w:rFonts w:ascii="Times New Roman" w:eastAsia="Times New Roman" w:hAnsi="Times New Roman" w:cs="Times New Roman"/>
          <w:sz w:val="24"/>
          <w:szCs w:val="24"/>
          <w:lang w:eastAsia="es-CO"/>
        </w:rPr>
        <w:t> </w:t>
      </w:r>
    </w:p>
    <w:p w:rsidR="00E52E3C" w:rsidRPr="00E52E3C" w:rsidRDefault="00E52E3C" w:rsidP="00E52E3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52E3C">
        <w:rPr>
          <w:rFonts w:ascii="Times New Roman" w:eastAsia="Times New Roman" w:hAnsi="Times New Roman" w:cs="Times New Roman"/>
          <w:sz w:val="24"/>
          <w:szCs w:val="24"/>
          <w:lang w:eastAsia="es-CO"/>
        </w:rPr>
        <w:t xml:space="preserve">Y el problema no es sólo ese, sino el de una nueva Revolución Industrial, que está robotizando el trabajo, y dejando sin capacidad de consumo a miles de millones de habitantes y a no pocos de los que hoy tienen capacidad de compra.  Es más, el tipo de socialismo conocido como socialdemócrata o keynesiano, o el que se conoce como socialismo marxista-leninista de Estado, han perdido sentido con las políticas neoliberales, y con las de una nueva </w:t>
      </w:r>
      <w:r w:rsidRPr="00E52E3C">
        <w:rPr>
          <w:rFonts w:ascii="Times New Roman" w:eastAsia="Times New Roman" w:hAnsi="Times New Roman" w:cs="Times New Roman"/>
          <w:sz w:val="24"/>
          <w:szCs w:val="24"/>
          <w:lang w:eastAsia="es-CO"/>
        </w:rPr>
        <w:lastRenderedPageBreak/>
        <w:t>“nomenclatura burguesa” que realizó la mayor “acumulación primitiva” conocida en la historia, en que sus beneficiarios, ya como capitalistas, usan la lógica del capitalismo de Estado tras la abierta restauración del capitalismo.  La solución y freno a tan trágico desenlace está en la Revolución Cubana, que organizó la democracia, armada de moral y fusiles, de todo el pueblo con un espíritu que cada vez adquirió más un carácter defensivo frente a una ofensiva integral contra la sociedad, el mercado formal y el estado-pueblo.</w:t>
      </w:r>
    </w:p>
    <w:p w:rsidR="00E52E3C" w:rsidRPr="00E52E3C" w:rsidRDefault="00E52E3C" w:rsidP="00E52E3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52E3C">
        <w:rPr>
          <w:rFonts w:ascii="Times New Roman" w:eastAsia="Times New Roman" w:hAnsi="Times New Roman" w:cs="Times New Roman"/>
          <w:sz w:val="24"/>
          <w:szCs w:val="24"/>
          <w:lang w:eastAsia="es-CO"/>
        </w:rPr>
        <w:t> </w:t>
      </w:r>
    </w:p>
    <w:p w:rsidR="00E52E3C" w:rsidRPr="00E52E3C" w:rsidRDefault="00E52E3C" w:rsidP="00E52E3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52E3C">
        <w:rPr>
          <w:rFonts w:ascii="Times New Roman" w:eastAsia="Times New Roman" w:hAnsi="Times New Roman" w:cs="Times New Roman"/>
          <w:sz w:val="24"/>
          <w:szCs w:val="24"/>
          <w:lang w:eastAsia="es-CO"/>
        </w:rPr>
        <w:t>La solución aparece también entre los indios y las comunidades campesinas y los sectores y zonas marginados de México que con los mayas y otras etnias practican la rica cultura del “nosotros” que tanto estudió Carlos Lenkersdorf, profesor de la UNAM, y que enfrenta tanto en las palabras como en los actos a la cultura debilitante del “yo” que el enemigo fomenta con el “individualismo”.  Hoy, a la creatividad de esos caminos de transición a otra democracia y otro socialismo se añade la lucha heroica de Venezuela contra el imperialismo y sus oligarquías, en que se ha organizado un frente del bajo pueblo, de los trabajadores del campo, las ciudades y el petróleo, fuertemente apoyado por amplios grupos de los sectores medios, y nada menos que por el ejército bolivariano que encabezó Chávez –brillante ideólogo de la soberanía del pueblo y de la necesaria unión de Latinoamérica en la lucha por la democracia y el socialismo–.</w:t>
      </w:r>
    </w:p>
    <w:p w:rsidR="00E52E3C" w:rsidRPr="00E52E3C" w:rsidRDefault="00E52E3C" w:rsidP="00E52E3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52E3C">
        <w:rPr>
          <w:rFonts w:ascii="Times New Roman" w:eastAsia="Times New Roman" w:hAnsi="Times New Roman" w:cs="Times New Roman"/>
          <w:sz w:val="24"/>
          <w:szCs w:val="24"/>
          <w:lang w:eastAsia="es-CO"/>
        </w:rPr>
        <w:t> </w:t>
      </w:r>
    </w:p>
    <w:p w:rsidR="00E52E3C" w:rsidRPr="00E52E3C" w:rsidRDefault="00E52E3C" w:rsidP="00E52E3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52E3C">
        <w:rPr>
          <w:rFonts w:ascii="Times New Roman" w:eastAsia="Times New Roman" w:hAnsi="Times New Roman" w:cs="Times New Roman"/>
          <w:sz w:val="24"/>
          <w:szCs w:val="24"/>
          <w:lang w:eastAsia="es-CO"/>
        </w:rPr>
        <w:t>Todos los movimientos señalados, en la junta de proyectos ancestrales y contemporáneos intentan un camino que, en lo que se pueda sea pacífico, y esté preparado para defender los intereses comunes, la libertad, y la justicia personal y social, en un proceso que se dará –entre conflictos y consensos– procurando en todo caso sostener la solución política que más los aleje de la vía armada, y construyendo la soberanía de los pueblos, que no se toma sino se construye desde abajo y con los de abajo, ideal que se originó en la Revolución Francesa y que tanto se enriqueció con las experiencias posteriores.</w:t>
      </w:r>
    </w:p>
    <w:p w:rsidR="00E52E3C" w:rsidRPr="00E52E3C" w:rsidRDefault="00E52E3C" w:rsidP="00E52E3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52E3C">
        <w:rPr>
          <w:rFonts w:ascii="Times New Roman" w:eastAsia="Times New Roman" w:hAnsi="Times New Roman" w:cs="Times New Roman"/>
          <w:sz w:val="24"/>
          <w:szCs w:val="24"/>
          <w:lang w:eastAsia="es-CO"/>
        </w:rPr>
        <w:t> </w:t>
      </w:r>
    </w:p>
    <w:p w:rsidR="00E52E3C" w:rsidRPr="00E52E3C" w:rsidRDefault="00E52E3C" w:rsidP="00E52E3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52E3C">
        <w:rPr>
          <w:rFonts w:ascii="Times New Roman" w:eastAsia="Times New Roman" w:hAnsi="Times New Roman" w:cs="Times New Roman"/>
          <w:b/>
          <w:i/>
          <w:sz w:val="24"/>
          <w:szCs w:val="24"/>
          <w:lang w:eastAsia="es-CO"/>
        </w:rPr>
        <w:t>- Pablo González Casanova</w:t>
      </w:r>
      <w:r w:rsidRPr="00E52E3C">
        <w:rPr>
          <w:rFonts w:ascii="Times New Roman" w:eastAsia="Times New Roman" w:hAnsi="Times New Roman" w:cs="Times New Roman"/>
          <w:sz w:val="24"/>
          <w:szCs w:val="24"/>
          <w:lang w:eastAsia="es-CO"/>
        </w:rPr>
        <w:t xml:space="preserve"> es Ex rector de la Universidad Nacional Autónoma de México (UNAM).  Miembro honorario de ALAI.</w:t>
      </w:r>
    </w:p>
    <w:p w:rsidR="00E52E3C" w:rsidRPr="00E52E3C" w:rsidRDefault="00E52E3C" w:rsidP="00E52E3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52E3C">
        <w:rPr>
          <w:rFonts w:ascii="Times New Roman" w:eastAsia="Times New Roman" w:hAnsi="Times New Roman" w:cs="Times New Roman"/>
          <w:sz w:val="24"/>
          <w:szCs w:val="24"/>
          <w:lang w:eastAsia="es-CO"/>
        </w:rPr>
        <w:t> </w:t>
      </w:r>
    </w:p>
    <w:p w:rsidR="00E52E3C" w:rsidRPr="00E52E3C" w:rsidRDefault="00E52E3C" w:rsidP="00E52E3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52E3C">
        <w:rPr>
          <w:rFonts w:ascii="Times New Roman" w:eastAsia="Times New Roman" w:hAnsi="Times New Roman" w:cs="Times New Roman"/>
          <w:sz w:val="24"/>
          <w:szCs w:val="24"/>
          <w:lang w:eastAsia="es-CO"/>
        </w:rPr>
        <w:t xml:space="preserve">Artículo publicado en la </w:t>
      </w:r>
      <w:r w:rsidRPr="00E52E3C">
        <w:rPr>
          <w:rFonts w:ascii="Times New Roman" w:eastAsia="Times New Roman" w:hAnsi="Times New Roman" w:cs="Times New Roman"/>
          <w:i/>
          <w:sz w:val="24"/>
          <w:szCs w:val="24"/>
          <w:lang w:eastAsia="es-CO"/>
        </w:rPr>
        <w:t>Revista América Latina en Movimiento</w:t>
      </w:r>
      <w:r w:rsidRPr="00E52E3C">
        <w:rPr>
          <w:rFonts w:ascii="Times New Roman" w:eastAsia="Times New Roman" w:hAnsi="Times New Roman" w:cs="Times New Roman"/>
          <w:sz w:val="24"/>
          <w:szCs w:val="24"/>
          <w:lang w:eastAsia="es-CO"/>
        </w:rPr>
        <w:t xml:space="preserve"> 525/526: </w:t>
      </w:r>
      <w:hyperlink r:id="rId9" w:history="1">
        <w:r w:rsidRPr="00E52E3C">
          <w:rPr>
            <w:rFonts w:ascii="Times New Roman" w:eastAsia="Times New Roman" w:hAnsi="Times New Roman" w:cs="Times New Roman"/>
            <w:color w:val="0000FF"/>
            <w:sz w:val="24"/>
            <w:szCs w:val="24"/>
            <w:u w:val="single"/>
            <w:lang w:eastAsia="es-CO"/>
          </w:rPr>
          <w:t>Ante escenarios desafiantes</w:t>
        </w:r>
      </w:hyperlink>
      <w:r w:rsidRPr="00E52E3C">
        <w:rPr>
          <w:rFonts w:ascii="Times New Roman" w:eastAsia="Times New Roman" w:hAnsi="Times New Roman" w:cs="Times New Roman"/>
          <w:sz w:val="24"/>
          <w:szCs w:val="24"/>
          <w:lang w:eastAsia="es-CO"/>
        </w:rPr>
        <w:t xml:space="preserve"> 03/07/2017</w:t>
      </w:r>
    </w:p>
    <w:p w:rsidR="00E52E3C" w:rsidRPr="00E52E3C" w:rsidRDefault="00E52E3C" w:rsidP="00E52E3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52E3C">
        <w:rPr>
          <w:rFonts w:ascii="Times New Roman" w:eastAsia="Times New Roman" w:hAnsi="Times New Roman" w:cs="Times New Roman"/>
          <w:sz w:val="24"/>
          <w:szCs w:val="24"/>
          <w:lang w:eastAsia="es-CO"/>
        </w:rPr>
        <w:t> </w:t>
      </w:r>
    </w:p>
    <w:p w:rsidR="00E52E3C" w:rsidRPr="00E52E3C" w:rsidRDefault="00E52E3C" w:rsidP="00E52E3C">
      <w:pPr>
        <w:spacing w:before="100" w:beforeAutospacing="1" w:after="100" w:afterAutospacing="1" w:line="240" w:lineRule="auto"/>
        <w:jc w:val="both"/>
        <w:rPr>
          <w:rFonts w:ascii="Times New Roman" w:eastAsia="Times New Roman" w:hAnsi="Times New Roman" w:cs="Times New Roman"/>
          <w:sz w:val="24"/>
          <w:szCs w:val="24"/>
          <w:lang w:eastAsia="es-CO"/>
        </w:rPr>
      </w:pPr>
      <w:r w:rsidRPr="00E52E3C">
        <w:rPr>
          <w:rFonts w:ascii="Times New Roman" w:eastAsia="Times New Roman" w:hAnsi="Times New Roman" w:cs="Times New Roman"/>
          <w:sz w:val="24"/>
          <w:szCs w:val="24"/>
          <w:lang w:val="es-UY" w:eastAsia="es-CO"/>
        </w:rPr>
        <w:t xml:space="preserve">URL de este artículo: </w:t>
      </w:r>
      <w:hyperlink r:id="rId10" w:history="1">
        <w:r w:rsidRPr="00E52E3C">
          <w:rPr>
            <w:rFonts w:ascii="Times New Roman" w:eastAsia="Times New Roman" w:hAnsi="Times New Roman" w:cs="Times New Roman"/>
            <w:color w:val="0000FF"/>
            <w:sz w:val="24"/>
            <w:szCs w:val="24"/>
            <w:u w:val="single"/>
            <w:lang w:val="es-UY" w:eastAsia="es-CO"/>
          </w:rPr>
          <w:t>http://www.alainet.org/es/articulo/186892</w:t>
        </w:r>
      </w:hyperlink>
    </w:p>
    <w:p w:rsidR="00E52E3C" w:rsidRPr="00E52E3C" w:rsidRDefault="00E52E3C" w:rsidP="00E52E3C"/>
    <w:p w:rsidR="008C4AAE" w:rsidRPr="008C4AAE" w:rsidRDefault="008C4AAE" w:rsidP="008C4AAE">
      <w:pPr>
        <w:spacing w:before="100" w:beforeAutospacing="1" w:after="100" w:afterAutospacing="1" w:line="240" w:lineRule="auto"/>
        <w:jc w:val="center"/>
        <w:outlineLvl w:val="1"/>
        <w:rPr>
          <w:rFonts w:ascii="Times New Roman" w:eastAsia="Times New Roman" w:hAnsi="Times New Roman" w:cs="Times New Roman"/>
          <w:b/>
          <w:bCs/>
          <w:sz w:val="36"/>
          <w:szCs w:val="36"/>
          <w:lang w:eastAsia="es-CO"/>
        </w:rPr>
      </w:pPr>
      <w:r w:rsidRPr="008C4AAE">
        <w:rPr>
          <w:rFonts w:ascii="Times New Roman" w:eastAsia="Times New Roman" w:hAnsi="Times New Roman" w:cs="Times New Roman"/>
          <w:b/>
          <w:bCs/>
          <w:color w:val="A6281F"/>
          <w:sz w:val="36"/>
          <w:szCs w:val="36"/>
          <w:lang w:eastAsia="es-CO"/>
        </w:rPr>
        <w:lastRenderedPageBreak/>
        <w:t>La crisis brasilera en el contexto de la nueva guerra fría</w:t>
      </w:r>
    </w:p>
    <w:p w:rsidR="008C4AAE" w:rsidRPr="008C4AAE" w:rsidRDefault="008C4AAE" w:rsidP="008C4AAE">
      <w:pPr>
        <w:spacing w:before="100" w:beforeAutospacing="1" w:after="100" w:afterAutospacing="1" w:line="240" w:lineRule="auto"/>
        <w:jc w:val="center"/>
        <w:outlineLvl w:val="2"/>
        <w:rPr>
          <w:rFonts w:ascii="Times New Roman" w:eastAsia="Times New Roman" w:hAnsi="Times New Roman" w:cs="Times New Roman"/>
          <w:b/>
          <w:bCs/>
          <w:sz w:val="21"/>
          <w:szCs w:val="21"/>
          <w:lang w:eastAsia="es-CO"/>
        </w:rPr>
      </w:pPr>
      <w:hyperlink r:id="rId11" w:history="1">
        <w:r w:rsidRPr="008C4AAE">
          <w:rPr>
            <w:rFonts w:ascii="Times New Roman" w:eastAsia="Times New Roman" w:hAnsi="Times New Roman" w:cs="Times New Roman"/>
            <w:b/>
            <w:bCs/>
            <w:color w:val="0000FF"/>
            <w:sz w:val="21"/>
            <w:szCs w:val="21"/>
            <w:u w:val="single"/>
            <w:lang w:eastAsia="es-CO"/>
          </w:rPr>
          <w:t>2017-07-25</w:t>
        </w:r>
      </w:hyperlink>
    </w:p>
    <w:p w:rsidR="008C4AAE" w:rsidRPr="008C4AAE" w:rsidRDefault="008C4AAE" w:rsidP="008C4AAE">
      <w:pPr>
        <w:spacing w:after="0" w:line="240" w:lineRule="auto"/>
        <w:rPr>
          <w:rFonts w:ascii="Times New Roman" w:eastAsia="Times New Roman" w:hAnsi="Times New Roman" w:cs="Times New Roman"/>
          <w:sz w:val="29"/>
          <w:szCs w:val="29"/>
          <w:lang w:eastAsia="es-CO"/>
        </w:rPr>
      </w:pPr>
    </w:p>
    <w:p w:rsidR="008C4AAE" w:rsidRPr="008C4AAE" w:rsidRDefault="008C4AAE" w:rsidP="008C4AAE">
      <w:pPr>
        <w:spacing w:after="0" w:line="240" w:lineRule="auto"/>
        <w:rPr>
          <w:rFonts w:ascii="Times New Roman" w:eastAsia="Times New Roman" w:hAnsi="Times New Roman" w:cs="Times New Roman"/>
          <w:sz w:val="24"/>
          <w:szCs w:val="24"/>
          <w:lang w:eastAsia="es-CO"/>
        </w:rPr>
      </w:pPr>
      <w:r w:rsidRPr="008C4AAE">
        <w:rPr>
          <w:rFonts w:ascii="Times New Roman" w:eastAsia="Times New Roman" w:hAnsi="Times New Roman" w:cs="Times New Roman"/>
          <w:sz w:val="24"/>
          <w:szCs w:val="24"/>
          <w:lang w:eastAsia="es-CO"/>
        </w:rPr>
        <w:tab/>
        <w:t>El mental de la crisis brasilera no está en la corrupción, que es endémica y tolerada por las instancias oficiales, ya que se benefician de ella. Si fuesen recuperados los millones y millones de reales que anualmente los grandes bancos y las empresas dejan de entregar al INSS, una reforma de la Seguridad Social se volvería superflua.</w:t>
      </w:r>
    </w:p>
    <w:p w:rsidR="008C4AAE" w:rsidRPr="008C4AAE" w:rsidRDefault="008C4AAE" w:rsidP="008C4AAE">
      <w:pPr>
        <w:spacing w:after="240" w:line="240" w:lineRule="auto"/>
        <w:rPr>
          <w:rFonts w:ascii="Times New Roman" w:eastAsia="Times New Roman" w:hAnsi="Times New Roman" w:cs="Times New Roman"/>
          <w:sz w:val="24"/>
          <w:szCs w:val="24"/>
          <w:lang w:eastAsia="es-CO"/>
        </w:rPr>
      </w:pPr>
      <w:r w:rsidRPr="008C4AAE">
        <w:rPr>
          <w:rFonts w:ascii="Times New Roman" w:eastAsia="Times New Roman" w:hAnsi="Times New Roman" w:cs="Times New Roman"/>
          <w:sz w:val="24"/>
          <w:szCs w:val="24"/>
          <w:lang w:eastAsia="es-CO"/>
        </w:rPr>
        <w:br/>
        <w:t>El problema no es apenas Lula o Dilma y mucho menos Temer. El centro de la cuestión es la disputa en el marco de la nueva guerra fría entre Estados Unidos y China: quien va a controlar la séptima economía mundial y cómo alinearla con la lógica del imperio norteamericano, impidiendo la penetración de China en nuestros países, especialmente en Brasil, pues ella necesita mantener su crecimiento con recursos que nosotros tenemos. </w:t>
      </w:r>
      <w:r w:rsidRPr="008C4AAE">
        <w:rPr>
          <w:rFonts w:ascii="Times New Roman" w:eastAsia="Times New Roman" w:hAnsi="Times New Roman" w:cs="Times New Roman"/>
          <w:sz w:val="24"/>
          <w:szCs w:val="24"/>
          <w:lang w:eastAsia="es-CO"/>
        </w:rPr>
        <w:br/>
      </w:r>
      <w:r w:rsidRPr="008C4AAE">
        <w:rPr>
          <w:rFonts w:ascii="Times New Roman" w:eastAsia="Times New Roman" w:hAnsi="Times New Roman" w:cs="Times New Roman"/>
          <w:sz w:val="24"/>
          <w:szCs w:val="24"/>
          <w:lang w:eastAsia="es-CO"/>
        </w:rPr>
        <w:br/>
        <w:t>Esta estrategia empezó a ser implementada con Lava-Jato, con su juez Sérgio Moro y su entorno de promotores, varios de ellos preparados en Estados Unidos. Prosiguió con el </w:t>
      </w:r>
      <w:r w:rsidRPr="008C4AAE">
        <w:rPr>
          <w:rFonts w:ascii="Times New Roman" w:eastAsia="Times New Roman" w:hAnsi="Times New Roman" w:cs="Times New Roman"/>
          <w:i/>
          <w:iCs/>
          <w:sz w:val="24"/>
          <w:szCs w:val="24"/>
          <w:lang w:eastAsia="es-CO"/>
        </w:rPr>
        <w:t>impeachment</w:t>
      </w:r>
      <w:r w:rsidRPr="008C4AAE">
        <w:rPr>
          <w:rFonts w:ascii="Times New Roman" w:eastAsia="Times New Roman" w:hAnsi="Times New Roman" w:cs="Times New Roman"/>
          <w:sz w:val="24"/>
          <w:szCs w:val="24"/>
          <w:lang w:eastAsia="es-CO"/>
        </w:rPr>
        <w:t> de la presidenta Dilma vía el parlamento, incorporó sectores del ministerio público, de la policía federal, parte del STF y de los partidos conservadores, claramente neoliberales y ligados al mercado. </w:t>
      </w:r>
      <w:r w:rsidRPr="008C4AAE">
        <w:rPr>
          <w:rFonts w:ascii="Times New Roman" w:eastAsia="Times New Roman" w:hAnsi="Times New Roman" w:cs="Times New Roman"/>
          <w:sz w:val="24"/>
          <w:szCs w:val="24"/>
          <w:lang w:eastAsia="es-CO"/>
        </w:rPr>
        <w:br/>
      </w:r>
      <w:r w:rsidRPr="008C4AAE">
        <w:rPr>
          <w:rFonts w:ascii="Times New Roman" w:eastAsia="Times New Roman" w:hAnsi="Times New Roman" w:cs="Times New Roman"/>
          <w:sz w:val="24"/>
          <w:szCs w:val="24"/>
          <w:lang w:eastAsia="es-CO"/>
        </w:rPr>
        <w:br/>
        <w:t>Todas estas instancias sirven de fuerzas auxiliares al proyecto mayor del imperio. Con una ventaja: ese sometimiento se encuentra con los propósitos de los herederos de la Casa Grande que jamás tolerarán que alguien de la senzala o hijo de la pobreza llegue a la presidencia e inaugure políticas sociales de inclusión de las clases subalternas, capaces de poner en jaque sus privilegios. Prefieren estar seguros al lado de Estados Unidos, como socios menores, a aceptar transformaciones del statu quo que les favorece. </w:t>
      </w:r>
      <w:r w:rsidRPr="008C4AAE">
        <w:rPr>
          <w:rFonts w:ascii="Times New Roman" w:eastAsia="Times New Roman" w:hAnsi="Times New Roman" w:cs="Times New Roman"/>
          <w:sz w:val="24"/>
          <w:szCs w:val="24"/>
          <w:lang w:eastAsia="es-CO"/>
        </w:rPr>
        <w:br/>
      </w:r>
      <w:r w:rsidRPr="008C4AAE">
        <w:rPr>
          <w:rFonts w:ascii="Times New Roman" w:eastAsia="Times New Roman" w:hAnsi="Times New Roman" w:cs="Times New Roman"/>
          <w:sz w:val="24"/>
          <w:szCs w:val="24"/>
          <w:lang w:eastAsia="es-CO"/>
        </w:rPr>
        <w:br/>
        <w:t>Para Estados Unidos, Brasil es un espacio al descubierto en el Atlántico Sur. No puede continuar así, pues según una de las ideas-fuerza del Pentágono, el </w:t>
      </w:r>
      <w:r w:rsidRPr="008C4AAE">
        <w:rPr>
          <w:rFonts w:ascii="Times New Roman" w:eastAsia="Times New Roman" w:hAnsi="Times New Roman" w:cs="Times New Roman"/>
          <w:i/>
          <w:iCs/>
          <w:sz w:val="24"/>
          <w:szCs w:val="24"/>
          <w:lang w:eastAsia="es-CO"/>
        </w:rPr>
        <w:t>full spectrum dominance</w:t>
      </w:r>
      <w:r w:rsidRPr="008C4AAE">
        <w:rPr>
          <w:rFonts w:ascii="Times New Roman" w:eastAsia="Times New Roman" w:hAnsi="Times New Roman" w:cs="Times New Roman"/>
          <w:sz w:val="24"/>
          <w:szCs w:val="24"/>
          <w:lang w:eastAsia="es-CO"/>
        </w:rPr>
        <w:t> (la dominación de todo el espectro territorial), Brasil debe estar bajo control. De ahí la presencia de la cuarta flota próxima a nuestras aguas territoriales y al pré-sal. La visión imperial y belicista se expresa por las 800 bases militares que tienen por todo el mundo, también varias en América Latina. </w:t>
      </w:r>
      <w:r w:rsidRPr="008C4AAE">
        <w:rPr>
          <w:rFonts w:ascii="Times New Roman" w:eastAsia="Times New Roman" w:hAnsi="Times New Roman" w:cs="Times New Roman"/>
          <w:sz w:val="24"/>
          <w:szCs w:val="24"/>
          <w:lang w:eastAsia="es-CO"/>
        </w:rPr>
        <w:br/>
      </w:r>
      <w:r w:rsidRPr="008C4AAE">
        <w:rPr>
          <w:rFonts w:ascii="Times New Roman" w:eastAsia="Times New Roman" w:hAnsi="Times New Roman" w:cs="Times New Roman"/>
          <w:sz w:val="24"/>
          <w:szCs w:val="24"/>
          <w:lang w:eastAsia="es-CO"/>
        </w:rPr>
        <w:br/>
        <w:t>China, en contrapartida, sigue otra estrategia. Escogió el camino económico y no el belicista. Por ahí piensa tener oportunidades de triunfar. El gran proyecto de Eurasia, “la ruta de la seda” que envuelve a 56 países con un presupuesto de ayuda al desarrollo de 26 billones de dólares, hace patente su presencia también en Brasil y en América Latina. </w:t>
      </w:r>
      <w:r w:rsidRPr="008C4AAE">
        <w:rPr>
          <w:rFonts w:ascii="Times New Roman" w:eastAsia="Times New Roman" w:hAnsi="Times New Roman" w:cs="Times New Roman"/>
          <w:sz w:val="24"/>
          <w:szCs w:val="24"/>
          <w:lang w:eastAsia="es-CO"/>
        </w:rPr>
        <w:br/>
      </w:r>
      <w:r w:rsidRPr="008C4AAE">
        <w:rPr>
          <w:rFonts w:ascii="Times New Roman" w:eastAsia="Times New Roman" w:hAnsi="Times New Roman" w:cs="Times New Roman"/>
          <w:sz w:val="24"/>
          <w:szCs w:val="24"/>
          <w:lang w:eastAsia="es-CO"/>
        </w:rPr>
        <w:br/>
        <w:t xml:space="preserve">En ese juego de titanes, la estrategia norteamericana cuenta en Brasil con fuertes aliados: los que perpetraron el golpe parlamentario, jurídico y mediático contra Dilma están imponiendo un neoliberalismo más radical que en los países centrales. Esto implica liquidar políticamente el liderazgo popular de Lula a través de los distintos procesos promovidos contra él por el juez justiciero Sergio Moro de Lava-Jato. Todos ellos siguen el modelo </w:t>
      </w:r>
      <w:r w:rsidRPr="008C4AAE">
        <w:rPr>
          <w:rFonts w:ascii="Times New Roman" w:eastAsia="Times New Roman" w:hAnsi="Times New Roman" w:cs="Times New Roman"/>
          <w:sz w:val="24"/>
          <w:szCs w:val="24"/>
          <w:lang w:eastAsia="es-CO"/>
        </w:rPr>
        <w:lastRenderedPageBreak/>
        <w:t>imperial impuesto. Por eso, Moro se vio obligado a condenar a Lula, aunque sin base jurídica suficiente, como lo han revelado eminentes juristas, del quilate de Dalmo Dalari, Fábio Konder Comparato, y por otra vía, el gran analista político Moniz Bandeira. </w:t>
      </w:r>
      <w:r w:rsidRPr="008C4AAE">
        <w:rPr>
          <w:rFonts w:ascii="Times New Roman" w:eastAsia="Times New Roman" w:hAnsi="Times New Roman" w:cs="Times New Roman"/>
          <w:sz w:val="24"/>
          <w:szCs w:val="24"/>
          <w:lang w:eastAsia="es-CO"/>
        </w:rPr>
        <w:br/>
      </w:r>
      <w:r w:rsidRPr="008C4AAE">
        <w:rPr>
          <w:rFonts w:ascii="Times New Roman" w:eastAsia="Times New Roman" w:hAnsi="Times New Roman" w:cs="Times New Roman"/>
          <w:sz w:val="24"/>
          <w:szCs w:val="24"/>
          <w:lang w:eastAsia="es-CO"/>
        </w:rPr>
        <w:br/>
        <w:t>En términos generales, para Estados Unidos se trata de impedir que gobiernos progresistas lleguen al poder con un proyecto de soberanía y refuercen un nuevo sujeto político, venido de abajo, de las periferias, con políticas antisistémicas, pero que implican la inclusión de millones de personas en la sociedad, antes dirigida por élites retrógradas, excluyentes y enemigas de cualquier avance que amenace sus privilegios. Necesitamos tener claridad: partidos con proyectos claramente neoliberales, que ponen todo el valor en el mercado y todos los vicios en el Estado, que debe ser disminuido, como ha mostrado con vigor Jessé Souza, y que frenan hasta con violencia la ascensión de las clases subalternas, son los representantes subalternos de esa estrategia imperial norteamericana y contra China, envolviendo a Brasil en esta trama, que para nosotros, en el fondo, es anti-pueblo y anti-nacional. </w:t>
      </w:r>
      <w:r w:rsidRPr="008C4AAE">
        <w:rPr>
          <w:rFonts w:ascii="Times New Roman" w:eastAsia="Times New Roman" w:hAnsi="Times New Roman" w:cs="Times New Roman"/>
          <w:sz w:val="24"/>
          <w:szCs w:val="24"/>
          <w:lang w:eastAsia="es-CO"/>
        </w:rPr>
        <w:br/>
      </w:r>
      <w:r w:rsidRPr="008C4AAE">
        <w:rPr>
          <w:rFonts w:ascii="Times New Roman" w:eastAsia="Times New Roman" w:hAnsi="Times New Roman" w:cs="Times New Roman"/>
          <w:sz w:val="24"/>
          <w:szCs w:val="24"/>
          <w:lang w:eastAsia="es-CO"/>
        </w:rPr>
        <w:br/>
        <w:t>A nuestras oligarquías no les interesa un proyecto de nación soberana con un gobierno que con políticas sociales disminuya la nefasta desigualdad social (injusticia social) y que aproveche nuestras virtualidades, sea la riqueza ecológica, la creatividad del pueblo y la posición estratégica geopolíticamente. Les basta con ser aliados agregados del imperio norteamericano con el soporte europeo, pues así ven garantizados sus privilegios y salvaguardada la naturaleza de su acumulación absurdamente concentradora y antisocial. De ahí que reelegir a Lula sería la mayor desgracia para el proyecto imperial y los oligopolios nacionales internacionalizados. </w:t>
      </w:r>
    </w:p>
    <w:p w:rsidR="008C4AAE" w:rsidRPr="008C4AAE" w:rsidRDefault="008C4AAE" w:rsidP="008C4AAE">
      <w:pPr>
        <w:spacing w:before="100" w:beforeAutospacing="1" w:after="100" w:afterAutospacing="1" w:line="240" w:lineRule="auto"/>
        <w:rPr>
          <w:rFonts w:ascii="Times New Roman" w:eastAsia="Times New Roman" w:hAnsi="Times New Roman" w:cs="Times New Roman"/>
          <w:sz w:val="24"/>
          <w:szCs w:val="24"/>
          <w:lang w:eastAsia="es-CO"/>
        </w:rPr>
      </w:pPr>
      <w:r w:rsidRPr="008C4AAE">
        <w:rPr>
          <w:rFonts w:ascii="Times New Roman" w:eastAsia="Times New Roman" w:hAnsi="Times New Roman" w:cs="Times New Roman"/>
          <w:sz w:val="24"/>
          <w:szCs w:val="24"/>
          <w:lang w:eastAsia="es-CO"/>
        </w:rPr>
        <w:t>Esa es la lucha real que se traba por debajo de las luchas político-partidistas, el combate a la corrupción y el castigo de corruptos y corruptores. Es importante pero no acaba en sí misma. No podemos ser ingenuos. Es importante tener claro que aquella se ordena a la alineación con el imperio norteamericano de espaldas al pueblo, negándole el derecho a construir su propio camino y, junto con otros, dar un contenido menos malvado a la planetización, imponiendo límites al Gran Capital a escala mundial.</w:t>
      </w:r>
    </w:p>
    <w:p w:rsidR="008C4AAE" w:rsidRPr="008C4AAE" w:rsidRDefault="008C4AAE" w:rsidP="008C4AAE">
      <w:pPr>
        <w:spacing w:before="100" w:beforeAutospacing="1" w:after="100" w:afterAutospacing="1" w:line="240" w:lineRule="auto"/>
        <w:rPr>
          <w:rFonts w:ascii="Times New Roman" w:eastAsia="Times New Roman" w:hAnsi="Times New Roman" w:cs="Times New Roman"/>
          <w:sz w:val="24"/>
          <w:szCs w:val="24"/>
          <w:lang w:eastAsia="es-CO"/>
        </w:rPr>
      </w:pPr>
      <w:r w:rsidRPr="008C4AAE">
        <w:rPr>
          <w:rFonts w:ascii="Times New Roman" w:eastAsia="Times New Roman" w:hAnsi="Times New Roman" w:cs="Times New Roman"/>
          <w:color w:val="0000FF"/>
          <w:sz w:val="24"/>
          <w:szCs w:val="24"/>
          <w:u w:val="single"/>
          <w:lang w:eastAsia="es-CO"/>
        </w:rPr>
        <w:t>Página de Boff en Koinonía</w:t>
      </w:r>
      <w:r w:rsidRPr="008C4AAE">
        <w:t xml:space="preserve">  </w:t>
      </w:r>
      <w:hyperlink r:id="rId12" w:history="1">
        <w:r w:rsidRPr="008C4AAE">
          <w:rPr>
            <w:rFonts w:ascii="Times New Roman" w:eastAsia="Times New Roman" w:hAnsi="Times New Roman" w:cs="Times New Roman"/>
            <w:color w:val="0000FF"/>
            <w:sz w:val="24"/>
            <w:szCs w:val="24"/>
            <w:u w:val="single"/>
            <w:lang w:eastAsia="es-CO"/>
          </w:rPr>
          <w:t>Página de Leonardo Boff</w:t>
        </w:r>
      </w:hyperlink>
    </w:p>
    <w:p w:rsidR="008C4AAE" w:rsidRPr="008C4AAE" w:rsidRDefault="008C4AAE" w:rsidP="008C4AAE">
      <w:pPr>
        <w:spacing w:after="0" w:line="240" w:lineRule="auto"/>
        <w:rPr>
          <w:rFonts w:ascii="Times New Roman" w:eastAsia="Times New Roman" w:hAnsi="Times New Roman" w:cs="Times New Roman"/>
          <w:sz w:val="24"/>
          <w:szCs w:val="24"/>
          <w:lang w:eastAsia="es-CO"/>
        </w:rPr>
      </w:pPr>
      <w:r w:rsidRPr="008C4AAE">
        <w:rPr>
          <w:rFonts w:ascii="Times New Roman" w:eastAsia="Times New Roman" w:hAnsi="Times New Roman" w:cs="Times New Roman"/>
          <w:noProof/>
          <w:sz w:val="36"/>
          <w:szCs w:val="36"/>
          <w:lang w:val="es-UY" w:eastAsia="es-UY"/>
        </w:rPr>
        <w:drawing>
          <wp:inline distT="0" distB="0" distL="0" distR="0" wp14:anchorId="3A457B88" wp14:editId="16A0D292">
            <wp:extent cx="1460121" cy="295275"/>
            <wp:effectExtent l="0" t="0" r="6985" b="0"/>
            <wp:docPr id="3" name="Imagen 3" descr="Captura de Tela 2017-07-28 às 08.26.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ptura de Tela 2017-07-28 às 08.26.57.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00453" cy="303431"/>
                    </a:xfrm>
                    <a:prstGeom prst="rect">
                      <a:avLst/>
                    </a:prstGeom>
                    <a:noFill/>
                    <a:ln>
                      <a:noFill/>
                    </a:ln>
                  </pic:spPr>
                </pic:pic>
              </a:graphicData>
            </a:graphic>
          </wp:inline>
        </w:drawing>
      </w:r>
    </w:p>
    <w:p w:rsidR="008C4AAE" w:rsidRPr="008C4AAE" w:rsidRDefault="008C4AAE" w:rsidP="008C4AAE">
      <w:pPr>
        <w:keepNext/>
        <w:keepLines/>
        <w:spacing w:after="0"/>
        <w:outlineLvl w:val="0"/>
        <w:rPr>
          <w:rFonts w:asciiTheme="majorHAnsi" w:eastAsiaTheme="majorEastAsia" w:hAnsiTheme="majorHAnsi" w:cstheme="majorBidi"/>
          <w:color w:val="2E74B5" w:themeColor="accent1" w:themeShade="BF"/>
          <w:sz w:val="32"/>
          <w:szCs w:val="32"/>
        </w:rPr>
      </w:pPr>
      <w:hyperlink r:id="rId14" w:tgtFrame="_blank" w:history="1">
        <w:r w:rsidRPr="008C4AAE">
          <w:rPr>
            <w:rFonts w:ascii="Arial" w:eastAsiaTheme="majorEastAsia" w:hAnsi="Arial" w:cs="Arial"/>
            <w:color w:val="0000FF"/>
            <w:sz w:val="28"/>
            <w:szCs w:val="28"/>
            <w:u w:val="single"/>
          </w:rPr>
          <w:t>Desaprobación de Michel Temer llega a 94% entre la población brasileña</w:t>
        </w:r>
      </w:hyperlink>
    </w:p>
    <w:p w:rsidR="008C4AAE" w:rsidRPr="008C4AAE" w:rsidRDefault="008C4AAE" w:rsidP="008C4AAE">
      <w:pPr>
        <w:spacing w:after="0" w:line="240" w:lineRule="auto"/>
        <w:outlineLvl w:val="1"/>
        <w:rPr>
          <w:rFonts w:ascii="Times New Roman" w:eastAsia="Times New Roman" w:hAnsi="Times New Roman" w:cs="Times New Roman"/>
          <w:b/>
          <w:bCs/>
          <w:sz w:val="36"/>
          <w:szCs w:val="36"/>
          <w:lang w:eastAsia="es-CO"/>
        </w:rPr>
      </w:pPr>
      <w:r w:rsidRPr="008C4AAE">
        <w:rPr>
          <w:rFonts w:ascii="Arial" w:eastAsia="Times New Roman" w:hAnsi="Arial" w:cs="Arial"/>
          <w:color w:val="1A1A1A"/>
          <w:sz w:val="24"/>
          <w:szCs w:val="24"/>
          <w:lang w:eastAsia="es-CO"/>
        </w:rPr>
        <w:t>Según la encuesta Pulso Brasil, 95% de los brasileños piensan que el país va por mal camino</w:t>
      </w:r>
    </w:p>
    <w:p w:rsidR="008C4AAE" w:rsidRPr="008C4AAE" w:rsidRDefault="008C4AAE" w:rsidP="008C4AAE">
      <w:pPr>
        <w:spacing w:after="0" w:line="240" w:lineRule="auto"/>
        <w:outlineLvl w:val="1"/>
        <w:rPr>
          <w:rFonts w:ascii="Times New Roman" w:eastAsia="Times New Roman" w:hAnsi="Times New Roman" w:cs="Times New Roman"/>
          <w:b/>
          <w:bCs/>
          <w:sz w:val="36"/>
          <w:szCs w:val="36"/>
          <w:lang w:eastAsia="es-CO"/>
        </w:rPr>
      </w:pPr>
      <w:r w:rsidRPr="008C4AAE">
        <w:t>g</w:t>
      </w:r>
      <w:hyperlink r:id="rId15" w:tgtFrame="_blank" w:history="1">
        <w:r w:rsidRPr="008C4AAE">
          <w:rPr>
            <w:rFonts w:ascii="Arial" w:eastAsia="Times New Roman" w:hAnsi="Arial" w:cs="Arial"/>
            <w:color w:val="0000FF"/>
            <w:u w:val="single"/>
            <w:lang w:eastAsia="es-CO"/>
          </w:rPr>
          <w:t>https://www.brasildefato.com.br/2017/07/27/desaprobacion-de-michel-temer-llega-a-94-entre-la-poblacion-brasilena/</w:t>
        </w:r>
      </w:hyperlink>
    </w:p>
    <w:p w:rsidR="008C4AAE" w:rsidRPr="008C4AAE" w:rsidRDefault="008C4AAE" w:rsidP="008C4AAE">
      <w:pPr>
        <w:spacing w:after="0" w:line="240" w:lineRule="auto"/>
        <w:outlineLvl w:val="1"/>
        <w:rPr>
          <w:rFonts w:ascii="Times New Roman" w:eastAsia="Times New Roman" w:hAnsi="Times New Roman" w:cs="Times New Roman"/>
          <w:b/>
          <w:bCs/>
          <w:sz w:val="36"/>
          <w:szCs w:val="36"/>
          <w:lang w:eastAsia="es-CO"/>
        </w:rPr>
      </w:pPr>
    </w:p>
    <w:p w:rsidR="008C4AAE" w:rsidRPr="008C4AAE" w:rsidRDefault="008C4AAE" w:rsidP="008C4AAE">
      <w:pPr>
        <w:spacing w:after="0" w:line="240" w:lineRule="auto"/>
        <w:outlineLvl w:val="1"/>
        <w:rPr>
          <w:rFonts w:ascii="Times New Roman" w:eastAsia="Times New Roman" w:hAnsi="Times New Roman" w:cs="Times New Roman"/>
          <w:b/>
          <w:bCs/>
          <w:sz w:val="36"/>
          <w:szCs w:val="36"/>
          <w:lang w:eastAsia="es-CO"/>
        </w:rPr>
      </w:pPr>
      <w:r w:rsidRPr="008C4AAE">
        <w:rPr>
          <w:rFonts w:ascii="Times New Roman" w:eastAsia="Times New Roman" w:hAnsi="Times New Roman" w:cs="Times New Roman"/>
          <w:b/>
          <w:bCs/>
          <w:color w:val="A6281F"/>
          <w:sz w:val="36"/>
          <w:szCs w:val="36"/>
          <w:lang w:eastAsia="es-CO"/>
        </w:rPr>
        <w:t>La democracia brasilera bajo ataque</w:t>
      </w:r>
    </w:p>
    <w:p w:rsidR="008C4AAE" w:rsidRPr="008C4AAE" w:rsidRDefault="008C4AAE" w:rsidP="008C4AAE">
      <w:pPr>
        <w:spacing w:before="100" w:beforeAutospacing="1" w:after="100" w:afterAutospacing="1" w:line="240" w:lineRule="auto"/>
        <w:jc w:val="center"/>
        <w:outlineLvl w:val="2"/>
        <w:rPr>
          <w:rFonts w:ascii="Times New Roman" w:eastAsia="Times New Roman" w:hAnsi="Times New Roman" w:cs="Times New Roman"/>
          <w:b/>
          <w:bCs/>
          <w:sz w:val="21"/>
          <w:szCs w:val="21"/>
          <w:lang w:eastAsia="es-CO"/>
        </w:rPr>
      </w:pPr>
      <w:hyperlink r:id="rId16" w:history="1">
        <w:r w:rsidRPr="008C4AAE">
          <w:rPr>
            <w:b/>
            <w:bCs/>
            <w:color w:val="0000FF"/>
            <w:sz w:val="21"/>
            <w:szCs w:val="21"/>
            <w:u w:val="single"/>
          </w:rPr>
          <w:t>2017-07-28</w:t>
        </w:r>
      </w:hyperlink>
    </w:p>
    <w:p w:rsidR="008C4AAE" w:rsidRPr="008C4AAE" w:rsidRDefault="008C4AAE" w:rsidP="008C4AAE">
      <w:pPr>
        <w:spacing w:after="0" w:line="240" w:lineRule="auto"/>
        <w:rPr>
          <w:rFonts w:ascii="Times New Roman" w:eastAsia="Times New Roman" w:hAnsi="Times New Roman" w:cs="Times New Roman"/>
          <w:sz w:val="29"/>
          <w:szCs w:val="29"/>
          <w:lang w:eastAsia="es-CO"/>
        </w:rPr>
      </w:pPr>
    </w:p>
    <w:p w:rsidR="008C4AAE" w:rsidRPr="008C4AAE" w:rsidRDefault="008C4AAE" w:rsidP="008C4AAE">
      <w:pPr>
        <w:spacing w:after="0" w:line="240" w:lineRule="auto"/>
        <w:rPr>
          <w:rFonts w:ascii="Times New Roman" w:eastAsia="Times New Roman" w:hAnsi="Times New Roman" w:cs="Times New Roman"/>
          <w:sz w:val="24"/>
          <w:szCs w:val="24"/>
          <w:lang w:eastAsia="es-CO"/>
        </w:rPr>
      </w:pPr>
      <w:r w:rsidRPr="008C4AAE">
        <w:rPr>
          <w:rFonts w:ascii="Times New Roman" w:eastAsia="Times New Roman" w:hAnsi="Times New Roman" w:cs="Times New Roman"/>
          <w:sz w:val="24"/>
          <w:szCs w:val="24"/>
          <w:lang w:eastAsia="es-CO"/>
        </w:rPr>
        <w:tab/>
        <w:t>La propuesta clásica de toda democracia es: lo que interesa a todos, debe poder ser decidido por todos, ya sea directa o indirectamente por representantes. Como se deduce, la democracia no convive con la exclusión y la desigualdad, que es profunda en Brasil. </w:t>
      </w:r>
    </w:p>
    <w:p w:rsidR="008C4AAE" w:rsidRPr="008C4AAE" w:rsidRDefault="008C4AAE" w:rsidP="008C4AAE">
      <w:pPr>
        <w:spacing w:after="0" w:line="240" w:lineRule="auto"/>
        <w:rPr>
          <w:rFonts w:ascii="Times New Roman" w:eastAsia="Times New Roman" w:hAnsi="Times New Roman" w:cs="Times New Roman"/>
          <w:sz w:val="24"/>
          <w:szCs w:val="24"/>
          <w:lang w:eastAsia="es-CO"/>
        </w:rPr>
      </w:pPr>
      <w:r w:rsidRPr="008C4AAE">
        <w:rPr>
          <w:rFonts w:ascii="Times New Roman" w:eastAsia="Times New Roman" w:hAnsi="Times New Roman" w:cs="Times New Roman"/>
          <w:sz w:val="24"/>
          <w:szCs w:val="24"/>
          <w:lang w:eastAsia="es-CO"/>
        </w:rPr>
        <w:br/>
      </w:r>
      <w:r w:rsidRPr="008C4AAE">
        <w:rPr>
          <w:rFonts w:ascii="Times New Roman" w:eastAsia="Times New Roman" w:hAnsi="Times New Roman" w:cs="Times New Roman"/>
          <w:sz w:val="24"/>
          <w:szCs w:val="24"/>
          <w:lang w:eastAsia="es-CO"/>
        </w:rPr>
        <w:tab/>
        <w:t>La opinión de Pedro Demo, brillante sociólogo de la Universidad de Brasilia, en su Introducción a la sociología es acertada: «Nuestra democracia es una representación nacional de hipocresía refinada, repleta de leyes “bonitas”, pero hechas siempre en última instancia por la élite dominante para que la sirvan de principio a fin. Un político es alguien que se caracteriza por ganar mucho, trabajar poco, hacer negocios turbios, emplear a parientes y paniaguados, enriquecerse a costa de las arcas públicas y entrar en el mercado desde arriba… Si ligásemos democracia con justicia social, nuestra democracia sería su misma negación» (p. 330.333). </w:t>
      </w:r>
      <w:r w:rsidRPr="008C4AAE">
        <w:rPr>
          <w:rFonts w:ascii="Times New Roman" w:eastAsia="Times New Roman" w:hAnsi="Times New Roman" w:cs="Times New Roman"/>
          <w:sz w:val="24"/>
          <w:szCs w:val="24"/>
          <w:lang w:eastAsia="es-CO"/>
        </w:rPr>
        <w:br/>
      </w:r>
      <w:r w:rsidRPr="008C4AAE">
        <w:rPr>
          <w:rFonts w:ascii="Times New Roman" w:eastAsia="Times New Roman" w:hAnsi="Times New Roman" w:cs="Times New Roman"/>
          <w:sz w:val="24"/>
          <w:szCs w:val="24"/>
          <w:lang w:eastAsia="es-CO"/>
        </w:rPr>
        <w:br/>
      </w:r>
      <w:r w:rsidRPr="008C4AAE">
        <w:rPr>
          <w:rFonts w:ascii="Times New Roman" w:eastAsia="Times New Roman" w:hAnsi="Times New Roman" w:cs="Times New Roman"/>
          <w:sz w:val="24"/>
          <w:szCs w:val="24"/>
          <w:lang w:eastAsia="es-CO"/>
        </w:rPr>
        <w:tab/>
        <w:t>No obstante, no desistimos de querer gestar una democracia enriquecida, especialmente a partir de los movimientos sociales de base, proclamando el ideal de una sociedad en la cual podamos caber todos, incluida la naturaleza. Será una democracia sin fin (Boaventura de Souza Santos), cotidiana, vivida en todas las relaciones: en la familia, la escuela, la comunidad, los movimientos sociales, los sindicatos, los partidos y, evidentemente, en la organización del Estado democrático de derecho, se acostumbra decir. Por tanto, se pretende una democracia más que delegaticia, que no empiece y termine en el voto, sino una democracia como modo de relación social inclusiva, como valor universal (N. Bobbio) y que incorpora los derechos de la naturaleza y de la Madre Tierra, de ahí una democracia ecológico-social. </w:t>
      </w:r>
      <w:r w:rsidRPr="008C4AAE">
        <w:rPr>
          <w:rFonts w:ascii="Times New Roman" w:eastAsia="Times New Roman" w:hAnsi="Times New Roman" w:cs="Times New Roman"/>
          <w:sz w:val="24"/>
          <w:szCs w:val="24"/>
          <w:lang w:eastAsia="es-CO"/>
        </w:rPr>
        <w:br/>
      </w:r>
      <w:r w:rsidRPr="008C4AAE">
        <w:rPr>
          <w:rFonts w:ascii="Times New Roman" w:eastAsia="Times New Roman" w:hAnsi="Times New Roman" w:cs="Times New Roman"/>
          <w:sz w:val="24"/>
          <w:szCs w:val="24"/>
          <w:lang w:eastAsia="es-CO"/>
        </w:rPr>
        <w:br/>
      </w:r>
      <w:r w:rsidRPr="008C4AAE">
        <w:rPr>
          <w:rFonts w:ascii="Times New Roman" w:eastAsia="Times New Roman" w:hAnsi="Times New Roman" w:cs="Times New Roman"/>
          <w:sz w:val="24"/>
          <w:szCs w:val="24"/>
          <w:lang w:eastAsia="es-CO"/>
        </w:rPr>
        <w:tab/>
        <w:t>Este último aspecto, el ecológico-social, nos obliga a superar un límite interno en el discurso corriente de la democracia: el hecho de ser todavía antropocéntrica y sociocéntrica, es decir, centrada solamente en los seres humanos y en la sociedad. El antropocentrismo y el sociocentrismo suponen un reduccionismo. Pues el ser humano no es un centro exclusivo, ni tampoco la sociedad, como si todos los demás seres no entrasen en nuestra existencia, no tuviesen valor en sí mismos y solamente adquiriesen sentido y valor en cuanto ordenados al ser humano y a la sociedad. </w:t>
      </w:r>
      <w:r w:rsidRPr="008C4AAE">
        <w:rPr>
          <w:rFonts w:ascii="Times New Roman" w:eastAsia="Times New Roman" w:hAnsi="Times New Roman" w:cs="Times New Roman"/>
          <w:sz w:val="24"/>
          <w:szCs w:val="24"/>
          <w:lang w:eastAsia="es-CO"/>
        </w:rPr>
        <w:br/>
      </w:r>
      <w:r w:rsidRPr="008C4AAE">
        <w:rPr>
          <w:rFonts w:ascii="Times New Roman" w:eastAsia="Times New Roman" w:hAnsi="Times New Roman" w:cs="Times New Roman"/>
          <w:sz w:val="24"/>
          <w:szCs w:val="24"/>
          <w:lang w:eastAsia="es-CO"/>
        </w:rPr>
        <w:br/>
      </w:r>
      <w:r w:rsidRPr="008C4AAE">
        <w:rPr>
          <w:rFonts w:ascii="Times New Roman" w:eastAsia="Times New Roman" w:hAnsi="Times New Roman" w:cs="Times New Roman"/>
          <w:sz w:val="24"/>
          <w:szCs w:val="24"/>
          <w:lang w:eastAsia="es-CO"/>
        </w:rPr>
        <w:tab/>
        <w:t>Ser humano y sociedad son un eslabón, entre otros, de la corriente de la vida. Sin las relaciones con la biosfera, con el medio-ambiente y con las condiciones físico-químicas previas no existen ni subsisten. Elementos tan importantes deben ser incluidos en nuestra comprensión de la democracia contemporánea en la era de la geo-sociedad naciente y de la concienciación ecológica y planetaria según la cual naturaleza, ser humano y sociedad están indisolublemente relacionados: poseen un mismo destino común, como bien se dice en la encíclica ecológica del Papa Francisco “cuidando de la Casa Común” y en la Carta de la Tierra. La perspectiva ecológico-social tiene además la virtud de insertar la democracia en la lógica general de las cosas. Hoy sabemos por las ciencias de la Tierra y de la vida que la ley básica que subyace a la cosmogénesis y a todos los ecosistemas es la cooperación de todos con todos, la sinergia, la simbiosis y la interrelación entre todos, no la victoria del más fuerte. </w:t>
      </w:r>
      <w:r w:rsidRPr="008C4AAE">
        <w:rPr>
          <w:rFonts w:ascii="Times New Roman" w:eastAsia="Times New Roman" w:hAnsi="Times New Roman" w:cs="Times New Roman"/>
          <w:sz w:val="24"/>
          <w:szCs w:val="24"/>
          <w:lang w:eastAsia="es-CO"/>
        </w:rPr>
        <w:br/>
      </w:r>
      <w:r w:rsidRPr="008C4AAE">
        <w:rPr>
          <w:rFonts w:ascii="Times New Roman" w:eastAsia="Times New Roman" w:hAnsi="Times New Roman" w:cs="Times New Roman"/>
          <w:sz w:val="24"/>
          <w:szCs w:val="24"/>
          <w:lang w:eastAsia="es-CO"/>
        </w:rPr>
        <w:br/>
      </w:r>
      <w:r w:rsidRPr="008C4AAE">
        <w:rPr>
          <w:rFonts w:ascii="Times New Roman" w:eastAsia="Times New Roman" w:hAnsi="Times New Roman" w:cs="Times New Roman"/>
          <w:sz w:val="24"/>
          <w:szCs w:val="24"/>
          <w:lang w:eastAsia="es-CO"/>
        </w:rPr>
        <w:lastRenderedPageBreak/>
        <w:tab/>
        <w:t>Ahora bien, la democracia es el valor y el régimen de convivencia que mejor se adecúa a la naturaleza humana cooperativa y societaria. Aquello que está inscrito en su naturaleza es transformado en proyecto político-social consciente. Constituye el fundamento de la democracia: la cooperación, el respeto a los derechos y la solidaridad sin restricciones. Realizar la democracia significa avanzar más y más en el reino de lo específicamente humano. Significa religarse también más profundamente con la Tierra y con el Todo. </w:t>
      </w:r>
      <w:r w:rsidRPr="008C4AAE">
        <w:rPr>
          <w:rFonts w:ascii="Times New Roman" w:eastAsia="Times New Roman" w:hAnsi="Times New Roman" w:cs="Times New Roman"/>
          <w:sz w:val="24"/>
          <w:szCs w:val="24"/>
          <w:lang w:eastAsia="es-CO"/>
        </w:rPr>
        <w:br/>
      </w:r>
      <w:r w:rsidRPr="008C4AAE">
        <w:rPr>
          <w:rFonts w:ascii="Times New Roman" w:eastAsia="Times New Roman" w:hAnsi="Times New Roman" w:cs="Times New Roman"/>
          <w:sz w:val="24"/>
          <w:szCs w:val="24"/>
          <w:lang w:eastAsia="es-CO"/>
        </w:rPr>
        <w:br/>
      </w:r>
      <w:r w:rsidRPr="008C4AAE">
        <w:rPr>
          <w:rFonts w:ascii="Times New Roman" w:eastAsia="Times New Roman" w:hAnsi="Times New Roman" w:cs="Times New Roman"/>
          <w:sz w:val="24"/>
          <w:szCs w:val="24"/>
          <w:lang w:eastAsia="es-CO"/>
        </w:rPr>
        <w:tab/>
        <w:t>Este es el ideal buscado. Sin embargo, en los días actuales estamos presenciando lo contrario: un ataque a la democracia a nivel mundial y nacional. El avance del neoliberalismo ultrarradical, que concentra cada vez más poder en poquísimos grupos, radicaliza el consumismo individualista y busca alinear a los demás países con la lógica del imperio norteamericano, solapa las bases de la democracia. El golpe parlamentario dado en Brasil se inscribe dentro de ese ideario. La Constitución y los derechos no cuentan ya, sino que se ha instaurado un régimen de excepción donde los jueces determinan la esfera de la política. Bien dice el analista político de la UFMG Juarez Guimarães: «Encuentro equivocado decir que Moro es un juez parcial cuando a decir verdad es un juez corrompido políticamente. Está ejerciendo su mandato de juez de forma partidaria, contra la Constitución y contra el pueblo brasilero».</w:t>
      </w:r>
      <w:r w:rsidRPr="008C4AAE">
        <w:rPr>
          <w:rFonts w:ascii="Times New Roman" w:eastAsia="Times New Roman" w:hAnsi="Times New Roman" w:cs="Times New Roman"/>
          <w:sz w:val="24"/>
          <w:szCs w:val="24"/>
          <w:lang w:eastAsia="es-CO"/>
        </w:rPr>
        <w:br/>
      </w:r>
      <w:r w:rsidRPr="008C4AAE">
        <w:rPr>
          <w:rFonts w:ascii="Times New Roman" w:eastAsia="Times New Roman" w:hAnsi="Times New Roman" w:cs="Times New Roman"/>
          <w:sz w:val="24"/>
          <w:szCs w:val="24"/>
          <w:lang w:eastAsia="es-CO"/>
        </w:rPr>
        <w:br/>
      </w:r>
      <w:r w:rsidRPr="008C4AAE">
        <w:rPr>
          <w:rFonts w:ascii="Times New Roman" w:eastAsia="Times New Roman" w:hAnsi="Times New Roman" w:cs="Times New Roman"/>
          <w:sz w:val="24"/>
          <w:szCs w:val="24"/>
          <w:lang w:eastAsia="es-CO"/>
        </w:rPr>
        <w:tab/>
        <w:t>Los golpistas han abandonado la democracia y la soberanía popular en favor del dominio puro y simple del mercado, de los rentistas y de la disminución del Estado. Eso ha sido denunciado recientemente por nuestro mejor estudioso de la democracia, Wanderley Guilherme dos Santos, en su libro, silenciado por los medios de comunicación empresariales, Democracia impedida, y por el analista político Juarez Guimarães, antes mencionado, en una entrevista publicada recientemente en Sul 21. </w:t>
      </w:r>
      <w:r w:rsidRPr="008C4AAE">
        <w:rPr>
          <w:rFonts w:ascii="Times New Roman" w:eastAsia="Times New Roman" w:hAnsi="Times New Roman" w:cs="Times New Roman"/>
          <w:sz w:val="24"/>
          <w:szCs w:val="24"/>
          <w:lang w:eastAsia="es-CO"/>
        </w:rPr>
        <w:br/>
      </w:r>
      <w:r w:rsidRPr="008C4AAE">
        <w:rPr>
          <w:rFonts w:ascii="Times New Roman" w:eastAsia="Times New Roman" w:hAnsi="Times New Roman" w:cs="Times New Roman"/>
          <w:sz w:val="24"/>
          <w:szCs w:val="24"/>
          <w:lang w:eastAsia="es-CO"/>
        </w:rPr>
        <w:br/>
      </w:r>
      <w:r w:rsidRPr="008C4AAE">
        <w:rPr>
          <w:rFonts w:ascii="Times New Roman" w:eastAsia="Times New Roman" w:hAnsi="Times New Roman" w:cs="Times New Roman"/>
          <w:sz w:val="24"/>
          <w:szCs w:val="24"/>
          <w:lang w:eastAsia="es-CO"/>
        </w:rPr>
        <w:tab/>
        <w:t>Nadie puede prever lo que vendrá en los próximos tiempos. Si los golpistas llevasen hasta el fin su proyecto de privatizaciones radicales hasta el punto de desgraciar la vida de buena parte de la población, podríamos conocer revueltas sociales. En una perspectiva más positiva, tienen sentido las palabras del editor de Carta Capital, Mino Carta: «el golpe de una pandilla al servicio de la Casa Grande ha tenido la virtud de despertar la conciencia nacional». Cuidado: una vez despertada, esta conciencia puede desembarazarse de sus opresores y buscar otro camino.</w:t>
      </w:r>
      <w:r w:rsidRPr="008C4AAE">
        <w:rPr>
          <w:rFonts w:ascii="Times New Roman" w:eastAsia="Times New Roman" w:hAnsi="Times New Roman" w:cs="Times New Roman"/>
          <w:sz w:val="24"/>
          <w:szCs w:val="24"/>
          <w:lang w:eastAsia="es-CO"/>
        </w:rPr>
        <w:br/>
        <w:t>      </w:t>
      </w:r>
    </w:p>
    <w:p w:rsidR="008C4AAE" w:rsidRPr="008C4AAE" w:rsidRDefault="008C4AAE" w:rsidP="008C4AAE">
      <w:pPr>
        <w:spacing w:after="0" w:line="240" w:lineRule="auto"/>
        <w:jc w:val="right"/>
        <w:rPr>
          <w:rFonts w:ascii="Times New Roman" w:eastAsia="Times New Roman" w:hAnsi="Times New Roman" w:cs="Times New Roman"/>
          <w:sz w:val="24"/>
          <w:szCs w:val="24"/>
          <w:lang w:eastAsia="es-CO"/>
        </w:rPr>
      </w:pPr>
      <w:hyperlink r:id="rId17" w:history="1">
        <w:r w:rsidRPr="008C4AAE">
          <w:rPr>
            <w:color w:val="0000FF"/>
            <w:sz w:val="24"/>
            <w:szCs w:val="24"/>
            <w:u w:val="single"/>
          </w:rPr>
          <w:t>Página de Boff en Koinonía</w:t>
        </w:r>
      </w:hyperlink>
    </w:p>
    <w:p w:rsidR="008C4AAE" w:rsidRPr="008C4AAE" w:rsidRDefault="008C4AAE" w:rsidP="008C4AAE">
      <w:pPr>
        <w:spacing w:after="0" w:line="240" w:lineRule="auto"/>
        <w:jc w:val="right"/>
        <w:rPr>
          <w:rFonts w:ascii="Times New Roman" w:eastAsia="Times New Roman" w:hAnsi="Times New Roman" w:cs="Times New Roman"/>
          <w:sz w:val="24"/>
          <w:szCs w:val="24"/>
          <w:lang w:eastAsia="es-CO"/>
        </w:rPr>
      </w:pPr>
      <w:hyperlink r:id="rId18" w:history="1">
        <w:r w:rsidRPr="008C4AAE">
          <w:rPr>
            <w:color w:val="0000FF"/>
            <w:sz w:val="24"/>
            <w:szCs w:val="24"/>
            <w:u w:val="single"/>
          </w:rPr>
          <w:t>Página de Leonardo Boff</w:t>
        </w:r>
      </w:hyperlink>
    </w:p>
    <w:p w:rsidR="008C4AAE" w:rsidRPr="008C4AAE" w:rsidRDefault="008C4AAE" w:rsidP="008C4AAE">
      <w:pPr>
        <w:spacing w:after="0" w:line="240" w:lineRule="auto"/>
        <w:jc w:val="right"/>
        <w:rPr>
          <w:rFonts w:ascii="Times New Roman" w:eastAsia="Times New Roman" w:hAnsi="Times New Roman" w:cs="Times New Roman"/>
          <w:sz w:val="24"/>
          <w:szCs w:val="24"/>
          <w:lang w:eastAsia="es-CO"/>
        </w:rPr>
      </w:pPr>
    </w:p>
    <w:p w:rsidR="008C4AAE" w:rsidRPr="008C4AAE" w:rsidRDefault="008C4AAE" w:rsidP="008C4AAE">
      <w:pPr>
        <w:spacing w:after="0" w:line="240" w:lineRule="auto"/>
        <w:rPr>
          <w:rFonts w:ascii="Times New Roman" w:eastAsia="Times New Roman" w:hAnsi="Times New Roman" w:cs="Times New Roman"/>
          <w:sz w:val="24"/>
          <w:szCs w:val="24"/>
          <w:lang w:eastAsia="es-CO"/>
        </w:rPr>
      </w:pPr>
      <w:r w:rsidRPr="008C4AAE">
        <w:rPr>
          <w:rFonts w:ascii="Times New Roman" w:eastAsia="Times New Roman" w:hAnsi="Times New Roman" w:cs="Times New Roman"/>
          <w:noProof/>
          <w:sz w:val="36"/>
          <w:szCs w:val="36"/>
          <w:lang w:val="es-UY" w:eastAsia="es-UY"/>
        </w:rPr>
        <w:drawing>
          <wp:inline distT="0" distB="0" distL="0" distR="0" wp14:anchorId="32BAED6D" wp14:editId="483345E4">
            <wp:extent cx="2162175" cy="437249"/>
            <wp:effectExtent l="0" t="0" r="0" b="1270"/>
            <wp:docPr id="2" name="Imagen 2" descr="Captura de Tela 2017-07-28 às 08.26.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a de Tela 2017-07-28 às 08.26.57.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6906" cy="442250"/>
                    </a:xfrm>
                    <a:prstGeom prst="rect">
                      <a:avLst/>
                    </a:prstGeom>
                    <a:noFill/>
                    <a:ln>
                      <a:noFill/>
                    </a:ln>
                  </pic:spPr>
                </pic:pic>
              </a:graphicData>
            </a:graphic>
          </wp:inline>
        </w:drawing>
      </w:r>
    </w:p>
    <w:p w:rsidR="008C4AAE" w:rsidRPr="008C4AAE" w:rsidRDefault="008C4AAE" w:rsidP="008C4AAE"/>
    <w:p w:rsidR="008C4AAE" w:rsidRPr="008C4AAE" w:rsidRDefault="008C4AAE" w:rsidP="008C4AAE">
      <w:pPr>
        <w:keepNext/>
        <w:keepLines/>
        <w:spacing w:after="0"/>
        <w:outlineLvl w:val="0"/>
        <w:rPr>
          <w:rFonts w:asciiTheme="majorHAnsi" w:eastAsiaTheme="majorEastAsia" w:hAnsiTheme="majorHAnsi" w:cstheme="majorBidi"/>
          <w:color w:val="2E74B5" w:themeColor="accent1" w:themeShade="BF"/>
          <w:sz w:val="32"/>
          <w:szCs w:val="32"/>
        </w:rPr>
      </w:pPr>
      <w:hyperlink r:id="rId20" w:tgtFrame="_blank" w:history="1">
        <w:r w:rsidRPr="008C4AAE">
          <w:rPr>
            <w:rFonts w:ascii="Arial" w:eastAsiaTheme="majorEastAsia" w:hAnsi="Arial" w:cs="Arial"/>
            <w:color w:val="0000FF"/>
            <w:sz w:val="28"/>
            <w:szCs w:val="28"/>
            <w:u w:val="single"/>
          </w:rPr>
          <w:t>Desaprobación de Michel Temer llega a 94% entre la población brasileña</w:t>
        </w:r>
      </w:hyperlink>
    </w:p>
    <w:p w:rsidR="008C4AAE" w:rsidRPr="008C4AAE" w:rsidRDefault="008C4AAE" w:rsidP="008C4AAE">
      <w:pPr>
        <w:spacing w:after="0" w:line="240" w:lineRule="auto"/>
        <w:outlineLvl w:val="1"/>
        <w:rPr>
          <w:rFonts w:ascii="Times New Roman" w:eastAsia="Times New Roman" w:hAnsi="Times New Roman" w:cs="Times New Roman"/>
          <w:b/>
          <w:bCs/>
          <w:sz w:val="36"/>
          <w:szCs w:val="36"/>
          <w:lang w:eastAsia="es-CO"/>
        </w:rPr>
      </w:pPr>
      <w:r w:rsidRPr="008C4AAE">
        <w:rPr>
          <w:rFonts w:ascii="Arial" w:eastAsia="Times New Roman" w:hAnsi="Arial" w:cs="Arial"/>
          <w:color w:val="1A1A1A"/>
          <w:sz w:val="24"/>
          <w:szCs w:val="24"/>
          <w:lang w:eastAsia="es-CO"/>
        </w:rPr>
        <w:t>Según la encuesta Pulso Brasil, 95% de los brasileños piensan que el país va por mal camino</w:t>
      </w:r>
    </w:p>
    <w:p w:rsidR="008C4AAE" w:rsidRPr="008C4AAE" w:rsidRDefault="008C4AAE" w:rsidP="008C4AAE"/>
    <w:p w:rsidR="008C4AAE" w:rsidRPr="008C4AAE" w:rsidRDefault="008C4AAE" w:rsidP="008C4AAE">
      <w:pPr>
        <w:spacing w:after="0" w:line="240" w:lineRule="auto"/>
        <w:outlineLvl w:val="1"/>
        <w:rPr>
          <w:rFonts w:ascii="Times New Roman" w:eastAsia="Times New Roman" w:hAnsi="Times New Roman" w:cs="Times New Roman"/>
          <w:b/>
          <w:bCs/>
          <w:sz w:val="36"/>
          <w:szCs w:val="36"/>
          <w:lang w:eastAsia="es-CO"/>
        </w:rPr>
      </w:pPr>
      <w:hyperlink r:id="rId21" w:tgtFrame="_blank" w:history="1">
        <w:r w:rsidRPr="008C4AAE">
          <w:rPr>
            <w:rFonts w:ascii="Arial" w:eastAsia="Times New Roman" w:hAnsi="Arial" w:cs="Arial"/>
            <w:color w:val="0000FF"/>
            <w:u w:val="single"/>
            <w:lang w:eastAsia="es-CO"/>
          </w:rPr>
          <w:t>https://www.brasildefato.com.br/2017/07/27/desaprobacion-de-michel-temer-llega-a-94-entre-la-poblacion-brasilena/</w:t>
        </w:r>
      </w:hyperlink>
    </w:p>
    <w:p w:rsidR="008C4AAE" w:rsidRPr="008C4AAE" w:rsidRDefault="008C4AAE" w:rsidP="008C4AAE"/>
    <w:p w:rsidR="008C4AAE" w:rsidRPr="008C4AAE" w:rsidRDefault="008C4AAE" w:rsidP="008C4AAE">
      <w:pPr>
        <w:keepNext/>
        <w:keepLines/>
        <w:spacing w:after="0"/>
        <w:outlineLvl w:val="0"/>
        <w:rPr>
          <w:rFonts w:asciiTheme="majorHAnsi" w:eastAsiaTheme="majorEastAsia" w:hAnsiTheme="majorHAnsi" w:cstheme="majorBidi"/>
          <w:color w:val="2E74B5" w:themeColor="accent1" w:themeShade="BF"/>
          <w:sz w:val="32"/>
          <w:szCs w:val="32"/>
        </w:rPr>
      </w:pPr>
      <w:hyperlink r:id="rId22" w:tgtFrame="_blank" w:history="1">
        <w:r w:rsidRPr="008C4AAE">
          <w:rPr>
            <w:rFonts w:ascii="Arial" w:eastAsiaTheme="majorEastAsia" w:hAnsi="Arial" w:cs="Arial"/>
            <w:color w:val="0000FF"/>
            <w:sz w:val="28"/>
            <w:szCs w:val="28"/>
            <w:u w:val="single"/>
          </w:rPr>
          <w:t>Especialistas en ética periodística denuncian problemas en cobertura de la Lava Jato</w:t>
        </w:r>
      </w:hyperlink>
    </w:p>
    <w:p w:rsidR="008C4AAE" w:rsidRPr="008C4AAE" w:rsidRDefault="008C4AAE" w:rsidP="008C4AAE">
      <w:pPr>
        <w:spacing w:after="0" w:line="240" w:lineRule="auto"/>
        <w:outlineLvl w:val="1"/>
        <w:rPr>
          <w:rFonts w:ascii="Times New Roman" w:eastAsia="Times New Roman" w:hAnsi="Times New Roman" w:cs="Times New Roman"/>
          <w:b/>
          <w:bCs/>
          <w:sz w:val="36"/>
          <w:szCs w:val="36"/>
          <w:lang w:eastAsia="es-CO"/>
        </w:rPr>
      </w:pPr>
      <w:r w:rsidRPr="008C4AAE">
        <w:rPr>
          <w:rFonts w:ascii="Arial" w:eastAsia="Times New Roman" w:hAnsi="Arial" w:cs="Arial"/>
          <w:color w:val="1A1A1A"/>
          <w:sz w:val="24"/>
          <w:szCs w:val="24"/>
          <w:lang w:eastAsia="es-CO"/>
        </w:rPr>
        <w:t>Concentración de los medios de comunicación en manos de pocas familias interfiere en las noticias sobre la operación</w:t>
      </w:r>
    </w:p>
    <w:p w:rsidR="008C4AAE" w:rsidRPr="008C4AAE" w:rsidRDefault="008C4AAE" w:rsidP="008C4AAE"/>
    <w:p w:rsidR="008C4AAE" w:rsidRPr="008C4AAE" w:rsidRDefault="008C4AAE" w:rsidP="008C4AAE">
      <w:pPr>
        <w:spacing w:after="0" w:line="240" w:lineRule="auto"/>
        <w:outlineLvl w:val="1"/>
        <w:rPr>
          <w:rFonts w:ascii="Times New Roman" w:eastAsia="Times New Roman" w:hAnsi="Times New Roman" w:cs="Times New Roman"/>
          <w:b/>
          <w:bCs/>
          <w:sz w:val="36"/>
          <w:szCs w:val="36"/>
          <w:lang w:eastAsia="es-CO"/>
        </w:rPr>
      </w:pPr>
      <w:hyperlink r:id="rId23" w:tgtFrame="_blank" w:history="1">
        <w:r w:rsidRPr="008C4AAE">
          <w:rPr>
            <w:rFonts w:ascii="Arial" w:eastAsia="Times New Roman" w:hAnsi="Arial" w:cs="Arial"/>
            <w:color w:val="0000FF"/>
            <w:u w:val="single"/>
            <w:lang w:eastAsia="es-CO"/>
          </w:rPr>
          <w:t>https://www.brasildefato.com.br/2017/07/27/especialistas-en-etica-periodistica-denuncian-problemas-en-cobertura-de-la-lava-jato/</w:t>
        </w:r>
      </w:hyperlink>
    </w:p>
    <w:p w:rsidR="008C4AAE" w:rsidRPr="008C4AAE" w:rsidRDefault="008C4AAE" w:rsidP="008C4AAE"/>
    <w:p w:rsidR="008C4AAE" w:rsidRPr="008C4AAE" w:rsidRDefault="008C4AAE" w:rsidP="008C4AAE">
      <w:pPr>
        <w:keepNext/>
        <w:keepLines/>
        <w:spacing w:after="0"/>
        <w:outlineLvl w:val="0"/>
        <w:rPr>
          <w:rFonts w:asciiTheme="majorHAnsi" w:eastAsiaTheme="majorEastAsia" w:hAnsiTheme="majorHAnsi" w:cstheme="majorBidi"/>
          <w:color w:val="2E74B5" w:themeColor="accent1" w:themeShade="BF"/>
          <w:sz w:val="32"/>
          <w:szCs w:val="32"/>
        </w:rPr>
      </w:pPr>
      <w:hyperlink r:id="rId24" w:tgtFrame="_blank" w:history="1">
        <w:r w:rsidRPr="008C4AAE">
          <w:rPr>
            <w:rFonts w:ascii="Arial" w:eastAsiaTheme="majorEastAsia" w:hAnsi="Arial" w:cs="Arial"/>
            <w:color w:val="0000FF"/>
            <w:sz w:val="28"/>
            <w:szCs w:val="28"/>
            <w:u w:val="single"/>
          </w:rPr>
          <w:t>Población en situación de calle de Rio de Janeiro se triplicó en tres años</w:t>
        </w:r>
      </w:hyperlink>
    </w:p>
    <w:p w:rsidR="008C4AAE" w:rsidRPr="008C4AAE" w:rsidRDefault="008C4AAE" w:rsidP="008C4AAE">
      <w:pPr>
        <w:spacing w:after="0" w:line="240" w:lineRule="auto"/>
        <w:outlineLvl w:val="1"/>
        <w:rPr>
          <w:rFonts w:ascii="Times New Roman" w:eastAsia="Times New Roman" w:hAnsi="Times New Roman" w:cs="Times New Roman"/>
          <w:b/>
          <w:bCs/>
          <w:sz w:val="36"/>
          <w:szCs w:val="36"/>
          <w:lang w:eastAsia="es-CO"/>
        </w:rPr>
      </w:pPr>
      <w:r w:rsidRPr="008C4AAE">
        <w:rPr>
          <w:rFonts w:ascii="Arial" w:eastAsia="Times New Roman" w:hAnsi="Arial" w:cs="Arial"/>
          <w:color w:val="1A1A1A"/>
          <w:sz w:val="24"/>
          <w:szCs w:val="24"/>
          <w:lang w:eastAsia="es-CO"/>
        </w:rPr>
        <w:t>Encuesta demuestra que ese es un problema de las grandes ciudades brasileñas</w:t>
      </w:r>
    </w:p>
    <w:p w:rsidR="008C4AAE" w:rsidRPr="008C4AAE" w:rsidRDefault="008C4AAE" w:rsidP="008C4AAE"/>
    <w:p w:rsidR="008C4AAE" w:rsidRPr="008C4AAE" w:rsidRDefault="008C4AAE" w:rsidP="008C4AAE">
      <w:pPr>
        <w:spacing w:after="0" w:line="240" w:lineRule="auto"/>
        <w:rPr>
          <w:rFonts w:ascii="Times New Roman" w:eastAsia="Times New Roman" w:hAnsi="Times New Roman" w:cs="Times New Roman"/>
          <w:sz w:val="24"/>
          <w:szCs w:val="24"/>
          <w:lang w:eastAsia="es-CO"/>
        </w:rPr>
      </w:pPr>
      <w:hyperlink r:id="rId25" w:tgtFrame="_blank" w:history="1">
        <w:r w:rsidRPr="008C4AAE">
          <w:rPr>
            <w:rFonts w:ascii="Arial" w:eastAsia="Times New Roman" w:hAnsi="Arial" w:cs="Arial"/>
            <w:color w:val="0000FF"/>
            <w:u w:val="single"/>
            <w:lang w:eastAsia="es-CO"/>
          </w:rPr>
          <w:t>https://www.brasildefato.com.br/2017/07/27/poblacion-en-situacion-de-calle-de-rio-de-janeiro-triplico-en-tres-anos/</w:t>
        </w:r>
      </w:hyperlink>
    </w:p>
    <w:p w:rsidR="008C4AAE" w:rsidRPr="008C4AAE" w:rsidRDefault="008C4AAE" w:rsidP="008C4AAE"/>
    <w:p w:rsidR="008C4AAE" w:rsidRPr="008C4AAE" w:rsidRDefault="008C4AAE" w:rsidP="008C4AAE">
      <w:pPr>
        <w:keepNext/>
        <w:keepLines/>
        <w:spacing w:after="0"/>
        <w:outlineLvl w:val="0"/>
        <w:rPr>
          <w:rFonts w:asciiTheme="majorHAnsi" w:eastAsiaTheme="majorEastAsia" w:hAnsiTheme="majorHAnsi" w:cstheme="majorBidi"/>
          <w:color w:val="2E74B5" w:themeColor="accent1" w:themeShade="BF"/>
          <w:sz w:val="32"/>
          <w:szCs w:val="32"/>
        </w:rPr>
      </w:pPr>
      <w:hyperlink r:id="rId26" w:tgtFrame="_blank" w:history="1">
        <w:r w:rsidRPr="008C4AAE">
          <w:rPr>
            <w:rFonts w:ascii="Arial" w:eastAsiaTheme="majorEastAsia" w:hAnsi="Arial" w:cs="Arial"/>
            <w:color w:val="0000FF"/>
            <w:sz w:val="28"/>
            <w:szCs w:val="28"/>
            <w:u w:val="single"/>
          </w:rPr>
          <w:t>“Lava Jato y Carne Débil produjeron 5 a 7 millones de desempleados en Brasil”</w:t>
        </w:r>
      </w:hyperlink>
    </w:p>
    <w:p w:rsidR="008C4AAE" w:rsidRPr="008C4AAE" w:rsidRDefault="008C4AAE" w:rsidP="008C4AAE">
      <w:pPr>
        <w:spacing w:after="0" w:line="240" w:lineRule="auto"/>
        <w:outlineLvl w:val="1"/>
        <w:rPr>
          <w:rFonts w:ascii="Times New Roman" w:eastAsia="Times New Roman" w:hAnsi="Times New Roman" w:cs="Times New Roman"/>
          <w:b/>
          <w:bCs/>
          <w:sz w:val="36"/>
          <w:szCs w:val="36"/>
          <w:lang w:eastAsia="es-CO"/>
        </w:rPr>
      </w:pPr>
      <w:r w:rsidRPr="008C4AAE">
        <w:rPr>
          <w:rFonts w:ascii="Arial" w:eastAsia="Times New Roman" w:hAnsi="Arial" w:cs="Arial"/>
          <w:color w:val="000000"/>
          <w:sz w:val="24"/>
          <w:szCs w:val="24"/>
          <w:lang w:eastAsia="es-CO"/>
        </w:rPr>
        <w:t>Economista brasileño analiza perjuicios causados por la conducta de sectores del Poder Judicial en el país</w:t>
      </w:r>
    </w:p>
    <w:p w:rsidR="008C4AAE" w:rsidRPr="008C4AAE" w:rsidRDefault="008C4AAE" w:rsidP="008C4AAE"/>
    <w:p w:rsidR="008C4AAE" w:rsidRPr="008C4AAE" w:rsidRDefault="008C4AAE" w:rsidP="008C4AAE">
      <w:pPr>
        <w:spacing w:after="0" w:line="240" w:lineRule="auto"/>
        <w:rPr>
          <w:rFonts w:ascii="Times New Roman" w:eastAsia="Times New Roman" w:hAnsi="Times New Roman" w:cs="Times New Roman"/>
          <w:sz w:val="24"/>
          <w:szCs w:val="24"/>
          <w:lang w:eastAsia="es-CO"/>
        </w:rPr>
      </w:pPr>
      <w:hyperlink r:id="rId27" w:tgtFrame="_blank" w:history="1">
        <w:r w:rsidRPr="008C4AAE">
          <w:rPr>
            <w:rFonts w:ascii="Arial" w:eastAsia="Times New Roman" w:hAnsi="Arial" w:cs="Arial"/>
            <w:color w:val="0000FF"/>
            <w:u w:val="single"/>
            <w:lang w:eastAsia="es-CO"/>
          </w:rPr>
          <w:t>https://www.brasildefato.com.br/2017/07/26/lava-jato-y-carne-debil-produjeron-5-a-7-millones-de-desempleados-en-brasil/</w:t>
        </w:r>
      </w:hyperlink>
    </w:p>
    <w:p w:rsidR="008C4AAE" w:rsidRPr="008C4AAE" w:rsidRDefault="008C4AAE" w:rsidP="008C4AAE"/>
    <w:p w:rsidR="008C4AAE" w:rsidRPr="008C4AAE" w:rsidRDefault="008C4AAE" w:rsidP="008C4AAE">
      <w:pPr>
        <w:keepNext/>
        <w:keepLines/>
        <w:spacing w:after="0"/>
        <w:outlineLvl w:val="0"/>
        <w:rPr>
          <w:rFonts w:asciiTheme="majorHAnsi" w:eastAsiaTheme="majorEastAsia" w:hAnsiTheme="majorHAnsi" w:cstheme="majorBidi"/>
          <w:color w:val="2E74B5" w:themeColor="accent1" w:themeShade="BF"/>
          <w:sz w:val="32"/>
          <w:szCs w:val="32"/>
        </w:rPr>
      </w:pPr>
      <w:hyperlink r:id="rId28" w:tgtFrame="_blank" w:history="1">
        <w:r w:rsidRPr="008C4AAE">
          <w:rPr>
            <w:rFonts w:ascii="Arial" w:eastAsiaTheme="majorEastAsia" w:hAnsi="Arial" w:cs="Arial"/>
            <w:color w:val="0000FF"/>
            <w:sz w:val="28"/>
            <w:szCs w:val="28"/>
            <w:u w:val="single"/>
          </w:rPr>
          <w:t>Especialistas en ética periodística denuncian problemas en cobertura de la Lava Jato</w:t>
        </w:r>
      </w:hyperlink>
    </w:p>
    <w:p w:rsidR="008C4AAE" w:rsidRPr="008C4AAE" w:rsidRDefault="008C4AAE" w:rsidP="008C4AAE">
      <w:pPr>
        <w:spacing w:after="0" w:line="240" w:lineRule="auto"/>
        <w:outlineLvl w:val="1"/>
        <w:rPr>
          <w:rFonts w:ascii="Times New Roman" w:eastAsia="Times New Roman" w:hAnsi="Times New Roman" w:cs="Times New Roman"/>
          <w:b/>
          <w:bCs/>
          <w:sz w:val="36"/>
          <w:szCs w:val="36"/>
          <w:lang w:eastAsia="es-CO"/>
        </w:rPr>
      </w:pPr>
      <w:r w:rsidRPr="008C4AAE">
        <w:rPr>
          <w:rFonts w:ascii="Arial" w:eastAsia="Times New Roman" w:hAnsi="Arial" w:cs="Arial"/>
          <w:color w:val="1A1A1A"/>
          <w:sz w:val="24"/>
          <w:szCs w:val="24"/>
          <w:lang w:eastAsia="es-CO"/>
        </w:rPr>
        <w:t>Concentración de los medios de comunicación en manos de pocas familias interfiere en las noticias sobre la operación</w:t>
      </w:r>
    </w:p>
    <w:p w:rsidR="008C4AAE" w:rsidRPr="008C4AAE" w:rsidRDefault="008C4AAE" w:rsidP="008C4AAE"/>
    <w:p w:rsidR="008C4AAE" w:rsidRPr="008C4AAE" w:rsidRDefault="008C4AAE" w:rsidP="008C4AAE">
      <w:pPr>
        <w:spacing w:after="0" w:line="240" w:lineRule="auto"/>
        <w:outlineLvl w:val="1"/>
        <w:rPr>
          <w:rFonts w:ascii="Times New Roman" w:eastAsia="Times New Roman" w:hAnsi="Times New Roman" w:cs="Times New Roman"/>
          <w:b/>
          <w:bCs/>
          <w:sz w:val="36"/>
          <w:szCs w:val="36"/>
          <w:lang w:eastAsia="es-CO"/>
        </w:rPr>
      </w:pPr>
      <w:hyperlink r:id="rId29" w:tgtFrame="_blank" w:history="1">
        <w:r w:rsidRPr="008C4AAE">
          <w:rPr>
            <w:rFonts w:ascii="Arial" w:eastAsia="Times New Roman" w:hAnsi="Arial" w:cs="Arial"/>
            <w:color w:val="0000FF"/>
            <w:u w:val="single"/>
            <w:lang w:eastAsia="es-CO"/>
          </w:rPr>
          <w:t>https://www.brasildefato.com.br/2017/07/27/especialistas-en-etica-periodistica-denuncian-problemas-en-cobertura-de-la-lava-jato/</w:t>
        </w:r>
      </w:hyperlink>
    </w:p>
    <w:p w:rsidR="008C4AAE" w:rsidRPr="008C4AAE" w:rsidRDefault="008C4AAE" w:rsidP="008C4AAE"/>
    <w:p w:rsidR="008C4AAE" w:rsidRPr="008C4AAE" w:rsidRDefault="008C4AAE" w:rsidP="008C4AAE">
      <w:pPr>
        <w:keepNext/>
        <w:keepLines/>
        <w:spacing w:after="0"/>
        <w:outlineLvl w:val="0"/>
        <w:rPr>
          <w:rFonts w:asciiTheme="majorHAnsi" w:eastAsiaTheme="majorEastAsia" w:hAnsiTheme="majorHAnsi" w:cstheme="majorBidi"/>
          <w:color w:val="2E74B5" w:themeColor="accent1" w:themeShade="BF"/>
          <w:sz w:val="32"/>
          <w:szCs w:val="32"/>
        </w:rPr>
      </w:pPr>
      <w:hyperlink r:id="rId30" w:tgtFrame="_blank" w:history="1">
        <w:r w:rsidRPr="008C4AAE">
          <w:rPr>
            <w:rFonts w:ascii="Arial" w:eastAsiaTheme="majorEastAsia" w:hAnsi="Arial" w:cs="Arial"/>
            <w:color w:val="0000FF"/>
            <w:sz w:val="28"/>
            <w:szCs w:val="28"/>
            <w:u w:val="single"/>
          </w:rPr>
          <w:t>Población en situación de calle de Rio de Janeiro se triplicó en tres años</w:t>
        </w:r>
      </w:hyperlink>
    </w:p>
    <w:p w:rsidR="008C4AAE" w:rsidRPr="008C4AAE" w:rsidRDefault="008C4AAE" w:rsidP="008C4AAE">
      <w:pPr>
        <w:spacing w:after="0" w:line="240" w:lineRule="auto"/>
        <w:outlineLvl w:val="1"/>
        <w:rPr>
          <w:rFonts w:ascii="Times New Roman" w:eastAsia="Times New Roman" w:hAnsi="Times New Roman" w:cs="Times New Roman"/>
          <w:b/>
          <w:bCs/>
          <w:sz w:val="36"/>
          <w:szCs w:val="36"/>
          <w:lang w:eastAsia="es-CO"/>
        </w:rPr>
      </w:pPr>
      <w:r w:rsidRPr="008C4AAE">
        <w:rPr>
          <w:rFonts w:ascii="Arial" w:eastAsia="Times New Roman" w:hAnsi="Arial" w:cs="Arial"/>
          <w:color w:val="1A1A1A"/>
          <w:sz w:val="24"/>
          <w:szCs w:val="24"/>
          <w:lang w:eastAsia="es-CO"/>
        </w:rPr>
        <w:t>Encuesta demuestra que ese es un problema de las grandes ciudades brasileñas</w:t>
      </w:r>
    </w:p>
    <w:p w:rsidR="008C4AAE" w:rsidRPr="008C4AAE" w:rsidRDefault="008C4AAE" w:rsidP="008C4AAE"/>
    <w:p w:rsidR="008C4AAE" w:rsidRPr="008C4AAE" w:rsidRDefault="008C4AAE" w:rsidP="008C4AAE">
      <w:pPr>
        <w:spacing w:after="0" w:line="240" w:lineRule="auto"/>
        <w:rPr>
          <w:rFonts w:ascii="Times New Roman" w:eastAsia="Times New Roman" w:hAnsi="Times New Roman" w:cs="Times New Roman"/>
          <w:sz w:val="24"/>
          <w:szCs w:val="24"/>
          <w:lang w:eastAsia="es-CO"/>
        </w:rPr>
      </w:pPr>
      <w:hyperlink r:id="rId31" w:tgtFrame="_blank" w:history="1">
        <w:r w:rsidRPr="008C4AAE">
          <w:rPr>
            <w:rFonts w:ascii="Arial" w:eastAsia="Times New Roman" w:hAnsi="Arial" w:cs="Arial"/>
            <w:color w:val="0000FF"/>
            <w:u w:val="single"/>
            <w:lang w:eastAsia="es-CO"/>
          </w:rPr>
          <w:t>https://www.brasildefato.com.br/2017/07/27/poblacion-en-situacion-de-calle-de-rio-de-janeiro-triplico-en-tres-anos/</w:t>
        </w:r>
      </w:hyperlink>
    </w:p>
    <w:p w:rsidR="008C4AAE" w:rsidRPr="008C4AAE" w:rsidRDefault="008C4AAE" w:rsidP="008C4AAE"/>
    <w:p w:rsidR="008C4AAE" w:rsidRPr="008C4AAE" w:rsidRDefault="008C4AAE" w:rsidP="008C4AAE">
      <w:pPr>
        <w:keepNext/>
        <w:keepLines/>
        <w:spacing w:after="0"/>
        <w:outlineLvl w:val="0"/>
        <w:rPr>
          <w:rFonts w:asciiTheme="majorHAnsi" w:eastAsiaTheme="majorEastAsia" w:hAnsiTheme="majorHAnsi" w:cstheme="majorBidi"/>
          <w:color w:val="2E74B5" w:themeColor="accent1" w:themeShade="BF"/>
          <w:sz w:val="32"/>
          <w:szCs w:val="32"/>
        </w:rPr>
      </w:pPr>
      <w:hyperlink r:id="rId32" w:tgtFrame="_blank" w:history="1">
        <w:r w:rsidRPr="008C4AAE">
          <w:rPr>
            <w:rFonts w:ascii="Arial" w:eastAsiaTheme="majorEastAsia" w:hAnsi="Arial" w:cs="Arial"/>
            <w:color w:val="0000FF"/>
            <w:sz w:val="28"/>
            <w:szCs w:val="28"/>
            <w:u w:val="single"/>
          </w:rPr>
          <w:t>“Lava Jato y Carne Débil produjeron 5 a 7 millones de desempleados en Brasil”</w:t>
        </w:r>
      </w:hyperlink>
    </w:p>
    <w:p w:rsidR="008C4AAE" w:rsidRPr="008C4AAE" w:rsidRDefault="008C4AAE" w:rsidP="008C4AAE">
      <w:pPr>
        <w:spacing w:after="0" w:line="240" w:lineRule="auto"/>
        <w:outlineLvl w:val="1"/>
        <w:rPr>
          <w:rFonts w:ascii="Times New Roman" w:eastAsia="Times New Roman" w:hAnsi="Times New Roman" w:cs="Times New Roman"/>
          <w:b/>
          <w:bCs/>
          <w:sz w:val="36"/>
          <w:szCs w:val="36"/>
          <w:lang w:eastAsia="es-CO"/>
        </w:rPr>
      </w:pPr>
      <w:r w:rsidRPr="008C4AAE">
        <w:rPr>
          <w:rFonts w:ascii="Arial" w:eastAsia="Times New Roman" w:hAnsi="Arial" w:cs="Arial"/>
          <w:color w:val="000000"/>
          <w:sz w:val="24"/>
          <w:szCs w:val="24"/>
          <w:lang w:eastAsia="es-CO"/>
        </w:rPr>
        <w:t>Economista brasileño analiza perjuicios causados por la conducta de sectores del Poder Judicial en el país</w:t>
      </w:r>
    </w:p>
    <w:p w:rsidR="008C4AAE" w:rsidRPr="008C4AAE" w:rsidRDefault="008C4AAE" w:rsidP="008C4AAE"/>
    <w:p w:rsidR="008C4AAE" w:rsidRPr="008C4AAE" w:rsidRDefault="008C4AAE" w:rsidP="008C4AAE">
      <w:pPr>
        <w:spacing w:after="0" w:line="240" w:lineRule="auto"/>
        <w:rPr>
          <w:rFonts w:ascii="Times New Roman" w:eastAsia="Times New Roman" w:hAnsi="Times New Roman" w:cs="Times New Roman"/>
          <w:sz w:val="24"/>
          <w:szCs w:val="24"/>
          <w:lang w:eastAsia="es-CO"/>
        </w:rPr>
      </w:pPr>
      <w:hyperlink r:id="rId33" w:tgtFrame="_blank" w:history="1">
        <w:r w:rsidRPr="008C4AAE">
          <w:rPr>
            <w:rFonts w:ascii="Arial" w:eastAsia="Times New Roman" w:hAnsi="Arial" w:cs="Arial"/>
            <w:color w:val="0000FF"/>
            <w:u w:val="single"/>
            <w:lang w:eastAsia="es-CO"/>
          </w:rPr>
          <w:t>https://www.brasildefato.com.br/2017/07/26/lava-jato-y-carne-debil-produjeron-5-a-7-millones-de-desempleados-en-brasil/</w:t>
        </w:r>
      </w:hyperlink>
    </w:p>
    <w:p w:rsidR="008C4AAE" w:rsidRPr="008C4AAE" w:rsidRDefault="008C4AAE" w:rsidP="008C4AAE"/>
    <w:tbl>
      <w:tblPr>
        <w:tblW w:w="0" w:type="dxa"/>
        <w:tblCellSpacing w:w="15" w:type="dxa"/>
        <w:tblCellMar>
          <w:top w:w="15" w:type="dxa"/>
          <w:left w:w="15" w:type="dxa"/>
          <w:bottom w:w="15" w:type="dxa"/>
          <w:right w:w="15" w:type="dxa"/>
        </w:tblCellMar>
        <w:tblLook w:val="04A0" w:firstRow="1" w:lastRow="0" w:firstColumn="1" w:lastColumn="0" w:noHBand="0" w:noVBand="1"/>
      </w:tblPr>
      <w:tblGrid>
        <w:gridCol w:w="4334"/>
        <w:gridCol w:w="3314"/>
        <w:gridCol w:w="1190"/>
      </w:tblGrid>
      <w:tr w:rsidR="008C4AAE" w:rsidRPr="00F828D3" w:rsidTr="00DA62F4">
        <w:trPr>
          <w:tblCellSpacing w:w="15" w:type="dxa"/>
        </w:trPr>
        <w:tc>
          <w:tcPr>
            <w:tcW w:w="5460" w:type="dxa"/>
            <w:vAlign w:val="center"/>
            <w:hideMark/>
          </w:tcPr>
          <w:p w:rsidR="008C4AAE" w:rsidRPr="00F828D3" w:rsidRDefault="008C4AAE" w:rsidP="00DA62F4">
            <w:pPr>
              <w:spacing w:before="100" w:beforeAutospacing="1" w:after="100" w:afterAutospacing="1" w:line="240" w:lineRule="auto"/>
              <w:outlineLvl w:val="5"/>
              <w:rPr>
                <w:rFonts w:ascii="Times New Roman" w:eastAsia="Times New Roman" w:hAnsi="Times New Roman" w:cs="Times New Roman"/>
                <w:b/>
                <w:bCs/>
                <w:sz w:val="40"/>
                <w:szCs w:val="40"/>
                <w:lang w:eastAsia="es-CO"/>
              </w:rPr>
            </w:pPr>
            <w:r w:rsidRPr="00F828D3">
              <w:rPr>
                <w:rFonts w:ascii="Times New Roman" w:eastAsia="Times New Roman" w:hAnsi="Times New Roman" w:cs="Times New Roman"/>
                <w:b/>
                <w:bCs/>
                <w:sz w:val="40"/>
                <w:szCs w:val="40"/>
                <w:lang w:eastAsia="es-CO"/>
              </w:rPr>
              <w:t>India: el líder de la secta Chana Pawl vive con sus 39 mujeres, 94 hijos y 33 nietos.</w:t>
            </w:r>
          </w:p>
        </w:tc>
        <w:tc>
          <w:tcPr>
            <w:tcW w:w="4110" w:type="dxa"/>
            <w:vAlign w:val="center"/>
            <w:hideMark/>
          </w:tcPr>
          <w:p w:rsidR="008C4AAE" w:rsidRDefault="008C4AAE" w:rsidP="00DA62F4">
            <w:pPr>
              <w:spacing w:before="100" w:beforeAutospacing="1" w:after="100" w:afterAutospacing="1" w:line="240" w:lineRule="auto"/>
              <w:rPr>
                <w:rFonts w:ascii="Times New Roman" w:eastAsia="Times New Roman" w:hAnsi="Times New Roman" w:cs="Times New Roman"/>
                <w:sz w:val="24"/>
                <w:szCs w:val="24"/>
                <w:lang w:eastAsia="es-CO"/>
              </w:rPr>
            </w:pPr>
            <w:r w:rsidRPr="00F828D3">
              <w:rPr>
                <w:rFonts w:ascii="Times New Roman" w:eastAsia="Times New Roman" w:hAnsi="Times New Roman" w:cs="Times New Roman"/>
                <w:b/>
                <w:bCs/>
                <w:sz w:val="24"/>
                <w:szCs w:val="24"/>
                <w:lang w:eastAsia="es-CO"/>
              </w:rPr>
              <w:t xml:space="preserve">FUENTE: </w:t>
            </w:r>
            <w:r w:rsidRPr="00F828D3">
              <w:rPr>
                <w:rFonts w:ascii="Times New Roman" w:eastAsia="Times New Roman" w:hAnsi="Times New Roman" w:cs="Times New Roman"/>
                <w:sz w:val="24"/>
                <w:szCs w:val="24"/>
                <w:lang w:eastAsia="es-CO"/>
              </w:rPr>
              <w:t>Infobae</w:t>
            </w:r>
          </w:p>
          <w:p w:rsidR="008C4AAE" w:rsidRDefault="008C4AAE" w:rsidP="00DA62F4">
            <w:pPr>
              <w:spacing w:before="100" w:beforeAutospacing="1" w:after="100" w:afterAutospacing="1"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INMFORIES No. 508</w:t>
            </w:r>
          </w:p>
          <w:p w:rsidR="008C4AAE" w:rsidRPr="00F828D3" w:rsidRDefault="008C4AAE" w:rsidP="00DA62F4">
            <w:pPr>
              <w:spacing w:before="100" w:beforeAutospacing="1" w:after="100" w:afterAutospacing="1" w:line="240" w:lineRule="auto"/>
              <w:rPr>
                <w:rFonts w:ascii="Times New Roman" w:eastAsia="Times New Roman" w:hAnsi="Times New Roman" w:cs="Times New Roman"/>
                <w:sz w:val="24"/>
                <w:szCs w:val="24"/>
                <w:lang w:eastAsia="es-CO"/>
              </w:rPr>
            </w:pPr>
            <w:r>
              <w:rPr>
                <w:rFonts w:ascii="Times New Roman" w:eastAsia="Times New Roman" w:hAnsi="Times New Roman" w:cs="Times New Roman"/>
                <w:sz w:val="24"/>
                <w:szCs w:val="24"/>
                <w:lang w:eastAsia="es-CO"/>
              </w:rPr>
              <w:t>Julio 26/2017</w:t>
            </w:r>
          </w:p>
        </w:tc>
        <w:tc>
          <w:tcPr>
            <w:tcW w:w="1590" w:type="dxa"/>
            <w:vAlign w:val="center"/>
            <w:hideMark/>
          </w:tcPr>
          <w:p w:rsidR="008C4AAE" w:rsidRPr="00F828D3" w:rsidRDefault="008C4AAE" w:rsidP="00DA62F4">
            <w:pPr>
              <w:spacing w:before="100" w:beforeAutospacing="1" w:after="100" w:afterAutospacing="1" w:line="240" w:lineRule="auto"/>
              <w:rPr>
                <w:rFonts w:ascii="Times New Roman" w:eastAsia="Times New Roman" w:hAnsi="Times New Roman" w:cs="Times New Roman"/>
                <w:sz w:val="24"/>
                <w:szCs w:val="24"/>
                <w:lang w:eastAsia="es-CO"/>
              </w:rPr>
            </w:pPr>
            <w:r w:rsidRPr="00F828D3">
              <w:rPr>
                <w:rFonts w:ascii="Times New Roman" w:eastAsia="Times New Roman" w:hAnsi="Times New Roman" w:cs="Times New Roman"/>
                <w:sz w:val="24"/>
                <w:szCs w:val="24"/>
                <w:lang w:eastAsia="es-CO"/>
              </w:rPr>
              <w:t> </w:t>
            </w:r>
          </w:p>
        </w:tc>
      </w:tr>
      <w:tr w:rsidR="008C4AAE" w:rsidRPr="00F828D3" w:rsidTr="00DA62F4">
        <w:trPr>
          <w:tblCellSpacing w:w="15" w:type="dxa"/>
        </w:trPr>
        <w:tc>
          <w:tcPr>
            <w:tcW w:w="9585" w:type="dxa"/>
            <w:gridSpan w:val="2"/>
            <w:vAlign w:val="center"/>
            <w:hideMark/>
          </w:tcPr>
          <w:p w:rsidR="008C4AAE" w:rsidRPr="00F828D3" w:rsidRDefault="008C4AAE" w:rsidP="00DA62F4">
            <w:pPr>
              <w:spacing w:before="100" w:beforeAutospacing="1" w:after="100" w:afterAutospacing="1" w:line="240" w:lineRule="auto"/>
              <w:rPr>
                <w:rFonts w:ascii="Times New Roman" w:eastAsia="Times New Roman" w:hAnsi="Times New Roman" w:cs="Times New Roman"/>
                <w:sz w:val="24"/>
                <w:szCs w:val="24"/>
                <w:lang w:eastAsia="es-CO"/>
              </w:rPr>
            </w:pPr>
            <w:r w:rsidRPr="00F828D3">
              <w:rPr>
                <w:rFonts w:ascii="Times New Roman" w:eastAsia="Times New Roman" w:hAnsi="Times New Roman" w:cs="Times New Roman"/>
                <w:sz w:val="24"/>
                <w:szCs w:val="24"/>
                <w:lang w:eastAsia="es-CO"/>
              </w:rPr>
              <w:t> </w:t>
            </w:r>
          </w:p>
          <w:p w:rsidR="008C4AAE" w:rsidRPr="00F828D3" w:rsidRDefault="008C4AAE" w:rsidP="00DA62F4">
            <w:pPr>
              <w:spacing w:before="100" w:beforeAutospacing="1" w:after="100" w:afterAutospacing="1" w:line="240" w:lineRule="auto"/>
              <w:rPr>
                <w:rFonts w:ascii="Times New Roman" w:eastAsia="Times New Roman" w:hAnsi="Times New Roman" w:cs="Times New Roman"/>
                <w:sz w:val="24"/>
                <w:szCs w:val="24"/>
                <w:lang w:eastAsia="es-CO"/>
              </w:rPr>
            </w:pPr>
            <w:r w:rsidRPr="00F828D3">
              <w:rPr>
                <w:rFonts w:ascii="Times New Roman" w:eastAsia="Times New Roman" w:hAnsi="Times New Roman" w:cs="Times New Roman"/>
                <w:sz w:val="24"/>
                <w:szCs w:val="24"/>
                <w:lang w:eastAsia="es-CO"/>
              </w:rPr>
              <w:t xml:space="preserve">Para muchos adultos, casarse y formar una familia es una decisión lógica y acertada. No obstante, todos suelen planificar –con mayor o menor acierto– el número de hijos que pueden llegar a tener, según explica el medio argentino </w:t>
            </w:r>
            <w:r w:rsidRPr="00F828D3">
              <w:rPr>
                <w:rFonts w:ascii="Times New Roman" w:eastAsia="Times New Roman" w:hAnsi="Times New Roman" w:cs="Times New Roman"/>
                <w:i/>
                <w:iCs/>
                <w:sz w:val="24"/>
                <w:szCs w:val="24"/>
                <w:lang w:eastAsia="es-CO"/>
              </w:rPr>
              <w:t>Infobae</w:t>
            </w:r>
            <w:r w:rsidRPr="00F828D3">
              <w:rPr>
                <w:rFonts w:ascii="Times New Roman" w:eastAsia="Times New Roman" w:hAnsi="Times New Roman" w:cs="Times New Roman"/>
                <w:sz w:val="24"/>
                <w:szCs w:val="24"/>
                <w:lang w:eastAsia="es-CO"/>
              </w:rPr>
              <w:t>. La familia polígama de Ziona cuenta con 39 esposas, y es quizás la más grande del mundo. Sin embargo, su ahínco no tiene que ver solo con el amor, sino también con cumplir con la doctrina de la secta religiosa que fundó su padre.</w:t>
            </w:r>
          </w:p>
          <w:p w:rsidR="008C4AAE" w:rsidRPr="00F828D3" w:rsidRDefault="008C4AAE" w:rsidP="00DA62F4">
            <w:pPr>
              <w:spacing w:before="100" w:beforeAutospacing="1" w:after="100" w:afterAutospacing="1" w:line="240" w:lineRule="auto"/>
              <w:rPr>
                <w:rFonts w:ascii="Times New Roman" w:eastAsia="Times New Roman" w:hAnsi="Times New Roman" w:cs="Times New Roman"/>
                <w:sz w:val="24"/>
                <w:szCs w:val="24"/>
                <w:lang w:eastAsia="es-CO"/>
              </w:rPr>
            </w:pPr>
            <w:r w:rsidRPr="00F828D3">
              <w:rPr>
                <w:rFonts w:ascii="Times New Roman" w:eastAsia="Times New Roman" w:hAnsi="Times New Roman" w:cs="Times New Roman"/>
                <w:sz w:val="24"/>
                <w:szCs w:val="24"/>
                <w:lang w:eastAsia="es-CO"/>
              </w:rPr>
              <w:t>39 esposas, 94 hijos y 33 nietos forman la familia más grande del mundo, según el medio. Ziona, de 67 años, piensa seguir ampliándola, tal y como dictamina su religión. El padre de Ziona fue el fundador de la secta cristiana “Chana Pawl” en 1942, un grupo religioso que hoy suma más de 2.000 seguidores. Todos ellos viven en la aldea de Baktawng Tlangnuam, en la India, donde practican sus rituales.</w:t>
            </w:r>
          </w:p>
          <w:p w:rsidR="008C4AAE" w:rsidRPr="00F828D3" w:rsidRDefault="008C4AAE" w:rsidP="00DA62F4">
            <w:pPr>
              <w:spacing w:before="100" w:beforeAutospacing="1" w:after="100" w:afterAutospacing="1" w:line="240" w:lineRule="auto"/>
              <w:rPr>
                <w:rFonts w:ascii="Times New Roman" w:eastAsia="Times New Roman" w:hAnsi="Times New Roman" w:cs="Times New Roman"/>
                <w:sz w:val="24"/>
                <w:szCs w:val="24"/>
                <w:lang w:eastAsia="es-CO"/>
              </w:rPr>
            </w:pPr>
            <w:r w:rsidRPr="00F828D3">
              <w:rPr>
                <w:rFonts w:ascii="Times New Roman" w:eastAsia="Times New Roman" w:hAnsi="Times New Roman" w:cs="Times New Roman"/>
                <w:sz w:val="24"/>
                <w:szCs w:val="24"/>
                <w:lang w:eastAsia="es-CO"/>
              </w:rPr>
              <w:t>La secta acepta la poligamia y se la toma muy en serio. Incluso demasiado, solo el año pasado, Ziona tomó 10 nuevas esposas. Ninguna mujer de Chana Pawl está obligada a casarse ni formar parte de una familia polígama. Al contrario, se sienten contentas y seguras de hacerlo, ya que la mayoría proviene de familias pobres.</w:t>
            </w:r>
          </w:p>
          <w:p w:rsidR="008C4AAE" w:rsidRPr="00F828D3" w:rsidRDefault="008C4AAE" w:rsidP="00DA62F4">
            <w:pPr>
              <w:spacing w:before="100" w:beforeAutospacing="1" w:after="100" w:afterAutospacing="1" w:line="240" w:lineRule="auto"/>
              <w:rPr>
                <w:rFonts w:ascii="Times New Roman" w:eastAsia="Times New Roman" w:hAnsi="Times New Roman" w:cs="Times New Roman"/>
                <w:sz w:val="24"/>
                <w:szCs w:val="24"/>
                <w:lang w:eastAsia="es-CO"/>
              </w:rPr>
            </w:pPr>
            <w:r w:rsidRPr="00F828D3">
              <w:rPr>
                <w:rFonts w:ascii="Times New Roman" w:eastAsia="Times New Roman" w:hAnsi="Times New Roman" w:cs="Times New Roman"/>
                <w:sz w:val="24"/>
                <w:szCs w:val="24"/>
                <w:lang w:eastAsia="es-CO"/>
              </w:rPr>
              <w:t xml:space="preserve">Cada día, Ziona asigna las tareas domésticas y confía en su primera esposa para supervisarlas todas. Cada mujer tiene un encargo diario que llevará a cabo con la mayor diligencia posible, con o sin ayuda. Por regla general las </w:t>
            </w:r>
            <w:r w:rsidRPr="00F828D3">
              <w:rPr>
                <w:rFonts w:ascii="Times New Roman" w:eastAsia="Times New Roman" w:hAnsi="Times New Roman" w:cs="Times New Roman"/>
                <w:sz w:val="24"/>
                <w:szCs w:val="24"/>
                <w:lang w:eastAsia="es-CO"/>
              </w:rPr>
              <w:lastRenderedPageBreak/>
              <w:t>mujeres de mayor edad se encargan de la comida y las tareas domésticas, mientras que las jóvenes, hijos y nietos adolescentes o en los cultivos familiares. Los hijos mayores y más hábiles se encargan del taller de ebanistería, famoso en el lugar.</w:t>
            </w:r>
          </w:p>
          <w:p w:rsidR="008C4AAE" w:rsidRPr="00F828D3" w:rsidRDefault="008C4AAE" w:rsidP="00DA62F4">
            <w:pPr>
              <w:spacing w:before="100" w:beforeAutospacing="1" w:after="100" w:afterAutospacing="1" w:line="240" w:lineRule="auto"/>
              <w:rPr>
                <w:rFonts w:ascii="Times New Roman" w:eastAsia="Times New Roman" w:hAnsi="Times New Roman" w:cs="Times New Roman"/>
                <w:sz w:val="24"/>
                <w:szCs w:val="24"/>
                <w:lang w:eastAsia="es-CO"/>
              </w:rPr>
            </w:pPr>
            <w:r w:rsidRPr="00F828D3">
              <w:rPr>
                <w:rFonts w:ascii="Times New Roman" w:eastAsia="Times New Roman" w:hAnsi="Times New Roman" w:cs="Times New Roman"/>
                <w:sz w:val="24"/>
                <w:szCs w:val="24"/>
                <w:lang w:eastAsia="es-CO"/>
              </w:rPr>
              <w:t>Sólo paran para comer todos juntos como cualquier familia tradicional. Una tarea nada sencilla, ya que entre todos pueden comer 46 kilogramos de arroz, 25 de legumbres y 35 de carne al día. Para lograr tal hazaña, Ziona construyó una gigantesca casa cerca de la montaña. La casa tiene más de 100 habitaciones, incluyendo varios dormitorios comunales para sus hijos y esposas. Para hacer las cosas más fáciles, Ziona coloca a las esposas jóvenes más cerca de su dormitorio y las esposas mayores más lejos. La familia también cultiva su propia comida y ganado, funcionando como un pequeño pueblo se tratase. Aún no ha designado un heredero para el clan familiar y hasta entonces piensa seguir al frente.</w:t>
            </w:r>
          </w:p>
        </w:tc>
        <w:tc>
          <w:tcPr>
            <w:tcW w:w="0" w:type="auto"/>
            <w:vAlign w:val="center"/>
            <w:hideMark/>
          </w:tcPr>
          <w:p w:rsidR="008C4AAE" w:rsidRPr="00F828D3" w:rsidRDefault="008C4AAE" w:rsidP="00DA62F4">
            <w:pPr>
              <w:spacing w:after="0" w:line="240" w:lineRule="auto"/>
              <w:rPr>
                <w:rFonts w:ascii="Times New Roman" w:eastAsia="Times New Roman" w:hAnsi="Times New Roman" w:cs="Times New Roman"/>
                <w:sz w:val="20"/>
                <w:szCs w:val="20"/>
                <w:lang w:eastAsia="es-CO"/>
              </w:rPr>
            </w:pPr>
          </w:p>
        </w:tc>
      </w:tr>
    </w:tbl>
    <w:p w:rsidR="008C4AAE" w:rsidRDefault="008C4AAE" w:rsidP="008C4AAE"/>
    <w:p w:rsidR="008C4AAE" w:rsidRPr="00F5251A" w:rsidRDefault="008C4AAE" w:rsidP="008C4AAE">
      <w:pPr>
        <w:spacing w:after="0" w:line="240" w:lineRule="atLeast"/>
        <w:outlineLvl w:val="1"/>
        <w:rPr>
          <w:rFonts w:ascii="Georgia" w:eastAsia="Times New Roman" w:hAnsi="Georgia" w:cs="Times New Roman"/>
          <w:b/>
          <w:bCs/>
          <w:color w:val="453320"/>
          <w:spacing w:val="-10"/>
          <w:sz w:val="43"/>
          <w:szCs w:val="43"/>
          <w:lang w:eastAsia="es-CO"/>
        </w:rPr>
      </w:pPr>
      <w:hyperlink r:id="rId34" w:history="1">
        <w:r w:rsidRPr="00F5251A">
          <w:rPr>
            <w:rFonts w:ascii="Georgia" w:eastAsia="Times New Roman" w:hAnsi="Georgia" w:cs="Times New Roman"/>
            <w:b/>
            <w:bCs/>
            <w:color w:val="453320"/>
            <w:spacing w:val="-10"/>
            <w:sz w:val="43"/>
            <w:szCs w:val="43"/>
            <w:u w:val="single"/>
            <w:lang w:eastAsia="es-CO"/>
          </w:rPr>
          <w:t>LA NOVEDAD: Fundamentalismo evangélico e integrismo católico. Un ecumenismo sorprendente</w:t>
        </w:r>
      </w:hyperlink>
    </w:p>
    <w:p w:rsidR="008C4AAE" w:rsidRPr="00F5251A" w:rsidRDefault="008C4AAE" w:rsidP="008C4AAE">
      <w:pPr>
        <w:spacing w:after="0" w:line="240" w:lineRule="atLeast"/>
        <w:ind w:left="-1605"/>
        <w:jc w:val="right"/>
        <w:rPr>
          <w:rFonts w:ascii="Georgia" w:eastAsia="Times New Roman" w:hAnsi="Georgia" w:cs="Times New Roman"/>
          <w:color w:val="5C462E"/>
          <w:lang w:eastAsia="es-CO"/>
        </w:rPr>
      </w:pPr>
      <w:r w:rsidRPr="00F5251A">
        <w:rPr>
          <w:rFonts w:ascii="Georgia" w:eastAsia="Times New Roman" w:hAnsi="Georgia" w:cs="Times New Roman"/>
          <w:b/>
          <w:bCs/>
          <w:color w:val="5C462E"/>
          <w:spacing w:val="-12"/>
          <w:sz w:val="44"/>
          <w:szCs w:val="44"/>
          <w:lang w:eastAsia="es-CO"/>
        </w:rPr>
        <w:t>24</w:t>
      </w:r>
      <w:r w:rsidRPr="00F5251A">
        <w:rPr>
          <w:rFonts w:ascii="Georgia" w:eastAsia="Times New Roman" w:hAnsi="Georgia" w:cs="Times New Roman"/>
          <w:caps/>
          <w:color w:val="5C462E"/>
          <w:spacing w:val="15"/>
          <w:sz w:val="20"/>
          <w:szCs w:val="20"/>
          <w:lang w:eastAsia="es-CO"/>
        </w:rPr>
        <w:t>JUL</w:t>
      </w:r>
      <w:r w:rsidRPr="00F5251A">
        <w:rPr>
          <w:rFonts w:ascii="Georgia" w:eastAsia="Times New Roman" w:hAnsi="Georgia" w:cs="Times New Roman"/>
          <w:color w:val="5C462E"/>
          <w:sz w:val="20"/>
          <w:szCs w:val="20"/>
          <w:lang w:eastAsia="es-CO"/>
        </w:rPr>
        <w:t>2017</w:t>
      </w:r>
      <w:hyperlink r:id="rId35" w:anchor="respond" w:history="1">
        <w:r w:rsidRPr="00F5251A">
          <w:rPr>
            <w:rFonts w:ascii="Arial" w:eastAsia="Times New Roman" w:hAnsi="Arial" w:cs="Arial"/>
            <w:b/>
            <w:bCs/>
            <w:color w:val="6E5539"/>
            <w:sz w:val="19"/>
            <w:szCs w:val="19"/>
            <w:u w:val="single"/>
            <w:bdr w:val="single" w:sz="6" w:space="4" w:color="483F32" w:frame="1"/>
            <w:lang w:eastAsia="es-CO"/>
          </w:rPr>
          <w:t>Deja un comentario</w:t>
        </w:r>
      </w:hyperlink>
    </w:p>
    <w:p w:rsidR="008C4AAE" w:rsidRPr="00F5251A" w:rsidRDefault="008C4AAE" w:rsidP="008C4AAE">
      <w:pPr>
        <w:spacing w:after="0" w:line="288" w:lineRule="atLeast"/>
        <w:rPr>
          <w:rFonts w:ascii="Georgia" w:eastAsia="Times New Roman" w:hAnsi="Georgia" w:cs="Times New Roman"/>
          <w:i/>
          <w:iCs/>
          <w:color w:val="9A8770"/>
          <w:lang w:eastAsia="es-CO"/>
        </w:rPr>
      </w:pPr>
      <w:r w:rsidRPr="00F5251A">
        <w:rPr>
          <w:rFonts w:ascii="Georgia" w:eastAsia="Times New Roman" w:hAnsi="Georgia" w:cs="Times New Roman"/>
          <w:i/>
          <w:iCs/>
          <w:color w:val="9A8770"/>
          <w:lang w:eastAsia="es-CO"/>
        </w:rPr>
        <w:t>de </w:t>
      </w:r>
      <w:hyperlink r:id="rId36" w:tooltip="Ver todas las entradas de evangelizadorasdelosapostoles" w:history="1">
        <w:r w:rsidRPr="00F5251A">
          <w:rPr>
            <w:rFonts w:ascii="Georgia" w:eastAsia="Times New Roman" w:hAnsi="Georgia" w:cs="Times New Roman"/>
            <w:color w:val="70604C"/>
            <w:u w:val="single"/>
            <w:lang w:eastAsia="es-CO"/>
          </w:rPr>
          <w:t>evangelizadorasdelosapostoles</w:t>
        </w:r>
      </w:hyperlink>
      <w:r w:rsidRPr="00F5251A">
        <w:rPr>
          <w:rFonts w:ascii="Georgia" w:eastAsia="Times New Roman" w:hAnsi="Georgia" w:cs="Times New Roman"/>
          <w:i/>
          <w:iCs/>
          <w:color w:val="9A8770"/>
          <w:lang w:eastAsia="es-CO"/>
        </w:rPr>
        <w:t> en </w:t>
      </w:r>
      <w:hyperlink r:id="rId37" w:history="1">
        <w:r w:rsidRPr="00F5251A">
          <w:rPr>
            <w:rFonts w:ascii="Georgia" w:eastAsia="Times New Roman" w:hAnsi="Georgia" w:cs="Times New Roman"/>
            <w:color w:val="70604C"/>
            <w:u w:val="single"/>
            <w:lang w:eastAsia="es-CO"/>
          </w:rPr>
          <w:t>Articulo de Opinion</w:t>
        </w:r>
      </w:hyperlink>
      <w:r w:rsidRPr="00F5251A">
        <w:rPr>
          <w:rFonts w:ascii="Georgia" w:eastAsia="Times New Roman" w:hAnsi="Georgia" w:cs="Times New Roman"/>
          <w:i/>
          <w:iCs/>
          <w:color w:val="9A8770"/>
          <w:lang w:eastAsia="es-CO"/>
        </w:rPr>
        <w:t> </w:t>
      </w:r>
    </w:p>
    <w:p w:rsidR="008C4AAE" w:rsidRPr="00F5251A" w:rsidRDefault="008C4AAE" w:rsidP="008C4AAE">
      <w:pPr>
        <w:spacing w:after="0" w:line="240" w:lineRule="atLeast"/>
        <w:rPr>
          <w:rFonts w:ascii="Georgia" w:eastAsia="Times New Roman" w:hAnsi="Georgia" w:cs="Times New Roman"/>
          <w:color w:val="453320"/>
          <w:lang w:eastAsia="es-CO"/>
        </w:rPr>
      </w:pPr>
      <w:r w:rsidRPr="00F5251A">
        <w:rPr>
          <w:rFonts w:ascii="Georgia" w:eastAsia="Times New Roman" w:hAnsi="Georgia" w:cs="Times New Roman"/>
          <w:color w:val="453320"/>
          <w:lang w:eastAsia="es-CO"/>
        </w:rPr>
        <w:t> </w:t>
      </w:r>
    </w:p>
    <w:p w:rsidR="008C4AAE" w:rsidRPr="00F5251A" w:rsidRDefault="008C4AAE" w:rsidP="008C4AAE">
      <w:pPr>
        <w:spacing w:after="0" w:line="240" w:lineRule="atLeast"/>
        <w:rPr>
          <w:rFonts w:ascii="Georgia" w:eastAsia="Times New Roman" w:hAnsi="Georgia" w:cs="Times New Roman"/>
          <w:color w:val="453320"/>
          <w:lang w:eastAsia="es-CO"/>
        </w:rPr>
      </w:pPr>
      <w:r w:rsidRPr="00F5251A">
        <w:rPr>
          <w:rFonts w:ascii="Georgia" w:eastAsia="Times New Roman" w:hAnsi="Georgia" w:cs="Times New Roman"/>
          <w:color w:val="453320"/>
          <w:lang w:eastAsia="es-CO"/>
        </w:rPr>
        <w:t> </w:t>
      </w:r>
    </w:p>
    <w:p w:rsidR="008C4AAE" w:rsidRPr="00F5251A" w:rsidRDefault="008C4AAE" w:rsidP="008C4AAE">
      <w:pPr>
        <w:spacing w:after="0" w:line="240" w:lineRule="atLeast"/>
        <w:rPr>
          <w:rFonts w:ascii="Georgia" w:eastAsia="Times New Roman" w:hAnsi="Georgia" w:cs="Times New Roman"/>
          <w:color w:val="453320"/>
          <w:lang w:eastAsia="es-CO"/>
        </w:rPr>
      </w:pPr>
      <w:r w:rsidRPr="00F5251A">
        <w:rPr>
          <w:rFonts w:ascii="Georgia" w:eastAsia="Times New Roman" w:hAnsi="Georgia" w:cs="Times New Roman"/>
          <w:color w:val="453320"/>
          <w:lang w:eastAsia="es-CO"/>
        </w:rPr>
        <w:t> </w:t>
      </w:r>
    </w:p>
    <w:p w:rsidR="008C4AAE" w:rsidRPr="00F5251A" w:rsidRDefault="008C4AAE" w:rsidP="008C4AAE">
      <w:pPr>
        <w:spacing w:after="0" w:line="240" w:lineRule="atLeast"/>
        <w:rPr>
          <w:rFonts w:ascii="Georgia" w:eastAsia="Times New Roman" w:hAnsi="Georgia" w:cs="Times New Roman"/>
          <w:color w:val="453320"/>
          <w:lang w:eastAsia="es-CO"/>
        </w:rPr>
      </w:pPr>
      <w:r w:rsidRPr="00F5251A">
        <w:rPr>
          <w:rFonts w:ascii="Georgia" w:eastAsia="Times New Roman" w:hAnsi="Georgia" w:cs="Times New Roman"/>
          <w:color w:val="453320"/>
          <w:lang w:eastAsia="es-CO"/>
        </w:rPr>
        <w:t> </w:t>
      </w:r>
    </w:p>
    <w:p w:rsidR="008C4AAE" w:rsidRPr="00F5251A" w:rsidRDefault="008C4AAE" w:rsidP="008C4AAE">
      <w:pPr>
        <w:spacing w:after="0" w:line="240" w:lineRule="atLeast"/>
        <w:rPr>
          <w:rFonts w:ascii="Georgia" w:eastAsia="Times New Roman" w:hAnsi="Georgia" w:cs="Times New Roman"/>
          <w:color w:val="453320"/>
          <w:lang w:eastAsia="es-CO"/>
        </w:rPr>
      </w:pPr>
      <w:r w:rsidRPr="00F5251A">
        <w:rPr>
          <w:rFonts w:ascii="Georgia" w:eastAsia="Times New Roman" w:hAnsi="Georgia" w:cs="Times New Roman"/>
          <w:color w:val="453320"/>
          <w:lang w:eastAsia="es-CO"/>
        </w:rPr>
        <w:t> </w:t>
      </w:r>
    </w:p>
    <w:p w:rsidR="008C4AAE" w:rsidRPr="00F5251A" w:rsidRDefault="008C4AAE" w:rsidP="008C4AAE">
      <w:pPr>
        <w:spacing w:after="0" w:line="240" w:lineRule="auto"/>
        <w:rPr>
          <w:rFonts w:ascii="Georgia" w:eastAsia="Times New Roman" w:hAnsi="Georgia" w:cs="Times New Roman"/>
          <w:color w:val="453320"/>
          <w:lang w:eastAsia="es-CO"/>
        </w:rPr>
      </w:pPr>
      <w:r w:rsidRPr="00F5251A">
        <w:rPr>
          <w:rFonts w:ascii="Georgia" w:eastAsia="Times New Roman" w:hAnsi="Georgia" w:cs="Times New Roman"/>
          <w:color w:val="453320"/>
          <w:lang w:eastAsia="es-CO"/>
        </w:rPr>
        <w:t> </w:t>
      </w:r>
    </w:p>
    <w:p w:rsidR="008C4AAE" w:rsidRPr="00F5251A" w:rsidRDefault="008C4AAE" w:rsidP="008C4AAE">
      <w:pPr>
        <w:spacing w:after="0" w:line="240" w:lineRule="auto"/>
        <w:rPr>
          <w:rFonts w:ascii="Georgia" w:eastAsia="Times New Roman" w:hAnsi="Georgia" w:cs="Times New Roman"/>
          <w:color w:val="000000"/>
          <w:lang w:eastAsia="es-CO"/>
        </w:rPr>
      </w:pPr>
      <w:r w:rsidRPr="00F5251A">
        <w:rPr>
          <w:rFonts w:ascii="Georgia" w:eastAsia="Times New Roman" w:hAnsi="Georgia" w:cs="Times New Roman"/>
          <w:color w:val="000000"/>
          <w:lang w:eastAsia="es-CO"/>
        </w:rPr>
        <w:t>Rate This</w:t>
      </w:r>
    </w:p>
    <w:p w:rsidR="008C4AAE" w:rsidRPr="00F5251A" w:rsidRDefault="008C4AAE" w:rsidP="008C4AAE">
      <w:pPr>
        <w:spacing w:after="0" w:line="240" w:lineRule="auto"/>
        <w:rPr>
          <w:rFonts w:ascii="Georgia" w:eastAsia="Times New Roman" w:hAnsi="Georgia" w:cs="Times New Roman"/>
          <w:color w:val="453320"/>
          <w:lang w:eastAsia="es-CO"/>
        </w:rPr>
      </w:pPr>
    </w:p>
    <w:p w:rsidR="008C4AAE" w:rsidRPr="00F5251A" w:rsidRDefault="008C4AAE" w:rsidP="008C4AAE">
      <w:pPr>
        <w:spacing w:after="0" w:line="240" w:lineRule="auto"/>
        <w:rPr>
          <w:rFonts w:ascii="Georgia" w:eastAsia="Times New Roman" w:hAnsi="Georgia" w:cs="Times New Roman"/>
          <w:color w:val="453320"/>
          <w:lang w:eastAsia="es-CO"/>
        </w:rPr>
      </w:pPr>
      <w:r w:rsidRPr="00F5251A">
        <w:rPr>
          <w:rFonts w:ascii="Georgia" w:eastAsia="Times New Roman" w:hAnsi="Georgia" w:cs="Times New Roman"/>
          <w:noProof/>
          <w:color w:val="000000"/>
          <w:lang w:val="es-UY" w:eastAsia="es-UY"/>
        </w:rPr>
        <w:drawing>
          <wp:inline distT="0" distB="0" distL="0" distR="0" wp14:anchorId="1FFE9DC6" wp14:editId="05F76C61">
            <wp:extent cx="5640070" cy="2386996"/>
            <wp:effectExtent l="0" t="0" r="0" b="0"/>
            <wp:docPr id="4" name="Imagen 4" descr="https://i1.wp.com/blogs.herdereditorial.com/la-civilta-cattolica-iberoamericana/wp-content/uploads/sites/2/2017/07/InGodWeTrust.jpe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1.wp.com/blogs.herdereditorial.com/la-civilta-cattolica-iberoamericana/wp-content/uploads/sites/2/2017/07/InGodWeTrust.jpeg">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672009" cy="2400513"/>
                    </a:xfrm>
                    <a:prstGeom prst="rect">
                      <a:avLst/>
                    </a:prstGeom>
                    <a:noFill/>
                    <a:ln>
                      <a:noFill/>
                    </a:ln>
                  </pic:spPr>
                </pic:pic>
              </a:graphicData>
            </a:graphic>
          </wp:inline>
        </w:drawing>
      </w:r>
    </w:p>
    <w:p w:rsidR="008C4AAE" w:rsidRDefault="008C4AAE" w:rsidP="008C4AAE">
      <w:pPr>
        <w:spacing w:after="0" w:line="240" w:lineRule="auto"/>
        <w:rPr>
          <w:rFonts w:ascii="Georgia" w:eastAsia="Times New Roman" w:hAnsi="Georgia" w:cs="Times New Roman"/>
          <w:color w:val="453320"/>
          <w:lang w:eastAsia="es-CO"/>
        </w:rPr>
      </w:pPr>
      <w:r w:rsidRPr="00F5251A">
        <w:rPr>
          <w:rFonts w:ascii="Georgia" w:eastAsia="Times New Roman" w:hAnsi="Georgia" w:cs="Times New Roman"/>
          <w:color w:val="453320"/>
          <w:lang w:eastAsia="es-CO"/>
        </w:rPr>
        <w:t>14 Julio, 2017</w:t>
      </w:r>
    </w:p>
    <w:p w:rsidR="008C4AAE" w:rsidRPr="00F5251A" w:rsidRDefault="008C4AAE" w:rsidP="008C4AAE">
      <w:pPr>
        <w:spacing w:after="0" w:line="240" w:lineRule="auto"/>
        <w:rPr>
          <w:rFonts w:ascii="Georgia" w:eastAsia="Times New Roman" w:hAnsi="Georgia" w:cs="Times New Roman"/>
          <w:color w:val="453320"/>
          <w:lang w:eastAsia="es-CO"/>
        </w:rPr>
      </w:pPr>
    </w:p>
    <w:p w:rsidR="008C4AAE" w:rsidRPr="00F5251A" w:rsidRDefault="008C4AAE" w:rsidP="008C4AAE">
      <w:pPr>
        <w:spacing w:after="0" w:line="240" w:lineRule="auto"/>
        <w:rPr>
          <w:rFonts w:ascii="Georgia" w:eastAsia="Times New Roman" w:hAnsi="Georgia" w:cs="Times New Roman"/>
          <w:color w:val="453320"/>
          <w:lang w:eastAsia="es-CO"/>
        </w:rPr>
      </w:pPr>
      <w:r w:rsidRPr="00F5251A">
        <w:rPr>
          <w:rFonts w:ascii="Georgia" w:eastAsia="Times New Roman" w:hAnsi="Georgia" w:cs="Times New Roman"/>
          <w:color w:val="453320"/>
          <w:lang w:eastAsia="es-CO"/>
        </w:rPr>
        <w:t>Os presentamos el enfático artículo sobre política y religión recién publicado por Antonio Spadaro en el último número de la revista La Civiltà Cattolica italiana y que ha creado tanto defensores como retractores entre la comunidad religiosa, así como un gran interés por la prensa internacional. Ahora también, y en exclusivo, el artículo completo en español en nuestro blog de </w:t>
      </w:r>
      <w:hyperlink r:id="rId40" w:history="1">
        <w:r w:rsidRPr="00F5251A">
          <w:rPr>
            <w:rFonts w:ascii="Times New Roman" w:eastAsia="Times New Roman" w:hAnsi="Times New Roman" w:cs="Times New Roman"/>
            <w:b/>
            <w:bCs/>
            <w:i/>
            <w:iCs/>
            <w:color w:val="000000"/>
            <w:spacing w:val="5"/>
            <w:sz w:val="26"/>
            <w:szCs w:val="26"/>
            <w:u w:val="single"/>
            <w:lang w:eastAsia="es-CO"/>
          </w:rPr>
          <w:t>La Civiltà Cattolica Iberoamericana</w:t>
        </w:r>
      </w:hyperlink>
      <w:r w:rsidRPr="00F5251A">
        <w:rPr>
          <w:rFonts w:ascii="Georgia" w:eastAsia="Times New Roman" w:hAnsi="Georgia" w:cs="Times New Roman"/>
          <w:color w:val="453320"/>
          <w:lang w:eastAsia="es-CO"/>
        </w:rPr>
        <w:t>.</w:t>
      </w:r>
    </w:p>
    <w:p w:rsidR="008C4AAE" w:rsidRDefault="008C4AAE" w:rsidP="008C4AAE">
      <w:pPr>
        <w:spacing w:after="0" w:line="480" w:lineRule="atLeast"/>
        <w:outlineLvl w:val="3"/>
        <w:rPr>
          <w:rFonts w:ascii="Georgia" w:eastAsia="Times New Roman" w:hAnsi="Georgia" w:cs="Times New Roman"/>
          <w:b/>
          <w:bCs/>
          <w:color w:val="644527"/>
          <w:sz w:val="26"/>
          <w:szCs w:val="26"/>
          <w:lang w:eastAsia="es-CO"/>
        </w:rPr>
      </w:pPr>
      <w:r w:rsidRPr="00F5251A">
        <w:rPr>
          <w:rFonts w:ascii="Georgia" w:eastAsia="Times New Roman" w:hAnsi="Georgia" w:cs="Times New Roman"/>
          <w:b/>
          <w:bCs/>
          <w:color w:val="644527"/>
          <w:sz w:val="26"/>
          <w:szCs w:val="26"/>
          <w:lang w:eastAsia="es-CO"/>
        </w:rPr>
        <w:t>por Antonio Spadaro S.I. y Marcelo Figueroa</w:t>
      </w:r>
    </w:p>
    <w:p w:rsidR="008C4AAE" w:rsidRPr="00F5251A" w:rsidRDefault="008C4AAE" w:rsidP="008C4AAE">
      <w:pPr>
        <w:spacing w:after="0" w:line="480" w:lineRule="atLeast"/>
        <w:outlineLvl w:val="3"/>
        <w:rPr>
          <w:rFonts w:ascii="Georgia" w:eastAsia="Times New Roman" w:hAnsi="Georgia" w:cs="Times New Roman"/>
          <w:b/>
          <w:bCs/>
          <w:color w:val="644527"/>
          <w:sz w:val="26"/>
          <w:szCs w:val="26"/>
          <w:lang w:eastAsia="es-CO"/>
        </w:rPr>
      </w:pPr>
    </w:p>
    <w:p w:rsidR="008C4AAE" w:rsidRDefault="008C4AAE" w:rsidP="008C4AAE">
      <w:pPr>
        <w:spacing w:after="0" w:line="240" w:lineRule="auto"/>
        <w:rPr>
          <w:rFonts w:ascii="Georgia" w:eastAsia="Times New Roman" w:hAnsi="Georgia" w:cs="Times New Roman"/>
          <w:color w:val="453320"/>
          <w:lang w:eastAsia="es-CO"/>
        </w:rPr>
      </w:pPr>
      <w:r w:rsidRPr="00F5251A">
        <w:rPr>
          <w:rFonts w:ascii="Times New Roman" w:eastAsia="Times New Roman" w:hAnsi="Times New Roman" w:cs="Times New Roman"/>
          <w:i/>
          <w:iCs/>
          <w:color w:val="453320"/>
          <w:spacing w:val="5"/>
          <w:sz w:val="26"/>
          <w:szCs w:val="26"/>
          <w:lang w:eastAsia="es-CO"/>
        </w:rPr>
        <w:t>In God We Trust: </w:t>
      </w:r>
      <w:r w:rsidRPr="00F5251A">
        <w:rPr>
          <w:rFonts w:ascii="Georgia" w:eastAsia="Times New Roman" w:hAnsi="Georgia" w:cs="Times New Roman"/>
          <w:color w:val="453320"/>
          <w:lang w:eastAsia="es-CO"/>
        </w:rPr>
        <w:t>tal es la frase impresa en los billetes bancarios de Estados Unidos de América, una frase que es también el lema nacional actual. La frase apareció por vez primera en una moneda del año 1864, pero no se hizo oficial hasta haber pasado por una resolución conjunta del Congreso en 1956. Significa «En Dios confiamos», y es un lema importante para una nación que en las raíces de su fundación tiene también motivaciones de carácter religioso. Para muchos se trata de una simple declaración de fe, mientras que para otros es la síntesis de una fusión problemática entre religión y Estado, entre fe y política, entre valores religiosos y economía.</w:t>
      </w:r>
    </w:p>
    <w:p w:rsidR="008C4AAE" w:rsidRPr="00F5251A" w:rsidRDefault="008C4AAE" w:rsidP="008C4AAE">
      <w:pPr>
        <w:spacing w:after="0" w:line="240" w:lineRule="auto"/>
        <w:rPr>
          <w:rFonts w:ascii="Georgia" w:eastAsia="Times New Roman" w:hAnsi="Georgia" w:cs="Times New Roman"/>
          <w:color w:val="453320"/>
          <w:lang w:eastAsia="es-CO"/>
        </w:rPr>
      </w:pPr>
    </w:p>
    <w:p w:rsidR="008C4AAE" w:rsidRPr="00F5251A" w:rsidRDefault="008C4AAE" w:rsidP="008C4AAE">
      <w:pPr>
        <w:spacing w:after="0" w:line="240" w:lineRule="auto"/>
        <w:rPr>
          <w:rFonts w:ascii="Georgia" w:eastAsia="Times New Roman" w:hAnsi="Georgia" w:cs="Times New Roman"/>
          <w:b/>
          <w:color w:val="453320"/>
          <w:lang w:eastAsia="es-CO"/>
        </w:rPr>
      </w:pPr>
      <w:r w:rsidRPr="00B530F7">
        <w:rPr>
          <w:rFonts w:ascii="Times New Roman" w:eastAsia="Times New Roman" w:hAnsi="Times New Roman" w:cs="Times New Roman"/>
          <w:b/>
          <w:i/>
          <w:iCs/>
          <w:color w:val="453320"/>
          <w:spacing w:val="5"/>
          <w:sz w:val="26"/>
          <w:szCs w:val="26"/>
          <w:lang w:eastAsia="es-CO"/>
        </w:rPr>
        <w:t>Religión, maniqueísmo político y culto al apocalipsis</w:t>
      </w:r>
    </w:p>
    <w:p w:rsidR="008C4AAE" w:rsidRPr="00F5251A" w:rsidRDefault="008C4AAE" w:rsidP="008C4AAE">
      <w:pPr>
        <w:spacing w:after="288" w:line="240" w:lineRule="auto"/>
        <w:rPr>
          <w:rFonts w:ascii="Georgia" w:eastAsia="Times New Roman" w:hAnsi="Georgia" w:cs="Times New Roman"/>
          <w:color w:val="453320"/>
          <w:lang w:eastAsia="es-CO"/>
        </w:rPr>
      </w:pPr>
      <w:r w:rsidRPr="00F5251A">
        <w:rPr>
          <w:rFonts w:ascii="Georgia" w:eastAsia="Times New Roman" w:hAnsi="Georgia" w:cs="Times New Roman"/>
          <w:color w:val="453320"/>
          <w:lang w:eastAsia="es-CO"/>
        </w:rPr>
        <w:t>Especialmente en algunos Gobiernos de Estados Unidos de las últimas décadas se notó el creciente papel de la religión en los procesos electorales y en las decisiones de gobierno: un papel también de orden moral en la identificación de lo que está bien y lo que está mal.</w:t>
      </w:r>
    </w:p>
    <w:p w:rsidR="008C4AAE" w:rsidRPr="00F5251A" w:rsidRDefault="008C4AAE" w:rsidP="008C4AAE">
      <w:pPr>
        <w:spacing w:after="0" w:line="240" w:lineRule="auto"/>
        <w:rPr>
          <w:rFonts w:ascii="Georgia" w:eastAsia="Times New Roman" w:hAnsi="Georgia" w:cs="Times New Roman"/>
          <w:color w:val="453320"/>
          <w:lang w:eastAsia="es-CO"/>
        </w:rPr>
      </w:pPr>
      <w:r w:rsidRPr="00F5251A">
        <w:rPr>
          <w:rFonts w:ascii="Georgia" w:eastAsia="Times New Roman" w:hAnsi="Georgia" w:cs="Times New Roman"/>
          <w:color w:val="453320"/>
          <w:lang w:eastAsia="es-CO"/>
        </w:rPr>
        <w:t>Por momentos esta compenetración entre política, moral y religión asumió un lenguaje maniqueo que divide la realidad entre el bien absoluto y el mal absoluto. En efecto, después de que Bush hablara en su tiempo de un «eje del mal» que hay que enfrentar y, después de los acontecimientos del 11 de septiembre de 2001, hiciera referencia a la responsabilidad de «liberar el mundo del mal», hoy el presidente Trump dirige su lucha contra una entidad colectiva genéricamente amplia, la de los «malos» </w:t>
      </w:r>
      <w:r w:rsidRPr="00F5251A">
        <w:rPr>
          <w:rFonts w:ascii="Times New Roman" w:eastAsia="Times New Roman" w:hAnsi="Times New Roman" w:cs="Times New Roman"/>
          <w:i/>
          <w:iCs/>
          <w:color w:val="453320"/>
          <w:spacing w:val="5"/>
          <w:sz w:val="26"/>
          <w:szCs w:val="26"/>
          <w:lang w:eastAsia="es-CO"/>
        </w:rPr>
        <w:t>(bad)</w:t>
      </w:r>
      <w:r w:rsidRPr="00F5251A">
        <w:rPr>
          <w:rFonts w:ascii="Georgia" w:eastAsia="Times New Roman" w:hAnsi="Georgia" w:cs="Times New Roman"/>
          <w:color w:val="453320"/>
          <w:lang w:eastAsia="es-CO"/>
        </w:rPr>
        <w:t> o, también, «muy malos» </w:t>
      </w:r>
      <w:r w:rsidRPr="00F5251A">
        <w:rPr>
          <w:rFonts w:ascii="Times New Roman" w:eastAsia="Times New Roman" w:hAnsi="Times New Roman" w:cs="Times New Roman"/>
          <w:i/>
          <w:iCs/>
          <w:color w:val="453320"/>
          <w:spacing w:val="5"/>
          <w:sz w:val="26"/>
          <w:szCs w:val="26"/>
          <w:lang w:eastAsia="es-CO"/>
        </w:rPr>
        <w:t>(very bad)</w:t>
      </w:r>
      <w:r w:rsidRPr="00F5251A">
        <w:rPr>
          <w:rFonts w:ascii="Georgia" w:eastAsia="Times New Roman" w:hAnsi="Georgia" w:cs="Times New Roman"/>
          <w:color w:val="453320"/>
          <w:lang w:eastAsia="es-CO"/>
        </w:rPr>
        <w:t>. A veces los tonos utilizados por los que lo apoyan en algunas campañas asumen connotaciones que podríamos definir como «épicas».</w:t>
      </w:r>
    </w:p>
    <w:p w:rsidR="008C4AAE" w:rsidRPr="00F5251A" w:rsidRDefault="008C4AAE" w:rsidP="008C4AAE">
      <w:pPr>
        <w:spacing w:after="288" w:line="240" w:lineRule="auto"/>
        <w:rPr>
          <w:rFonts w:ascii="Georgia" w:eastAsia="Times New Roman" w:hAnsi="Georgia" w:cs="Times New Roman"/>
          <w:color w:val="453320"/>
          <w:lang w:eastAsia="es-CO"/>
        </w:rPr>
      </w:pPr>
      <w:r w:rsidRPr="00F5251A">
        <w:rPr>
          <w:rFonts w:ascii="Georgia" w:eastAsia="Times New Roman" w:hAnsi="Georgia" w:cs="Times New Roman"/>
          <w:color w:val="453320"/>
          <w:lang w:eastAsia="es-CO"/>
        </w:rPr>
        <w:t>Estas actitudes se basan en principios fundamentalistas protestantes evangélicos de comienzos del siglo pasado que se han ido radicalizando poco a poco. En efecto, se pasó de un rechazo a todo aquello que es «mundano», como se consideraba la política, a perseguir una influencia fuerte y determinada de esa moral religiosa en los procesos democráticos y sus resultados.</w:t>
      </w:r>
    </w:p>
    <w:p w:rsidR="008C4AAE" w:rsidRPr="00F5251A" w:rsidRDefault="008C4AAE" w:rsidP="008C4AAE">
      <w:pPr>
        <w:spacing w:after="0" w:line="240" w:lineRule="auto"/>
        <w:rPr>
          <w:rFonts w:ascii="Georgia" w:eastAsia="Times New Roman" w:hAnsi="Georgia" w:cs="Times New Roman"/>
          <w:color w:val="453320"/>
          <w:lang w:eastAsia="es-CO"/>
        </w:rPr>
      </w:pPr>
      <w:r w:rsidRPr="00F5251A">
        <w:rPr>
          <w:rFonts w:ascii="Georgia" w:eastAsia="Times New Roman" w:hAnsi="Georgia" w:cs="Times New Roman"/>
          <w:color w:val="453320"/>
          <w:lang w:eastAsia="es-CO"/>
        </w:rPr>
        <w:t>El término «fundamentalismo evangélico», que hoy puede asimilarse a «derecha protestante evangélica» o «teoconservadurismo», tiene sus orígenes entre los años 1910 y 1915. En esa época, Lyman Stewart, un millonario del sur de California, publicó 12 volúmenes titulados </w:t>
      </w:r>
      <w:r w:rsidRPr="00F5251A">
        <w:rPr>
          <w:rFonts w:ascii="Times New Roman" w:eastAsia="Times New Roman" w:hAnsi="Times New Roman" w:cs="Times New Roman"/>
          <w:i/>
          <w:iCs/>
          <w:color w:val="453320"/>
          <w:spacing w:val="5"/>
          <w:sz w:val="26"/>
          <w:szCs w:val="26"/>
          <w:lang w:eastAsia="es-CO"/>
        </w:rPr>
        <w:t>Los fundamentos (The Fundamentals)</w:t>
      </w:r>
      <w:r w:rsidRPr="00F5251A">
        <w:rPr>
          <w:rFonts w:ascii="Georgia" w:eastAsia="Times New Roman" w:hAnsi="Georgia" w:cs="Times New Roman"/>
          <w:color w:val="453320"/>
          <w:lang w:eastAsia="es-CO"/>
        </w:rPr>
        <w:t>. El autor procuraba responder a la «amenaza» de las ideas modernistas de la época resumiendo el pensamiento de los autores cuyo apoyo doctrinal apreciaba. De ese modo, ejemplificaba la fe evangélica en cuanto a los aspectos morales, sociales, colectivos e individuales. Entre los que apreciaron los volúmenes de Stewart hay varios exponentes políticos y también dos presidentes recientes como Ronald Reagan y George W. Bush.</w:t>
      </w:r>
    </w:p>
    <w:p w:rsidR="008C4AAE" w:rsidRPr="00F5251A" w:rsidRDefault="008C4AAE" w:rsidP="008C4AAE">
      <w:pPr>
        <w:spacing w:after="288" w:line="240" w:lineRule="auto"/>
        <w:rPr>
          <w:rFonts w:ascii="Georgia" w:eastAsia="Times New Roman" w:hAnsi="Georgia" w:cs="Times New Roman"/>
          <w:color w:val="453320"/>
          <w:lang w:eastAsia="es-CO"/>
        </w:rPr>
      </w:pPr>
      <w:r w:rsidRPr="00F5251A">
        <w:rPr>
          <w:rFonts w:ascii="Georgia" w:eastAsia="Times New Roman" w:hAnsi="Georgia" w:cs="Times New Roman"/>
          <w:color w:val="453320"/>
          <w:lang w:eastAsia="es-CO"/>
        </w:rPr>
        <w:t xml:space="preserve">El pensamiento de las colectividades sociales religiosas inspiradas por autores como Stewart considera a Estados Unidos como una nación bendecida por Dios y no vacila en fundar el crecimiento económico del país en la adhesión literal a la Biblia. En el curso de </w:t>
      </w:r>
      <w:r w:rsidRPr="00F5251A">
        <w:rPr>
          <w:rFonts w:ascii="Georgia" w:eastAsia="Times New Roman" w:hAnsi="Georgia" w:cs="Times New Roman"/>
          <w:color w:val="453320"/>
          <w:lang w:eastAsia="es-CO"/>
        </w:rPr>
        <w:lastRenderedPageBreak/>
        <w:t>los últimos años esto se ha visto alimentado, además, por la estigmatización de enemigos a los que, por decirlo así, se «demoniza».</w:t>
      </w:r>
    </w:p>
    <w:p w:rsidR="008C4AAE" w:rsidRPr="00F5251A" w:rsidRDefault="008C4AAE" w:rsidP="008C4AAE">
      <w:pPr>
        <w:spacing w:after="0" w:line="240" w:lineRule="auto"/>
        <w:rPr>
          <w:rFonts w:ascii="Georgia" w:eastAsia="Times New Roman" w:hAnsi="Georgia" w:cs="Times New Roman"/>
          <w:color w:val="453320"/>
          <w:lang w:eastAsia="es-CO"/>
        </w:rPr>
      </w:pPr>
      <w:r w:rsidRPr="00F5251A">
        <w:rPr>
          <w:rFonts w:ascii="Georgia" w:eastAsia="Times New Roman" w:hAnsi="Georgia" w:cs="Times New Roman"/>
          <w:color w:val="453320"/>
          <w:lang w:eastAsia="es-CO"/>
        </w:rPr>
        <w:t>En el universo que amenaza su modo de entender el </w:t>
      </w:r>
      <w:r w:rsidRPr="00F5251A">
        <w:rPr>
          <w:rFonts w:ascii="Times New Roman" w:eastAsia="Times New Roman" w:hAnsi="Times New Roman" w:cs="Times New Roman"/>
          <w:i/>
          <w:iCs/>
          <w:color w:val="453320"/>
          <w:spacing w:val="5"/>
          <w:sz w:val="26"/>
          <w:szCs w:val="26"/>
          <w:lang w:eastAsia="es-CO"/>
        </w:rPr>
        <w:t>American way of life </w:t>
      </w:r>
      <w:r w:rsidRPr="00F5251A">
        <w:rPr>
          <w:rFonts w:ascii="Georgia" w:eastAsia="Times New Roman" w:hAnsi="Georgia" w:cs="Times New Roman"/>
          <w:color w:val="453320"/>
          <w:lang w:eastAsia="es-CO"/>
        </w:rPr>
        <w:t>se han sucedido a lo largo del tiempo los espíritus modernistas, los derechos de los esclavos negros, los movimientos </w:t>
      </w:r>
      <w:r w:rsidRPr="00F5251A">
        <w:rPr>
          <w:rFonts w:ascii="Times New Roman" w:eastAsia="Times New Roman" w:hAnsi="Times New Roman" w:cs="Times New Roman"/>
          <w:i/>
          <w:iCs/>
          <w:color w:val="453320"/>
          <w:spacing w:val="5"/>
          <w:sz w:val="26"/>
          <w:szCs w:val="26"/>
          <w:lang w:eastAsia="es-CO"/>
        </w:rPr>
        <w:t>hippies</w:t>
      </w:r>
      <w:r w:rsidRPr="00F5251A">
        <w:rPr>
          <w:rFonts w:ascii="Georgia" w:eastAsia="Times New Roman" w:hAnsi="Georgia" w:cs="Times New Roman"/>
          <w:color w:val="453320"/>
          <w:lang w:eastAsia="es-CO"/>
        </w:rPr>
        <w:t>, el comunismo, los movimientos feministas, y así siguiendo, hasta llegar, hoy, a los inmigrantes y a los musulmanes. Para mantener el nivel de conflicto, sus exégesis bíblicas se han impulsado cada vez más hacia lecturas descontextualizadas de los textos del Antiguo Testamento sobre la conquista y la defensa de la «tierra prometida», más que guiarse por la mirada incisiva y llena de amor del Jesús de los Evangelios.</w:t>
      </w:r>
    </w:p>
    <w:p w:rsidR="008C4AAE" w:rsidRPr="00F5251A" w:rsidRDefault="008C4AAE" w:rsidP="008C4AAE">
      <w:pPr>
        <w:spacing w:after="288" w:line="240" w:lineRule="auto"/>
        <w:rPr>
          <w:rFonts w:ascii="Georgia" w:eastAsia="Times New Roman" w:hAnsi="Georgia" w:cs="Times New Roman"/>
          <w:color w:val="453320"/>
          <w:lang w:eastAsia="es-CO"/>
        </w:rPr>
      </w:pPr>
      <w:r w:rsidRPr="00F5251A">
        <w:rPr>
          <w:rFonts w:ascii="Georgia" w:eastAsia="Times New Roman" w:hAnsi="Georgia" w:cs="Times New Roman"/>
          <w:color w:val="453320"/>
          <w:lang w:eastAsia="es-CO"/>
        </w:rPr>
        <w:t>Dentro de esta narrativa no se proscribe aquello que impulsa al conflicto. No se considera el nexo existente entre capital y beneficios y la venta de armas. Por el contrario: a menudo la misma guerra es asimilada a las heroicas empresas de conquista del «Dios de los ejércitos» de Gedeón y de David. En esta visión maniquea, las armas pueden asumir una justificación de carácter teológico, y hoy no faltan tampoco pastores que buscan para ello un fundamento bíblico, utilizando fragmentos de la Sagrada Escritura como excusas fuera de contexto.</w:t>
      </w:r>
    </w:p>
    <w:p w:rsidR="008C4AAE" w:rsidRPr="00F5251A" w:rsidRDefault="008C4AAE" w:rsidP="008C4AAE">
      <w:pPr>
        <w:spacing w:after="288" w:line="240" w:lineRule="auto"/>
        <w:rPr>
          <w:rFonts w:ascii="Georgia" w:eastAsia="Times New Roman" w:hAnsi="Georgia" w:cs="Times New Roman"/>
          <w:color w:val="453320"/>
          <w:lang w:eastAsia="es-CO"/>
        </w:rPr>
      </w:pPr>
      <w:r w:rsidRPr="00F5251A">
        <w:rPr>
          <w:rFonts w:ascii="Georgia" w:eastAsia="Times New Roman" w:hAnsi="Georgia" w:cs="Times New Roman"/>
          <w:color w:val="453320"/>
          <w:lang w:eastAsia="es-CO"/>
        </w:rPr>
        <w:t>Otro aspecto interesante es la relación que esta colectividad religiosa —compuesta principalmente por blancos de extracción popular del Sur estadounidense profundo— tiene con la «creación». Hay como una suerte de «anestesia» respecto de los desastres ecológicos y de los problemas generados por el cambio climático. El «dominionismo» que profesan —que considera a los ecologistas como personas contrarias a la fe cristiana— hunde sus propias raíces en una comprensión literal de los relatos de la creación del libro del Génesis, una comprensión que coloca al hombre en una situación de «dominio» sobre la creación, mientras que esta queda sometida al arbitrio del hombre en un bíblico «sometimiento».</w:t>
      </w:r>
    </w:p>
    <w:p w:rsidR="008C4AAE" w:rsidRPr="00F5251A" w:rsidRDefault="008C4AAE" w:rsidP="008C4AAE">
      <w:pPr>
        <w:spacing w:after="288" w:line="240" w:lineRule="auto"/>
        <w:rPr>
          <w:rFonts w:ascii="Georgia" w:eastAsia="Times New Roman" w:hAnsi="Georgia" w:cs="Times New Roman"/>
          <w:color w:val="453320"/>
          <w:lang w:eastAsia="es-CO"/>
        </w:rPr>
      </w:pPr>
      <w:r w:rsidRPr="00F5251A">
        <w:rPr>
          <w:rFonts w:ascii="Georgia" w:eastAsia="Times New Roman" w:hAnsi="Georgia" w:cs="Times New Roman"/>
          <w:color w:val="453320"/>
          <w:lang w:eastAsia="es-CO"/>
        </w:rPr>
        <w:t>En esta visión teológica, los desastres naturales, los dramáticos cambios climáticos y la crisis ecológica global no solamente no se perciben como una alarma que debería inducirlos a revisar sus dogmas, sino, por el contrario, como signos que confirman su concepción no alegórica de las figuras finales del libro del Apocalipsis y su esperanza en «unos cielos nuevos y una tierra nueva».</w:t>
      </w:r>
    </w:p>
    <w:p w:rsidR="008C4AAE" w:rsidRPr="00F5251A" w:rsidRDefault="008C4AAE" w:rsidP="008C4AAE">
      <w:pPr>
        <w:spacing w:after="0" w:line="240" w:lineRule="auto"/>
        <w:rPr>
          <w:rFonts w:ascii="Georgia" w:eastAsia="Times New Roman" w:hAnsi="Georgia" w:cs="Times New Roman"/>
          <w:color w:val="453320"/>
          <w:lang w:eastAsia="es-CO"/>
        </w:rPr>
      </w:pPr>
      <w:r w:rsidRPr="00F5251A">
        <w:rPr>
          <w:rFonts w:ascii="Georgia" w:eastAsia="Times New Roman" w:hAnsi="Georgia" w:cs="Times New Roman"/>
          <w:color w:val="453320"/>
          <w:lang w:eastAsia="es-CO"/>
        </w:rPr>
        <w:t>Se trata de una fórmula profética: combatir las amenazas que se ciernen sobre los valores cristianos estadounidenses y esperar la inminente justicia de un </w:t>
      </w:r>
      <w:r w:rsidRPr="00F5251A">
        <w:rPr>
          <w:rFonts w:ascii="Times New Roman" w:eastAsia="Times New Roman" w:hAnsi="Times New Roman" w:cs="Times New Roman"/>
          <w:i/>
          <w:iCs/>
          <w:color w:val="453320"/>
          <w:spacing w:val="5"/>
          <w:sz w:val="26"/>
          <w:szCs w:val="26"/>
          <w:lang w:eastAsia="es-CO"/>
        </w:rPr>
        <w:t>Armagedón, </w:t>
      </w:r>
      <w:r w:rsidRPr="00F5251A">
        <w:rPr>
          <w:rFonts w:ascii="Georgia" w:eastAsia="Times New Roman" w:hAnsi="Georgia" w:cs="Times New Roman"/>
          <w:color w:val="453320"/>
          <w:lang w:eastAsia="es-CO"/>
        </w:rPr>
        <w:t>una rendición de cuentas final entre el bien y el mal, entre Dios y Satanás. En este sentido, todo «proceso» (de paz, de diálogo, etc.), colapsa frente a la apremiante urgencia del fin, de la batalla final contra el enemigo. Y la comunidad de los creyentes, de la fe </w:t>
      </w:r>
      <w:r w:rsidRPr="00F5251A">
        <w:rPr>
          <w:rFonts w:ascii="Times New Roman" w:eastAsia="Times New Roman" w:hAnsi="Times New Roman" w:cs="Times New Roman"/>
          <w:i/>
          <w:iCs/>
          <w:color w:val="453320"/>
          <w:spacing w:val="5"/>
          <w:sz w:val="26"/>
          <w:szCs w:val="26"/>
          <w:lang w:eastAsia="es-CO"/>
        </w:rPr>
        <w:t>(faith)</w:t>
      </w:r>
      <w:r w:rsidRPr="00F5251A">
        <w:rPr>
          <w:rFonts w:ascii="Georgia" w:eastAsia="Times New Roman" w:hAnsi="Georgia" w:cs="Times New Roman"/>
          <w:color w:val="453320"/>
          <w:lang w:eastAsia="es-CO"/>
        </w:rPr>
        <w:t>, se convierte en la comunidad de los combatientes, de la batalla </w:t>
      </w:r>
      <w:r w:rsidRPr="00F5251A">
        <w:rPr>
          <w:rFonts w:ascii="Times New Roman" w:eastAsia="Times New Roman" w:hAnsi="Times New Roman" w:cs="Times New Roman"/>
          <w:i/>
          <w:iCs/>
          <w:color w:val="453320"/>
          <w:spacing w:val="5"/>
          <w:sz w:val="26"/>
          <w:szCs w:val="26"/>
          <w:lang w:eastAsia="es-CO"/>
        </w:rPr>
        <w:t>(fight)</w:t>
      </w:r>
      <w:r w:rsidRPr="00F5251A">
        <w:rPr>
          <w:rFonts w:ascii="Georgia" w:eastAsia="Times New Roman" w:hAnsi="Georgia" w:cs="Times New Roman"/>
          <w:color w:val="453320"/>
          <w:lang w:eastAsia="es-CO"/>
        </w:rPr>
        <w:t>. Una tal lectura unidireccional de los textos bíblicos puede inducir a anestesiar las conciencias o a apoyar activamente las situaciones más atroces y dramáticas que el mundo vive fuera de las fronteras de la propia «tierra prometida».</w:t>
      </w:r>
    </w:p>
    <w:p w:rsidR="008C4AAE" w:rsidRPr="00F5251A" w:rsidRDefault="008C4AAE" w:rsidP="008C4AAE">
      <w:pPr>
        <w:spacing w:after="0" w:line="240" w:lineRule="auto"/>
        <w:rPr>
          <w:rFonts w:ascii="Georgia" w:eastAsia="Times New Roman" w:hAnsi="Georgia" w:cs="Times New Roman"/>
          <w:color w:val="453320"/>
          <w:lang w:eastAsia="es-CO"/>
        </w:rPr>
      </w:pPr>
      <w:r w:rsidRPr="00F5251A">
        <w:rPr>
          <w:rFonts w:ascii="Georgia" w:eastAsia="Times New Roman" w:hAnsi="Georgia" w:cs="Times New Roman"/>
          <w:color w:val="453320"/>
          <w:lang w:eastAsia="es-CO"/>
        </w:rPr>
        <w:t>El pastor Rousas John Rushdoony (1916-2001) es el padre del denominado «reconstruccionismo cristiano» (o «teología dominionista»), que ha tenido un gran impacto en la visión teopolítica del fundamentalismo cristiano. Es la doctrina que alimenta a organizaciones y redes políticas como el Council for National Policy y el pensamiento de sus exponentes, como Steve Bannon, actual </w:t>
      </w:r>
      <w:r w:rsidRPr="00F5251A">
        <w:rPr>
          <w:rFonts w:ascii="Times New Roman" w:eastAsia="Times New Roman" w:hAnsi="Times New Roman" w:cs="Times New Roman"/>
          <w:i/>
          <w:iCs/>
          <w:color w:val="453320"/>
          <w:spacing w:val="5"/>
          <w:sz w:val="26"/>
          <w:szCs w:val="26"/>
          <w:lang w:eastAsia="es-CO"/>
        </w:rPr>
        <w:t>chief strategist </w:t>
      </w:r>
      <w:r w:rsidRPr="00F5251A">
        <w:rPr>
          <w:rFonts w:ascii="Georgia" w:eastAsia="Times New Roman" w:hAnsi="Georgia" w:cs="Times New Roman"/>
          <w:color w:val="453320"/>
          <w:lang w:eastAsia="es-CO"/>
        </w:rPr>
        <w:t>de la Casa Blanca y partidario de una geopolítica apocalíptica.</w:t>
      </w:r>
      <w:bookmarkStart w:id="1" w:name="_ftnref1"/>
      <w:r w:rsidRPr="00F5251A">
        <w:rPr>
          <w:rFonts w:ascii="Georgia" w:eastAsia="Times New Roman" w:hAnsi="Georgia" w:cs="Times New Roman"/>
          <w:color w:val="453320"/>
          <w:lang w:eastAsia="es-CO"/>
        </w:rPr>
        <w:fldChar w:fldCharType="begin"/>
      </w:r>
      <w:r w:rsidRPr="00F5251A">
        <w:rPr>
          <w:rFonts w:ascii="Georgia" w:eastAsia="Times New Roman" w:hAnsi="Georgia" w:cs="Times New Roman"/>
          <w:color w:val="453320"/>
          <w:lang w:eastAsia="es-CO"/>
        </w:rPr>
        <w:instrText xml:space="preserve"> HYPERLINK "http://blogs.herdereditorial.com/la-civilta-cattolica-iberoamericana/fundamentalismo-evangelico-e-integralismo-catolico/" \l "_ftn1" </w:instrText>
      </w:r>
      <w:r w:rsidRPr="00F5251A">
        <w:rPr>
          <w:rFonts w:ascii="Georgia" w:eastAsia="Times New Roman" w:hAnsi="Georgia" w:cs="Times New Roman"/>
          <w:color w:val="453320"/>
          <w:lang w:eastAsia="es-CO"/>
        </w:rPr>
        <w:fldChar w:fldCharType="separate"/>
      </w:r>
      <w:r w:rsidRPr="00F5251A">
        <w:rPr>
          <w:rFonts w:ascii="Georgia" w:eastAsia="Times New Roman" w:hAnsi="Georgia" w:cs="Times New Roman"/>
          <w:color w:val="000000"/>
          <w:u w:val="single"/>
          <w:lang w:eastAsia="es-CO"/>
        </w:rPr>
        <w:t>[1]</w:t>
      </w:r>
      <w:r w:rsidRPr="00F5251A">
        <w:rPr>
          <w:rFonts w:ascii="Georgia" w:eastAsia="Times New Roman" w:hAnsi="Georgia" w:cs="Times New Roman"/>
          <w:color w:val="453320"/>
          <w:lang w:eastAsia="es-CO"/>
        </w:rPr>
        <w:fldChar w:fldCharType="end"/>
      </w:r>
      <w:bookmarkEnd w:id="1"/>
    </w:p>
    <w:p w:rsidR="008C4AAE" w:rsidRPr="00F5251A" w:rsidRDefault="008C4AAE" w:rsidP="008C4AAE">
      <w:pPr>
        <w:spacing w:after="288" w:line="240" w:lineRule="auto"/>
        <w:rPr>
          <w:rFonts w:ascii="Georgia" w:eastAsia="Times New Roman" w:hAnsi="Georgia" w:cs="Times New Roman"/>
          <w:color w:val="453320"/>
          <w:lang w:eastAsia="es-CO"/>
        </w:rPr>
      </w:pPr>
      <w:r w:rsidRPr="00F5251A">
        <w:rPr>
          <w:rFonts w:ascii="Georgia" w:eastAsia="Times New Roman" w:hAnsi="Georgia" w:cs="Times New Roman"/>
          <w:color w:val="453320"/>
          <w:lang w:eastAsia="es-CO"/>
        </w:rPr>
        <w:lastRenderedPageBreak/>
        <w:t>«Lo primero que tenemos que hacer es dar voz a nuestras Iglesias», dicen algunos. El significado real de este tipo de expresiones es que se espera de ello la posibilidad de influir en la esfera política, parlamentaria, jurídica y educativa para someter las normas públicas a la moral religiosa.</w:t>
      </w:r>
    </w:p>
    <w:p w:rsidR="008C4AAE" w:rsidRPr="00F5251A" w:rsidRDefault="008C4AAE" w:rsidP="008C4AAE">
      <w:pPr>
        <w:spacing w:after="288" w:line="240" w:lineRule="auto"/>
        <w:rPr>
          <w:rFonts w:ascii="Georgia" w:eastAsia="Times New Roman" w:hAnsi="Georgia" w:cs="Times New Roman"/>
          <w:color w:val="453320"/>
          <w:lang w:eastAsia="es-CO"/>
        </w:rPr>
      </w:pPr>
      <w:r w:rsidRPr="00F5251A">
        <w:rPr>
          <w:rFonts w:ascii="Georgia" w:eastAsia="Times New Roman" w:hAnsi="Georgia" w:cs="Times New Roman"/>
          <w:color w:val="453320"/>
          <w:lang w:eastAsia="es-CO"/>
        </w:rPr>
        <w:t>En efecto, la doctrina de Rushdoony sostiene la necesidad teocrática de someter el Estado a la Biblia, con una lógica no diferente de la que inspira el fundamentalismo islámico. En el fondo, la narrativa del terror que alimenta el imaginario de los yihadistas y de los neocruzados abreva en fuentes no demasiado distantes entre sí. No hay que olvidar que la teopolítica que inspira la propaganda del Estado Islámico se funda en el mismo culto a un apocalipsis que hay que apresurar lo más posible. Por tanto, no es casual que George W. Bush haya sido reconocido como un «gran cruzado» por el propio Osama bin Laden.</w:t>
      </w:r>
    </w:p>
    <w:p w:rsidR="008C4AAE" w:rsidRPr="00F5251A" w:rsidRDefault="008C4AAE" w:rsidP="008C4AAE">
      <w:pPr>
        <w:spacing w:after="0" w:line="240" w:lineRule="auto"/>
        <w:rPr>
          <w:rFonts w:ascii="Georgia" w:eastAsia="Times New Roman" w:hAnsi="Georgia" w:cs="Times New Roman"/>
          <w:color w:val="453320"/>
          <w:lang w:eastAsia="es-CO"/>
        </w:rPr>
      </w:pPr>
      <w:r w:rsidRPr="00F5251A">
        <w:rPr>
          <w:rFonts w:ascii="Times New Roman" w:eastAsia="Times New Roman" w:hAnsi="Times New Roman" w:cs="Times New Roman"/>
          <w:i/>
          <w:iCs/>
          <w:color w:val="453320"/>
          <w:spacing w:val="5"/>
          <w:sz w:val="26"/>
          <w:szCs w:val="26"/>
          <w:lang w:eastAsia="es-CO"/>
        </w:rPr>
        <w:t>Teología de la prosperidad y retórica de la libertad religiosa</w:t>
      </w:r>
    </w:p>
    <w:p w:rsidR="008C4AAE" w:rsidRPr="00F5251A" w:rsidRDefault="008C4AAE" w:rsidP="008C4AAE">
      <w:pPr>
        <w:spacing w:after="0" w:line="240" w:lineRule="auto"/>
        <w:rPr>
          <w:rFonts w:ascii="Georgia" w:eastAsia="Times New Roman" w:hAnsi="Georgia" w:cs="Times New Roman"/>
          <w:color w:val="453320"/>
          <w:lang w:eastAsia="es-CO"/>
        </w:rPr>
      </w:pPr>
      <w:r w:rsidRPr="00F5251A">
        <w:rPr>
          <w:rFonts w:ascii="Georgia" w:eastAsia="Times New Roman" w:hAnsi="Georgia" w:cs="Times New Roman"/>
          <w:color w:val="453320"/>
          <w:lang w:eastAsia="es-CO"/>
        </w:rPr>
        <w:t>Otro fenómeno relevante junto al maniqueísmo político es el paso del pietismo puritano original, basado en </w:t>
      </w:r>
      <w:r w:rsidRPr="00F5251A">
        <w:rPr>
          <w:rFonts w:ascii="Times New Roman" w:eastAsia="Times New Roman" w:hAnsi="Times New Roman" w:cs="Times New Roman"/>
          <w:i/>
          <w:iCs/>
          <w:color w:val="453320"/>
          <w:spacing w:val="5"/>
          <w:sz w:val="26"/>
          <w:szCs w:val="26"/>
          <w:lang w:eastAsia="es-CO"/>
        </w:rPr>
        <w:t>La ética protestante y el espíritu del capitalismo, </w:t>
      </w:r>
      <w:r w:rsidRPr="00F5251A">
        <w:rPr>
          <w:rFonts w:ascii="Georgia" w:eastAsia="Times New Roman" w:hAnsi="Georgia" w:cs="Times New Roman"/>
          <w:color w:val="453320"/>
          <w:lang w:eastAsia="es-CO"/>
        </w:rPr>
        <w:t>de Max Weber, a la «teología de la prosperidad», propugnada principalmente por pastores millonarios y mediáticos y por organizaciones misioneras con una fuerte influencia religiosa, social y política. Ellos anuncian un «evangelio de la prosperidad», según el cual Dios desea que los creyentes disfruten de salud física, riqueza material y felicidad personal.</w:t>
      </w:r>
    </w:p>
    <w:p w:rsidR="008C4AAE" w:rsidRPr="00F5251A" w:rsidRDefault="008C4AAE" w:rsidP="008C4AAE">
      <w:pPr>
        <w:spacing w:after="288" w:line="240" w:lineRule="auto"/>
        <w:rPr>
          <w:rFonts w:ascii="Georgia" w:eastAsia="Times New Roman" w:hAnsi="Georgia" w:cs="Times New Roman"/>
          <w:color w:val="453320"/>
          <w:lang w:eastAsia="es-CO"/>
        </w:rPr>
      </w:pPr>
      <w:r w:rsidRPr="00F5251A">
        <w:rPr>
          <w:rFonts w:ascii="Georgia" w:eastAsia="Times New Roman" w:hAnsi="Georgia" w:cs="Times New Roman"/>
          <w:color w:val="453320"/>
          <w:lang w:eastAsia="es-CO"/>
        </w:rPr>
        <w:t>Es fácil percibir cómo algunos mensajes de las campañas electorales y sus semióticas abundan en referencias al fundamentalismo evangélico. Por ejemplo, a veces se ven imágenes en que los líderes políticos aparecen con aire triunfal con una Biblia en la mano.</w:t>
      </w:r>
    </w:p>
    <w:p w:rsidR="008C4AAE" w:rsidRPr="00F5251A" w:rsidRDefault="008C4AAE" w:rsidP="008C4AAE">
      <w:pPr>
        <w:spacing w:after="0" w:line="240" w:lineRule="auto"/>
        <w:rPr>
          <w:rFonts w:ascii="Georgia" w:eastAsia="Times New Roman" w:hAnsi="Georgia" w:cs="Times New Roman"/>
          <w:color w:val="453320"/>
          <w:lang w:eastAsia="es-CO"/>
        </w:rPr>
      </w:pPr>
      <w:r w:rsidRPr="00F5251A">
        <w:rPr>
          <w:rFonts w:ascii="Georgia" w:eastAsia="Times New Roman" w:hAnsi="Georgia" w:cs="Times New Roman"/>
          <w:color w:val="453320"/>
          <w:lang w:eastAsia="es-CO"/>
        </w:rPr>
        <w:t>Una figura relevante que inspiró a presidentes como Richard Nixon, Ronald Reagan y Donald Trump es el pastor Norman Vincent Peale (1898-1993), que ofició el primer matrimonio del actual presidente y el funeral de sus padres. Peale fue un predicador exitoso: vendió millones de ejemplares de su libro </w:t>
      </w:r>
      <w:r w:rsidRPr="00F5251A">
        <w:rPr>
          <w:rFonts w:ascii="Times New Roman" w:eastAsia="Times New Roman" w:hAnsi="Times New Roman" w:cs="Times New Roman"/>
          <w:i/>
          <w:iCs/>
          <w:color w:val="453320"/>
          <w:spacing w:val="5"/>
          <w:sz w:val="26"/>
          <w:szCs w:val="26"/>
          <w:lang w:eastAsia="es-CO"/>
        </w:rPr>
        <w:t>El poder del pensamiento positivo </w:t>
      </w:r>
      <w:r w:rsidRPr="00F5251A">
        <w:rPr>
          <w:rFonts w:ascii="Georgia" w:eastAsia="Times New Roman" w:hAnsi="Georgia" w:cs="Times New Roman"/>
          <w:color w:val="453320"/>
          <w:lang w:eastAsia="es-CO"/>
        </w:rPr>
        <w:t>(1952), lleno de frases como «Si crees algo, lo obtendrás», «Si repites “Dios está conmigo, ¿quién estará contra mí?”, nada te detendrá», «Imprime en tu mente tu imagen de éxito, y el éxito llegará», etc. Muchos telepredicadores de la prosperidad mezclan mercadeo, dirección estratégica y predicación, concentrándose más en el éxito personal en la salvación o en la vida eterna.</w:t>
      </w:r>
    </w:p>
    <w:p w:rsidR="008C4AAE" w:rsidRPr="00F5251A" w:rsidRDefault="008C4AAE" w:rsidP="008C4AAE">
      <w:pPr>
        <w:spacing w:after="288" w:line="240" w:lineRule="auto"/>
        <w:rPr>
          <w:rFonts w:ascii="Georgia" w:eastAsia="Times New Roman" w:hAnsi="Georgia" w:cs="Times New Roman"/>
          <w:color w:val="453320"/>
          <w:lang w:eastAsia="es-CO"/>
        </w:rPr>
      </w:pPr>
      <w:r w:rsidRPr="00F5251A">
        <w:rPr>
          <w:rFonts w:ascii="Georgia" w:eastAsia="Times New Roman" w:hAnsi="Georgia" w:cs="Times New Roman"/>
          <w:color w:val="453320"/>
          <w:lang w:eastAsia="es-CO"/>
        </w:rPr>
        <w:t>Un tercer elemento, junto al maniqueísmo y al evangelio de la prosperidad, es una forma particular de proclamar la defensa de la «libertad religiosa». Claramente, la erosión de la libertad religiosa es una grave amenaza dentro de un creciente secularismo. Pero hay que evitar que su defensa se avenga al ritmo de los fundamentalismos de la «religión en libertad», percibida como un desafío virtual directo a la laicidad del Estado.</w:t>
      </w:r>
    </w:p>
    <w:p w:rsidR="008C4AAE" w:rsidRPr="00F5251A" w:rsidRDefault="008C4AAE" w:rsidP="008C4AAE">
      <w:pPr>
        <w:spacing w:after="0" w:line="240" w:lineRule="auto"/>
        <w:rPr>
          <w:rFonts w:ascii="Georgia" w:eastAsia="Times New Roman" w:hAnsi="Georgia" w:cs="Times New Roman"/>
          <w:color w:val="453320"/>
          <w:lang w:eastAsia="es-CO"/>
        </w:rPr>
      </w:pPr>
      <w:r w:rsidRPr="00F5251A">
        <w:rPr>
          <w:rFonts w:ascii="Times New Roman" w:eastAsia="Times New Roman" w:hAnsi="Times New Roman" w:cs="Times New Roman"/>
          <w:i/>
          <w:iCs/>
          <w:color w:val="453320"/>
          <w:spacing w:val="5"/>
          <w:sz w:val="26"/>
          <w:szCs w:val="26"/>
          <w:lang w:eastAsia="es-CO"/>
        </w:rPr>
        <w:t>El ecumenismo fundamentalista</w:t>
      </w:r>
    </w:p>
    <w:p w:rsidR="008C4AAE" w:rsidRPr="00F5251A" w:rsidRDefault="008C4AAE" w:rsidP="008C4AAE">
      <w:pPr>
        <w:spacing w:after="288" w:line="240" w:lineRule="auto"/>
        <w:rPr>
          <w:rFonts w:ascii="Georgia" w:eastAsia="Times New Roman" w:hAnsi="Georgia" w:cs="Times New Roman"/>
          <w:color w:val="453320"/>
          <w:lang w:eastAsia="es-CO"/>
        </w:rPr>
      </w:pPr>
      <w:r w:rsidRPr="00F5251A">
        <w:rPr>
          <w:rFonts w:ascii="Georgia" w:eastAsia="Times New Roman" w:hAnsi="Georgia" w:cs="Times New Roman"/>
          <w:color w:val="453320"/>
          <w:lang w:eastAsia="es-CO"/>
        </w:rPr>
        <w:t>Basándose en los valores del fundamentalismo se está desarrollando una extraña forma de sorprendente ecumenismo entre fundamentalistas evangélicos y católicos integristas, unidos por la misma voluntad de una influencia religiosa directa en la dimensión política.</w:t>
      </w:r>
    </w:p>
    <w:p w:rsidR="008C4AAE" w:rsidRPr="00F5251A" w:rsidRDefault="008C4AAE" w:rsidP="008C4AAE">
      <w:pPr>
        <w:spacing w:after="0" w:line="240" w:lineRule="auto"/>
        <w:rPr>
          <w:rFonts w:ascii="Georgia" w:eastAsia="Times New Roman" w:hAnsi="Georgia" w:cs="Times New Roman"/>
          <w:color w:val="453320"/>
          <w:lang w:eastAsia="es-CO"/>
        </w:rPr>
      </w:pPr>
      <w:r w:rsidRPr="00F5251A">
        <w:rPr>
          <w:rFonts w:ascii="Georgia" w:eastAsia="Times New Roman" w:hAnsi="Georgia" w:cs="Times New Roman"/>
          <w:color w:val="453320"/>
          <w:lang w:eastAsia="es-CO"/>
        </w:rPr>
        <w:t>Algunos que se profesan católicos se expresan a veces en formas hasta hace poco tiempo desconocidas en su tradición y mucho más cercanas a los tonos evangélicos. En términos de atracción de masa electoral, estos electores se definen como </w:t>
      </w:r>
      <w:r w:rsidRPr="00F5251A">
        <w:rPr>
          <w:rFonts w:ascii="Times New Roman" w:eastAsia="Times New Roman" w:hAnsi="Times New Roman" w:cs="Times New Roman"/>
          <w:i/>
          <w:iCs/>
          <w:color w:val="453320"/>
          <w:spacing w:val="5"/>
          <w:sz w:val="26"/>
          <w:szCs w:val="26"/>
          <w:lang w:eastAsia="es-CO"/>
        </w:rPr>
        <w:t>value voters. </w:t>
      </w:r>
      <w:r w:rsidRPr="00F5251A">
        <w:rPr>
          <w:rFonts w:ascii="Georgia" w:eastAsia="Times New Roman" w:hAnsi="Georgia" w:cs="Times New Roman"/>
          <w:color w:val="453320"/>
          <w:lang w:eastAsia="es-CO"/>
        </w:rPr>
        <w:t xml:space="preserve">El universo de convergencia ecuménica entre sectores que, paradójicamente, son competidores en cuanto a la pertenencia confesional, es bien definido. Este encuentro en torno a objetivos comunes se da en el terreno de temas como el aborto, el matrimonio entre personas del </w:t>
      </w:r>
      <w:r w:rsidRPr="00F5251A">
        <w:rPr>
          <w:rFonts w:ascii="Georgia" w:eastAsia="Times New Roman" w:hAnsi="Georgia" w:cs="Times New Roman"/>
          <w:color w:val="453320"/>
          <w:lang w:eastAsia="es-CO"/>
        </w:rPr>
        <w:lastRenderedPageBreak/>
        <w:t>mismo sexo, la educación religiosa en las escuelas y otras cuestiones consideradas genéricamente morales o ligadas a los valores. Tanto los evangélicos como los católicos integristas condenan el ecumenismo tradicional y, sin embargo, promueven un ecumenismo del conflicto que los une en el sueño nostálgico de un Estado de rasgos teocráticos.</w:t>
      </w:r>
    </w:p>
    <w:p w:rsidR="008C4AAE" w:rsidRPr="00F5251A" w:rsidRDefault="008C4AAE" w:rsidP="008C4AAE">
      <w:pPr>
        <w:spacing w:after="288" w:line="240" w:lineRule="auto"/>
        <w:rPr>
          <w:rFonts w:ascii="Georgia" w:eastAsia="Times New Roman" w:hAnsi="Georgia" w:cs="Times New Roman"/>
          <w:color w:val="453320"/>
          <w:lang w:eastAsia="es-CO"/>
        </w:rPr>
      </w:pPr>
      <w:r w:rsidRPr="00F5251A">
        <w:rPr>
          <w:rFonts w:ascii="Georgia" w:eastAsia="Times New Roman" w:hAnsi="Georgia" w:cs="Times New Roman"/>
          <w:color w:val="453320"/>
          <w:lang w:eastAsia="es-CO"/>
        </w:rPr>
        <w:t>La perspectiva más peligrosa de este extraño ecumenismo puede adscribirse a su visión xenófoba e islamófoba, que invoca muros y deportaciones purificadoras. La palabra «ecumenismo» se traduce así en una paradoja, en un «ecumenismo del odio». La intolerancia es marca celestial de purismo, el reduccionismo es metodología exegética y el ultraliteralismo es su clave hermenéutica.</w:t>
      </w:r>
    </w:p>
    <w:p w:rsidR="008C4AAE" w:rsidRPr="00F5251A" w:rsidRDefault="008C4AAE" w:rsidP="008C4AAE">
      <w:pPr>
        <w:spacing w:after="288" w:line="240" w:lineRule="auto"/>
        <w:rPr>
          <w:rFonts w:ascii="Georgia" w:eastAsia="Times New Roman" w:hAnsi="Georgia" w:cs="Times New Roman"/>
          <w:color w:val="453320"/>
          <w:lang w:eastAsia="es-CO"/>
        </w:rPr>
      </w:pPr>
      <w:r w:rsidRPr="00F5251A">
        <w:rPr>
          <w:rFonts w:ascii="Georgia" w:eastAsia="Times New Roman" w:hAnsi="Georgia" w:cs="Times New Roman"/>
          <w:color w:val="453320"/>
          <w:lang w:eastAsia="es-CO"/>
        </w:rPr>
        <w:t>Es clara la enorme diferencia que hay entre estos conceptos y el ecumenismo alentado por el papa Francisco con varios referentes cristianos y de otras confesiones religiosas, que se mueve en la línea de la inclusión, de la paz, del encuentro y de los puentes. Este fenómeno de ecumenismos opuestos, con percepciones contrapuestas de la fe y visiones del mundo en que las religiones desarrollan papeles inconciliables es, tal vez, el aspecto más desconocido y al mismo tiempo más dramático de la difusión del fundamentalismo integrista. A este nivel se comprende el significado histórico del compromiso del papa contra los «muros» y contra toda forma de «guerra de religión».</w:t>
      </w:r>
    </w:p>
    <w:p w:rsidR="008C4AAE" w:rsidRPr="00F5251A" w:rsidRDefault="008C4AAE" w:rsidP="008C4AAE">
      <w:pPr>
        <w:spacing w:after="0" w:line="240" w:lineRule="auto"/>
        <w:rPr>
          <w:rFonts w:ascii="Georgia" w:eastAsia="Times New Roman" w:hAnsi="Georgia" w:cs="Times New Roman"/>
          <w:color w:val="453320"/>
          <w:lang w:eastAsia="es-CO"/>
        </w:rPr>
      </w:pPr>
      <w:r w:rsidRPr="00F5251A">
        <w:rPr>
          <w:rFonts w:ascii="Times New Roman" w:eastAsia="Times New Roman" w:hAnsi="Times New Roman" w:cs="Times New Roman"/>
          <w:i/>
          <w:iCs/>
          <w:color w:val="453320"/>
          <w:spacing w:val="5"/>
          <w:sz w:val="26"/>
          <w:szCs w:val="26"/>
          <w:lang w:eastAsia="es-CO"/>
        </w:rPr>
        <w:t>La tentación de la «guerra espiritual»</w:t>
      </w:r>
    </w:p>
    <w:p w:rsidR="008C4AAE" w:rsidRPr="00F5251A" w:rsidRDefault="008C4AAE" w:rsidP="008C4AAE">
      <w:pPr>
        <w:spacing w:after="0" w:line="240" w:lineRule="auto"/>
        <w:rPr>
          <w:rFonts w:ascii="Georgia" w:eastAsia="Times New Roman" w:hAnsi="Georgia" w:cs="Times New Roman"/>
          <w:color w:val="453320"/>
          <w:lang w:eastAsia="es-CO"/>
        </w:rPr>
      </w:pPr>
      <w:r w:rsidRPr="00F5251A">
        <w:rPr>
          <w:rFonts w:ascii="Georgia" w:eastAsia="Times New Roman" w:hAnsi="Georgia" w:cs="Times New Roman"/>
          <w:color w:val="453320"/>
          <w:lang w:eastAsia="es-CO"/>
        </w:rPr>
        <w:t>Por el contrario, el elemento religioso no debe confundirse nunca con el político. Confundir poder espiritual y poder temporal significa poner el uno al servicio del otro. Un rasgo claro de la geopolítica del papa Francisco consiste en no dar apoyos teológicos al poder para imponerse o para encontrar un enemigo interno o externo a combatir. Hay que huir de la tentación transversal y «ecuménica» de proyectar la divinidad sobre el poder político que se reviste de ella para sus propios fines. Francisco socava desde dentro la máquina narrativa de los milenarismos sectarios y del «dominionismo», que prepara para el apocalipsis y para el «choque final».</w:t>
      </w:r>
      <w:bookmarkStart w:id="2" w:name="_ftnref2"/>
      <w:r w:rsidRPr="00F5251A">
        <w:rPr>
          <w:rFonts w:ascii="Georgia" w:eastAsia="Times New Roman" w:hAnsi="Georgia" w:cs="Times New Roman"/>
          <w:color w:val="453320"/>
          <w:lang w:eastAsia="es-CO"/>
        </w:rPr>
        <w:fldChar w:fldCharType="begin"/>
      </w:r>
      <w:r w:rsidRPr="00F5251A">
        <w:rPr>
          <w:rFonts w:ascii="Georgia" w:eastAsia="Times New Roman" w:hAnsi="Georgia" w:cs="Times New Roman"/>
          <w:color w:val="453320"/>
          <w:lang w:eastAsia="es-CO"/>
        </w:rPr>
        <w:instrText xml:space="preserve"> HYPERLINK "http://blogs.herdereditorial.com/la-civilta-cattolica-iberoamericana/fundamentalismo-evangelico-e-integralismo-catolico/" \l "_ftn2" </w:instrText>
      </w:r>
      <w:r w:rsidRPr="00F5251A">
        <w:rPr>
          <w:rFonts w:ascii="Georgia" w:eastAsia="Times New Roman" w:hAnsi="Georgia" w:cs="Times New Roman"/>
          <w:color w:val="453320"/>
          <w:lang w:eastAsia="es-CO"/>
        </w:rPr>
        <w:fldChar w:fldCharType="separate"/>
      </w:r>
      <w:r w:rsidRPr="00F5251A">
        <w:rPr>
          <w:rFonts w:ascii="Georgia" w:eastAsia="Times New Roman" w:hAnsi="Georgia" w:cs="Times New Roman"/>
          <w:color w:val="000000"/>
          <w:u w:val="single"/>
          <w:lang w:eastAsia="es-CO"/>
        </w:rPr>
        <w:t>[2]</w:t>
      </w:r>
      <w:r w:rsidRPr="00F5251A">
        <w:rPr>
          <w:rFonts w:ascii="Georgia" w:eastAsia="Times New Roman" w:hAnsi="Georgia" w:cs="Times New Roman"/>
          <w:color w:val="453320"/>
          <w:lang w:eastAsia="es-CO"/>
        </w:rPr>
        <w:fldChar w:fldCharType="end"/>
      </w:r>
      <w:bookmarkEnd w:id="2"/>
      <w:r w:rsidRPr="00F5251A">
        <w:rPr>
          <w:rFonts w:ascii="Georgia" w:eastAsia="Times New Roman" w:hAnsi="Georgia" w:cs="Times New Roman"/>
          <w:color w:val="453320"/>
          <w:lang w:eastAsia="es-CO"/>
        </w:rPr>
        <w:t> El énfasis puesto en la misericordia como atributo fundamental de Dios expresa esta exigencia radicalmente cristiana.</w:t>
      </w:r>
    </w:p>
    <w:p w:rsidR="008C4AAE" w:rsidRPr="00F5251A" w:rsidRDefault="008C4AAE" w:rsidP="008C4AAE">
      <w:pPr>
        <w:spacing w:after="288" w:line="240" w:lineRule="auto"/>
        <w:rPr>
          <w:rFonts w:ascii="Georgia" w:eastAsia="Times New Roman" w:hAnsi="Georgia" w:cs="Times New Roman"/>
          <w:color w:val="453320"/>
          <w:lang w:eastAsia="es-CO"/>
        </w:rPr>
      </w:pPr>
      <w:r w:rsidRPr="00F5251A">
        <w:rPr>
          <w:rFonts w:ascii="Georgia" w:eastAsia="Times New Roman" w:hAnsi="Georgia" w:cs="Times New Roman"/>
          <w:color w:val="453320"/>
          <w:lang w:eastAsia="es-CO"/>
        </w:rPr>
        <w:t>Francisco quiere romper el vínculo orgánico entre cultura, política, instituciones e Iglesia. La espiritualidad no puede ligarse a gobiernos o a pactos militares, porque ella está al servicio de todos los hombres. Las religiones no pueden considerar a algunos como enemigos jurados ni a otros como enemigos externos. La religión no debe convertirse en la garantía de los grupos dominantes. Y sin embargo, es justamente esta dinámica de espurio sabor teológico la que intenta imponer su propia ley y su propia lógica en el campo político.</w:t>
      </w:r>
    </w:p>
    <w:p w:rsidR="008C4AAE" w:rsidRPr="00F5251A" w:rsidRDefault="008C4AAE" w:rsidP="008C4AAE">
      <w:pPr>
        <w:spacing w:after="0" w:line="240" w:lineRule="auto"/>
        <w:rPr>
          <w:rFonts w:ascii="Georgia" w:eastAsia="Times New Roman" w:hAnsi="Georgia" w:cs="Times New Roman"/>
          <w:color w:val="453320"/>
          <w:lang w:eastAsia="es-CO"/>
        </w:rPr>
      </w:pPr>
      <w:r w:rsidRPr="00F5251A">
        <w:rPr>
          <w:rFonts w:ascii="Georgia" w:eastAsia="Times New Roman" w:hAnsi="Georgia" w:cs="Times New Roman"/>
          <w:color w:val="453320"/>
          <w:lang w:eastAsia="es-CO"/>
        </w:rPr>
        <w:t>Impresiona una cierta retórica utilizada, por ejemplo, por los comentaristas de </w:t>
      </w:r>
      <w:r w:rsidRPr="00F5251A">
        <w:rPr>
          <w:rFonts w:ascii="Times New Roman" w:eastAsia="Times New Roman" w:hAnsi="Times New Roman" w:cs="Times New Roman"/>
          <w:i/>
          <w:iCs/>
          <w:color w:val="453320"/>
          <w:spacing w:val="5"/>
          <w:sz w:val="26"/>
          <w:szCs w:val="26"/>
          <w:lang w:eastAsia="es-CO"/>
        </w:rPr>
        <w:t>Church Militant, </w:t>
      </w:r>
      <w:r w:rsidRPr="00F5251A">
        <w:rPr>
          <w:rFonts w:ascii="Georgia" w:eastAsia="Times New Roman" w:hAnsi="Georgia" w:cs="Times New Roman"/>
          <w:color w:val="453320"/>
          <w:lang w:eastAsia="es-CO"/>
        </w:rPr>
        <w:t>una exitosa plataforma digital estadounidense abiertamente alineada a favor de un ultraconservadurismo político que utiliza los símbolos cristianos para imponerse. Esta instrumentalización se define como «auténtico cristianismo». Para expresar sus propias preferencias ha creado una precisa analogía entre Donald Trump y Constantino por una parte, y entre Hillary Clinton y Diocleciano por la otra. En esta perspectiva, las elecciones estadounidenses fueron entendidas como una «guerra espiritual».</w:t>
      </w:r>
      <w:bookmarkStart w:id="3" w:name="_ftnref3"/>
      <w:r w:rsidRPr="00F5251A">
        <w:rPr>
          <w:rFonts w:ascii="Georgia" w:eastAsia="Times New Roman" w:hAnsi="Georgia" w:cs="Times New Roman"/>
          <w:color w:val="453320"/>
          <w:lang w:eastAsia="es-CO"/>
        </w:rPr>
        <w:fldChar w:fldCharType="begin"/>
      </w:r>
      <w:r w:rsidRPr="00F5251A">
        <w:rPr>
          <w:rFonts w:ascii="Georgia" w:eastAsia="Times New Roman" w:hAnsi="Georgia" w:cs="Times New Roman"/>
          <w:color w:val="453320"/>
          <w:lang w:eastAsia="es-CO"/>
        </w:rPr>
        <w:instrText xml:space="preserve"> HYPERLINK "http://blogs.herdereditorial.com/la-civilta-cattolica-iberoamericana/fundamentalismo-evangelico-e-integralismo-catolico/" \l "_ftn3" </w:instrText>
      </w:r>
      <w:r w:rsidRPr="00F5251A">
        <w:rPr>
          <w:rFonts w:ascii="Georgia" w:eastAsia="Times New Roman" w:hAnsi="Georgia" w:cs="Times New Roman"/>
          <w:color w:val="453320"/>
          <w:lang w:eastAsia="es-CO"/>
        </w:rPr>
        <w:fldChar w:fldCharType="separate"/>
      </w:r>
      <w:r w:rsidRPr="00F5251A">
        <w:rPr>
          <w:rFonts w:ascii="Georgia" w:eastAsia="Times New Roman" w:hAnsi="Georgia" w:cs="Times New Roman"/>
          <w:color w:val="000000"/>
          <w:u w:val="single"/>
          <w:lang w:eastAsia="es-CO"/>
        </w:rPr>
        <w:t>[3]</w:t>
      </w:r>
      <w:r w:rsidRPr="00F5251A">
        <w:rPr>
          <w:rFonts w:ascii="Georgia" w:eastAsia="Times New Roman" w:hAnsi="Georgia" w:cs="Times New Roman"/>
          <w:color w:val="453320"/>
          <w:lang w:eastAsia="es-CO"/>
        </w:rPr>
        <w:fldChar w:fldCharType="end"/>
      </w:r>
      <w:bookmarkEnd w:id="3"/>
    </w:p>
    <w:p w:rsidR="008C4AAE" w:rsidRPr="00F5251A" w:rsidRDefault="008C4AAE" w:rsidP="008C4AAE">
      <w:pPr>
        <w:spacing w:after="0" w:line="240" w:lineRule="auto"/>
        <w:rPr>
          <w:rFonts w:ascii="Georgia" w:eastAsia="Times New Roman" w:hAnsi="Georgia" w:cs="Times New Roman"/>
          <w:color w:val="453320"/>
          <w:lang w:eastAsia="es-CO"/>
        </w:rPr>
      </w:pPr>
      <w:r w:rsidRPr="00F5251A">
        <w:rPr>
          <w:rFonts w:ascii="Georgia" w:eastAsia="Times New Roman" w:hAnsi="Georgia" w:cs="Times New Roman"/>
          <w:color w:val="453320"/>
          <w:lang w:eastAsia="es-CO"/>
        </w:rPr>
        <w:t>Este enfoque bélico y «militante» parece decididamente fascinante y evocador para un cierto público, sobre todo por el hecho de que la victoria de Constantino —dada por imposible contra Majencio, que contaba con el respaldo de todo el </w:t>
      </w:r>
      <w:r w:rsidRPr="00F5251A">
        <w:rPr>
          <w:rFonts w:ascii="Times New Roman" w:eastAsia="Times New Roman" w:hAnsi="Times New Roman" w:cs="Times New Roman"/>
          <w:i/>
          <w:iCs/>
          <w:color w:val="453320"/>
          <w:spacing w:val="5"/>
          <w:sz w:val="26"/>
          <w:szCs w:val="26"/>
          <w:lang w:eastAsia="es-CO"/>
        </w:rPr>
        <w:t>establishment </w:t>
      </w:r>
      <w:r w:rsidRPr="00F5251A">
        <w:rPr>
          <w:rFonts w:ascii="Georgia" w:eastAsia="Times New Roman" w:hAnsi="Georgia" w:cs="Times New Roman"/>
          <w:color w:val="453320"/>
          <w:lang w:eastAsia="es-CO"/>
        </w:rPr>
        <w:t>romano— debía atribuirse a una intervención divina: </w:t>
      </w:r>
      <w:r w:rsidRPr="00F5251A">
        <w:rPr>
          <w:rFonts w:ascii="Times New Roman" w:eastAsia="Times New Roman" w:hAnsi="Times New Roman" w:cs="Times New Roman"/>
          <w:i/>
          <w:iCs/>
          <w:color w:val="453320"/>
          <w:spacing w:val="5"/>
          <w:sz w:val="26"/>
          <w:szCs w:val="26"/>
          <w:lang w:eastAsia="es-CO"/>
        </w:rPr>
        <w:t>in hoc signo vinces.</w:t>
      </w:r>
    </w:p>
    <w:p w:rsidR="008C4AAE" w:rsidRPr="00F5251A" w:rsidRDefault="008C4AAE" w:rsidP="008C4AAE">
      <w:pPr>
        <w:spacing w:after="0" w:line="240" w:lineRule="auto"/>
        <w:rPr>
          <w:rFonts w:ascii="Georgia" w:eastAsia="Times New Roman" w:hAnsi="Georgia" w:cs="Times New Roman"/>
          <w:color w:val="453320"/>
          <w:lang w:eastAsia="es-CO"/>
        </w:rPr>
      </w:pPr>
      <w:r w:rsidRPr="00F5251A">
        <w:rPr>
          <w:rFonts w:ascii="Georgia" w:eastAsia="Times New Roman" w:hAnsi="Georgia" w:cs="Times New Roman"/>
          <w:color w:val="453320"/>
          <w:lang w:eastAsia="es-CO"/>
        </w:rPr>
        <w:lastRenderedPageBreak/>
        <w:t>Así pues, </w:t>
      </w:r>
      <w:r w:rsidRPr="00F5251A">
        <w:rPr>
          <w:rFonts w:ascii="Times New Roman" w:eastAsia="Times New Roman" w:hAnsi="Times New Roman" w:cs="Times New Roman"/>
          <w:i/>
          <w:iCs/>
          <w:color w:val="453320"/>
          <w:spacing w:val="5"/>
          <w:sz w:val="26"/>
          <w:szCs w:val="26"/>
          <w:lang w:eastAsia="es-CO"/>
        </w:rPr>
        <w:t>Church Militant </w:t>
      </w:r>
      <w:r w:rsidRPr="00F5251A">
        <w:rPr>
          <w:rFonts w:ascii="Georgia" w:eastAsia="Times New Roman" w:hAnsi="Georgia" w:cs="Times New Roman"/>
          <w:color w:val="453320"/>
          <w:lang w:eastAsia="es-CO"/>
        </w:rPr>
        <w:t>se pregunta si la victoria de Trump podría atribuirse a la oración de los estadounidenses. La respuesta sugerida es positiva. La consigna indirecta para el presidente Trump, nuevo Constantino, es clara: debe actuar en consecuencia. Un mensaje muy directo, por tanto, que quiere condicionar la presidencia connotándola con los rasgos de una elección «divina». </w:t>
      </w:r>
      <w:r w:rsidRPr="00F5251A">
        <w:rPr>
          <w:rFonts w:ascii="Times New Roman" w:eastAsia="Times New Roman" w:hAnsi="Times New Roman" w:cs="Times New Roman"/>
          <w:i/>
          <w:iCs/>
          <w:color w:val="453320"/>
          <w:spacing w:val="5"/>
          <w:sz w:val="26"/>
          <w:szCs w:val="26"/>
          <w:lang w:eastAsia="es-CO"/>
        </w:rPr>
        <w:t>In hoc signo vinces, </w:t>
      </w:r>
      <w:r w:rsidRPr="00F5251A">
        <w:rPr>
          <w:rFonts w:ascii="Georgia" w:eastAsia="Times New Roman" w:hAnsi="Georgia" w:cs="Times New Roman"/>
          <w:color w:val="453320"/>
          <w:lang w:eastAsia="es-CO"/>
        </w:rPr>
        <w:t>justamente.</w:t>
      </w:r>
    </w:p>
    <w:p w:rsidR="008C4AAE" w:rsidRPr="00F5251A" w:rsidRDefault="008C4AAE" w:rsidP="008C4AAE">
      <w:pPr>
        <w:spacing w:after="288" w:line="240" w:lineRule="auto"/>
        <w:rPr>
          <w:rFonts w:ascii="Georgia" w:eastAsia="Times New Roman" w:hAnsi="Georgia" w:cs="Times New Roman"/>
          <w:color w:val="453320"/>
          <w:lang w:eastAsia="es-CO"/>
        </w:rPr>
      </w:pPr>
      <w:r w:rsidRPr="00F5251A">
        <w:rPr>
          <w:rFonts w:ascii="Georgia" w:eastAsia="Times New Roman" w:hAnsi="Georgia" w:cs="Times New Roman"/>
          <w:color w:val="453320"/>
          <w:lang w:eastAsia="es-CO"/>
        </w:rPr>
        <w:t>Hoy más que nunca es necesario despojar al poder del pomposo ropaje confesional, de sus corazas, de sus armaduras oxidadas. El esquema teopolítico fundamentalista quiere instaurar el reino de una divinidad aquí y ahora. Y, obviamente, la divinidad es la proyección ideal del poder constituido. Esta visión genera la ideología de conquista.</w:t>
      </w:r>
    </w:p>
    <w:p w:rsidR="008C4AAE" w:rsidRPr="00F5251A" w:rsidRDefault="008C4AAE" w:rsidP="008C4AAE">
      <w:pPr>
        <w:spacing w:after="288" w:line="240" w:lineRule="auto"/>
        <w:rPr>
          <w:rFonts w:ascii="Georgia" w:eastAsia="Times New Roman" w:hAnsi="Georgia" w:cs="Times New Roman"/>
          <w:color w:val="453320"/>
          <w:lang w:eastAsia="es-CO"/>
        </w:rPr>
      </w:pPr>
      <w:r w:rsidRPr="00F5251A">
        <w:rPr>
          <w:rFonts w:ascii="Georgia" w:eastAsia="Times New Roman" w:hAnsi="Georgia" w:cs="Times New Roman"/>
          <w:color w:val="453320"/>
          <w:lang w:eastAsia="es-CO"/>
        </w:rPr>
        <w:t>En cambio, el esquema teopolítico verdaderamente cristiano es escatológico, es decir, mira al futuro y quiere orientar la historia presente hacia el reino de Dios, reino de justicia y de paz. Esta visión genera el proceso de integración que se despliega con una diplomacia que no corona a nadie como «hombre de la Providencia».</w:t>
      </w:r>
    </w:p>
    <w:p w:rsidR="008C4AAE" w:rsidRPr="00F5251A" w:rsidRDefault="008C4AAE" w:rsidP="008C4AAE">
      <w:pPr>
        <w:spacing w:after="288" w:line="240" w:lineRule="auto"/>
        <w:rPr>
          <w:rFonts w:ascii="Georgia" w:eastAsia="Times New Roman" w:hAnsi="Georgia" w:cs="Times New Roman"/>
          <w:color w:val="453320"/>
          <w:lang w:eastAsia="es-CO"/>
        </w:rPr>
      </w:pPr>
      <w:r w:rsidRPr="00F5251A">
        <w:rPr>
          <w:rFonts w:ascii="Georgia" w:eastAsia="Times New Roman" w:hAnsi="Georgia" w:cs="Times New Roman"/>
          <w:color w:val="453320"/>
          <w:lang w:eastAsia="es-CO"/>
        </w:rPr>
        <w:t>Y es también por eso que la diplomacia de la Santa Sede quiere establecer relaciones directas y fluidas con las superpotencias, pero sin entrar en las redes de alianzas y de influencias prestablecidas. En este marco el papa no quiere negar ni dar la razón a nadie, porque sabe que en la raíz de los conflictos hay siempre una lucha de poder. Por tanto, no hay que imaginarse una «alineación» por razones morales o, peor aún, espirituales.</w:t>
      </w:r>
    </w:p>
    <w:p w:rsidR="008C4AAE" w:rsidRPr="00F5251A" w:rsidRDefault="008C4AAE" w:rsidP="008C4AAE">
      <w:pPr>
        <w:spacing w:after="288" w:line="240" w:lineRule="auto"/>
        <w:rPr>
          <w:rFonts w:ascii="Georgia" w:eastAsia="Times New Roman" w:hAnsi="Georgia" w:cs="Times New Roman"/>
          <w:color w:val="453320"/>
          <w:lang w:eastAsia="es-CO"/>
        </w:rPr>
      </w:pPr>
      <w:r w:rsidRPr="00F5251A">
        <w:rPr>
          <w:rFonts w:ascii="Georgia" w:eastAsia="Times New Roman" w:hAnsi="Georgia" w:cs="Times New Roman"/>
          <w:color w:val="453320"/>
          <w:lang w:eastAsia="es-CO"/>
        </w:rPr>
        <w:t>Francisco rechaza radicalmente la idea de la realización del reino de Dios en la tierra, que estaba en la base del Sacro Imperio Romano y de todas las formas políticas e institucionales similares, hasta la dimensión del «partido». Si así se entendiese, el «pueblo elegido» entraría en un complicado entrelazamiento de dimensiones religiosas y políticas que le haría perder la consciencia de su estar al servicio del mundo y lo contrapondría a quien está alejado, a quien no le pertenece, es decir, al «enemigo».</w:t>
      </w:r>
    </w:p>
    <w:p w:rsidR="008C4AAE" w:rsidRPr="00F5251A" w:rsidRDefault="008C4AAE" w:rsidP="008C4AAE">
      <w:pPr>
        <w:spacing w:after="0" w:line="240" w:lineRule="auto"/>
        <w:rPr>
          <w:rFonts w:ascii="Georgia" w:eastAsia="Times New Roman" w:hAnsi="Georgia" w:cs="Times New Roman"/>
          <w:color w:val="453320"/>
          <w:lang w:eastAsia="es-CO"/>
        </w:rPr>
      </w:pPr>
      <w:r w:rsidRPr="00F5251A">
        <w:rPr>
          <w:rFonts w:ascii="Georgia" w:eastAsia="Times New Roman" w:hAnsi="Georgia" w:cs="Times New Roman"/>
          <w:color w:val="453320"/>
          <w:lang w:eastAsia="es-CO"/>
        </w:rPr>
        <w:t>Es así como las raíces cristianas de los pueblos no deben entenderse nunca de manera etnicista. Las nociones de «raíces» y de «identidad» no tienen el mismo contenido para el católico y para el identitarista neopagano. Más aún: el etnicismo triunfalista, arrogante y vengativo es lo contrario del cristianismo. El 9 de mayo dijo el papa en una entrevista al diario francés </w:t>
      </w:r>
      <w:r w:rsidRPr="00F5251A">
        <w:rPr>
          <w:rFonts w:ascii="Times New Roman" w:eastAsia="Times New Roman" w:hAnsi="Times New Roman" w:cs="Times New Roman"/>
          <w:i/>
          <w:iCs/>
          <w:color w:val="453320"/>
          <w:spacing w:val="5"/>
          <w:sz w:val="26"/>
          <w:szCs w:val="26"/>
          <w:lang w:eastAsia="es-CO"/>
        </w:rPr>
        <w:t>La Croix: </w:t>
      </w:r>
      <w:r w:rsidRPr="00F5251A">
        <w:rPr>
          <w:rFonts w:ascii="Georgia" w:eastAsia="Times New Roman" w:hAnsi="Georgia" w:cs="Times New Roman"/>
          <w:color w:val="453320"/>
          <w:lang w:eastAsia="es-CO"/>
        </w:rPr>
        <w:t>«Sí, Europa tiene raíces cristianas. El cristianismo tiene el deber de regarlas, pero en un espíritu de servicio como para el lavatorio de los pies. El deber del cristianismo para Europa es el servicio». Y también: «La aportación del cristianismo a una cultura es la de Cristo con el lavatorio de los pies, o sea, el servicio y la donación de la vida. No debe ser una aportación colonialista».</w:t>
      </w:r>
    </w:p>
    <w:p w:rsidR="008C4AAE" w:rsidRPr="00F5251A" w:rsidRDefault="008C4AAE" w:rsidP="008C4AAE">
      <w:pPr>
        <w:spacing w:after="0" w:line="240" w:lineRule="auto"/>
        <w:rPr>
          <w:rFonts w:ascii="Georgia" w:eastAsia="Times New Roman" w:hAnsi="Georgia" w:cs="Times New Roman"/>
          <w:color w:val="453320"/>
          <w:lang w:eastAsia="es-CO"/>
        </w:rPr>
      </w:pPr>
      <w:r w:rsidRPr="00F5251A">
        <w:rPr>
          <w:rFonts w:ascii="Times New Roman" w:eastAsia="Times New Roman" w:hAnsi="Times New Roman" w:cs="Times New Roman"/>
          <w:i/>
          <w:iCs/>
          <w:color w:val="453320"/>
          <w:spacing w:val="5"/>
          <w:sz w:val="26"/>
          <w:szCs w:val="26"/>
          <w:lang w:eastAsia="es-CO"/>
        </w:rPr>
        <w:t>Contra el miedo</w:t>
      </w:r>
    </w:p>
    <w:p w:rsidR="008C4AAE" w:rsidRPr="00F5251A" w:rsidRDefault="008C4AAE" w:rsidP="008C4AAE">
      <w:pPr>
        <w:spacing w:after="288" w:line="240" w:lineRule="auto"/>
        <w:rPr>
          <w:rFonts w:ascii="Georgia" w:eastAsia="Times New Roman" w:hAnsi="Georgia" w:cs="Times New Roman"/>
          <w:color w:val="453320"/>
          <w:lang w:eastAsia="es-CO"/>
        </w:rPr>
      </w:pPr>
      <w:r w:rsidRPr="00F5251A">
        <w:rPr>
          <w:rFonts w:ascii="Georgia" w:eastAsia="Times New Roman" w:hAnsi="Georgia" w:cs="Times New Roman"/>
          <w:color w:val="453320"/>
          <w:lang w:eastAsia="es-CO"/>
        </w:rPr>
        <w:t>¿En qué sentimiento se basa la persuasiva tentación de una alianza espuria entre política y fundamentalismo religioso? En el miedo a la fractura del orden constituido y en el temor al caos. Más aún, esta tentación funciona justamente gracias al caos que se percibe. La estrategia política para el éxito se torna en la de elevar los tonos del conflicto, exagerar el desorden, agitar los ánimos del pueblo con la proyección de escenarios inquietantes más allá de todo realismo.</w:t>
      </w:r>
    </w:p>
    <w:p w:rsidR="008C4AAE" w:rsidRPr="00F5251A" w:rsidRDefault="008C4AAE" w:rsidP="008C4AAE">
      <w:pPr>
        <w:spacing w:after="288" w:line="240" w:lineRule="auto"/>
        <w:rPr>
          <w:rFonts w:ascii="Georgia" w:eastAsia="Times New Roman" w:hAnsi="Georgia" w:cs="Times New Roman"/>
          <w:color w:val="453320"/>
          <w:lang w:eastAsia="es-CO"/>
        </w:rPr>
      </w:pPr>
      <w:r w:rsidRPr="00F5251A">
        <w:rPr>
          <w:rFonts w:ascii="Georgia" w:eastAsia="Times New Roman" w:hAnsi="Georgia" w:cs="Times New Roman"/>
          <w:color w:val="453320"/>
          <w:lang w:eastAsia="es-CO"/>
        </w:rPr>
        <w:t>En este punto la religión se convertiría en garante del orden, y una de las partes políticas encarnaría sus exigencias. La invocación del apocalipsis justifica el poder querido por un dios o en connivencia con un dios. Y el fundamentalismo se revela así no como producto de la experiencia religiosa, sino como una concepción pobre e instrumental de dicha experiencia.</w:t>
      </w:r>
    </w:p>
    <w:p w:rsidR="008C4AAE" w:rsidRPr="004E5F16" w:rsidRDefault="008C4AAE" w:rsidP="008C4AAE">
      <w:pPr>
        <w:spacing w:after="0" w:line="240" w:lineRule="auto"/>
        <w:rPr>
          <w:rFonts w:ascii="Georgia" w:eastAsia="Times New Roman" w:hAnsi="Georgia" w:cs="Times New Roman"/>
          <w:color w:val="453320"/>
          <w:lang w:val="en-US" w:eastAsia="es-CO"/>
        </w:rPr>
      </w:pPr>
      <w:r w:rsidRPr="00F5251A">
        <w:rPr>
          <w:rFonts w:ascii="Georgia" w:eastAsia="Times New Roman" w:hAnsi="Georgia" w:cs="Times New Roman"/>
          <w:color w:val="453320"/>
          <w:lang w:eastAsia="es-CO"/>
        </w:rPr>
        <w:lastRenderedPageBreak/>
        <w:t>Por eso Francisco está desarrollando una contranarración sistemática respecto de la narrativa del miedo. Hay que combatir, pues, la manipulación de esta época de ansiedad y de inseguridad. Por este mismo motivo Francisco omite valientemente dar cualquier legitimación teológico-política a los terroristas, evitando toda reducción del islam al terrorismo islamista. Y no se la da tampoco a aquellos que postulan y que quieren una «guerra santa» o que construyen barreras de alambre de púas. Efectivamente, el único alambre de púas para el cristiano es el de la corona de espinas que Cristo tiene en la cabeza.</w:t>
      </w:r>
      <w:bookmarkStart w:id="4" w:name="_ftnref4"/>
      <w:r w:rsidRPr="00F5251A">
        <w:rPr>
          <w:rFonts w:ascii="Georgia" w:eastAsia="Times New Roman" w:hAnsi="Georgia" w:cs="Times New Roman"/>
          <w:color w:val="453320"/>
          <w:lang w:eastAsia="es-CO"/>
        </w:rPr>
        <w:fldChar w:fldCharType="begin"/>
      </w:r>
      <w:r w:rsidRPr="00F5251A">
        <w:rPr>
          <w:rFonts w:ascii="Georgia" w:eastAsia="Times New Roman" w:hAnsi="Georgia" w:cs="Times New Roman"/>
          <w:color w:val="453320"/>
          <w:lang w:eastAsia="es-CO"/>
        </w:rPr>
        <w:instrText xml:space="preserve"> HYPERLINK "http://blogs.herdereditorial.com/la-civilta-cattolica-iberoamericana/fundamentalismo-evangelico-e-integralismo-catolico/" \l "_ftn4" </w:instrText>
      </w:r>
      <w:r w:rsidRPr="00F5251A">
        <w:rPr>
          <w:rFonts w:ascii="Georgia" w:eastAsia="Times New Roman" w:hAnsi="Georgia" w:cs="Times New Roman"/>
          <w:color w:val="453320"/>
          <w:lang w:eastAsia="es-CO"/>
        </w:rPr>
        <w:fldChar w:fldCharType="separate"/>
      </w:r>
      <w:r w:rsidRPr="004E5F16">
        <w:rPr>
          <w:rFonts w:ascii="Georgia" w:eastAsia="Times New Roman" w:hAnsi="Georgia" w:cs="Times New Roman"/>
          <w:color w:val="000000"/>
          <w:u w:val="single"/>
          <w:lang w:val="en-US" w:eastAsia="es-CO"/>
        </w:rPr>
        <w:t>[4]</w:t>
      </w:r>
      <w:r w:rsidRPr="00F5251A">
        <w:rPr>
          <w:rFonts w:ascii="Georgia" w:eastAsia="Times New Roman" w:hAnsi="Georgia" w:cs="Times New Roman"/>
          <w:color w:val="453320"/>
          <w:lang w:eastAsia="es-CO"/>
        </w:rPr>
        <w:fldChar w:fldCharType="end"/>
      </w:r>
      <w:bookmarkEnd w:id="4"/>
    </w:p>
    <w:bookmarkStart w:id="5" w:name="_ftn1"/>
    <w:p w:rsidR="008C4AAE" w:rsidRPr="004E5F16" w:rsidRDefault="008C4AAE" w:rsidP="008C4AAE">
      <w:pPr>
        <w:spacing w:after="0" w:line="240" w:lineRule="auto"/>
        <w:rPr>
          <w:rFonts w:ascii="Georgia" w:eastAsia="Times New Roman" w:hAnsi="Georgia" w:cs="Times New Roman"/>
          <w:color w:val="453320"/>
          <w:lang w:val="en-US" w:eastAsia="es-CO"/>
        </w:rPr>
      </w:pPr>
      <w:r w:rsidRPr="00F5251A">
        <w:rPr>
          <w:rFonts w:ascii="Georgia" w:eastAsia="Times New Roman" w:hAnsi="Georgia" w:cs="Times New Roman"/>
          <w:color w:val="453320"/>
          <w:lang w:eastAsia="es-CO"/>
        </w:rPr>
        <w:fldChar w:fldCharType="begin"/>
      </w:r>
      <w:r w:rsidRPr="004E5F16">
        <w:rPr>
          <w:rFonts w:ascii="Georgia" w:eastAsia="Times New Roman" w:hAnsi="Georgia" w:cs="Times New Roman"/>
          <w:color w:val="453320"/>
          <w:lang w:val="en-US" w:eastAsia="es-CO"/>
        </w:rPr>
        <w:instrText xml:space="preserve"> HYPERLINK "http://blogs.herdereditorial.com/la-civilta-cattolica-iberoamericana/fundamentalismo-evangelico-e-integralismo-catolico/" \l "_ftnref1" </w:instrText>
      </w:r>
      <w:r w:rsidRPr="00F5251A">
        <w:rPr>
          <w:rFonts w:ascii="Georgia" w:eastAsia="Times New Roman" w:hAnsi="Georgia" w:cs="Times New Roman"/>
          <w:color w:val="453320"/>
          <w:lang w:eastAsia="es-CO"/>
        </w:rPr>
        <w:fldChar w:fldCharType="separate"/>
      </w:r>
      <w:r w:rsidRPr="004E5F16">
        <w:rPr>
          <w:rFonts w:ascii="Georgia" w:eastAsia="Times New Roman" w:hAnsi="Georgia" w:cs="Times New Roman"/>
          <w:color w:val="000000"/>
          <w:u w:val="single"/>
          <w:lang w:val="en-US" w:eastAsia="es-CO"/>
        </w:rPr>
        <w:t>[1]</w:t>
      </w:r>
      <w:r w:rsidRPr="00F5251A">
        <w:rPr>
          <w:rFonts w:ascii="Georgia" w:eastAsia="Times New Roman" w:hAnsi="Georgia" w:cs="Times New Roman"/>
          <w:color w:val="453320"/>
          <w:lang w:eastAsia="es-CO"/>
        </w:rPr>
        <w:fldChar w:fldCharType="end"/>
      </w:r>
      <w:bookmarkEnd w:id="5"/>
      <w:r w:rsidRPr="004E5F16">
        <w:rPr>
          <w:rFonts w:ascii="Georgia" w:eastAsia="Times New Roman" w:hAnsi="Georgia" w:cs="Times New Roman"/>
          <w:color w:val="453320"/>
          <w:lang w:val="en-US" w:eastAsia="es-CO"/>
        </w:rPr>
        <w:t> Bannon cree en la visión apocalíptica que teorizaron William Strauss y Neil Howe en su libro </w:t>
      </w:r>
      <w:r w:rsidRPr="004E5F16">
        <w:rPr>
          <w:rFonts w:ascii="Times New Roman" w:eastAsia="Times New Roman" w:hAnsi="Times New Roman" w:cs="Times New Roman"/>
          <w:i/>
          <w:iCs/>
          <w:color w:val="453320"/>
          <w:spacing w:val="5"/>
          <w:sz w:val="26"/>
          <w:szCs w:val="26"/>
          <w:lang w:val="en-US" w:eastAsia="es-CO"/>
        </w:rPr>
        <w:t>The Fourth Turning: What Cycles of History Tell Us About America’s Next Rendezvous with Destiny, </w:t>
      </w:r>
      <w:r w:rsidRPr="004E5F16">
        <w:rPr>
          <w:rFonts w:ascii="Georgia" w:eastAsia="Times New Roman" w:hAnsi="Georgia" w:cs="Times New Roman"/>
          <w:color w:val="453320"/>
          <w:lang w:val="en-US" w:eastAsia="es-CO"/>
        </w:rPr>
        <w:t>Nueva York, Broadway Books, 1997</w:t>
      </w:r>
      <w:r w:rsidRPr="004E5F16">
        <w:rPr>
          <w:rFonts w:ascii="Times New Roman" w:eastAsia="Times New Roman" w:hAnsi="Times New Roman" w:cs="Times New Roman"/>
          <w:i/>
          <w:iCs/>
          <w:color w:val="453320"/>
          <w:spacing w:val="5"/>
          <w:sz w:val="26"/>
          <w:szCs w:val="26"/>
          <w:lang w:val="en-US" w:eastAsia="es-CO"/>
        </w:rPr>
        <w:t>. </w:t>
      </w:r>
      <w:r w:rsidRPr="004E5F16">
        <w:rPr>
          <w:rFonts w:ascii="Georgia" w:eastAsia="Times New Roman" w:hAnsi="Georgia" w:cs="Times New Roman"/>
          <w:color w:val="453320"/>
          <w:lang w:val="en-US" w:eastAsia="es-CO"/>
        </w:rPr>
        <w:t>Cf. también N. Howe, «Where did Steve Bannon get his worldview? From my book», en </w:t>
      </w:r>
      <w:r w:rsidRPr="004E5F16">
        <w:rPr>
          <w:rFonts w:ascii="Times New Roman" w:eastAsia="Times New Roman" w:hAnsi="Times New Roman" w:cs="Times New Roman"/>
          <w:i/>
          <w:iCs/>
          <w:color w:val="453320"/>
          <w:spacing w:val="5"/>
          <w:sz w:val="26"/>
          <w:szCs w:val="26"/>
          <w:lang w:val="en-US" w:eastAsia="es-CO"/>
        </w:rPr>
        <w:t>The Washington Post, </w:t>
      </w:r>
      <w:r w:rsidRPr="004E5F16">
        <w:rPr>
          <w:rFonts w:ascii="Georgia" w:eastAsia="Times New Roman" w:hAnsi="Georgia" w:cs="Times New Roman"/>
          <w:color w:val="453320"/>
          <w:lang w:val="en-US" w:eastAsia="es-CO"/>
        </w:rPr>
        <w:t>24 de febrero de 2017.</w:t>
      </w:r>
    </w:p>
    <w:bookmarkStart w:id="6" w:name="_ftn2"/>
    <w:p w:rsidR="008C4AAE" w:rsidRPr="004E5F16" w:rsidRDefault="008C4AAE" w:rsidP="008C4AAE">
      <w:pPr>
        <w:spacing w:after="0" w:line="240" w:lineRule="auto"/>
        <w:rPr>
          <w:rFonts w:ascii="Georgia" w:eastAsia="Times New Roman" w:hAnsi="Georgia" w:cs="Times New Roman"/>
          <w:color w:val="453320"/>
          <w:lang w:val="en-US" w:eastAsia="es-CO"/>
        </w:rPr>
      </w:pPr>
      <w:r w:rsidRPr="00F5251A">
        <w:rPr>
          <w:rFonts w:ascii="Georgia" w:eastAsia="Times New Roman" w:hAnsi="Georgia" w:cs="Times New Roman"/>
          <w:color w:val="453320"/>
          <w:lang w:eastAsia="es-CO"/>
        </w:rPr>
        <w:fldChar w:fldCharType="begin"/>
      </w:r>
      <w:r w:rsidRPr="004E5F16">
        <w:rPr>
          <w:rFonts w:ascii="Georgia" w:eastAsia="Times New Roman" w:hAnsi="Georgia" w:cs="Times New Roman"/>
          <w:color w:val="453320"/>
          <w:lang w:val="en-US" w:eastAsia="es-CO"/>
        </w:rPr>
        <w:instrText xml:space="preserve"> HYPERLINK "http://blogs.herdereditorial.com/la-civilta-cattolica-iberoamericana/fundamentalismo-evangelico-e-integralismo-catolico/" \l "_ftnref2" </w:instrText>
      </w:r>
      <w:r w:rsidRPr="00F5251A">
        <w:rPr>
          <w:rFonts w:ascii="Georgia" w:eastAsia="Times New Roman" w:hAnsi="Georgia" w:cs="Times New Roman"/>
          <w:color w:val="453320"/>
          <w:lang w:eastAsia="es-CO"/>
        </w:rPr>
        <w:fldChar w:fldCharType="separate"/>
      </w:r>
      <w:r w:rsidRPr="004E5F16">
        <w:rPr>
          <w:rFonts w:ascii="Georgia" w:eastAsia="Times New Roman" w:hAnsi="Georgia" w:cs="Times New Roman"/>
          <w:color w:val="000000"/>
          <w:u w:val="single"/>
          <w:lang w:val="en-US" w:eastAsia="es-CO"/>
        </w:rPr>
        <w:t>[2]</w:t>
      </w:r>
      <w:r w:rsidRPr="00F5251A">
        <w:rPr>
          <w:rFonts w:ascii="Georgia" w:eastAsia="Times New Roman" w:hAnsi="Georgia" w:cs="Times New Roman"/>
          <w:color w:val="453320"/>
          <w:lang w:eastAsia="es-CO"/>
        </w:rPr>
        <w:fldChar w:fldCharType="end"/>
      </w:r>
      <w:bookmarkEnd w:id="6"/>
      <w:r w:rsidRPr="004E5F16">
        <w:rPr>
          <w:rFonts w:ascii="Georgia" w:eastAsia="Times New Roman" w:hAnsi="Georgia" w:cs="Times New Roman"/>
          <w:color w:val="453320"/>
          <w:lang w:val="en-US" w:eastAsia="es-CO"/>
        </w:rPr>
        <w:t> Cf. A. Aresu, «Pope Francis against the Apocalypse», en </w:t>
      </w:r>
      <w:r w:rsidRPr="004E5F16">
        <w:rPr>
          <w:rFonts w:ascii="Times New Roman" w:eastAsia="Times New Roman" w:hAnsi="Times New Roman" w:cs="Times New Roman"/>
          <w:i/>
          <w:iCs/>
          <w:color w:val="453320"/>
          <w:spacing w:val="5"/>
          <w:sz w:val="26"/>
          <w:szCs w:val="26"/>
          <w:lang w:val="en-US" w:eastAsia="es-CO"/>
        </w:rPr>
        <w:t>Macrogeo</w:t>
      </w:r>
      <w:r w:rsidRPr="004E5F16">
        <w:rPr>
          <w:rFonts w:ascii="Georgia" w:eastAsia="Times New Roman" w:hAnsi="Georgia" w:cs="Times New Roman"/>
          <w:color w:val="453320"/>
          <w:lang w:val="en-US" w:eastAsia="es-CO"/>
        </w:rPr>
        <w:t>(</w:t>
      </w:r>
      <w:hyperlink r:id="rId41" w:history="1">
        <w:r w:rsidRPr="004E5F16">
          <w:rPr>
            <w:rFonts w:ascii="Georgia" w:eastAsia="Times New Roman" w:hAnsi="Georgia" w:cs="Times New Roman"/>
            <w:color w:val="000000"/>
            <w:u w:val="single"/>
            <w:lang w:val="en-US" w:eastAsia="es-CO"/>
          </w:rPr>
          <w:t>https://goo.gl/V5695i</w:t>
        </w:r>
      </w:hyperlink>
      <w:r w:rsidRPr="004E5F16">
        <w:rPr>
          <w:rFonts w:ascii="Georgia" w:eastAsia="Times New Roman" w:hAnsi="Georgia" w:cs="Times New Roman"/>
          <w:color w:val="453320"/>
          <w:lang w:val="en-US" w:eastAsia="es-CO"/>
        </w:rPr>
        <w:t>), 9 de junio de 2017.</w:t>
      </w:r>
    </w:p>
    <w:bookmarkStart w:id="7" w:name="_ftn3"/>
    <w:p w:rsidR="008C4AAE" w:rsidRPr="004E5F16" w:rsidRDefault="008C4AAE" w:rsidP="008C4AAE">
      <w:pPr>
        <w:spacing w:after="0" w:line="240" w:lineRule="auto"/>
        <w:rPr>
          <w:rFonts w:ascii="Georgia" w:eastAsia="Times New Roman" w:hAnsi="Georgia" w:cs="Times New Roman"/>
          <w:color w:val="453320"/>
          <w:lang w:val="en-US" w:eastAsia="es-CO"/>
        </w:rPr>
      </w:pPr>
      <w:r w:rsidRPr="00F5251A">
        <w:rPr>
          <w:rFonts w:ascii="Georgia" w:eastAsia="Times New Roman" w:hAnsi="Georgia" w:cs="Times New Roman"/>
          <w:color w:val="453320"/>
          <w:lang w:eastAsia="es-CO"/>
        </w:rPr>
        <w:fldChar w:fldCharType="begin"/>
      </w:r>
      <w:r w:rsidRPr="004E5F16">
        <w:rPr>
          <w:rFonts w:ascii="Georgia" w:eastAsia="Times New Roman" w:hAnsi="Georgia" w:cs="Times New Roman"/>
          <w:color w:val="453320"/>
          <w:lang w:val="en-US" w:eastAsia="es-CO"/>
        </w:rPr>
        <w:instrText xml:space="preserve"> HYPERLINK "http://blogs.herdereditorial.com/la-civilta-cattolica-iberoamericana/fundamentalismo-evangelico-e-integralismo-catolico/" \l "_ftnref3" </w:instrText>
      </w:r>
      <w:r w:rsidRPr="00F5251A">
        <w:rPr>
          <w:rFonts w:ascii="Georgia" w:eastAsia="Times New Roman" w:hAnsi="Georgia" w:cs="Times New Roman"/>
          <w:color w:val="453320"/>
          <w:lang w:eastAsia="es-CO"/>
        </w:rPr>
        <w:fldChar w:fldCharType="separate"/>
      </w:r>
      <w:r w:rsidRPr="004E5F16">
        <w:rPr>
          <w:rFonts w:ascii="Georgia" w:eastAsia="Times New Roman" w:hAnsi="Georgia" w:cs="Times New Roman"/>
          <w:color w:val="000000"/>
          <w:u w:val="single"/>
          <w:lang w:val="en-US" w:eastAsia="es-CO"/>
        </w:rPr>
        <w:t>[3]</w:t>
      </w:r>
      <w:r w:rsidRPr="00F5251A">
        <w:rPr>
          <w:rFonts w:ascii="Georgia" w:eastAsia="Times New Roman" w:hAnsi="Georgia" w:cs="Times New Roman"/>
          <w:color w:val="453320"/>
          <w:lang w:eastAsia="es-CO"/>
        </w:rPr>
        <w:fldChar w:fldCharType="end"/>
      </w:r>
      <w:bookmarkEnd w:id="7"/>
      <w:r w:rsidRPr="004E5F16">
        <w:rPr>
          <w:rFonts w:ascii="Georgia" w:eastAsia="Times New Roman" w:hAnsi="Georgia" w:cs="Times New Roman"/>
          <w:color w:val="453320"/>
          <w:lang w:val="en-US" w:eastAsia="es-CO"/>
        </w:rPr>
        <w:t> Cf. «Donald “Constantine” Trump? Could Heaven be intervening directly in the election?», en </w:t>
      </w:r>
      <w:r w:rsidRPr="004E5F16">
        <w:rPr>
          <w:rFonts w:ascii="Times New Roman" w:eastAsia="Times New Roman" w:hAnsi="Times New Roman" w:cs="Times New Roman"/>
          <w:i/>
          <w:iCs/>
          <w:color w:val="453320"/>
          <w:spacing w:val="5"/>
          <w:sz w:val="26"/>
          <w:szCs w:val="26"/>
          <w:lang w:val="en-US" w:eastAsia="es-CO"/>
        </w:rPr>
        <w:t>Church Militant</w:t>
      </w:r>
      <w:r w:rsidRPr="004E5F16">
        <w:rPr>
          <w:rFonts w:ascii="Georgia" w:eastAsia="Times New Roman" w:hAnsi="Georgia" w:cs="Times New Roman"/>
          <w:color w:val="453320"/>
          <w:lang w:val="en-US" w:eastAsia="es-CO"/>
        </w:rPr>
        <w:t> (</w:t>
      </w:r>
      <w:hyperlink r:id="rId42" w:history="1">
        <w:r w:rsidRPr="004E5F16">
          <w:rPr>
            <w:rFonts w:ascii="Georgia" w:eastAsia="Times New Roman" w:hAnsi="Georgia" w:cs="Times New Roman"/>
            <w:color w:val="000000"/>
            <w:u w:val="single"/>
            <w:lang w:val="en-US" w:eastAsia="es-CO"/>
          </w:rPr>
          <w:t>https://goo.gl/JjMhiL</w:t>
        </w:r>
      </w:hyperlink>
      <w:r w:rsidRPr="004E5F16">
        <w:rPr>
          <w:rFonts w:ascii="Georgia" w:eastAsia="Times New Roman" w:hAnsi="Georgia" w:cs="Times New Roman"/>
          <w:color w:val="453320"/>
          <w:lang w:val="en-US" w:eastAsia="es-CO"/>
        </w:rPr>
        <w:t>).</w:t>
      </w:r>
    </w:p>
    <w:bookmarkStart w:id="8" w:name="_ftn4"/>
    <w:p w:rsidR="008C4AAE" w:rsidRPr="00F5251A" w:rsidRDefault="008C4AAE" w:rsidP="008C4AAE">
      <w:pPr>
        <w:spacing w:after="0" w:line="240" w:lineRule="auto"/>
        <w:rPr>
          <w:rFonts w:ascii="Georgia" w:eastAsia="Times New Roman" w:hAnsi="Georgia" w:cs="Times New Roman"/>
          <w:color w:val="453320"/>
          <w:lang w:eastAsia="es-CO"/>
        </w:rPr>
      </w:pPr>
      <w:r w:rsidRPr="00F5251A">
        <w:rPr>
          <w:rFonts w:ascii="Georgia" w:eastAsia="Times New Roman" w:hAnsi="Georgia" w:cs="Times New Roman"/>
          <w:color w:val="453320"/>
          <w:lang w:eastAsia="es-CO"/>
        </w:rPr>
        <w:fldChar w:fldCharType="begin"/>
      </w:r>
      <w:r w:rsidRPr="00F5251A">
        <w:rPr>
          <w:rFonts w:ascii="Georgia" w:eastAsia="Times New Roman" w:hAnsi="Georgia" w:cs="Times New Roman"/>
          <w:color w:val="453320"/>
          <w:lang w:eastAsia="es-CO"/>
        </w:rPr>
        <w:instrText xml:space="preserve"> HYPERLINK "http://blogs.herdereditorial.com/la-civilta-cattolica-iberoamericana/fundamentalismo-evangelico-e-integralismo-catolico/" \l "_ftnref4" </w:instrText>
      </w:r>
      <w:r w:rsidRPr="00F5251A">
        <w:rPr>
          <w:rFonts w:ascii="Georgia" w:eastAsia="Times New Roman" w:hAnsi="Georgia" w:cs="Times New Roman"/>
          <w:color w:val="453320"/>
          <w:lang w:eastAsia="es-CO"/>
        </w:rPr>
        <w:fldChar w:fldCharType="separate"/>
      </w:r>
      <w:r w:rsidRPr="00F5251A">
        <w:rPr>
          <w:rFonts w:ascii="Georgia" w:eastAsia="Times New Roman" w:hAnsi="Georgia" w:cs="Times New Roman"/>
          <w:color w:val="000000"/>
          <w:u w:val="single"/>
          <w:lang w:eastAsia="es-CO"/>
        </w:rPr>
        <w:t>[4]</w:t>
      </w:r>
      <w:r w:rsidRPr="00F5251A">
        <w:rPr>
          <w:rFonts w:ascii="Georgia" w:eastAsia="Times New Roman" w:hAnsi="Georgia" w:cs="Times New Roman"/>
          <w:color w:val="453320"/>
          <w:lang w:eastAsia="es-CO"/>
        </w:rPr>
        <w:fldChar w:fldCharType="end"/>
      </w:r>
      <w:bookmarkEnd w:id="8"/>
      <w:r w:rsidRPr="00F5251A">
        <w:rPr>
          <w:rFonts w:ascii="Georgia" w:eastAsia="Times New Roman" w:hAnsi="Georgia" w:cs="Times New Roman"/>
          <w:color w:val="453320"/>
          <w:lang w:eastAsia="es-CO"/>
        </w:rPr>
        <w:t> Para profundizar estas reflexiones véase D. J. Fares, «L’antropologia politica di Papa Francesco», en </w:t>
      </w:r>
      <w:r w:rsidRPr="00F5251A">
        <w:rPr>
          <w:rFonts w:ascii="Times New Roman" w:eastAsia="Times New Roman" w:hAnsi="Times New Roman" w:cs="Times New Roman"/>
          <w:i/>
          <w:iCs/>
          <w:color w:val="453320"/>
          <w:spacing w:val="5"/>
          <w:sz w:val="26"/>
          <w:szCs w:val="26"/>
          <w:lang w:eastAsia="es-CO"/>
        </w:rPr>
        <w:t>Civ. Catt.</w:t>
      </w:r>
      <w:r w:rsidRPr="00F5251A">
        <w:rPr>
          <w:rFonts w:ascii="Georgia" w:eastAsia="Times New Roman" w:hAnsi="Georgia" w:cs="Times New Roman"/>
          <w:color w:val="453320"/>
          <w:lang w:eastAsia="es-CO"/>
        </w:rPr>
        <w:t> 2014 I 345-360; A. Spadaro, «La diplomazia di Francesco. La misericordia come processo politico», ibíd. 2016 I 209-226 (trad. cast.: Íd., «La diplomacia de Francisco. La misericordia como proceso político» en </w:t>
      </w:r>
      <w:r w:rsidRPr="00F5251A">
        <w:rPr>
          <w:rFonts w:ascii="Times New Roman" w:eastAsia="Times New Roman" w:hAnsi="Times New Roman" w:cs="Times New Roman"/>
          <w:i/>
          <w:iCs/>
          <w:color w:val="453320"/>
          <w:spacing w:val="5"/>
          <w:sz w:val="26"/>
          <w:szCs w:val="26"/>
          <w:lang w:eastAsia="es-CO"/>
        </w:rPr>
        <w:t>Vida Nueva </w:t>
      </w:r>
      <w:r w:rsidRPr="00F5251A">
        <w:rPr>
          <w:rFonts w:ascii="Georgia" w:eastAsia="Times New Roman" w:hAnsi="Georgia" w:cs="Times New Roman"/>
          <w:color w:val="453320"/>
          <w:lang w:eastAsia="es-CO"/>
        </w:rPr>
        <w:t>2998, 23 al 29 de julio de 2016, 22-32); D. J. Fares, «Papa Francesco e la politica», ibíd. 2016 I 373-385; J. L. Narvaja, «La crisi di ogni politica cristiana. Erich Przywara e l’“idea di Europa”», ibíd. 2016 I 437-448; Íd., «Il significato della politica internazionale di Francesco», ibíd., 2017 III 8-15.</w:t>
      </w:r>
    </w:p>
    <w:p w:rsidR="008C4AAE" w:rsidRPr="00F5251A" w:rsidRDefault="008C4AAE" w:rsidP="008C4AAE">
      <w:pPr>
        <w:spacing w:after="0" w:line="240" w:lineRule="auto"/>
        <w:rPr>
          <w:rFonts w:ascii="Georgia" w:eastAsia="Times New Roman" w:hAnsi="Georgia" w:cs="Times New Roman"/>
          <w:color w:val="453320"/>
          <w:lang w:eastAsia="es-CO"/>
        </w:rPr>
      </w:pPr>
      <w:hyperlink r:id="rId43" w:history="1">
        <w:r w:rsidRPr="00F5251A">
          <w:rPr>
            <w:rFonts w:ascii="Georgia" w:eastAsia="Times New Roman" w:hAnsi="Georgia" w:cs="Times New Roman"/>
            <w:color w:val="000000"/>
            <w:u w:val="single"/>
            <w:lang w:eastAsia="es-CO"/>
          </w:rPr>
          <w:t>http://blogs.herdereditorial.com/la-civilta-cattolica-iberoamericana/fundamentalismo-evangelico-e-integralismo-catolico/</w:t>
        </w:r>
      </w:hyperlink>
    </w:p>
    <w:p w:rsidR="008C4AAE" w:rsidRDefault="008C4AAE" w:rsidP="008C4AAE"/>
    <w:p w:rsidR="00B93546" w:rsidRPr="00B93546" w:rsidRDefault="00B93546" w:rsidP="008C4AAE">
      <w:pPr>
        <w:spacing w:before="100" w:beforeAutospacing="1" w:after="100" w:afterAutospacing="1" w:line="240" w:lineRule="auto"/>
        <w:jc w:val="both"/>
        <w:rPr>
          <w:rFonts w:ascii="Times New Roman" w:eastAsia="Times New Roman" w:hAnsi="Times New Roman" w:cs="Times New Roman"/>
          <w:b/>
          <w:sz w:val="28"/>
          <w:szCs w:val="28"/>
          <w:lang w:eastAsia="es-CO"/>
        </w:rPr>
      </w:pPr>
    </w:p>
    <w:p w:rsidR="00D41FDE" w:rsidRPr="00D41FDE" w:rsidRDefault="00D41FDE" w:rsidP="008C4AAE">
      <w:pPr>
        <w:spacing w:after="0" w:line="240" w:lineRule="auto"/>
        <w:rPr>
          <w:rFonts w:ascii="Times New Roman" w:eastAsia="Times New Roman" w:hAnsi="Times New Roman" w:cs="Times New Roman"/>
          <w:sz w:val="28"/>
          <w:szCs w:val="28"/>
          <w:lang w:eastAsia="es-CO"/>
        </w:rPr>
      </w:pPr>
    </w:p>
    <w:p w:rsidR="00101FBD" w:rsidRPr="00101FBD" w:rsidRDefault="00101FBD" w:rsidP="008C4AAE">
      <w:pPr>
        <w:rPr>
          <w:rFonts w:ascii="Times New Roman" w:hAnsi="Times New Roman" w:cs="Times New Roman"/>
          <w:b/>
          <w:sz w:val="28"/>
          <w:szCs w:val="28"/>
        </w:rPr>
      </w:pPr>
    </w:p>
    <w:p w:rsidR="008C4AAE" w:rsidRPr="008C4AAE" w:rsidRDefault="008C4AAE" w:rsidP="008C4AAE">
      <w:pPr>
        <w:spacing w:after="83" w:line="240" w:lineRule="auto"/>
        <w:outlineLvl w:val="1"/>
        <w:rPr>
          <w:rFonts w:ascii="Times New Roman" w:eastAsia="Times New Roman" w:hAnsi="Times New Roman" w:cs="Times New Roman"/>
          <w:color w:val="000000"/>
          <w:sz w:val="39"/>
          <w:szCs w:val="39"/>
          <w:lang w:eastAsia="es-CO"/>
        </w:rPr>
      </w:pPr>
      <w:r w:rsidRPr="008C4AAE">
        <w:rPr>
          <w:rFonts w:ascii="Times New Roman" w:eastAsia="Times New Roman" w:hAnsi="Times New Roman" w:cs="Times New Roman"/>
          <w:color w:val="000000"/>
          <w:sz w:val="39"/>
          <w:szCs w:val="39"/>
          <w:lang w:eastAsia="es-CO"/>
        </w:rPr>
        <w:t xml:space="preserve">ALEMANIA Católica el año pasado Ciento sesenta mil alemanes se dan de baja de la Iglesia </w:t>
      </w:r>
    </w:p>
    <w:p w:rsidR="008C4AAE" w:rsidRPr="008C4AAE" w:rsidRDefault="008C4AAE" w:rsidP="008C4AAE">
      <w:pPr>
        <w:spacing w:after="0" w:line="240" w:lineRule="auto"/>
        <w:rPr>
          <w:rFonts w:ascii="Times New Roman" w:eastAsia="Times New Roman" w:hAnsi="Times New Roman" w:cs="Times New Roman"/>
          <w:sz w:val="24"/>
          <w:szCs w:val="24"/>
          <w:lang w:eastAsia="es-CO"/>
        </w:rPr>
      </w:pPr>
    </w:p>
    <w:p w:rsidR="008C4AAE" w:rsidRPr="008C4AAE" w:rsidRDefault="008C4AAE" w:rsidP="008C4AAE">
      <w:pPr>
        <w:spacing w:after="0" w:line="240" w:lineRule="auto"/>
        <w:rPr>
          <w:rFonts w:ascii="Times New Roman" w:eastAsia="Times New Roman" w:hAnsi="Times New Roman" w:cs="Times New Roman"/>
          <w:sz w:val="24"/>
          <w:szCs w:val="24"/>
          <w:lang w:eastAsia="es-CO"/>
        </w:rPr>
      </w:pPr>
    </w:p>
    <w:p w:rsidR="008C4AAE" w:rsidRPr="008C4AAE" w:rsidRDefault="008C4AAE" w:rsidP="008C4AAE">
      <w:pPr>
        <w:spacing w:after="0" w:line="240" w:lineRule="auto"/>
        <w:rPr>
          <w:rFonts w:ascii="Times New Roman" w:eastAsia="Times New Roman" w:hAnsi="Times New Roman" w:cs="Times New Roman"/>
          <w:sz w:val="24"/>
          <w:szCs w:val="24"/>
          <w:lang w:eastAsia="es-CO"/>
        </w:rPr>
      </w:pPr>
      <w:r w:rsidRPr="008C4AAE">
        <w:rPr>
          <w:rFonts w:ascii="Times New Roman" w:eastAsia="Times New Roman" w:hAnsi="Times New Roman" w:cs="Times New Roman"/>
          <w:noProof/>
          <w:sz w:val="24"/>
          <w:szCs w:val="24"/>
          <w:lang w:val="es-UY" w:eastAsia="es-UY"/>
        </w:rPr>
        <w:lastRenderedPageBreak/>
        <w:drawing>
          <wp:inline distT="0" distB="0" distL="0" distR="0" wp14:anchorId="2EDF1E70" wp14:editId="409F7425">
            <wp:extent cx="4600575" cy="2228850"/>
            <wp:effectExtent l="0" t="0" r="9525" b="0"/>
            <wp:docPr id="5" name="Imagen 5" descr="Ciento sesenta mil alemanes se dan de baja de la Iglesia Católica el año pas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ento sesenta mil alemanes se dan de baja de la Iglesia Católica el año pasado"/>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00575" cy="2228850"/>
                    </a:xfrm>
                    <a:prstGeom prst="rect">
                      <a:avLst/>
                    </a:prstGeom>
                    <a:noFill/>
                    <a:ln>
                      <a:noFill/>
                    </a:ln>
                  </pic:spPr>
                </pic:pic>
              </a:graphicData>
            </a:graphic>
          </wp:inline>
        </w:drawing>
      </w:r>
    </w:p>
    <w:p w:rsidR="008C4AAE" w:rsidRPr="008C4AAE" w:rsidRDefault="008C4AAE" w:rsidP="008C4AAE">
      <w:pPr>
        <w:spacing w:after="0" w:line="240" w:lineRule="auto"/>
        <w:rPr>
          <w:rFonts w:ascii="Times New Roman" w:eastAsia="Times New Roman" w:hAnsi="Times New Roman" w:cs="Times New Roman"/>
          <w:sz w:val="24"/>
          <w:szCs w:val="24"/>
          <w:lang w:eastAsia="es-CO"/>
        </w:rPr>
      </w:pPr>
      <w:r w:rsidRPr="008C4AAE">
        <w:rPr>
          <w:rFonts w:ascii="Times New Roman" w:eastAsia="Times New Roman" w:hAnsi="Times New Roman" w:cs="Times New Roman"/>
          <w:sz w:val="24"/>
          <w:szCs w:val="24"/>
          <w:lang w:eastAsia="es-CO"/>
        </w:rPr>
        <w:t xml:space="preserve">Cardenales alemanes: Marx y </w:t>
      </w:r>
    </w:p>
    <w:p w:rsidR="008C4AAE" w:rsidRPr="008C4AAE" w:rsidRDefault="008C4AAE" w:rsidP="008C4AAE">
      <w:pPr>
        <w:spacing w:after="0" w:line="312" w:lineRule="atLeast"/>
        <w:rPr>
          <w:rFonts w:ascii="Times New Roman" w:eastAsia="Times New Roman" w:hAnsi="Times New Roman" w:cs="Times New Roman"/>
          <w:caps/>
          <w:color w:val="990000"/>
          <w:sz w:val="24"/>
          <w:szCs w:val="24"/>
          <w:lang w:eastAsia="es-CO"/>
        </w:rPr>
      </w:pPr>
    </w:p>
    <w:p w:rsidR="008C4AAE" w:rsidRPr="008C4AAE" w:rsidRDefault="008C4AAE" w:rsidP="008C4AAE">
      <w:pPr>
        <w:spacing w:after="0" w:line="312" w:lineRule="atLeast"/>
        <w:rPr>
          <w:rFonts w:ascii="Times New Roman" w:eastAsia="Times New Roman" w:hAnsi="Times New Roman" w:cs="Times New Roman"/>
          <w:caps/>
          <w:color w:val="990000"/>
          <w:sz w:val="24"/>
          <w:szCs w:val="24"/>
          <w:lang w:eastAsia="es-CO"/>
        </w:rPr>
      </w:pPr>
      <w:r w:rsidRPr="008C4AAE">
        <w:rPr>
          <w:rFonts w:ascii="Times New Roman" w:eastAsia="Times New Roman" w:hAnsi="Times New Roman" w:cs="Times New Roman"/>
          <w:caps/>
          <w:color w:val="990000"/>
          <w:sz w:val="24"/>
          <w:szCs w:val="24"/>
          <w:lang w:eastAsia="es-CO"/>
        </w:rPr>
        <w:t>DEJAN DE PAGAR EL IMPUESTO RELIGIOSO</w:t>
      </w:r>
    </w:p>
    <w:p w:rsidR="008C4AAE" w:rsidRPr="008C4AAE" w:rsidRDefault="008C4AAE" w:rsidP="008C4AAE">
      <w:pPr>
        <w:spacing w:after="83" w:line="240" w:lineRule="auto"/>
        <w:outlineLvl w:val="1"/>
        <w:rPr>
          <w:rFonts w:ascii="inherit" w:eastAsia="Times New Roman" w:hAnsi="inherit" w:cs="Times New Roman"/>
          <w:color w:val="000000"/>
          <w:sz w:val="39"/>
          <w:szCs w:val="39"/>
          <w:lang w:eastAsia="es-CO"/>
        </w:rPr>
      </w:pPr>
    </w:p>
    <w:p w:rsidR="008C4AAE" w:rsidRPr="008C4AAE" w:rsidRDefault="008C4AAE" w:rsidP="008C4AAE">
      <w:pPr>
        <w:spacing w:after="83" w:line="240" w:lineRule="auto"/>
        <w:outlineLvl w:val="1"/>
        <w:rPr>
          <w:rFonts w:ascii="Times New Roman" w:eastAsia="Times New Roman" w:hAnsi="Times New Roman" w:cs="Times New Roman"/>
          <w:color w:val="000000"/>
          <w:sz w:val="39"/>
          <w:szCs w:val="39"/>
          <w:lang w:eastAsia="es-CO"/>
        </w:rPr>
      </w:pPr>
      <w:r w:rsidRPr="008C4AAE">
        <w:rPr>
          <w:rFonts w:ascii="Times New Roman" w:eastAsia="Times New Roman" w:hAnsi="Times New Roman" w:cs="Times New Roman"/>
          <w:color w:val="000000"/>
          <w:sz w:val="39"/>
          <w:szCs w:val="39"/>
          <w:lang w:eastAsia="es-CO"/>
        </w:rPr>
        <w:t xml:space="preserve">Católica el año pasado Ciento sesenta mil alemanes se dan de baja de la Iglesia </w:t>
      </w:r>
    </w:p>
    <w:p w:rsidR="008C4AAE" w:rsidRPr="008C4AAE" w:rsidRDefault="008C4AAE" w:rsidP="008C4AAE">
      <w:pPr>
        <w:spacing w:after="165" w:line="240" w:lineRule="auto"/>
        <w:rPr>
          <w:rFonts w:ascii="Times New Roman" w:eastAsia="Times New Roman" w:hAnsi="Times New Roman" w:cs="Times New Roman"/>
          <w:color w:val="333333"/>
          <w:sz w:val="24"/>
          <w:szCs w:val="24"/>
          <w:lang w:eastAsia="es-CO"/>
        </w:rPr>
      </w:pPr>
      <w:r w:rsidRPr="008C4AAE">
        <w:rPr>
          <w:rFonts w:ascii="Times New Roman" w:eastAsia="Times New Roman" w:hAnsi="Times New Roman" w:cs="Times New Roman"/>
          <w:color w:val="333333"/>
          <w:sz w:val="24"/>
          <w:szCs w:val="24"/>
          <w:lang w:eastAsia="es-CO"/>
        </w:rPr>
        <w:t>Alrededor de 160.000 católicos abandonaron la Iglesia en Alemania el año pasado. Un tercio de la población sigue siendo católica.</w:t>
      </w:r>
    </w:p>
    <w:p w:rsidR="008C4AAE" w:rsidRPr="008C4AAE" w:rsidRDefault="008C4AAE" w:rsidP="008C4AAE">
      <w:pPr>
        <w:spacing w:after="0" w:line="240" w:lineRule="auto"/>
        <w:rPr>
          <w:rFonts w:ascii="Times New Roman" w:eastAsia="Times New Roman" w:hAnsi="Times New Roman" w:cs="Times New Roman"/>
          <w:b/>
          <w:lang w:eastAsia="es-CO"/>
        </w:rPr>
      </w:pPr>
      <w:hyperlink r:id="rId45" w:history="1">
        <w:r w:rsidRPr="008C4AAE">
          <w:rPr>
            <w:rFonts w:ascii="Times New Roman" w:eastAsia="Times New Roman" w:hAnsi="Times New Roman" w:cs="Times New Roman"/>
            <w:b/>
            <w:color w:val="333333"/>
            <w:lang w:eastAsia="es-CO"/>
          </w:rPr>
          <w:t>26/07/17 9:04 AM</w:t>
        </w:r>
      </w:hyperlink>
    </w:p>
    <w:p w:rsidR="008C4AAE" w:rsidRPr="008C4AAE" w:rsidRDefault="008C4AAE" w:rsidP="008C4AAE">
      <w:pPr>
        <w:shd w:val="clear" w:color="auto" w:fill="FFFFFF"/>
        <w:spacing w:after="165" w:line="240" w:lineRule="auto"/>
        <w:rPr>
          <w:rFonts w:ascii="Arial" w:eastAsia="Times New Roman" w:hAnsi="Arial" w:cs="Arial"/>
          <w:color w:val="333333"/>
          <w:sz w:val="24"/>
          <w:szCs w:val="24"/>
          <w:lang w:eastAsia="es-CO"/>
        </w:rPr>
      </w:pPr>
      <w:r w:rsidRPr="008C4AAE">
        <w:rPr>
          <w:rFonts w:ascii="Arial" w:eastAsia="Times New Roman" w:hAnsi="Arial" w:cs="Arial"/>
          <w:color w:val="333333"/>
          <w:sz w:val="24"/>
          <w:szCs w:val="24"/>
          <w:lang w:eastAsia="es-CO"/>
        </w:rPr>
        <w:t>(</w:t>
      </w:r>
      <w:r w:rsidRPr="008C4AAE">
        <w:rPr>
          <w:rFonts w:ascii="Arial" w:eastAsia="Times New Roman" w:hAnsi="Arial" w:cs="Arial"/>
          <w:b/>
          <w:bCs/>
          <w:color w:val="333333"/>
          <w:sz w:val="24"/>
          <w:szCs w:val="24"/>
          <w:lang w:eastAsia="es-CO"/>
        </w:rPr>
        <w:t>InfoCatólica</w:t>
      </w:r>
      <w:r w:rsidRPr="008C4AAE">
        <w:rPr>
          <w:rFonts w:ascii="Arial" w:eastAsia="Times New Roman" w:hAnsi="Arial" w:cs="Arial"/>
          <w:color w:val="333333"/>
          <w:sz w:val="24"/>
          <w:szCs w:val="24"/>
          <w:lang w:eastAsia="es-CO"/>
        </w:rPr>
        <w:t xml:space="preserve">) </w:t>
      </w:r>
    </w:p>
    <w:p w:rsidR="008C4AAE" w:rsidRPr="008C4AAE" w:rsidRDefault="008C4AAE" w:rsidP="008C4AAE">
      <w:pPr>
        <w:shd w:val="clear" w:color="auto" w:fill="FFFFFF"/>
        <w:spacing w:after="165" w:line="240" w:lineRule="auto"/>
        <w:rPr>
          <w:rFonts w:ascii="Arial" w:eastAsia="Times New Roman" w:hAnsi="Arial" w:cs="Arial"/>
          <w:color w:val="333333"/>
          <w:sz w:val="24"/>
          <w:szCs w:val="24"/>
          <w:lang w:eastAsia="es-CO"/>
        </w:rPr>
      </w:pPr>
      <w:r w:rsidRPr="008C4AAE">
        <w:rPr>
          <w:rFonts w:ascii="Arial" w:eastAsia="Times New Roman" w:hAnsi="Arial" w:cs="Arial"/>
          <w:color w:val="333333"/>
          <w:sz w:val="24"/>
          <w:szCs w:val="24"/>
          <w:lang w:eastAsia="es-CO"/>
        </w:rPr>
        <w:t>El número de desafecciones es </w:t>
      </w:r>
      <w:r w:rsidRPr="008C4AAE">
        <w:rPr>
          <w:rFonts w:ascii="Arial" w:eastAsia="Times New Roman" w:hAnsi="Arial" w:cs="Arial"/>
          <w:b/>
          <w:bCs/>
          <w:color w:val="333333"/>
          <w:sz w:val="24"/>
          <w:szCs w:val="24"/>
          <w:lang w:eastAsia="es-CO"/>
        </w:rPr>
        <w:t>algo menor que las que se produjeron el año anterior, 2015, cuando 180.000 fieles dejaron la Iglesia</w:t>
      </w:r>
      <w:r w:rsidRPr="008C4AAE">
        <w:rPr>
          <w:rFonts w:ascii="Arial" w:eastAsia="Times New Roman" w:hAnsi="Arial" w:cs="Arial"/>
          <w:color w:val="333333"/>
          <w:sz w:val="24"/>
          <w:szCs w:val="24"/>
          <w:lang w:eastAsia="es-CO"/>
        </w:rPr>
        <w:t>, optando por no pagar el impuesto religioso obligatorio para los miembros de la Iglesia católica y los de la </w:t>
      </w:r>
      <w:r w:rsidRPr="008C4AAE">
        <w:rPr>
          <w:rFonts w:ascii="Arial" w:eastAsia="Times New Roman" w:hAnsi="Arial" w:cs="Arial"/>
          <w:i/>
          <w:iCs/>
          <w:color w:val="333333"/>
          <w:sz w:val="24"/>
          <w:szCs w:val="24"/>
          <w:lang w:eastAsia="es-CO"/>
        </w:rPr>
        <w:t>iglesia</w:t>
      </w:r>
      <w:r w:rsidRPr="008C4AAE">
        <w:rPr>
          <w:rFonts w:ascii="Arial" w:eastAsia="Times New Roman" w:hAnsi="Arial" w:cs="Arial"/>
          <w:color w:val="333333"/>
          <w:sz w:val="24"/>
          <w:szCs w:val="24"/>
          <w:lang w:eastAsia="es-CO"/>
        </w:rPr>
        <w:t> evangélica (luterana). </w:t>
      </w:r>
      <w:r w:rsidRPr="008C4AAE">
        <w:rPr>
          <w:rFonts w:ascii="Arial" w:eastAsia="Times New Roman" w:hAnsi="Arial" w:cs="Arial"/>
          <w:b/>
          <w:bCs/>
          <w:color w:val="333333"/>
          <w:sz w:val="24"/>
          <w:szCs w:val="24"/>
          <w:lang w:eastAsia="es-CO"/>
        </w:rPr>
        <w:t>23 millones de personas en Alemania son católicos, lo cual supone un tercio de la población.</w:t>
      </w:r>
    </w:p>
    <w:p w:rsidR="008C4AAE" w:rsidRPr="008C4AAE" w:rsidRDefault="008C4AAE" w:rsidP="008C4AAE">
      <w:pPr>
        <w:shd w:val="clear" w:color="auto" w:fill="FFFFFF"/>
        <w:spacing w:after="165" w:line="240" w:lineRule="auto"/>
        <w:rPr>
          <w:rFonts w:ascii="Arial" w:eastAsia="Times New Roman" w:hAnsi="Arial" w:cs="Arial"/>
          <w:color w:val="333333"/>
          <w:sz w:val="24"/>
          <w:szCs w:val="24"/>
          <w:lang w:eastAsia="es-CO"/>
        </w:rPr>
      </w:pPr>
      <w:r w:rsidRPr="008C4AAE">
        <w:rPr>
          <w:rFonts w:ascii="Arial" w:eastAsia="Times New Roman" w:hAnsi="Arial" w:cs="Arial"/>
          <w:color w:val="333333"/>
          <w:sz w:val="24"/>
          <w:szCs w:val="24"/>
          <w:lang w:eastAsia="es-CO"/>
        </w:rPr>
        <w:t>El P. Hans Langendörfer, secretario de la Conferencia Episcopal, ha asegurado que: «</w:t>
      </w:r>
      <w:r w:rsidRPr="008C4AAE">
        <w:rPr>
          <w:rFonts w:ascii="Arial" w:eastAsia="Times New Roman" w:hAnsi="Arial" w:cs="Arial"/>
          <w:b/>
          <w:bCs/>
          <w:color w:val="333333"/>
          <w:sz w:val="24"/>
          <w:szCs w:val="24"/>
          <w:lang w:eastAsia="es-CO"/>
        </w:rPr>
        <w:t>No debemos olvidar nuestra verdadera misión fijándonos en las cifras</w:t>
      </w:r>
      <w:r w:rsidRPr="008C4AAE">
        <w:rPr>
          <w:rFonts w:ascii="Arial" w:eastAsia="Times New Roman" w:hAnsi="Arial" w:cs="Arial"/>
          <w:color w:val="333333"/>
          <w:sz w:val="24"/>
          <w:szCs w:val="24"/>
          <w:lang w:eastAsia="es-CO"/>
        </w:rPr>
        <w:t>». Dicha misión es «</w:t>
      </w:r>
      <w:r w:rsidRPr="008C4AAE">
        <w:rPr>
          <w:rFonts w:ascii="Arial" w:eastAsia="Times New Roman" w:hAnsi="Arial" w:cs="Arial"/>
          <w:b/>
          <w:bCs/>
          <w:color w:val="333333"/>
          <w:sz w:val="24"/>
          <w:szCs w:val="24"/>
          <w:lang w:eastAsia="es-CO"/>
        </w:rPr>
        <w:t>proclamar con alegría el Evangelio</w:t>
      </w:r>
      <w:r w:rsidRPr="008C4AAE">
        <w:rPr>
          <w:rFonts w:ascii="Arial" w:eastAsia="Times New Roman" w:hAnsi="Arial" w:cs="Arial"/>
          <w:color w:val="333333"/>
          <w:sz w:val="24"/>
          <w:szCs w:val="24"/>
          <w:lang w:eastAsia="es-CO"/>
        </w:rPr>
        <w:t>».</w:t>
      </w:r>
    </w:p>
    <w:p w:rsidR="008C4AAE" w:rsidRPr="008C4AAE" w:rsidRDefault="008C4AAE" w:rsidP="008C4AAE">
      <w:pPr>
        <w:shd w:val="clear" w:color="auto" w:fill="FFFFFF"/>
        <w:spacing w:after="165" w:line="240" w:lineRule="auto"/>
        <w:rPr>
          <w:rFonts w:ascii="Arial" w:eastAsia="Times New Roman" w:hAnsi="Arial" w:cs="Arial"/>
          <w:color w:val="333333"/>
          <w:sz w:val="24"/>
          <w:szCs w:val="24"/>
          <w:lang w:eastAsia="es-CO"/>
        </w:rPr>
      </w:pPr>
      <w:r w:rsidRPr="008C4AAE">
        <w:rPr>
          <w:rFonts w:ascii="Arial" w:eastAsia="Times New Roman" w:hAnsi="Arial" w:cs="Arial"/>
          <w:color w:val="333333"/>
          <w:sz w:val="24"/>
          <w:szCs w:val="24"/>
          <w:lang w:eastAsia="es-CO"/>
        </w:rPr>
        <w:t>En una entrevista reciente, el cardenal Gerhard Müller comentó sobre el declive, diciendo: «L</w:t>
      </w:r>
      <w:r w:rsidRPr="008C4AAE">
        <w:rPr>
          <w:rFonts w:ascii="Arial" w:eastAsia="Times New Roman" w:hAnsi="Arial" w:cs="Arial"/>
          <w:b/>
          <w:bCs/>
          <w:color w:val="333333"/>
          <w:sz w:val="24"/>
          <w:szCs w:val="24"/>
          <w:lang w:eastAsia="es-CO"/>
        </w:rPr>
        <w:t>a participación activa ha disminuido mucho. También decae la transmisión de la fe</w:t>
      </w:r>
      <w:r w:rsidRPr="008C4AAE">
        <w:rPr>
          <w:rFonts w:ascii="Arial" w:eastAsia="Times New Roman" w:hAnsi="Arial" w:cs="Arial"/>
          <w:color w:val="333333"/>
          <w:sz w:val="24"/>
          <w:szCs w:val="24"/>
          <w:lang w:eastAsia="es-CO"/>
        </w:rPr>
        <w:t> no como una teoría, sino como un encuentro con Jesucristo. Y </w:t>
      </w:r>
      <w:r w:rsidRPr="008C4AAE">
        <w:rPr>
          <w:rFonts w:ascii="Arial" w:eastAsia="Times New Roman" w:hAnsi="Arial" w:cs="Arial"/>
          <w:b/>
          <w:bCs/>
          <w:color w:val="333333"/>
          <w:sz w:val="24"/>
          <w:szCs w:val="24"/>
          <w:lang w:eastAsia="es-CO"/>
        </w:rPr>
        <w:t>ocurre lo mismo con las vocaciones religiosas</w:t>
      </w:r>
      <w:r w:rsidRPr="008C4AAE">
        <w:rPr>
          <w:rFonts w:ascii="Arial" w:eastAsia="Times New Roman" w:hAnsi="Arial" w:cs="Arial"/>
          <w:color w:val="333333"/>
          <w:sz w:val="24"/>
          <w:szCs w:val="24"/>
          <w:lang w:eastAsia="es-CO"/>
        </w:rPr>
        <w:t>».</w:t>
      </w:r>
    </w:p>
    <w:p w:rsidR="008C4AAE" w:rsidRPr="008C4AAE" w:rsidRDefault="008C4AAE" w:rsidP="008C4AAE">
      <w:pPr>
        <w:shd w:val="clear" w:color="auto" w:fill="FFFFFF"/>
        <w:spacing w:after="165" w:line="240" w:lineRule="auto"/>
        <w:rPr>
          <w:rFonts w:ascii="Arial" w:eastAsia="Times New Roman" w:hAnsi="Arial" w:cs="Arial"/>
          <w:color w:val="333333"/>
          <w:sz w:val="24"/>
          <w:szCs w:val="24"/>
          <w:lang w:eastAsia="es-CO"/>
        </w:rPr>
      </w:pPr>
      <w:r w:rsidRPr="008C4AAE">
        <w:rPr>
          <w:rFonts w:ascii="Arial" w:eastAsia="Times New Roman" w:hAnsi="Arial" w:cs="Arial"/>
          <w:i/>
          <w:iCs/>
          <w:color w:val="333333"/>
          <w:sz w:val="24"/>
          <w:szCs w:val="24"/>
          <w:lang w:eastAsia="es-CO"/>
        </w:rPr>
        <w:t>Con información del Catholic Herald</w:t>
      </w: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p>
    <w:p w:rsidR="008C4AAE" w:rsidRPr="008C4AAE" w:rsidRDefault="008C4AAE" w:rsidP="008C4AAE">
      <w:pPr>
        <w:shd w:val="clear" w:color="auto" w:fill="FFFFFF"/>
        <w:spacing w:after="0" w:line="240" w:lineRule="auto"/>
        <w:rPr>
          <w:rFonts w:ascii="Arial" w:eastAsia="Times New Roman" w:hAnsi="Arial" w:cs="Arial"/>
          <w:b/>
          <w:color w:val="494949"/>
          <w:sz w:val="36"/>
          <w:szCs w:val="36"/>
          <w:lang w:eastAsia="es-CO"/>
        </w:rPr>
      </w:pPr>
      <w:r w:rsidRPr="008C4AAE">
        <w:rPr>
          <w:rFonts w:ascii="Arial" w:eastAsia="Times New Roman" w:hAnsi="Arial" w:cs="Arial"/>
          <w:b/>
          <w:color w:val="494949"/>
          <w:sz w:val="36"/>
          <w:szCs w:val="36"/>
          <w:lang w:eastAsia="es-CO"/>
        </w:rPr>
        <w:lastRenderedPageBreak/>
        <w:t xml:space="preserve">México: Pierde terreno Iglesia católica ante cristianos </w:t>
      </w:r>
    </w:p>
    <w:p w:rsidR="008C4AAE" w:rsidRPr="008C4AAE" w:rsidRDefault="008C4AAE" w:rsidP="008C4AAE">
      <w:pPr>
        <w:shd w:val="clear" w:color="auto" w:fill="FFFFFF"/>
        <w:spacing w:after="0" w:line="240" w:lineRule="auto"/>
        <w:rPr>
          <w:rFonts w:ascii="Arial" w:eastAsia="Times New Roman" w:hAnsi="Arial" w:cs="Arial"/>
          <w:color w:val="494949"/>
          <w:sz w:val="24"/>
          <w:szCs w:val="24"/>
          <w:lang w:eastAsia="es-CO"/>
        </w:rPr>
      </w:pPr>
      <w:r w:rsidRPr="008C4AAE">
        <w:rPr>
          <w:rFonts w:ascii="Arial" w:eastAsia="Times New Roman" w:hAnsi="Arial" w:cs="Arial"/>
          <w:color w:val="494949"/>
          <w:sz w:val="24"/>
          <w:szCs w:val="24"/>
          <w:lang w:eastAsia="es-CO"/>
        </w:rPr>
        <w:t>Revela  información  de  SEGOB  e  INEGI  que  en  los</w:t>
      </w:r>
      <w:r w:rsidRPr="008C4AAE">
        <w:rPr>
          <w:rFonts w:ascii="Arial" w:eastAsia="Times New Roman" w:hAnsi="Arial" w:cs="Arial"/>
          <w:color w:val="494949"/>
          <w:sz w:val="25"/>
          <w:szCs w:val="25"/>
          <w:lang w:eastAsia="es-CO"/>
        </w:rPr>
        <w:t xml:space="preserve">  </w:t>
      </w:r>
      <w:r w:rsidRPr="008C4AAE">
        <w:rPr>
          <w:rFonts w:ascii="Arial" w:eastAsia="Times New Roman" w:hAnsi="Arial" w:cs="Arial"/>
          <w:color w:val="494949"/>
          <w:sz w:val="24"/>
          <w:szCs w:val="24"/>
          <w:lang w:eastAsia="es-CO"/>
        </w:rPr>
        <w:t>últimos años ha aumentado el número de iglesias, principalmente cristianas y bautistas; y la católica a pesar de tener mayoría sigue perdiendo gente.</w:t>
      </w:r>
    </w:p>
    <w:p w:rsidR="008C4AAE" w:rsidRPr="008C4AAE" w:rsidRDefault="008C4AAE" w:rsidP="008C4AAE">
      <w:pPr>
        <w:shd w:val="clear" w:color="auto" w:fill="FFFFFF"/>
        <w:spacing w:after="0" w:line="240" w:lineRule="auto"/>
        <w:rPr>
          <w:rFonts w:ascii="Arial" w:eastAsia="Times New Roman" w:hAnsi="Arial" w:cs="Arial"/>
          <w:color w:val="494949"/>
          <w:sz w:val="24"/>
          <w:szCs w:val="24"/>
          <w:lang w:eastAsia="es-CO"/>
        </w:rPr>
      </w:pPr>
    </w:p>
    <w:p w:rsidR="008C4AAE" w:rsidRPr="008C4AAE" w:rsidRDefault="008C4AAE" w:rsidP="008C4AAE">
      <w:pPr>
        <w:shd w:val="clear" w:color="auto" w:fill="FFFFFF"/>
        <w:spacing w:after="0" w:line="240" w:lineRule="auto"/>
        <w:rPr>
          <w:rFonts w:ascii="Arial" w:eastAsia="Times New Roman" w:hAnsi="Arial" w:cs="Arial"/>
          <w:color w:val="494949"/>
          <w:sz w:val="24"/>
          <w:szCs w:val="24"/>
          <w:lang w:eastAsia="es-CO"/>
        </w:rPr>
      </w:pPr>
      <w:r w:rsidRPr="008C4AAE">
        <w:rPr>
          <w:rFonts w:ascii="Arial" w:eastAsia="Times New Roman" w:hAnsi="Arial" w:cs="Arial"/>
          <w:color w:val="494949"/>
          <w:sz w:val="24"/>
          <w:szCs w:val="24"/>
          <w:lang w:eastAsia="es-CO"/>
        </w:rPr>
        <w:t xml:space="preserve">En Tamaulipas están registradas 469 asociaciones religiosas, luego  que  en  los  últimos  años  se  ha  registrado  un  alza  en OBSERVATORIO ECLESIAL  </w:t>
      </w:r>
    </w:p>
    <w:p w:rsidR="008C4AAE" w:rsidRPr="008C4AAE" w:rsidRDefault="008C4AAE" w:rsidP="008C4AAE">
      <w:pPr>
        <w:shd w:val="clear" w:color="auto" w:fill="FFFFFF"/>
        <w:spacing w:after="0" w:line="240" w:lineRule="auto"/>
        <w:rPr>
          <w:rFonts w:ascii="Arial" w:eastAsia="Times New Roman" w:hAnsi="Arial" w:cs="Arial"/>
          <w:color w:val="494949"/>
          <w:sz w:val="24"/>
          <w:szCs w:val="24"/>
          <w:lang w:eastAsia="es-CO"/>
        </w:rPr>
      </w:pPr>
      <w:r w:rsidRPr="008C4AAE">
        <w:rPr>
          <w:rFonts w:ascii="Arial" w:eastAsia="Times New Roman" w:hAnsi="Arial" w:cs="Arial"/>
          <w:color w:val="494949"/>
          <w:sz w:val="24"/>
          <w:szCs w:val="24"/>
          <w:lang w:eastAsia="es-CO"/>
        </w:rPr>
        <w:t>AÑO 6-19 25 jun 201 7* NUM. 218</w:t>
      </w:r>
    </w:p>
    <w:p w:rsidR="008C4AAE" w:rsidRPr="008C4AAE" w:rsidRDefault="008C4AAE" w:rsidP="008C4AAE">
      <w:pPr>
        <w:shd w:val="clear" w:color="auto" w:fill="FFFFFF"/>
        <w:spacing w:after="0" w:line="240" w:lineRule="auto"/>
        <w:rPr>
          <w:rFonts w:ascii="Arial" w:eastAsia="Times New Roman" w:hAnsi="Arial" w:cs="Arial"/>
          <w:color w:val="494949"/>
          <w:sz w:val="40"/>
          <w:szCs w:val="40"/>
          <w:lang w:eastAsia="es-CO"/>
        </w:rPr>
      </w:pPr>
    </w:p>
    <w:p w:rsidR="008C4AAE" w:rsidRPr="008C4AAE" w:rsidRDefault="008C4AAE" w:rsidP="008C4AAE">
      <w:pPr>
        <w:shd w:val="clear" w:color="auto" w:fill="FFFFFF"/>
        <w:spacing w:after="0" w:line="240" w:lineRule="auto"/>
        <w:rPr>
          <w:rFonts w:ascii="Arial" w:eastAsia="Times New Roman" w:hAnsi="Arial" w:cs="Arial"/>
          <w:b/>
          <w:color w:val="494949"/>
          <w:sz w:val="24"/>
          <w:szCs w:val="24"/>
          <w:lang w:eastAsia="es-CO"/>
        </w:rPr>
      </w:pPr>
      <w:r w:rsidRPr="008C4AAE">
        <w:rPr>
          <w:rFonts w:ascii="Arial" w:eastAsia="Times New Roman" w:hAnsi="Arial" w:cs="Arial"/>
          <w:b/>
          <w:color w:val="494949"/>
          <w:sz w:val="24"/>
          <w:szCs w:val="24"/>
          <w:lang w:eastAsia="es-CO"/>
        </w:rPr>
        <w:t>Sectas religiosas y de otras que han aparecido por el éxodo de creyentes católicos hacia otros cultos.</w:t>
      </w: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r w:rsidRPr="008C4AAE">
        <w:rPr>
          <w:rFonts w:ascii="Arial" w:eastAsia="Times New Roman" w:hAnsi="Arial" w:cs="Arial"/>
          <w:color w:val="494949"/>
          <w:sz w:val="25"/>
          <w:szCs w:val="25"/>
          <w:lang w:eastAsia="es-CO"/>
        </w:rPr>
        <w:t>De acuerdo a la información difundida por la Secretaría de  Gobernación   a   través   de   la   Subsecretaría   de   Asuntos Religiosos,   en   el   estado,   las   asociaciones   bautistas   y cristianas   son   las   que   tienen   el   mayor   crecimiento   y congregación de creyentes en la entidad.</w:t>
      </w: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r w:rsidRPr="008C4AAE">
        <w:rPr>
          <w:rFonts w:ascii="Arial" w:eastAsia="Times New Roman" w:hAnsi="Arial" w:cs="Arial"/>
          <w:color w:val="494949"/>
          <w:sz w:val="25"/>
          <w:szCs w:val="25"/>
          <w:lang w:eastAsia="es-CO"/>
        </w:rPr>
        <w:t xml:space="preserve"> </w:t>
      </w: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r w:rsidRPr="008C4AAE">
        <w:rPr>
          <w:rFonts w:ascii="Arial" w:eastAsia="Times New Roman" w:hAnsi="Arial" w:cs="Arial"/>
          <w:color w:val="494949"/>
          <w:sz w:val="25"/>
          <w:szCs w:val="25"/>
          <w:lang w:eastAsia="es-CO"/>
        </w:rPr>
        <w:t>En  cuanto  a  las  asociaciones  bautistas,  están  registradas 180 en la entidad, la mayoría de ellas se han establecido en los municipios de la franja fronteriza y rurales como Casas,  Bustamante y en Mainero.</w:t>
      </w: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r w:rsidRPr="008C4AAE">
        <w:rPr>
          <w:rFonts w:ascii="Arial" w:eastAsia="Times New Roman" w:hAnsi="Arial" w:cs="Arial"/>
          <w:color w:val="494949"/>
          <w:sz w:val="25"/>
          <w:szCs w:val="25"/>
          <w:lang w:eastAsia="es-CO"/>
        </w:rPr>
        <w:t xml:space="preserve">Respecto  a  los  ministros  de  culto  existe  un  listado  de  mil  423  ante  la  </w:t>
      </w:r>
      <w:r w:rsidRPr="008C4AAE">
        <w:rPr>
          <w:rFonts w:ascii="Arial" w:eastAsia="Times New Roman" w:hAnsi="Arial" w:cs="Arial"/>
          <w:b/>
          <w:color w:val="494949"/>
          <w:sz w:val="25"/>
          <w:szCs w:val="25"/>
          <w:lang w:eastAsia="es-CO"/>
        </w:rPr>
        <w:t>Segob</w:t>
      </w:r>
      <w:r w:rsidRPr="008C4AAE">
        <w:rPr>
          <w:rFonts w:ascii="Arial" w:eastAsia="Times New Roman" w:hAnsi="Arial" w:cs="Arial"/>
          <w:color w:val="494949"/>
          <w:sz w:val="25"/>
          <w:szCs w:val="25"/>
          <w:lang w:eastAsia="es-CO"/>
        </w:rPr>
        <w:t xml:space="preserve">  con  un  promedio  por  cada  iglesia  de ocho personas como ministros, pero también existen casos excepcionales   como   el   del   Concilio   Nacional   de   las Asambleas   de   Dios   con   553   ministros.   En   la   última </w:t>
      </w: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r w:rsidRPr="008C4AAE">
        <w:rPr>
          <w:rFonts w:ascii="Arial" w:eastAsia="Times New Roman" w:hAnsi="Arial" w:cs="Arial"/>
          <w:color w:val="494949"/>
          <w:sz w:val="25"/>
          <w:szCs w:val="25"/>
          <w:lang w:eastAsia="es-CO"/>
        </w:rPr>
        <w:t>Encuesta  Nacional  sobre  Creencias  y  Prácticas  Religiosas realizado por el</w:t>
      </w: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r w:rsidRPr="008C4AAE">
        <w:rPr>
          <w:rFonts w:ascii="Arial" w:eastAsia="Times New Roman" w:hAnsi="Arial" w:cs="Arial"/>
          <w:b/>
          <w:color w:val="494949"/>
          <w:sz w:val="25"/>
          <w:szCs w:val="25"/>
          <w:lang w:eastAsia="es-CO"/>
        </w:rPr>
        <w:t>Conacyt</w:t>
      </w:r>
      <w:r w:rsidRPr="008C4AAE">
        <w:rPr>
          <w:rFonts w:ascii="Arial" w:eastAsia="Times New Roman" w:hAnsi="Arial" w:cs="Arial"/>
          <w:color w:val="494949"/>
          <w:sz w:val="25"/>
          <w:szCs w:val="25"/>
          <w:lang w:eastAsia="es-CO"/>
        </w:rPr>
        <w:t>, muestra que a nivel nacional uno de cada 10 católicos ha cambiado de religión debido a que se  ha  registrado  un  mayor  alejamiento  de  las  iglesias  y  de sus dogmas.</w:t>
      </w: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r w:rsidRPr="008C4AAE">
        <w:rPr>
          <w:rFonts w:ascii="Arial" w:eastAsia="Times New Roman" w:hAnsi="Arial" w:cs="Arial"/>
          <w:color w:val="494949"/>
          <w:sz w:val="25"/>
          <w:szCs w:val="25"/>
          <w:lang w:eastAsia="es-CO"/>
        </w:rPr>
        <w:t xml:space="preserve">En   la   encuesta   aplicada   en   155   municipios   en   las   32 entidades de la República, se refleja  que  la  principal  razón por la cual cambian de religión es porque la anterior no le satisfacía, con el 17 por ciento de los resultados, otra causa, porque  en  la  religión  actual  halló  una  sentido  para  vivir, </w:t>
      </w: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r w:rsidRPr="008C4AAE">
        <w:rPr>
          <w:rFonts w:ascii="Arial" w:eastAsia="Times New Roman" w:hAnsi="Arial" w:cs="Arial"/>
          <w:color w:val="494949"/>
          <w:sz w:val="25"/>
          <w:szCs w:val="25"/>
          <w:lang w:eastAsia="es-CO"/>
        </w:rPr>
        <w:t xml:space="preserve">con el nueve por ciento. A pesar del incremento en cambio de   creencias,   la   religión   católica   se   mantiene   como   la mayoritaria  en  el  estado  de  Tamaulipas  ,  debido  a  que  el 80  por  ciento  de  su  población  es  creyente,  en  segundo puesto  se  creencias  relacionadas  con  la  fe  cristiana.  En cuanto  a  los  ateos, personas  que  no  profesan  ninguna religión, información  emitida  por  el </w:t>
      </w:r>
      <w:r w:rsidRPr="008C4AAE">
        <w:rPr>
          <w:rFonts w:ascii="Arial" w:eastAsia="Times New Roman" w:hAnsi="Arial" w:cs="Arial"/>
          <w:b/>
          <w:color w:val="494949"/>
          <w:sz w:val="25"/>
          <w:szCs w:val="25"/>
          <w:lang w:eastAsia="es-CO"/>
        </w:rPr>
        <w:t xml:space="preserve"> Inegi</w:t>
      </w:r>
      <w:r w:rsidRPr="008C4AAE">
        <w:rPr>
          <w:rFonts w:ascii="Arial" w:eastAsia="Times New Roman" w:hAnsi="Arial" w:cs="Arial"/>
          <w:color w:val="494949"/>
          <w:sz w:val="25"/>
          <w:szCs w:val="25"/>
          <w:lang w:eastAsia="es-CO"/>
        </w:rPr>
        <w:t xml:space="preserve">  muestra  que  en Tamaulipas   son   más   de   300   mil   las   personas   que   no pertenecen a alguna secta o profesan alguna religión.</w:t>
      </w: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r w:rsidRPr="008C4AAE">
        <w:rPr>
          <w:rFonts w:ascii="Arial" w:eastAsia="Times New Roman" w:hAnsi="Arial" w:cs="Arial"/>
          <w:color w:val="494949"/>
          <w:sz w:val="25"/>
          <w:szCs w:val="25"/>
          <w:lang w:eastAsia="es-CO"/>
        </w:rPr>
        <w:t xml:space="preserve">Las    ciudades    con    la    mayor    cantidad    de    ateos    en Tamaulipas  son;  Reynosa,  con  más  de  60  mil  habitantes, Matamoros  con 50  mil,  </w:t>
      </w:r>
      <w:r w:rsidRPr="008C4AAE">
        <w:rPr>
          <w:rFonts w:ascii="Arial" w:eastAsia="Times New Roman" w:hAnsi="Arial" w:cs="Arial"/>
          <w:color w:val="494949"/>
          <w:sz w:val="25"/>
          <w:szCs w:val="25"/>
          <w:lang w:eastAsia="es-CO"/>
        </w:rPr>
        <w:lastRenderedPageBreak/>
        <w:t>Nuevo  Laredo  y  Victoria  con poco   más   de   30   mil   personas,   y   en   menor   cantidad Altamira y Río Bravo con más de 15 mil registros.</w:t>
      </w: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p>
    <w:p w:rsidR="008C4AAE" w:rsidRPr="008C4AAE" w:rsidRDefault="008C4AAE" w:rsidP="008C4AAE">
      <w:pPr>
        <w:shd w:val="clear" w:color="auto" w:fill="FFFFFF"/>
        <w:spacing w:after="0" w:line="240" w:lineRule="auto"/>
        <w:rPr>
          <w:rFonts w:ascii="Arial" w:eastAsia="Times New Roman" w:hAnsi="Arial" w:cs="Arial"/>
          <w:b/>
          <w:color w:val="494949"/>
          <w:sz w:val="36"/>
          <w:szCs w:val="36"/>
          <w:lang w:eastAsia="es-CO"/>
        </w:rPr>
      </w:pPr>
      <w:r w:rsidRPr="008C4AAE">
        <w:rPr>
          <w:rFonts w:ascii="Arial" w:eastAsia="Times New Roman" w:hAnsi="Arial" w:cs="Arial"/>
          <w:b/>
          <w:color w:val="494949"/>
          <w:sz w:val="36"/>
          <w:szCs w:val="36"/>
          <w:lang w:eastAsia="es-CO"/>
        </w:rPr>
        <w:t>Cambian de religión 11% de personas en Tabasco</w:t>
      </w:r>
    </w:p>
    <w:p w:rsidR="008C4AAE" w:rsidRPr="008C4AAE" w:rsidRDefault="008C4AAE" w:rsidP="008C4AAE">
      <w:pPr>
        <w:shd w:val="clear" w:color="auto" w:fill="FFFFFF"/>
        <w:spacing w:after="0" w:line="240" w:lineRule="auto"/>
        <w:rPr>
          <w:rFonts w:ascii="Arial" w:eastAsia="Times New Roman" w:hAnsi="Arial" w:cs="Arial"/>
          <w:b/>
          <w:color w:val="494949"/>
          <w:sz w:val="25"/>
          <w:szCs w:val="25"/>
          <w:lang w:eastAsia="es-CO"/>
        </w:rPr>
      </w:pPr>
    </w:p>
    <w:p w:rsidR="008C4AAE" w:rsidRPr="008C4AAE" w:rsidRDefault="008C4AAE" w:rsidP="008C4AAE">
      <w:pPr>
        <w:shd w:val="clear" w:color="auto" w:fill="FFFFFF"/>
        <w:spacing w:after="0" w:line="240" w:lineRule="auto"/>
        <w:rPr>
          <w:rFonts w:ascii="Arial" w:eastAsia="Times New Roman" w:hAnsi="Arial" w:cs="Arial"/>
          <w:b/>
          <w:color w:val="494949"/>
          <w:sz w:val="25"/>
          <w:szCs w:val="25"/>
          <w:lang w:eastAsia="es-CO"/>
        </w:rPr>
      </w:pPr>
      <w:r w:rsidRPr="008C4AAE">
        <w:rPr>
          <w:rFonts w:ascii="Arial" w:eastAsia="Times New Roman" w:hAnsi="Arial" w:cs="Arial"/>
          <w:b/>
          <w:color w:val="494949"/>
          <w:sz w:val="25"/>
          <w:szCs w:val="25"/>
          <w:lang w:eastAsia="es-CO"/>
        </w:rPr>
        <w:t>Víctor Esquivel</w:t>
      </w:r>
    </w:p>
    <w:p w:rsidR="008C4AAE" w:rsidRPr="008C4AAE" w:rsidRDefault="008C4AAE" w:rsidP="008C4AAE">
      <w:pPr>
        <w:shd w:val="clear" w:color="auto" w:fill="FFFFFF"/>
        <w:spacing w:after="0" w:line="240" w:lineRule="auto"/>
        <w:rPr>
          <w:rFonts w:ascii="Arial" w:eastAsia="Times New Roman" w:hAnsi="Arial" w:cs="Arial"/>
          <w:b/>
          <w:color w:val="494949"/>
          <w:sz w:val="25"/>
          <w:szCs w:val="25"/>
          <w:lang w:eastAsia="es-CO"/>
        </w:rPr>
      </w:pP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r w:rsidRPr="008C4AAE">
        <w:rPr>
          <w:rFonts w:ascii="Arial" w:eastAsia="Times New Roman" w:hAnsi="Arial" w:cs="Arial"/>
          <w:color w:val="494949"/>
          <w:sz w:val="25"/>
          <w:szCs w:val="25"/>
          <w:lang w:eastAsia="es-CO"/>
        </w:rPr>
        <w:t xml:space="preserve">El  estado  de  Tabasco  se  encuentra  entre  las  entidades  del país  en  las  que  existe  un  cambio  de  religión  elevado  y  es que  en  la  región  Pacífico  Sur  y  Sureste,  el 11.8%  de  ciudadanos  que  profesaban  una religión,  revelan  haberla  cambiado  o  dejado,  según  datos  de  la  Encuesta  Nacional sobre  Creencias  y  Prácticas  Religiosas  en  México  (RIFREM </w:t>
      </w: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r w:rsidRPr="008C4AAE">
        <w:rPr>
          <w:rFonts w:ascii="Arial" w:eastAsia="Times New Roman" w:hAnsi="Arial" w:cs="Arial"/>
          <w:color w:val="494949"/>
          <w:sz w:val="25"/>
          <w:szCs w:val="25"/>
          <w:lang w:eastAsia="es-CO"/>
        </w:rPr>
        <w:t>2016).</w:t>
      </w: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r w:rsidRPr="008C4AAE">
        <w:rPr>
          <w:rFonts w:ascii="Arial" w:eastAsia="Times New Roman" w:hAnsi="Arial" w:cs="Arial"/>
          <w:color w:val="494949"/>
          <w:sz w:val="25"/>
          <w:szCs w:val="25"/>
          <w:lang w:eastAsia="es-CO"/>
        </w:rPr>
        <w:t>El estudio elaborado por el Colegio de la Frontera Norte, el Colegio de Jalisco y el Centro de Investigaciones y Estudios Superiores  en  Antropología  Social,  expone  los  resultados de la aplicación de la Encuesta Nacional sobre Creencias y Prácticas  Religiosas,  en  una  muestra  de  3  mil  personas.</w:t>
      </w: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r w:rsidRPr="008C4AAE">
        <w:rPr>
          <w:rFonts w:ascii="Arial" w:eastAsia="Times New Roman" w:hAnsi="Arial" w:cs="Arial"/>
          <w:color w:val="494949"/>
          <w:sz w:val="25"/>
          <w:szCs w:val="25"/>
          <w:lang w:eastAsia="es-CO"/>
        </w:rPr>
        <w:t>Las  estadísticas  señalan  que  son  13  las  entidades  con  elevado  cambio  religioso,  entre  los  que  se encuentran  Baja California,  Sonora,  Chihuahua,  Coahuila,  Nuevo  León,  Tamaulipas, Morelos, Veracruz, Chiapas, Campeche, Yucatán, Quintana Roo y Tabasco.</w:t>
      </w: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r w:rsidRPr="008C4AAE">
        <w:rPr>
          <w:rFonts w:ascii="Arial" w:eastAsia="Times New Roman" w:hAnsi="Arial" w:cs="Arial"/>
          <w:color w:val="494949"/>
          <w:sz w:val="25"/>
          <w:szCs w:val="25"/>
          <w:lang w:eastAsia="es-CO"/>
        </w:rPr>
        <w:t xml:space="preserve">A nivel nacional El RIFREM 2016 revela que a nivel nacional el 89.6% dice no </w:t>
      </w: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r w:rsidRPr="008C4AAE">
        <w:rPr>
          <w:rFonts w:ascii="Arial" w:eastAsia="Times New Roman" w:hAnsi="Arial" w:cs="Arial"/>
          <w:color w:val="494949"/>
          <w:sz w:val="25"/>
          <w:szCs w:val="25"/>
          <w:lang w:eastAsia="es-CO"/>
        </w:rPr>
        <w:t>haber cambiado su religión, mientras que del 10.4% manifestó  que  sí,  de  los  cuales  el  57.1%  eran  católicos,  11.2% Testigos de Jehová y 9.9% cristianas.</w:t>
      </w: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r w:rsidRPr="008C4AAE">
        <w:rPr>
          <w:rFonts w:ascii="Arial" w:eastAsia="Times New Roman" w:hAnsi="Arial" w:cs="Arial"/>
          <w:color w:val="494949"/>
          <w:sz w:val="25"/>
          <w:szCs w:val="25"/>
          <w:lang w:eastAsia="es-CO"/>
        </w:rPr>
        <w:t>Mientras  tanto  en  la  región  Pacífico  Sur  y  Sureste  a  la  que pertenece  Tabasco,  el  88.2%  dijo  no  haber  cambiado  su religión,  y  11.8%  dijo  que  sí  había  cambiado,  porcentaje incluso mayor que a nivel nacional.</w:t>
      </w: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r w:rsidRPr="008C4AAE">
        <w:rPr>
          <w:rFonts w:ascii="Arial" w:eastAsia="Times New Roman" w:hAnsi="Arial" w:cs="Arial"/>
          <w:color w:val="494949"/>
          <w:sz w:val="25"/>
          <w:szCs w:val="25"/>
          <w:lang w:eastAsia="es-CO"/>
        </w:rPr>
        <w:t>Las  principales  causas  que  refirieron  las  personas  de  la  región Pacífico Sur y Sureste por las que cambiaron son: Decidió buscar su verdad por sí mismo con un 18.7%, su religión anterior  ya  no  le  satisfacía,  15.8%;  en  su  religión  actual encontró un sentido para vivir con un 13.5%, y se convenció que su nueva religión es la verdadera con un 13.2%.</w:t>
      </w: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p>
    <w:p w:rsidR="008C4AAE" w:rsidRPr="008C4AAE" w:rsidRDefault="008C4AAE" w:rsidP="008C4AAE">
      <w:pPr>
        <w:shd w:val="clear" w:color="auto" w:fill="FFFFFF"/>
        <w:spacing w:after="0" w:line="240" w:lineRule="auto"/>
        <w:rPr>
          <w:rFonts w:ascii="Arial" w:eastAsia="Times New Roman" w:hAnsi="Arial" w:cs="Arial"/>
          <w:b/>
          <w:color w:val="494949"/>
          <w:sz w:val="25"/>
          <w:szCs w:val="25"/>
          <w:lang w:eastAsia="es-CO"/>
        </w:rPr>
      </w:pPr>
      <w:r w:rsidRPr="008C4AAE">
        <w:rPr>
          <w:rFonts w:ascii="Arial" w:eastAsia="Times New Roman" w:hAnsi="Arial" w:cs="Arial"/>
          <w:b/>
          <w:color w:val="494949"/>
          <w:sz w:val="25"/>
          <w:szCs w:val="25"/>
          <w:lang w:eastAsia="es-CO"/>
        </w:rPr>
        <w:t>Hay falta de identidad: Diócesis</w:t>
      </w:r>
    </w:p>
    <w:p w:rsidR="008C4AAE" w:rsidRPr="008C4AAE" w:rsidRDefault="008C4AAE" w:rsidP="008C4AAE">
      <w:pPr>
        <w:shd w:val="clear" w:color="auto" w:fill="FFFFFF"/>
        <w:spacing w:after="0" w:line="240" w:lineRule="auto"/>
        <w:rPr>
          <w:rFonts w:ascii="Arial" w:eastAsia="Times New Roman" w:hAnsi="Arial" w:cs="Arial"/>
          <w:b/>
          <w:color w:val="494949"/>
          <w:sz w:val="25"/>
          <w:szCs w:val="25"/>
          <w:lang w:eastAsia="es-CO"/>
        </w:rPr>
      </w:pP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r w:rsidRPr="008C4AAE">
        <w:rPr>
          <w:rFonts w:ascii="Arial" w:eastAsia="Times New Roman" w:hAnsi="Arial" w:cs="Arial"/>
          <w:color w:val="494949"/>
          <w:sz w:val="25"/>
          <w:szCs w:val="25"/>
          <w:lang w:eastAsia="es-CO"/>
        </w:rPr>
        <w:t xml:space="preserve">La búsqueda de una religión en la que se sientan cómodos y sin compromisos, es lo que motiva a los feligreses a cambiar de una religión a otra, aunado al gran número de religiones  que  hay  en  la  entidad  y  la  falta  de  identidad  o  fe más arraigada, coincidieron sacerdotes y pastores. A decir del presbítero </w:t>
      </w:r>
      <w:r w:rsidRPr="008C4AAE">
        <w:rPr>
          <w:rFonts w:ascii="Arial" w:eastAsia="Times New Roman" w:hAnsi="Arial" w:cs="Arial"/>
          <w:color w:val="494949"/>
          <w:sz w:val="25"/>
          <w:szCs w:val="25"/>
          <w:lang w:eastAsia="es-CO"/>
        </w:rPr>
        <w:lastRenderedPageBreak/>
        <w:t>Roberto Sánchez Cabrera, enlace de Comunicación Social de la Diócesis de Tabasco, se debe a una confusión de la fe, a la falta de arraigo e identidad con la  fe".  Por  su  parte,  el  pastor  Israel  Sánchez  de  la  Iglesia Evangélica  Apostólica,  señaló  que  quien es  se  cambian  lo hacen porque no tienen una fe bien cimentada.</w:t>
      </w: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p>
    <w:p w:rsidR="008C4AAE" w:rsidRPr="008C4AAE" w:rsidRDefault="008C4AAE" w:rsidP="008C4AAE">
      <w:pPr>
        <w:shd w:val="clear" w:color="auto" w:fill="FFFFFF"/>
        <w:spacing w:after="0" w:line="240" w:lineRule="auto"/>
        <w:rPr>
          <w:rFonts w:ascii="Arial" w:eastAsia="Times New Roman" w:hAnsi="Arial" w:cs="Arial"/>
          <w:b/>
          <w:color w:val="494949"/>
          <w:sz w:val="36"/>
          <w:szCs w:val="36"/>
          <w:lang w:eastAsia="es-CO"/>
        </w:rPr>
      </w:pPr>
      <w:r w:rsidRPr="008C4AAE">
        <w:rPr>
          <w:rFonts w:ascii="Arial" w:eastAsia="Times New Roman" w:hAnsi="Arial" w:cs="Arial"/>
          <w:b/>
          <w:color w:val="494949"/>
          <w:sz w:val="36"/>
          <w:szCs w:val="36"/>
          <w:lang w:eastAsia="es-CO"/>
        </w:rPr>
        <w:t>Radiografía de la diversidad religiosa en México</w:t>
      </w: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r w:rsidRPr="008C4AAE">
        <w:rPr>
          <w:rFonts w:ascii="Arial" w:eastAsia="Times New Roman" w:hAnsi="Arial" w:cs="Arial"/>
          <w:color w:val="494949"/>
          <w:sz w:val="25"/>
          <w:szCs w:val="25"/>
          <w:lang w:eastAsia="es-CO"/>
        </w:rPr>
        <w:t>Carlos Martínez García</w:t>
      </w: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r w:rsidRPr="008C4AAE">
        <w:rPr>
          <w:rFonts w:ascii="Arial" w:eastAsia="Times New Roman" w:hAnsi="Arial" w:cs="Arial"/>
          <w:color w:val="494949"/>
          <w:sz w:val="25"/>
          <w:szCs w:val="25"/>
          <w:lang w:eastAsia="es-CO"/>
        </w:rPr>
        <w:t xml:space="preserve">La diversificación religiosa en México es un abanico amplio y  colorido.  El  panorama  socio religioso  en  el  país  sigue transformándose  y  a  las  creencias  más  conocidas  ahora  se suman distintas formas de percibir lo divino. La diversificación  apuntada  también  conlleva  actitudes  sobre  y  ante  la vida,  así  como  prácticas  éticas  derivadas  de  las  distintas creencias. </w:t>
      </w: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p>
    <w:p w:rsidR="008C4AAE" w:rsidRPr="008C4AAE" w:rsidRDefault="008C4AAE" w:rsidP="008C4AAE">
      <w:pPr>
        <w:shd w:val="clear" w:color="auto" w:fill="FFFFFF"/>
        <w:spacing w:after="0" w:line="240" w:lineRule="auto"/>
        <w:rPr>
          <w:rFonts w:ascii="Arial" w:eastAsia="Times New Roman" w:hAnsi="Arial" w:cs="Arial"/>
          <w:color w:val="494949"/>
          <w:sz w:val="20"/>
          <w:szCs w:val="20"/>
          <w:lang w:eastAsia="es-CO"/>
        </w:rPr>
      </w:pPr>
      <w:r w:rsidRPr="008C4AAE">
        <w:rPr>
          <w:rFonts w:ascii="Arial" w:eastAsia="Times New Roman" w:hAnsi="Arial" w:cs="Arial"/>
          <w:color w:val="494949"/>
          <w:sz w:val="25"/>
          <w:szCs w:val="25"/>
          <w:lang w:eastAsia="es-CO"/>
        </w:rPr>
        <w:t xml:space="preserve">La  Red  de  Investigadores  del  Fenómeno  Religioso  en  México </w:t>
      </w:r>
      <w:r w:rsidRPr="008C4AAE">
        <w:rPr>
          <w:rFonts w:ascii="Arial" w:eastAsia="Times New Roman" w:hAnsi="Arial" w:cs="Arial"/>
          <w:b/>
          <w:color w:val="494949"/>
          <w:sz w:val="25"/>
          <w:szCs w:val="25"/>
          <w:lang w:eastAsia="es-CO"/>
        </w:rPr>
        <w:t>(Rifrem)</w:t>
      </w:r>
      <w:r w:rsidRPr="008C4AAE">
        <w:rPr>
          <w:rFonts w:ascii="Arial" w:eastAsia="Times New Roman" w:hAnsi="Arial" w:cs="Arial"/>
          <w:color w:val="494949"/>
          <w:sz w:val="25"/>
          <w:szCs w:val="25"/>
          <w:lang w:eastAsia="es-CO"/>
        </w:rPr>
        <w:t xml:space="preserve"> ha publicado un instrumento muy valioso para cuantificar el cambio religioso en el país. La herramienta es  igualmente  útil  como  fuente  primaria  para  realizar  un análisis  más  profundo  sobre  este  importante  tema  en  la </w:t>
      </w: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r w:rsidRPr="008C4AAE">
        <w:rPr>
          <w:rFonts w:ascii="Arial" w:eastAsia="Times New Roman" w:hAnsi="Arial" w:cs="Arial"/>
          <w:color w:val="494949"/>
          <w:sz w:val="25"/>
          <w:szCs w:val="25"/>
          <w:lang w:eastAsia="es-CO"/>
        </w:rPr>
        <w:t>vida  de  nuestra  sociedad,  dice  la  presentación  de  la En-cuesta Nacional sobre Creencias y Prácticas Religiosas en México, Rifrem 2016.</w:t>
      </w: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r w:rsidRPr="008C4AAE">
        <w:rPr>
          <w:rFonts w:ascii="Arial" w:eastAsia="Times New Roman" w:hAnsi="Arial" w:cs="Arial"/>
          <w:color w:val="494949"/>
          <w:sz w:val="25"/>
          <w:szCs w:val="25"/>
          <w:lang w:eastAsia="es-CO"/>
        </w:rPr>
        <w:t xml:space="preserve">De los resultados del ejercicio demoscópico me ocupo, por ahora,  de  tres  tópicos. Para  empezar,  el  estudio  muestra variaciones  por  zona  en  el  cambio  religioso  mexicano.  Divide  en  cinco  regiones  al  país  y  describe  la  movilidad  religiosa  de  cada  una  de  ellas  en  tres  categorías:  cambio  reli-gioso elevado, emergente y lento o moderado. La zona Pacífico Sur y Sureste (Campeche, Chiapas, Guerrero, Oaxaca, Quintana Roo y Yucatán), al igual que en la Norte, Noreste y Golfo  (Coahuila,  Chihuahua,  Durango,  Nuevo  León,  Tamaulipas  y  Veracruz)  reportan  cambio  religioso  elevado. </w:t>
      </w: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r w:rsidRPr="008C4AAE">
        <w:rPr>
          <w:rFonts w:ascii="Arial" w:eastAsia="Times New Roman" w:hAnsi="Arial" w:cs="Arial"/>
          <w:color w:val="494949"/>
          <w:sz w:val="25"/>
          <w:szCs w:val="25"/>
          <w:lang w:eastAsia="es-CO"/>
        </w:rPr>
        <w:t xml:space="preserve">Las  excepciones  son en  la  primera,  Guerrero  y  Oaxaca; mientras en la segunda, la singularidad es Durango, las tres entidades tienen cambio religioso lento o moderado. En la región  Centro  (Ciudad  de  México,  Hidalgo,  estado  de  México, Morelos, Puebla y Tlaxcala), la capital del país, la entidad mexiquense  y  Tlaxcala  tienen  cambio  religioso  emerelos  elevado. </w:t>
      </w: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r w:rsidRPr="008C4AAE">
        <w:rPr>
          <w:rFonts w:ascii="Arial" w:eastAsia="Times New Roman" w:hAnsi="Arial" w:cs="Arial"/>
          <w:color w:val="494949"/>
          <w:sz w:val="25"/>
          <w:szCs w:val="25"/>
          <w:lang w:eastAsia="es-CO"/>
        </w:rPr>
        <w:t xml:space="preserve"> </w:t>
      </w: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r w:rsidRPr="008C4AAE">
        <w:rPr>
          <w:rFonts w:ascii="Arial" w:eastAsia="Times New Roman" w:hAnsi="Arial" w:cs="Arial"/>
          <w:color w:val="494949"/>
          <w:sz w:val="25"/>
          <w:szCs w:val="25"/>
          <w:lang w:eastAsia="es-CO"/>
        </w:rPr>
        <w:t>¿Por  qué  la  variación  es  contrastante  dentro de una región y/o entre regiones? Sin duda en el tema inciden  varios  factores,  entre  ellos,  razones  históricas,  fortaleza/debilidad  de  las  religiones  tradicional  o  nuevas,  formaciones  culturales  regionales  y  resistencia/hospitalidad al cambio.</w:t>
      </w: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r w:rsidRPr="008C4AAE">
        <w:rPr>
          <w:rFonts w:ascii="Arial" w:eastAsia="Times New Roman" w:hAnsi="Arial" w:cs="Arial"/>
          <w:color w:val="494949"/>
          <w:sz w:val="25"/>
          <w:szCs w:val="25"/>
          <w:lang w:eastAsia="es-CO"/>
        </w:rPr>
        <w:lastRenderedPageBreak/>
        <w:t xml:space="preserve">Un  segundo  punto  que  abordo  es  el  referente  en  la  encuesta  al apartado  titulado Cambide  religión Noventa  y cinco por ciento de los consultados manifestó pertenecer a una  religión,  y  5  por  ciento  a  ninguna.  Las  regiones  con mayores porcentajes de personas sin pertenencia religiosa </w:t>
      </w: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r w:rsidRPr="008C4AAE">
        <w:rPr>
          <w:rFonts w:ascii="Arial" w:eastAsia="Times New Roman" w:hAnsi="Arial" w:cs="Arial"/>
          <w:color w:val="494949"/>
          <w:sz w:val="25"/>
          <w:szCs w:val="25"/>
          <w:lang w:eastAsia="es-CO"/>
        </w:rPr>
        <w:t>son  la  Pacífico  Sur  y  Sureste  y  la  Noroeste  (Baja  California, Baja California Sur, Sinaloa y Sonora), ambas prácticamente con el mismo número, 8 por ciento. Las causas por las cuales  manifestaron  las  personas  no  pertenecer  a  religión  alguna son variadas: todas las religiones son falsas, ser librepensador, ser agnóstico/ateo, por educación familiar, practicar  el costumbre  (motivo  muy  importante  en  zonas  predominantemente   indígenas),   sólo   estudiar   la   Biblia,   no creer en autoridades religiosas, en busca de alguna opción religiosa  convincente,  ser  espiritual  pero no religioso y alguna otra razón distinta a las anteriores. De la población encuestada, 10.4 por ciento respondió que ha cambiado de religión. De tal cifra, 57 por ciento dijo haber  sido  católico  para  adoptar  una  nueva  creencia  religiosa. A este grupo le siguen el cambio de una fe hacia otra el  de  los  testigos  de  Jehová,  dentro  del  cual  11  por  ciento mudó  de  creencia.  En  tercer  lugar  estuvieron  quienes  respondieron haber sido parte de alguna Iglesia cristiana (sin especificar cuál), con 10 por ciento.</w:t>
      </w: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r w:rsidRPr="008C4AAE">
        <w:rPr>
          <w:rFonts w:ascii="Arial" w:eastAsia="Times New Roman" w:hAnsi="Arial" w:cs="Arial"/>
          <w:color w:val="494949"/>
          <w:sz w:val="25"/>
          <w:szCs w:val="25"/>
          <w:lang w:eastAsia="es-CO"/>
        </w:rPr>
        <w:t>En  cuanto  al  motivo  del  cambio  de  religión,  la  mayoría  de las respuestas fueron que la religión anterior ya no le satisfacía  (17  por  ciento),  la  religión  actual  se  apega  a  los  fundamentos  bíblicos  (16.8  por  ciento),  decisión  de  buscar  la verdad por sí mismo (13.2por ciento), estar convencido de que  la  nueva  religión  es  la  verdadera  (10.5  por  ciento)  y haber  encontrado en  la  religión  actual  un  sentido  para  vivir (9.3 por ciento). Los porcentajes restantes en este rubro apuntan hacia motivos existenciales, familiares, ayuda para salir de alguna adicción y más libertad doctrinal.</w:t>
      </w: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r w:rsidRPr="008C4AAE">
        <w:rPr>
          <w:rFonts w:ascii="Arial" w:eastAsia="Times New Roman" w:hAnsi="Arial" w:cs="Arial"/>
          <w:color w:val="494949"/>
          <w:sz w:val="25"/>
          <w:szCs w:val="25"/>
          <w:lang w:eastAsia="es-CO"/>
        </w:rPr>
        <w:t>A  la  pregunta  "¿en  su  familia  más  cercana,  todos  pertenecen  a  la misma  religión?",  el  promedio  conjunto  de  las  regiones fue sí (78.5 por ciento), y no (21.5 por ciento). La región  con  mayor  porcentaje  de  no  fue  la  Norte,  Noreste  y Golfo  (30  por  ciento).  Mientras  la  de  menor  respuesta  del no la representaron la regiones Centro Occidente y Centro Norte   (Aguascalientes,   Colima,   Guanajuato,   Jalisco,   Michoacán,  Nayarit,  Querétaro,  San  Luis  Potosí  y Zacatecas),con 11.8 por ciento.</w:t>
      </w: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r w:rsidRPr="008C4AAE">
        <w:rPr>
          <w:rFonts w:ascii="Arial" w:eastAsia="Times New Roman" w:hAnsi="Arial" w:cs="Arial"/>
          <w:color w:val="494949"/>
          <w:sz w:val="25"/>
          <w:szCs w:val="25"/>
          <w:lang w:eastAsia="es-CO"/>
        </w:rPr>
        <w:t xml:space="preserve">El tercer tema que abordo, de los varios que reporta la encuesta,  es  el  referente  a  la  razón  por  la  cual  se  tiene  una cierta  identidad  religiosa.  Cuarenta  y  uno  punto  ocho  por ciento  externó  ser  creyente  por  tradición,  28.3  por  convicción, 18 por ciento creer a su manera y en porcentajes menores  fueron  expresados  otros  motivos;  47.3  de  la  población identificada con el catolicismo externó serlo por tradición,  27  por  convicción  y  5  por  ciento  ser  creyente  practicante. Por su parte, en la población </w:t>
      </w:r>
      <w:r w:rsidRPr="008C4AAE">
        <w:rPr>
          <w:rFonts w:ascii="Arial" w:eastAsia="Times New Roman" w:hAnsi="Arial" w:cs="Arial"/>
          <w:color w:val="494949"/>
          <w:sz w:val="25"/>
          <w:szCs w:val="25"/>
          <w:lang w:eastAsia="es-CO"/>
        </w:rPr>
        <w:lastRenderedPageBreak/>
        <w:t>evangélica 50 por ciento  dijo  serlo  por  convicción,  12.5  por  tradición  y  10.5  por ciento creyente practicante.</w:t>
      </w: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r w:rsidRPr="008C4AAE">
        <w:rPr>
          <w:rFonts w:ascii="Arial" w:eastAsia="Times New Roman" w:hAnsi="Arial" w:cs="Arial"/>
          <w:color w:val="494949"/>
          <w:sz w:val="25"/>
          <w:szCs w:val="25"/>
          <w:lang w:eastAsia="es-CO"/>
        </w:rPr>
        <w:t>La encuesta refleja varios temas más que los aquí mencionados.  El  estudio  ha  sido  publicado  en  forma  impresa  y también  está  disponible  en  línea.  El  instrumento  permite cruzar  datos,  hacer  comparaciones  y  estimula  el  análisis para,  primero,  entender  las  dimensiones  del  cambio  religioso  en  México,  y,  después,  intentar  explicar  las  razones del  mismo  y  sus  alcances  para  la  diversificación  no  solamente religiosa en el país.</w:t>
      </w: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r w:rsidRPr="008C4AAE">
        <w:rPr>
          <w:rFonts w:ascii="Arial" w:eastAsia="Times New Roman" w:hAnsi="Arial" w:cs="Arial"/>
          <w:color w:val="494949"/>
          <w:sz w:val="25"/>
          <w:szCs w:val="25"/>
          <w:lang w:eastAsia="es-CO"/>
        </w:rPr>
        <w:t>(lajornadamaya.mx) 21/06/2017</w:t>
      </w:r>
    </w:p>
    <w:p w:rsidR="008C4AAE" w:rsidRPr="008C4AAE" w:rsidRDefault="008C4AAE" w:rsidP="008C4AAE">
      <w:pPr>
        <w:spacing w:line="256" w:lineRule="auto"/>
      </w:pP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p>
    <w:p w:rsidR="008C4AAE" w:rsidRPr="008C4AAE" w:rsidRDefault="008C4AAE" w:rsidP="008C4AAE">
      <w:pPr>
        <w:shd w:val="clear" w:color="auto" w:fill="FFFFFF"/>
        <w:spacing w:after="0" w:line="240" w:lineRule="auto"/>
        <w:rPr>
          <w:rFonts w:ascii="Arial" w:eastAsia="Times New Roman" w:hAnsi="Arial" w:cs="Arial"/>
          <w:b/>
          <w:color w:val="494949"/>
          <w:sz w:val="36"/>
          <w:szCs w:val="36"/>
          <w:lang w:eastAsia="es-CO"/>
        </w:rPr>
      </w:pPr>
      <w:r w:rsidRPr="008C4AAE">
        <w:rPr>
          <w:rFonts w:ascii="Arial" w:eastAsia="Times New Roman" w:hAnsi="Arial" w:cs="Arial"/>
          <w:b/>
          <w:color w:val="494949"/>
          <w:sz w:val="36"/>
          <w:szCs w:val="36"/>
          <w:lang w:eastAsia="es-CO"/>
        </w:rPr>
        <w:t>Mexicanos: muy religiosos y muy intolerantes</w:t>
      </w:r>
    </w:p>
    <w:p w:rsidR="008C4AAE" w:rsidRPr="008C4AAE" w:rsidRDefault="008C4AAE" w:rsidP="008C4AAE">
      <w:pPr>
        <w:shd w:val="clear" w:color="auto" w:fill="FFFFFF"/>
        <w:spacing w:after="0" w:line="240" w:lineRule="auto"/>
        <w:rPr>
          <w:rFonts w:ascii="Arial" w:eastAsia="Times New Roman" w:hAnsi="Arial" w:cs="Arial"/>
          <w:b/>
          <w:color w:val="494949"/>
          <w:sz w:val="36"/>
          <w:szCs w:val="36"/>
          <w:lang w:eastAsia="es-CO"/>
        </w:rPr>
      </w:pPr>
      <w:r w:rsidRPr="008C4AAE">
        <w:rPr>
          <w:rFonts w:ascii="Arial" w:eastAsia="Times New Roman" w:hAnsi="Arial" w:cs="Arial"/>
          <w:b/>
          <w:color w:val="494949"/>
          <w:sz w:val="36"/>
          <w:szCs w:val="36"/>
          <w:lang w:eastAsia="es-CO"/>
        </w:rPr>
        <w:t xml:space="preserve"> </w:t>
      </w: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r w:rsidRPr="008C4AAE">
        <w:rPr>
          <w:rFonts w:ascii="Arial" w:eastAsia="Times New Roman" w:hAnsi="Arial" w:cs="Arial"/>
          <w:color w:val="494949"/>
          <w:sz w:val="25"/>
          <w:szCs w:val="25"/>
          <w:lang w:eastAsia="es-CO"/>
        </w:rPr>
        <w:t xml:space="preserve">La  religión  forma  parte  esencial  de  los  mexicanos,  al  igual que los prejuicios. 95%  de  los  habitantes  del  país  afirma  pertenecer  a  una </w:t>
      </w: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r w:rsidRPr="008C4AAE">
        <w:rPr>
          <w:rFonts w:ascii="Arial" w:eastAsia="Times New Roman" w:hAnsi="Arial" w:cs="Arial"/>
          <w:color w:val="494949"/>
          <w:sz w:val="25"/>
          <w:szCs w:val="25"/>
          <w:lang w:eastAsia="es-CO"/>
        </w:rPr>
        <w:t>religión,  aunque 65%  de  mexicanos  están  en  contra  del matrimonio  entre  parejas  del  mismo  sexo;  y 71%  de  que las parejas homosexuales adopten hijos.</w:t>
      </w: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r w:rsidRPr="008C4AAE">
        <w:rPr>
          <w:rFonts w:ascii="Arial" w:eastAsia="Times New Roman" w:hAnsi="Arial" w:cs="Arial"/>
          <w:color w:val="494949"/>
          <w:sz w:val="25"/>
          <w:szCs w:val="25"/>
          <w:lang w:eastAsia="es-CO"/>
        </w:rPr>
        <w:t>.</w:t>
      </w: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r w:rsidRPr="008C4AAE">
        <w:rPr>
          <w:rFonts w:ascii="Arial" w:eastAsia="Times New Roman" w:hAnsi="Arial" w:cs="Arial"/>
          <w:color w:val="494949"/>
          <w:sz w:val="25"/>
          <w:szCs w:val="25"/>
          <w:lang w:eastAsia="es-CO"/>
        </w:rPr>
        <w:t xml:space="preserve">Esta situación se agrava más en los estados del pacífico sur y del sureste del país(Guerrero, Oaxaca, Chiapas, Tabasco, Campeche,  Yucatán  y  Quintana  Roo)  donde  el  porcentaje de  personas  que  aceptan  estas  prácticas  es  menor  que  en el resto del país. En  estas  siete  entidades,  poco  menos  de 25%     de     los     habitantes     aprueba     el matrimonio  entre  personas  del  mismo  sexo,  y  apenas  18 de  cada  100  avala  que  las  parejas  homosexuales  adopten un  hijo,  según  la  Encuesta  Nacional  sobre  </w:t>
      </w: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r w:rsidRPr="008C4AAE">
        <w:rPr>
          <w:rFonts w:ascii="Arial" w:eastAsia="Times New Roman" w:hAnsi="Arial" w:cs="Arial"/>
          <w:color w:val="494949"/>
          <w:sz w:val="25"/>
          <w:szCs w:val="25"/>
          <w:lang w:eastAsia="es-CO"/>
        </w:rPr>
        <w:t xml:space="preserve">Creencias  y Prácticas Religiosas que se dio a conocer el 16 de junio de </w:t>
      </w: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r w:rsidRPr="008C4AAE">
        <w:rPr>
          <w:rFonts w:ascii="Arial" w:eastAsia="Times New Roman" w:hAnsi="Arial" w:cs="Arial"/>
          <w:color w:val="494949"/>
          <w:sz w:val="25"/>
          <w:szCs w:val="25"/>
          <w:lang w:eastAsia="es-CO"/>
        </w:rPr>
        <w:t>2017.(arenapublica.com) 20/06/201721.</w:t>
      </w:r>
    </w:p>
    <w:p w:rsidR="008C4AAE" w:rsidRPr="008C4AAE" w:rsidRDefault="008C4AAE" w:rsidP="008C4AAE">
      <w:pPr>
        <w:spacing w:line="256" w:lineRule="auto"/>
      </w:pPr>
    </w:p>
    <w:p w:rsidR="008C4AAE" w:rsidRPr="008C4AAE" w:rsidRDefault="008C4AAE" w:rsidP="008C4AAE">
      <w:pPr>
        <w:spacing w:after="83" w:line="240" w:lineRule="auto"/>
        <w:outlineLvl w:val="1"/>
        <w:rPr>
          <w:rFonts w:ascii="inherit" w:eastAsia="Times New Roman" w:hAnsi="inherit" w:cs="Times New Roman"/>
          <w:color w:val="000000"/>
          <w:sz w:val="39"/>
          <w:szCs w:val="39"/>
          <w:lang w:eastAsia="es-CO"/>
        </w:rPr>
      </w:pPr>
      <w:r w:rsidRPr="008C4AAE">
        <w:rPr>
          <w:rFonts w:ascii="inherit" w:eastAsia="Times New Roman" w:hAnsi="inherit" w:cs="Times New Roman"/>
          <w:color w:val="000000"/>
          <w:sz w:val="39"/>
          <w:szCs w:val="39"/>
          <w:lang w:eastAsia="es-CO"/>
        </w:rPr>
        <w:t>Declinan las vocaciones sacerdotales</w:t>
      </w:r>
    </w:p>
    <w:p w:rsidR="008C4AAE" w:rsidRPr="008C4AAE" w:rsidRDefault="008C4AAE" w:rsidP="008C4AAE">
      <w:pPr>
        <w:spacing w:after="0" w:line="240" w:lineRule="auto"/>
        <w:rPr>
          <w:rFonts w:ascii="Times New Roman" w:eastAsia="Times New Roman" w:hAnsi="Times New Roman" w:cs="Times New Roman"/>
          <w:sz w:val="24"/>
          <w:szCs w:val="24"/>
          <w:lang w:eastAsia="es-CO"/>
        </w:rPr>
      </w:pPr>
    </w:p>
    <w:p w:rsidR="008C4AAE" w:rsidRPr="008C4AAE" w:rsidRDefault="008C4AAE" w:rsidP="008C4AAE">
      <w:pPr>
        <w:spacing w:after="0" w:line="240" w:lineRule="auto"/>
        <w:rPr>
          <w:rFonts w:ascii="Times New Roman" w:eastAsia="Times New Roman" w:hAnsi="Times New Roman" w:cs="Times New Roman"/>
          <w:sz w:val="24"/>
          <w:szCs w:val="24"/>
          <w:lang w:eastAsia="es-CO"/>
        </w:rPr>
      </w:pPr>
      <w:r w:rsidRPr="008C4AAE">
        <w:rPr>
          <w:rFonts w:ascii="Times New Roman" w:eastAsia="Times New Roman" w:hAnsi="Times New Roman" w:cs="Times New Roman"/>
          <w:noProof/>
          <w:sz w:val="24"/>
          <w:szCs w:val="24"/>
          <w:lang w:val="es-UY" w:eastAsia="es-UY"/>
        </w:rPr>
        <w:lastRenderedPageBreak/>
        <w:drawing>
          <wp:inline distT="0" distB="0" distL="0" distR="0" wp14:anchorId="403797E4" wp14:editId="2FCAE79C">
            <wp:extent cx="5250426" cy="2543175"/>
            <wp:effectExtent l="0" t="0" r="7620" b="0"/>
            <wp:docPr id="6" name="Imagen 6" descr="Declinan las vocaciones sacerdot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clinan las vocaciones sacerdotale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67326" cy="2551361"/>
                    </a:xfrm>
                    <a:prstGeom prst="rect">
                      <a:avLst/>
                    </a:prstGeom>
                    <a:noFill/>
                    <a:ln>
                      <a:noFill/>
                    </a:ln>
                  </pic:spPr>
                </pic:pic>
              </a:graphicData>
            </a:graphic>
          </wp:inline>
        </w:drawing>
      </w:r>
    </w:p>
    <w:p w:rsidR="008C4AAE" w:rsidRPr="008C4AAE" w:rsidRDefault="008C4AAE" w:rsidP="008C4AAE">
      <w:pPr>
        <w:spacing w:after="0" w:line="312" w:lineRule="atLeast"/>
        <w:rPr>
          <w:rFonts w:ascii="Times New Roman" w:eastAsia="Times New Roman" w:hAnsi="Times New Roman" w:cs="Times New Roman"/>
          <w:caps/>
          <w:color w:val="990000"/>
          <w:sz w:val="24"/>
          <w:szCs w:val="24"/>
          <w:lang w:eastAsia="es-CO"/>
        </w:rPr>
      </w:pPr>
    </w:p>
    <w:p w:rsidR="008C4AAE" w:rsidRPr="008C4AAE" w:rsidRDefault="008C4AAE" w:rsidP="008C4AAE">
      <w:pPr>
        <w:spacing w:after="0" w:line="312" w:lineRule="atLeast"/>
        <w:rPr>
          <w:rFonts w:ascii="Times New Roman" w:eastAsia="Times New Roman" w:hAnsi="Times New Roman" w:cs="Times New Roman"/>
          <w:caps/>
          <w:color w:val="990000"/>
          <w:sz w:val="24"/>
          <w:szCs w:val="24"/>
          <w:lang w:eastAsia="es-CO"/>
        </w:rPr>
      </w:pPr>
      <w:r w:rsidRPr="008C4AAE">
        <w:rPr>
          <w:rFonts w:ascii="Times New Roman" w:eastAsia="Times New Roman" w:hAnsi="Times New Roman" w:cs="Times New Roman"/>
          <w:caps/>
          <w:color w:val="990000"/>
          <w:sz w:val="24"/>
          <w:szCs w:val="24"/>
          <w:lang w:eastAsia="es-CO"/>
        </w:rPr>
        <w:t>LA TENDENCIA HA SIDO A LA BAJA DESDE EL 2012</w:t>
      </w:r>
    </w:p>
    <w:p w:rsidR="008C4AAE" w:rsidRPr="008C4AAE" w:rsidRDefault="008C4AAE" w:rsidP="008C4AAE">
      <w:pPr>
        <w:spacing w:after="83" w:line="240" w:lineRule="auto"/>
        <w:outlineLvl w:val="1"/>
        <w:rPr>
          <w:rFonts w:ascii="inherit" w:eastAsia="Times New Roman" w:hAnsi="inherit" w:cs="Times New Roman"/>
          <w:color w:val="000000"/>
          <w:sz w:val="39"/>
          <w:szCs w:val="39"/>
          <w:lang w:eastAsia="es-CO"/>
        </w:rPr>
      </w:pPr>
      <w:r w:rsidRPr="008C4AAE">
        <w:rPr>
          <w:rFonts w:ascii="inherit" w:eastAsia="Times New Roman" w:hAnsi="inherit" w:cs="Times New Roman"/>
          <w:color w:val="000000"/>
          <w:sz w:val="39"/>
          <w:szCs w:val="39"/>
          <w:lang w:eastAsia="es-CO"/>
        </w:rPr>
        <w:t>Declinan las vocaciones sacerdotales</w:t>
      </w:r>
    </w:p>
    <w:p w:rsidR="008C4AAE" w:rsidRPr="008C4AAE" w:rsidRDefault="008C4AAE" w:rsidP="008C4AAE">
      <w:pPr>
        <w:spacing w:after="165" w:line="240" w:lineRule="auto"/>
        <w:rPr>
          <w:rFonts w:ascii="Times New Roman" w:eastAsia="Times New Roman" w:hAnsi="Times New Roman" w:cs="Times New Roman"/>
          <w:color w:val="333333"/>
          <w:sz w:val="24"/>
          <w:szCs w:val="24"/>
          <w:lang w:eastAsia="es-CO"/>
        </w:rPr>
      </w:pPr>
      <w:r w:rsidRPr="008C4AAE">
        <w:rPr>
          <w:rFonts w:ascii="Times New Roman" w:eastAsia="Times New Roman" w:hAnsi="Times New Roman" w:cs="Times New Roman"/>
          <w:color w:val="333333"/>
          <w:sz w:val="24"/>
          <w:szCs w:val="24"/>
          <w:lang w:eastAsia="es-CO"/>
        </w:rPr>
        <w:t>Las vocaciones sacerdotales durante el pontificado de san Juan Pablo prácticamente se duplicaron y durante Benedicto XVI aumentaron modestamente.</w:t>
      </w:r>
    </w:p>
    <w:p w:rsidR="008C4AAE" w:rsidRPr="008C4AAE" w:rsidRDefault="008C4AAE" w:rsidP="008C4AAE">
      <w:pPr>
        <w:spacing w:after="0" w:line="240" w:lineRule="auto"/>
        <w:rPr>
          <w:rFonts w:ascii="Arial" w:eastAsia="Times New Roman" w:hAnsi="Arial" w:cs="Arial"/>
          <w:b/>
          <w:color w:val="333333"/>
          <w:sz w:val="24"/>
          <w:szCs w:val="24"/>
          <w:lang w:eastAsia="es-CO"/>
        </w:rPr>
      </w:pPr>
      <w:hyperlink r:id="rId47" w:history="1">
        <w:r w:rsidRPr="008C4AAE">
          <w:rPr>
            <w:rFonts w:ascii="Times New Roman" w:eastAsia="Times New Roman" w:hAnsi="Times New Roman" w:cs="Times New Roman"/>
            <w:b/>
            <w:color w:val="333333"/>
            <w:sz w:val="18"/>
            <w:szCs w:val="18"/>
            <w:u w:val="single"/>
            <w:lang w:eastAsia="es-CO"/>
          </w:rPr>
          <w:t>24/06/17 2:45 PM</w:t>
        </w:r>
      </w:hyperlink>
      <w:r w:rsidRPr="008C4AAE">
        <w:rPr>
          <w:rFonts w:ascii="Times New Roman" w:eastAsia="Times New Roman" w:hAnsi="Times New Roman" w:cs="Times New Roman"/>
          <w:b/>
          <w:sz w:val="18"/>
          <w:szCs w:val="18"/>
          <w:lang w:eastAsia="es-CO"/>
        </w:rPr>
        <w:t xml:space="preserve">.  </w:t>
      </w:r>
      <w:r w:rsidRPr="008C4AAE">
        <w:rPr>
          <w:rFonts w:ascii="Arial" w:eastAsia="Times New Roman" w:hAnsi="Arial" w:cs="Arial"/>
          <w:b/>
          <w:color w:val="333333"/>
          <w:sz w:val="24"/>
          <w:szCs w:val="24"/>
          <w:lang w:eastAsia="es-CO"/>
        </w:rPr>
        <w:t>(</w:t>
      </w:r>
      <w:r w:rsidRPr="008C4AAE">
        <w:rPr>
          <w:rFonts w:ascii="Arial" w:eastAsia="Times New Roman" w:hAnsi="Arial" w:cs="Arial"/>
          <w:b/>
          <w:bCs/>
          <w:color w:val="333333"/>
          <w:sz w:val="24"/>
          <w:szCs w:val="24"/>
          <w:lang w:eastAsia="es-CO"/>
        </w:rPr>
        <w:t>LifeSiteNews/InfoCatólica</w:t>
      </w:r>
      <w:r w:rsidRPr="008C4AAE">
        <w:rPr>
          <w:rFonts w:ascii="Arial" w:eastAsia="Times New Roman" w:hAnsi="Arial" w:cs="Arial"/>
          <w:b/>
          <w:color w:val="333333"/>
          <w:sz w:val="24"/>
          <w:szCs w:val="24"/>
          <w:lang w:eastAsia="es-CO"/>
        </w:rPr>
        <w:t xml:space="preserve">) </w:t>
      </w:r>
    </w:p>
    <w:p w:rsidR="008C4AAE" w:rsidRPr="008C4AAE" w:rsidRDefault="008C4AAE" w:rsidP="008C4AAE">
      <w:pPr>
        <w:spacing w:after="0" w:line="240" w:lineRule="auto"/>
        <w:rPr>
          <w:rFonts w:ascii="Times New Roman" w:eastAsia="Times New Roman" w:hAnsi="Times New Roman" w:cs="Times New Roman"/>
          <w:sz w:val="18"/>
          <w:szCs w:val="18"/>
          <w:lang w:eastAsia="es-CO"/>
        </w:rPr>
      </w:pPr>
    </w:p>
    <w:p w:rsidR="008C4AAE" w:rsidRPr="008C4AAE" w:rsidRDefault="008C4AAE" w:rsidP="008C4AAE">
      <w:pPr>
        <w:shd w:val="clear" w:color="auto" w:fill="FFFFFF"/>
        <w:spacing w:after="165" w:line="240" w:lineRule="auto"/>
        <w:rPr>
          <w:rFonts w:ascii="Arial" w:eastAsia="Times New Roman" w:hAnsi="Arial" w:cs="Arial"/>
          <w:color w:val="333333"/>
          <w:sz w:val="24"/>
          <w:szCs w:val="24"/>
          <w:lang w:eastAsia="es-CO"/>
        </w:rPr>
      </w:pPr>
      <w:r w:rsidRPr="008C4AAE">
        <w:rPr>
          <w:rFonts w:ascii="Arial" w:eastAsia="Times New Roman" w:hAnsi="Arial" w:cs="Arial"/>
          <w:color w:val="333333"/>
          <w:sz w:val="24"/>
          <w:szCs w:val="24"/>
          <w:lang w:eastAsia="es-CO"/>
        </w:rPr>
        <w:t>Las vocaciones sacerdotales han seguido una tendencia a la baja desde el año 2012, según datos recientemente publicados por la Oficina Central de Estadísticas de la Santa Sede.</w:t>
      </w:r>
    </w:p>
    <w:p w:rsidR="008C4AAE" w:rsidRPr="008C4AAE" w:rsidRDefault="008C4AAE" w:rsidP="008C4AAE">
      <w:pPr>
        <w:shd w:val="clear" w:color="auto" w:fill="FFFFFF"/>
        <w:spacing w:line="240" w:lineRule="auto"/>
        <w:rPr>
          <w:rFonts w:ascii="Georgia" w:eastAsia="Times New Roman" w:hAnsi="Georgia" w:cs="Arial"/>
          <w:color w:val="333333"/>
          <w:sz w:val="23"/>
          <w:szCs w:val="23"/>
          <w:lang w:eastAsia="es-CO"/>
        </w:rPr>
      </w:pPr>
      <w:r w:rsidRPr="008C4AAE">
        <w:rPr>
          <w:rFonts w:ascii="Georgia" w:eastAsia="Times New Roman" w:hAnsi="Georgia" w:cs="Arial"/>
          <w:color w:val="333333"/>
          <w:sz w:val="23"/>
          <w:szCs w:val="23"/>
          <w:lang w:eastAsia="es-CO"/>
        </w:rPr>
        <w:t>«</w:t>
      </w:r>
      <w:r w:rsidRPr="008C4AAE">
        <w:rPr>
          <w:rFonts w:ascii="Georgia" w:eastAsia="Times New Roman" w:hAnsi="Georgia" w:cs="Arial"/>
          <w:b/>
          <w:bCs/>
          <w:color w:val="333333"/>
          <w:sz w:val="23"/>
          <w:szCs w:val="23"/>
          <w:lang w:eastAsia="es-CO"/>
        </w:rPr>
        <w:t>Continúa a la tendencia a la baja</w:t>
      </w:r>
      <w:r w:rsidRPr="008C4AAE">
        <w:rPr>
          <w:rFonts w:ascii="Georgia" w:eastAsia="Times New Roman" w:hAnsi="Georgia" w:cs="Arial"/>
          <w:color w:val="333333"/>
          <w:sz w:val="23"/>
          <w:szCs w:val="23"/>
          <w:lang w:eastAsia="es-CO"/>
        </w:rPr>
        <w:t> </w:t>
      </w:r>
      <w:r w:rsidRPr="008C4AAE">
        <w:rPr>
          <w:rFonts w:ascii="Georgia" w:eastAsia="Times New Roman" w:hAnsi="Georgia" w:cs="Arial"/>
          <w:b/>
          <w:bCs/>
          <w:color w:val="333333"/>
          <w:sz w:val="23"/>
          <w:szCs w:val="23"/>
          <w:lang w:eastAsia="es-CO"/>
        </w:rPr>
        <w:t>que desde hace algunos años caracteriza a las vocaciones sacerdotales</w:t>
      </w:r>
      <w:r w:rsidRPr="008C4AAE">
        <w:rPr>
          <w:rFonts w:ascii="Georgia" w:eastAsia="Times New Roman" w:hAnsi="Georgia" w:cs="Arial"/>
          <w:color w:val="333333"/>
          <w:sz w:val="23"/>
          <w:szCs w:val="23"/>
          <w:lang w:eastAsia="es-CO"/>
        </w:rPr>
        <w:t>», afirmó la Oficina de Estadísticas, que opera bajo la Secretaría de Estado del Vaticano, en su Annuarium Statisticum Ecclesiae de 500 páginas que abarca hasta el año 2015.</w:t>
      </w:r>
    </w:p>
    <w:p w:rsidR="008C4AAE" w:rsidRPr="008C4AAE" w:rsidRDefault="008C4AAE" w:rsidP="008C4AAE">
      <w:pPr>
        <w:shd w:val="clear" w:color="auto" w:fill="FFFFFF"/>
        <w:spacing w:after="165" w:line="240" w:lineRule="auto"/>
        <w:rPr>
          <w:rFonts w:ascii="Arial" w:eastAsia="Times New Roman" w:hAnsi="Arial" w:cs="Arial"/>
          <w:color w:val="333333"/>
          <w:sz w:val="24"/>
          <w:szCs w:val="24"/>
          <w:lang w:eastAsia="es-CO"/>
        </w:rPr>
      </w:pPr>
      <w:r w:rsidRPr="008C4AAE">
        <w:rPr>
          <w:rFonts w:ascii="Arial" w:eastAsia="Times New Roman" w:hAnsi="Arial" w:cs="Arial"/>
          <w:color w:val="333333"/>
          <w:sz w:val="24"/>
          <w:szCs w:val="24"/>
          <w:lang w:eastAsia="es-CO"/>
        </w:rPr>
        <w:t>Una métrica para medir la salud de la Iglesia es el número de nuevas vocaciones al sacerdocio para servir a los 1.200 millones de católicos en todo el mundo. </w:t>
      </w:r>
      <w:r w:rsidRPr="008C4AAE">
        <w:rPr>
          <w:rFonts w:ascii="Arial" w:eastAsia="Times New Roman" w:hAnsi="Arial" w:cs="Arial"/>
          <w:b/>
          <w:bCs/>
          <w:color w:val="333333"/>
          <w:sz w:val="24"/>
          <w:szCs w:val="24"/>
          <w:lang w:eastAsia="es-CO"/>
        </w:rPr>
        <w:t>La escasez de sacerdotes pone en peligro la vida de fe de los católicos</w:t>
      </w:r>
      <w:r w:rsidRPr="008C4AAE">
        <w:rPr>
          <w:rFonts w:ascii="Arial" w:eastAsia="Times New Roman" w:hAnsi="Arial" w:cs="Arial"/>
          <w:color w:val="333333"/>
          <w:sz w:val="24"/>
          <w:szCs w:val="24"/>
          <w:lang w:eastAsia="es-CO"/>
        </w:rPr>
        <w:t> que ya no tienen un sacerdote para ministrarles.</w:t>
      </w:r>
    </w:p>
    <w:p w:rsidR="008C4AAE" w:rsidRPr="008C4AAE" w:rsidRDefault="008C4AAE" w:rsidP="008C4AAE">
      <w:pPr>
        <w:shd w:val="clear" w:color="auto" w:fill="FFFFFF"/>
        <w:spacing w:before="330" w:after="165" w:line="240" w:lineRule="auto"/>
        <w:outlineLvl w:val="2"/>
        <w:rPr>
          <w:rFonts w:ascii="inherit" w:eastAsia="Times New Roman" w:hAnsi="inherit" w:cs="Arial"/>
          <w:b/>
          <w:bCs/>
          <w:color w:val="990000"/>
          <w:sz w:val="27"/>
          <w:szCs w:val="27"/>
          <w:lang w:eastAsia="es-CO"/>
        </w:rPr>
      </w:pPr>
      <w:r w:rsidRPr="008C4AAE">
        <w:rPr>
          <w:rFonts w:ascii="inherit" w:eastAsia="Times New Roman" w:hAnsi="inherit" w:cs="Arial"/>
          <w:b/>
          <w:bCs/>
          <w:color w:val="990000"/>
          <w:sz w:val="27"/>
          <w:szCs w:val="27"/>
          <w:lang w:eastAsia="es-CO"/>
        </w:rPr>
        <w:t>Situación en los pontificados anteriores</w:t>
      </w:r>
    </w:p>
    <w:p w:rsidR="008C4AAE" w:rsidRPr="008C4AAE" w:rsidRDefault="008C4AAE" w:rsidP="008C4AAE">
      <w:pPr>
        <w:shd w:val="clear" w:color="auto" w:fill="FFFFFF"/>
        <w:spacing w:after="165" w:line="240" w:lineRule="auto"/>
        <w:rPr>
          <w:rFonts w:ascii="Arial" w:eastAsia="Times New Roman" w:hAnsi="Arial" w:cs="Arial"/>
          <w:color w:val="333333"/>
          <w:sz w:val="24"/>
          <w:szCs w:val="24"/>
          <w:lang w:eastAsia="es-CO"/>
        </w:rPr>
      </w:pPr>
      <w:r w:rsidRPr="008C4AAE">
        <w:rPr>
          <w:rFonts w:ascii="Arial" w:eastAsia="Times New Roman" w:hAnsi="Arial" w:cs="Arial"/>
          <w:color w:val="333333"/>
          <w:sz w:val="24"/>
          <w:szCs w:val="24"/>
          <w:lang w:eastAsia="es-CO"/>
        </w:rPr>
        <w:t>Las vocaciones sacerdotales tuvieron un </w:t>
      </w:r>
      <w:r w:rsidRPr="008C4AAE">
        <w:rPr>
          <w:rFonts w:ascii="Arial" w:eastAsia="Times New Roman" w:hAnsi="Arial" w:cs="Arial"/>
          <w:b/>
          <w:bCs/>
          <w:color w:val="333333"/>
          <w:sz w:val="24"/>
          <w:szCs w:val="24"/>
          <w:lang w:eastAsia="es-CO"/>
        </w:rPr>
        <w:t>fuerte incremento bajo el pontificado del Papa san Juan Pablo II</w:t>
      </w:r>
      <w:r w:rsidRPr="008C4AAE">
        <w:rPr>
          <w:rFonts w:ascii="Arial" w:eastAsia="Times New Roman" w:hAnsi="Arial" w:cs="Arial"/>
          <w:color w:val="333333"/>
          <w:sz w:val="24"/>
          <w:szCs w:val="24"/>
          <w:lang w:eastAsia="es-CO"/>
        </w:rPr>
        <w:t>. En 1978, durante su primer año, había 63.882 seminaristas en todo el mundo, pero para el año de su muerte en 2005 había 114.439, prácticamente el doble.</w:t>
      </w:r>
    </w:p>
    <w:p w:rsidR="008C4AAE" w:rsidRPr="008C4AAE" w:rsidRDefault="008C4AAE" w:rsidP="008C4AAE">
      <w:pPr>
        <w:shd w:val="clear" w:color="auto" w:fill="FFFFFF"/>
        <w:spacing w:after="165" w:line="240" w:lineRule="auto"/>
        <w:rPr>
          <w:rFonts w:ascii="Arial" w:eastAsia="Times New Roman" w:hAnsi="Arial" w:cs="Arial"/>
          <w:color w:val="333333"/>
          <w:sz w:val="24"/>
          <w:szCs w:val="24"/>
          <w:lang w:eastAsia="es-CO"/>
        </w:rPr>
      </w:pPr>
      <w:r w:rsidRPr="008C4AAE">
        <w:rPr>
          <w:rFonts w:ascii="Arial" w:eastAsia="Times New Roman" w:hAnsi="Arial" w:cs="Arial"/>
          <w:noProof/>
          <w:color w:val="333333"/>
          <w:sz w:val="24"/>
          <w:szCs w:val="24"/>
          <w:lang w:val="es-UY" w:eastAsia="es-UY"/>
        </w:rPr>
        <w:lastRenderedPageBreak/>
        <w:drawing>
          <wp:inline distT="0" distB="0" distL="0" distR="0" wp14:anchorId="16242716" wp14:editId="03FC418D">
            <wp:extent cx="6143625" cy="4305300"/>
            <wp:effectExtent l="0" t="0" r="9525" b="0"/>
            <wp:docPr id="7" name="Imagen 7" descr="Vocaciones sacerdotales: 1978-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caciones sacerdotales: 1978-20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43625" cy="4305300"/>
                    </a:xfrm>
                    <a:prstGeom prst="rect">
                      <a:avLst/>
                    </a:prstGeom>
                    <a:noFill/>
                    <a:ln>
                      <a:noFill/>
                    </a:ln>
                  </pic:spPr>
                </pic:pic>
              </a:graphicData>
            </a:graphic>
          </wp:inline>
        </w:drawing>
      </w:r>
    </w:p>
    <w:p w:rsidR="008C4AAE" w:rsidRPr="008C4AAE" w:rsidRDefault="008C4AAE" w:rsidP="008C4AAE">
      <w:pPr>
        <w:shd w:val="clear" w:color="auto" w:fill="FFFFFF"/>
        <w:spacing w:after="165" w:line="240" w:lineRule="auto"/>
        <w:rPr>
          <w:rFonts w:ascii="Arial" w:eastAsia="Times New Roman" w:hAnsi="Arial" w:cs="Arial"/>
          <w:color w:val="333333"/>
          <w:sz w:val="24"/>
          <w:szCs w:val="24"/>
          <w:lang w:eastAsia="es-CO"/>
        </w:rPr>
      </w:pPr>
      <w:r w:rsidRPr="008C4AAE">
        <w:rPr>
          <w:rFonts w:ascii="Arial" w:eastAsia="Times New Roman" w:hAnsi="Arial" w:cs="Arial"/>
          <w:color w:val="333333"/>
          <w:sz w:val="24"/>
          <w:szCs w:val="24"/>
          <w:lang w:eastAsia="es-CO"/>
        </w:rPr>
        <w:t>El número total de seminaristas </w:t>
      </w:r>
      <w:r w:rsidRPr="008C4AAE">
        <w:rPr>
          <w:rFonts w:ascii="Arial" w:eastAsia="Times New Roman" w:hAnsi="Arial" w:cs="Arial"/>
          <w:b/>
          <w:bCs/>
          <w:color w:val="333333"/>
          <w:sz w:val="24"/>
          <w:szCs w:val="24"/>
          <w:lang w:eastAsia="es-CO"/>
        </w:rPr>
        <w:t>siguió aumentando modestamente bajo el pontificado del Papa Benedicto XVI</w:t>
      </w:r>
      <w:r w:rsidRPr="008C4AAE">
        <w:rPr>
          <w:rFonts w:ascii="Arial" w:eastAsia="Times New Roman" w:hAnsi="Arial" w:cs="Arial"/>
          <w:color w:val="333333"/>
          <w:sz w:val="24"/>
          <w:szCs w:val="24"/>
          <w:lang w:eastAsia="es-CO"/>
        </w:rPr>
        <w:t>, alcanzando un máximo de 120.616 en 2011. Empezaron entonces una lenta disminución en 2012, cuando había 120.051.</w:t>
      </w:r>
    </w:p>
    <w:p w:rsidR="008C4AAE" w:rsidRPr="008C4AAE" w:rsidRDefault="008C4AAE" w:rsidP="008C4AAE">
      <w:pPr>
        <w:shd w:val="clear" w:color="auto" w:fill="FFFFFF"/>
        <w:spacing w:before="330" w:after="165" w:line="240" w:lineRule="auto"/>
        <w:outlineLvl w:val="2"/>
        <w:rPr>
          <w:rFonts w:ascii="inherit" w:eastAsia="Times New Roman" w:hAnsi="inherit" w:cs="Arial"/>
          <w:b/>
          <w:bCs/>
          <w:color w:val="990000"/>
          <w:sz w:val="27"/>
          <w:szCs w:val="27"/>
          <w:lang w:eastAsia="es-CO"/>
        </w:rPr>
      </w:pPr>
      <w:r w:rsidRPr="008C4AAE">
        <w:rPr>
          <w:rFonts w:ascii="inherit" w:eastAsia="Times New Roman" w:hAnsi="inherit" w:cs="Arial"/>
          <w:b/>
          <w:bCs/>
          <w:color w:val="990000"/>
          <w:sz w:val="27"/>
          <w:szCs w:val="27"/>
          <w:lang w:eastAsia="es-CO"/>
        </w:rPr>
        <w:t>Se acentúa el declive en los últimos años</w:t>
      </w:r>
    </w:p>
    <w:p w:rsidR="008C4AAE" w:rsidRPr="008C4AAE" w:rsidRDefault="008C4AAE" w:rsidP="008C4AAE">
      <w:pPr>
        <w:shd w:val="clear" w:color="auto" w:fill="FFFFFF"/>
        <w:spacing w:after="165" w:line="240" w:lineRule="auto"/>
        <w:rPr>
          <w:rFonts w:ascii="Arial" w:eastAsia="Times New Roman" w:hAnsi="Arial" w:cs="Arial"/>
          <w:color w:val="333333"/>
          <w:sz w:val="24"/>
          <w:szCs w:val="24"/>
          <w:lang w:eastAsia="es-CO"/>
        </w:rPr>
      </w:pPr>
      <w:r w:rsidRPr="008C4AAE">
        <w:rPr>
          <w:rFonts w:ascii="Arial" w:eastAsia="Times New Roman" w:hAnsi="Arial" w:cs="Arial"/>
          <w:color w:val="333333"/>
          <w:sz w:val="24"/>
          <w:szCs w:val="24"/>
          <w:lang w:eastAsia="es-CO"/>
        </w:rPr>
        <w:t>Pero ese declive se ha acentuado bajo el pontificado del Papa Francisco. El total de seminaristas ha pasado de 118.251 en 2013 a 116.843 en 2015.</w:t>
      </w:r>
    </w:p>
    <w:p w:rsidR="008C4AAE" w:rsidRPr="008C4AAE" w:rsidRDefault="008C4AAE" w:rsidP="008C4AAE">
      <w:pPr>
        <w:shd w:val="clear" w:color="auto" w:fill="FFFFFF"/>
        <w:spacing w:after="165" w:line="240" w:lineRule="auto"/>
        <w:rPr>
          <w:rFonts w:ascii="Arial" w:eastAsia="Times New Roman" w:hAnsi="Arial" w:cs="Arial"/>
          <w:color w:val="333333"/>
          <w:sz w:val="24"/>
          <w:szCs w:val="24"/>
          <w:lang w:eastAsia="es-CO"/>
        </w:rPr>
      </w:pPr>
      <w:r w:rsidRPr="008C4AAE">
        <w:rPr>
          <w:rFonts w:ascii="Arial" w:eastAsia="Times New Roman" w:hAnsi="Arial" w:cs="Arial"/>
          <w:color w:val="333333"/>
          <w:sz w:val="24"/>
          <w:szCs w:val="24"/>
          <w:lang w:eastAsia="es-CO"/>
        </w:rPr>
        <w:t>La Iglesia Católica, en general, ha estado experimentando una </w:t>
      </w:r>
      <w:r w:rsidRPr="008C4AAE">
        <w:rPr>
          <w:rFonts w:ascii="Arial" w:eastAsia="Times New Roman" w:hAnsi="Arial" w:cs="Arial"/>
          <w:b/>
          <w:bCs/>
          <w:color w:val="333333"/>
          <w:sz w:val="24"/>
          <w:szCs w:val="24"/>
          <w:lang w:eastAsia="es-CO"/>
        </w:rPr>
        <w:t>crisis en las vocaciones sacerdotales</w:t>
      </w:r>
      <w:r w:rsidRPr="008C4AAE">
        <w:rPr>
          <w:rFonts w:ascii="Arial" w:eastAsia="Times New Roman" w:hAnsi="Arial" w:cs="Arial"/>
          <w:color w:val="333333"/>
          <w:sz w:val="24"/>
          <w:szCs w:val="24"/>
          <w:lang w:eastAsia="es-CO"/>
        </w:rPr>
        <w:t>. Los obispos se han visto obligados a cerrar las parroquias donde simplemente no hay suficientes sacerdotes para dirigirlos.</w:t>
      </w:r>
    </w:p>
    <w:p w:rsidR="008C4AAE" w:rsidRPr="008C4AAE" w:rsidRDefault="008C4AAE" w:rsidP="008C4AAE">
      <w:pPr>
        <w:shd w:val="clear" w:color="auto" w:fill="FFFFFF"/>
        <w:spacing w:after="165" w:line="240" w:lineRule="auto"/>
        <w:rPr>
          <w:rFonts w:ascii="Arial" w:eastAsia="Times New Roman" w:hAnsi="Arial" w:cs="Arial"/>
          <w:color w:val="333333"/>
          <w:sz w:val="24"/>
          <w:szCs w:val="24"/>
          <w:lang w:eastAsia="es-CO"/>
        </w:rPr>
      </w:pPr>
      <w:r w:rsidRPr="008C4AAE">
        <w:rPr>
          <w:rFonts w:ascii="Arial" w:eastAsia="Times New Roman" w:hAnsi="Arial" w:cs="Arial"/>
          <w:color w:val="333333"/>
          <w:sz w:val="24"/>
          <w:szCs w:val="24"/>
          <w:lang w:eastAsia="es-CO"/>
        </w:rPr>
        <w:t>La decadencia ha sido mayor en países que han sido bastión del liberalismo teológico, entre ellos </w:t>
      </w:r>
      <w:hyperlink r:id="rId49" w:tgtFrame="_blank" w:history="1">
        <w:r w:rsidRPr="008C4AAE">
          <w:rPr>
            <w:rFonts w:ascii="Arial" w:eastAsia="Times New Roman" w:hAnsi="Arial" w:cs="Arial"/>
            <w:color w:val="073663"/>
            <w:sz w:val="24"/>
            <w:szCs w:val="24"/>
            <w:u w:val="single"/>
            <w:lang w:eastAsia="es-CO"/>
          </w:rPr>
          <w:t>Alemania</w:t>
        </w:r>
      </w:hyperlink>
      <w:r w:rsidRPr="008C4AAE">
        <w:rPr>
          <w:rFonts w:ascii="Arial" w:eastAsia="Times New Roman" w:hAnsi="Arial" w:cs="Arial"/>
          <w:color w:val="333333"/>
          <w:sz w:val="24"/>
          <w:szCs w:val="24"/>
          <w:lang w:eastAsia="es-CO"/>
        </w:rPr>
        <w:t> y </w:t>
      </w:r>
      <w:hyperlink r:id="rId50" w:tgtFrame="_blank" w:history="1">
        <w:r w:rsidRPr="008C4AAE">
          <w:rPr>
            <w:rFonts w:ascii="Arial" w:eastAsia="Times New Roman" w:hAnsi="Arial" w:cs="Arial"/>
            <w:color w:val="073663"/>
            <w:sz w:val="24"/>
            <w:szCs w:val="24"/>
            <w:u w:val="single"/>
            <w:lang w:eastAsia="es-CO"/>
          </w:rPr>
          <w:t>Suiza</w:t>
        </w:r>
      </w:hyperlink>
      <w:r w:rsidRPr="008C4AAE">
        <w:rPr>
          <w:rFonts w:ascii="Arial" w:eastAsia="Times New Roman" w:hAnsi="Arial" w:cs="Arial"/>
          <w:color w:val="333333"/>
          <w:sz w:val="24"/>
          <w:szCs w:val="24"/>
          <w:lang w:eastAsia="es-CO"/>
        </w:rPr>
        <w:t>.</w:t>
      </w:r>
    </w:p>
    <w:p w:rsidR="008C4AAE" w:rsidRPr="008C4AAE" w:rsidRDefault="008C4AAE" w:rsidP="008C4AAE">
      <w:pPr>
        <w:shd w:val="clear" w:color="auto" w:fill="FFFFFF"/>
        <w:spacing w:before="330" w:after="165" w:line="240" w:lineRule="auto"/>
        <w:outlineLvl w:val="2"/>
        <w:rPr>
          <w:rFonts w:ascii="inherit" w:eastAsia="Times New Roman" w:hAnsi="inherit" w:cs="Arial"/>
          <w:b/>
          <w:bCs/>
          <w:color w:val="990000"/>
          <w:sz w:val="27"/>
          <w:szCs w:val="27"/>
          <w:lang w:eastAsia="es-CO"/>
        </w:rPr>
      </w:pPr>
      <w:r w:rsidRPr="008C4AAE">
        <w:rPr>
          <w:rFonts w:ascii="inherit" w:eastAsia="Times New Roman" w:hAnsi="inherit" w:cs="Arial"/>
          <w:b/>
          <w:bCs/>
          <w:color w:val="990000"/>
          <w:sz w:val="27"/>
          <w:szCs w:val="27"/>
          <w:lang w:eastAsia="es-CO"/>
        </w:rPr>
        <w:t>Pero no es el caso de todas las diócesis.</w:t>
      </w:r>
    </w:p>
    <w:p w:rsidR="008C4AAE" w:rsidRPr="008C4AAE" w:rsidRDefault="008C4AAE" w:rsidP="008C4AAE">
      <w:pPr>
        <w:shd w:val="clear" w:color="auto" w:fill="FFFFFF"/>
        <w:spacing w:after="165" w:line="240" w:lineRule="auto"/>
        <w:rPr>
          <w:rFonts w:ascii="Arial" w:eastAsia="Times New Roman" w:hAnsi="Arial" w:cs="Arial"/>
          <w:color w:val="333333"/>
          <w:sz w:val="24"/>
          <w:szCs w:val="24"/>
          <w:lang w:eastAsia="es-CO"/>
        </w:rPr>
      </w:pPr>
      <w:r w:rsidRPr="008C4AAE">
        <w:rPr>
          <w:rFonts w:ascii="Arial" w:eastAsia="Times New Roman" w:hAnsi="Arial" w:cs="Arial"/>
          <w:color w:val="333333"/>
          <w:sz w:val="24"/>
          <w:szCs w:val="24"/>
          <w:lang w:eastAsia="es-CO"/>
        </w:rPr>
        <w:t>Varias diócesis en Estados Unidos han encontrado que donde hay fidelidad a la doctrina católica, las vocaciones al sacerdocio florecen.</w:t>
      </w:r>
    </w:p>
    <w:p w:rsidR="008C4AAE" w:rsidRPr="008C4AAE" w:rsidRDefault="008C4AAE" w:rsidP="008C4AAE">
      <w:pPr>
        <w:shd w:val="clear" w:color="auto" w:fill="FFFFFF"/>
        <w:spacing w:after="165" w:line="240" w:lineRule="auto"/>
        <w:rPr>
          <w:rFonts w:ascii="Arial" w:eastAsia="Times New Roman" w:hAnsi="Arial" w:cs="Arial"/>
          <w:color w:val="333333"/>
          <w:sz w:val="24"/>
          <w:szCs w:val="24"/>
          <w:lang w:eastAsia="es-CO"/>
        </w:rPr>
      </w:pPr>
      <w:r w:rsidRPr="008C4AAE">
        <w:rPr>
          <w:rFonts w:ascii="Arial" w:eastAsia="Times New Roman" w:hAnsi="Arial" w:cs="Arial"/>
          <w:color w:val="333333"/>
          <w:sz w:val="24"/>
          <w:szCs w:val="24"/>
          <w:lang w:eastAsia="es-CO"/>
        </w:rPr>
        <w:lastRenderedPageBreak/>
        <w:t>Por ejemplo, cuando el Obispo Robert Morlino llegó a la Diócesis de Madison, Wisconsin en 2003, solo había 6 seminaristas. La diócesis era conocida como un bastión del liberalismo, tanto política como espiritualmente. Pero bajo su dirección cuidadosa, la diócesis ha vuelto a la ortodoxia y comenzó a florecer.</w:t>
      </w:r>
    </w:p>
    <w:p w:rsidR="008C4AAE" w:rsidRPr="008C4AAE" w:rsidRDefault="008C4AAE" w:rsidP="008C4AAE">
      <w:pPr>
        <w:shd w:val="clear" w:color="auto" w:fill="FFFFFF"/>
        <w:spacing w:after="165" w:line="240" w:lineRule="auto"/>
        <w:rPr>
          <w:rFonts w:ascii="Arial" w:eastAsia="Times New Roman" w:hAnsi="Arial" w:cs="Arial"/>
          <w:color w:val="333333"/>
          <w:sz w:val="24"/>
          <w:szCs w:val="24"/>
          <w:lang w:eastAsia="es-CO"/>
        </w:rPr>
      </w:pPr>
      <w:r w:rsidRPr="008C4AAE">
        <w:rPr>
          <w:rFonts w:ascii="Arial" w:eastAsia="Times New Roman" w:hAnsi="Arial" w:cs="Arial"/>
          <w:color w:val="333333"/>
          <w:sz w:val="24"/>
          <w:szCs w:val="24"/>
          <w:lang w:eastAsia="es-CO"/>
        </w:rPr>
        <w:t>El obispo cerró grupos disidentes que se hacían llamar «católicos». Hizo que los pastores leyeran sus cartas defendiendo la enseñanza católica sobre el matrimonio y la santidad de la vida de los púlpitos dominicales. Devolvió los tabernáculos al centro del santuario. Celebró bellas liturgias, algunas de ellas en la Forma Extraordinaria. Ya para el año 2015, </w:t>
      </w:r>
      <w:r w:rsidRPr="008C4AAE">
        <w:rPr>
          <w:rFonts w:ascii="Arial" w:eastAsia="Times New Roman" w:hAnsi="Arial" w:cs="Arial"/>
          <w:b/>
          <w:bCs/>
          <w:color w:val="333333"/>
          <w:sz w:val="24"/>
          <w:szCs w:val="24"/>
          <w:lang w:eastAsia="es-CO"/>
        </w:rPr>
        <w:t>el número de seminaristas se había multiplicado por seis</w:t>
      </w:r>
      <w:r w:rsidRPr="008C4AAE">
        <w:rPr>
          <w:rFonts w:ascii="Arial" w:eastAsia="Times New Roman" w:hAnsi="Arial" w:cs="Arial"/>
          <w:color w:val="333333"/>
          <w:sz w:val="24"/>
          <w:szCs w:val="24"/>
          <w:lang w:eastAsia="es-CO"/>
        </w:rPr>
        <w:t>, aumentando a 36.</w:t>
      </w:r>
    </w:p>
    <w:p w:rsidR="008C4AAE" w:rsidRPr="008C4AAE" w:rsidRDefault="008C4AAE" w:rsidP="008C4AAE">
      <w:pPr>
        <w:shd w:val="clear" w:color="auto" w:fill="FFFFFF"/>
        <w:spacing w:after="165" w:line="240" w:lineRule="auto"/>
        <w:rPr>
          <w:rFonts w:ascii="Arial" w:eastAsia="Times New Roman" w:hAnsi="Arial" w:cs="Arial"/>
          <w:color w:val="333333"/>
          <w:sz w:val="24"/>
          <w:szCs w:val="24"/>
          <w:lang w:eastAsia="es-CO"/>
        </w:rPr>
      </w:pPr>
      <w:r w:rsidRPr="008C4AAE">
        <w:rPr>
          <w:rFonts w:ascii="Arial" w:eastAsia="Times New Roman" w:hAnsi="Arial" w:cs="Arial"/>
          <w:color w:val="333333"/>
          <w:sz w:val="24"/>
          <w:szCs w:val="24"/>
          <w:lang w:eastAsia="es-CO"/>
        </w:rPr>
        <w:t>También hay la Diócesis de Lincoln, Nebraska, donde los obispos ortodoxos han inspirado a más hombres para convertirse en sacerdotes en una proporción mucho mayor que prácticamente todas las otras diócesis de Estados Unidos.</w:t>
      </w:r>
    </w:p>
    <w:p w:rsidR="008C4AAE" w:rsidRPr="008C4AAE" w:rsidRDefault="008C4AAE" w:rsidP="008C4AAE">
      <w:pPr>
        <w:shd w:val="clear" w:color="auto" w:fill="FFFFFF"/>
        <w:spacing w:after="165" w:line="240" w:lineRule="auto"/>
        <w:rPr>
          <w:rFonts w:ascii="Arial" w:eastAsia="Times New Roman" w:hAnsi="Arial" w:cs="Arial"/>
          <w:color w:val="333333"/>
          <w:sz w:val="24"/>
          <w:szCs w:val="24"/>
          <w:lang w:eastAsia="es-CO"/>
        </w:rPr>
      </w:pPr>
      <w:r w:rsidRPr="008C4AAE">
        <w:rPr>
          <w:rFonts w:ascii="Arial" w:eastAsia="Times New Roman" w:hAnsi="Arial" w:cs="Arial"/>
          <w:color w:val="333333"/>
          <w:sz w:val="24"/>
          <w:szCs w:val="24"/>
          <w:lang w:eastAsia="es-CO"/>
        </w:rPr>
        <w:t>El obispo de Lincoln, James D. Conley, vinculó el número de vocaciones en su diócesis directamente a la fidelidad a la enseñanza tradicional de la Iglesia en una entrevista en el 2016 con Catholic World Report.</w:t>
      </w:r>
    </w:p>
    <w:p w:rsidR="008C4AAE" w:rsidRPr="008C4AAE" w:rsidRDefault="008C4AAE" w:rsidP="008C4AAE">
      <w:pPr>
        <w:shd w:val="clear" w:color="auto" w:fill="FFFFFF"/>
        <w:spacing w:line="240" w:lineRule="auto"/>
        <w:rPr>
          <w:rFonts w:ascii="Georgia" w:eastAsia="Times New Roman" w:hAnsi="Georgia" w:cs="Arial"/>
          <w:color w:val="333333"/>
          <w:sz w:val="23"/>
          <w:szCs w:val="23"/>
          <w:lang w:eastAsia="es-CO"/>
        </w:rPr>
      </w:pPr>
      <w:r w:rsidRPr="008C4AAE">
        <w:rPr>
          <w:rFonts w:ascii="Georgia" w:eastAsia="Times New Roman" w:hAnsi="Georgia" w:cs="Arial"/>
          <w:color w:val="333333"/>
          <w:sz w:val="23"/>
          <w:szCs w:val="23"/>
          <w:lang w:eastAsia="es-CO"/>
        </w:rPr>
        <w:t>«Tener la seguridad de </w:t>
      </w:r>
      <w:r w:rsidRPr="008C4AAE">
        <w:rPr>
          <w:rFonts w:ascii="Georgia" w:eastAsia="Times New Roman" w:hAnsi="Georgia" w:cs="Arial"/>
          <w:b/>
          <w:bCs/>
          <w:color w:val="333333"/>
          <w:sz w:val="23"/>
          <w:szCs w:val="23"/>
          <w:lang w:eastAsia="es-CO"/>
        </w:rPr>
        <w:t>saber que la Diócesis de Lincoln es cien por ciento fiel a la enseñanza de la Iglesia en lo relacionado a la fe y la moral es muy atractivo</w:t>
      </w:r>
      <w:r w:rsidRPr="008C4AAE">
        <w:rPr>
          <w:rFonts w:ascii="Georgia" w:eastAsia="Times New Roman" w:hAnsi="Georgia" w:cs="Arial"/>
          <w:color w:val="333333"/>
          <w:sz w:val="23"/>
          <w:szCs w:val="23"/>
          <w:lang w:eastAsia="es-CO"/>
        </w:rPr>
        <w:t> para muchos jóvenes que están considerando el sacerdocio», explicó Conley.</w:t>
      </w:r>
    </w:p>
    <w:p w:rsidR="008C4AAE" w:rsidRPr="008C4AAE" w:rsidRDefault="008C4AAE" w:rsidP="008C4AAE">
      <w:pPr>
        <w:shd w:val="clear" w:color="auto" w:fill="FFFFFF"/>
        <w:spacing w:after="165" w:line="240" w:lineRule="auto"/>
        <w:rPr>
          <w:rFonts w:ascii="Arial" w:eastAsia="Times New Roman" w:hAnsi="Arial" w:cs="Arial"/>
          <w:color w:val="333333"/>
          <w:sz w:val="24"/>
          <w:szCs w:val="24"/>
          <w:lang w:eastAsia="es-CO"/>
        </w:rPr>
      </w:pPr>
      <w:r w:rsidRPr="008C4AAE">
        <w:rPr>
          <w:rFonts w:ascii="Arial" w:eastAsia="Times New Roman" w:hAnsi="Arial" w:cs="Arial"/>
          <w:color w:val="333333"/>
          <w:sz w:val="24"/>
          <w:szCs w:val="24"/>
          <w:lang w:eastAsia="es-CO"/>
        </w:rPr>
        <w:t>Las estadísticas de la Santa Sede muestran que la mayoría de las nuevas vocaciones están saliendo de los países africanos.</w:t>
      </w:r>
    </w:p>
    <w:p w:rsidR="008C4AAE" w:rsidRPr="008C4AAE" w:rsidRDefault="008C4AAE" w:rsidP="008C4AAE">
      <w:pPr>
        <w:shd w:val="clear" w:color="auto" w:fill="FFFFFF"/>
        <w:spacing w:line="240" w:lineRule="auto"/>
        <w:rPr>
          <w:rFonts w:ascii="Georgia" w:eastAsia="Times New Roman" w:hAnsi="Georgia" w:cs="Arial"/>
          <w:color w:val="333333"/>
          <w:sz w:val="23"/>
          <w:szCs w:val="23"/>
          <w:lang w:eastAsia="es-CO"/>
        </w:rPr>
      </w:pPr>
      <w:r w:rsidRPr="008C4AAE">
        <w:rPr>
          <w:rFonts w:ascii="Georgia" w:eastAsia="Times New Roman" w:hAnsi="Georgia" w:cs="Arial"/>
          <w:color w:val="333333"/>
          <w:sz w:val="23"/>
          <w:szCs w:val="23"/>
          <w:lang w:eastAsia="es-CO"/>
        </w:rPr>
        <w:t>«La única excepción es África, que todavía </w:t>
      </w:r>
      <w:r w:rsidRPr="008C4AAE">
        <w:rPr>
          <w:rFonts w:ascii="Georgia" w:eastAsia="Times New Roman" w:hAnsi="Georgia" w:cs="Arial"/>
          <w:b/>
          <w:bCs/>
          <w:color w:val="333333"/>
          <w:sz w:val="23"/>
          <w:szCs w:val="23"/>
          <w:lang w:eastAsia="es-CO"/>
        </w:rPr>
        <w:t>no parece afectada por la crisis vocacional</w:t>
      </w:r>
      <w:r w:rsidRPr="008C4AAE">
        <w:rPr>
          <w:rFonts w:ascii="Georgia" w:eastAsia="Times New Roman" w:hAnsi="Georgia" w:cs="Arial"/>
          <w:color w:val="333333"/>
          <w:sz w:val="23"/>
          <w:szCs w:val="23"/>
          <w:lang w:eastAsia="es-CO"/>
        </w:rPr>
        <w:t> y se confirma como el área geográfica con mayor potencial», señala el documento estadístico.</w:t>
      </w:r>
    </w:p>
    <w:p w:rsidR="008C4AAE" w:rsidRPr="008C4AAE" w:rsidRDefault="008C4AAE" w:rsidP="008C4AAE">
      <w:pPr>
        <w:shd w:val="clear" w:color="auto" w:fill="FFFFFF"/>
        <w:spacing w:after="165" w:line="240" w:lineRule="auto"/>
        <w:rPr>
          <w:rFonts w:ascii="Arial" w:eastAsia="Times New Roman" w:hAnsi="Arial" w:cs="Arial"/>
          <w:color w:val="333333"/>
          <w:sz w:val="24"/>
          <w:szCs w:val="24"/>
          <w:lang w:eastAsia="es-CO"/>
        </w:rPr>
      </w:pPr>
      <w:r w:rsidRPr="008C4AAE">
        <w:rPr>
          <w:rFonts w:ascii="Arial" w:eastAsia="Times New Roman" w:hAnsi="Arial" w:cs="Arial"/>
          <w:color w:val="333333"/>
          <w:sz w:val="24"/>
          <w:szCs w:val="24"/>
          <w:lang w:eastAsia="es-CO"/>
        </w:rPr>
        <w:t>Las estadísticas también revelan que en muchos países occidentales, incluyendo Canadá y Estados Unidos, </w:t>
      </w:r>
      <w:r w:rsidRPr="008C4AAE">
        <w:rPr>
          <w:rFonts w:ascii="Arial" w:eastAsia="Times New Roman" w:hAnsi="Arial" w:cs="Arial"/>
          <w:b/>
          <w:bCs/>
          <w:color w:val="333333"/>
          <w:sz w:val="24"/>
          <w:szCs w:val="24"/>
          <w:lang w:eastAsia="es-CO"/>
        </w:rPr>
        <w:t>el número de sacerdotes que murieron en 2015 fue mayor que el número de nuevos sacerdotes ordenados</w:t>
      </w:r>
      <w:r w:rsidRPr="008C4AAE">
        <w:rPr>
          <w:rFonts w:ascii="Arial" w:eastAsia="Times New Roman" w:hAnsi="Arial" w:cs="Arial"/>
          <w:color w:val="333333"/>
          <w:sz w:val="24"/>
          <w:szCs w:val="24"/>
          <w:lang w:eastAsia="es-CO"/>
        </w:rPr>
        <w:t>.</w:t>
      </w:r>
    </w:p>
    <w:p w:rsidR="008C4AAE" w:rsidRPr="008C4AAE" w:rsidRDefault="008C4AAE" w:rsidP="008C4AAE">
      <w:pPr>
        <w:shd w:val="clear" w:color="auto" w:fill="FFFFFF"/>
        <w:spacing w:after="165" w:line="240" w:lineRule="auto"/>
        <w:rPr>
          <w:rFonts w:ascii="Arial" w:eastAsia="Times New Roman" w:hAnsi="Arial" w:cs="Arial"/>
          <w:color w:val="333333"/>
          <w:sz w:val="24"/>
          <w:szCs w:val="24"/>
          <w:lang w:eastAsia="es-CO"/>
        </w:rPr>
      </w:pPr>
      <w:r w:rsidRPr="008C4AAE">
        <w:rPr>
          <w:rFonts w:ascii="Arial" w:eastAsia="Times New Roman" w:hAnsi="Arial" w:cs="Arial"/>
          <w:color w:val="333333"/>
          <w:sz w:val="24"/>
          <w:szCs w:val="24"/>
          <w:lang w:eastAsia="es-CO"/>
        </w:rPr>
        <w:t>También muestran que el número de matrimonios católicos por cada 1.000 católicos sigue una tendencia a la baja durante un período de cinco años.</w:t>
      </w:r>
    </w:p>
    <w:p w:rsidR="008C4AAE" w:rsidRPr="008C4AAE" w:rsidRDefault="008C4AAE" w:rsidP="008C4AAE">
      <w:pPr>
        <w:spacing w:line="256" w:lineRule="auto"/>
      </w:pPr>
    </w:p>
    <w:p w:rsidR="008C4AAE" w:rsidRPr="008C4AAE" w:rsidRDefault="008C4AAE" w:rsidP="008C4AAE">
      <w:pPr>
        <w:spacing w:after="83" w:line="240" w:lineRule="auto"/>
        <w:outlineLvl w:val="1"/>
        <w:rPr>
          <w:rFonts w:ascii="Times New Roman" w:eastAsia="Times New Roman" w:hAnsi="Times New Roman" w:cs="Times New Roman"/>
          <w:color w:val="000000"/>
          <w:sz w:val="39"/>
          <w:szCs w:val="39"/>
          <w:lang w:eastAsia="es-CO"/>
        </w:rPr>
      </w:pPr>
      <w:r w:rsidRPr="008C4AAE">
        <w:rPr>
          <w:rFonts w:ascii="Times New Roman" w:eastAsia="Times New Roman" w:hAnsi="Times New Roman" w:cs="Times New Roman"/>
          <w:color w:val="000000"/>
          <w:sz w:val="39"/>
          <w:szCs w:val="39"/>
          <w:lang w:eastAsia="es-CO"/>
        </w:rPr>
        <w:t xml:space="preserve">ALEMANIA Católica el año pasado Ciento sesenta mil alemanes se dan de baja de la Iglesia </w:t>
      </w:r>
    </w:p>
    <w:p w:rsidR="008C4AAE" w:rsidRPr="008C4AAE" w:rsidRDefault="008C4AAE" w:rsidP="008C4AAE">
      <w:pPr>
        <w:spacing w:after="0" w:line="240" w:lineRule="auto"/>
        <w:rPr>
          <w:rFonts w:ascii="Times New Roman" w:eastAsia="Times New Roman" w:hAnsi="Times New Roman" w:cs="Times New Roman"/>
          <w:sz w:val="24"/>
          <w:szCs w:val="24"/>
          <w:lang w:eastAsia="es-CO"/>
        </w:rPr>
      </w:pPr>
    </w:p>
    <w:p w:rsidR="008C4AAE" w:rsidRPr="008C4AAE" w:rsidRDefault="008C4AAE" w:rsidP="008C4AAE">
      <w:pPr>
        <w:spacing w:after="0" w:line="240" w:lineRule="auto"/>
        <w:rPr>
          <w:rFonts w:ascii="Times New Roman" w:eastAsia="Times New Roman" w:hAnsi="Times New Roman" w:cs="Times New Roman"/>
          <w:sz w:val="24"/>
          <w:szCs w:val="24"/>
          <w:lang w:eastAsia="es-CO"/>
        </w:rPr>
      </w:pPr>
    </w:p>
    <w:p w:rsidR="008C4AAE" w:rsidRPr="008C4AAE" w:rsidRDefault="008C4AAE" w:rsidP="008C4AAE">
      <w:pPr>
        <w:spacing w:after="0" w:line="240" w:lineRule="auto"/>
        <w:rPr>
          <w:rFonts w:ascii="Times New Roman" w:eastAsia="Times New Roman" w:hAnsi="Times New Roman" w:cs="Times New Roman"/>
          <w:sz w:val="24"/>
          <w:szCs w:val="24"/>
          <w:lang w:eastAsia="es-CO"/>
        </w:rPr>
      </w:pPr>
      <w:r w:rsidRPr="008C4AAE">
        <w:rPr>
          <w:rFonts w:ascii="Times New Roman" w:eastAsia="Times New Roman" w:hAnsi="Times New Roman" w:cs="Times New Roman"/>
          <w:noProof/>
          <w:sz w:val="24"/>
          <w:szCs w:val="24"/>
          <w:lang w:val="es-UY" w:eastAsia="es-UY"/>
        </w:rPr>
        <w:lastRenderedPageBreak/>
        <w:drawing>
          <wp:inline distT="0" distB="0" distL="0" distR="0" wp14:anchorId="2EDF1E70" wp14:editId="409F7425">
            <wp:extent cx="4600575" cy="2228850"/>
            <wp:effectExtent l="0" t="0" r="9525" b="0"/>
            <wp:docPr id="8" name="Imagen 8" descr="Ciento sesenta mil alemanes se dan de baja de la Iglesia Católica el año pas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iento sesenta mil alemanes se dan de baja de la Iglesia Católica el año pasado"/>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00575" cy="2228850"/>
                    </a:xfrm>
                    <a:prstGeom prst="rect">
                      <a:avLst/>
                    </a:prstGeom>
                    <a:noFill/>
                    <a:ln>
                      <a:noFill/>
                    </a:ln>
                  </pic:spPr>
                </pic:pic>
              </a:graphicData>
            </a:graphic>
          </wp:inline>
        </w:drawing>
      </w:r>
    </w:p>
    <w:p w:rsidR="008C4AAE" w:rsidRPr="008C4AAE" w:rsidRDefault="008C4AAE" w:rsidP="008C4AAE">
      <w:pPr>
        <w:spacing w:after="0" w:line="240" w:lineRule="auto"/>
        <w:rPr>
          <w:rFonts w:ascii="Times New Roman" w:eastAsia="Times New Roman" w:hAnsi="Times New Roman" w:cs="Times New Roman"/>
          <w:sz w:val="24"/>
          <w:szCs w:val="24"/>
          <w:lang w:eastAsia="es-CO"/>
        </w:rPr>
      </w:pPr>
      <w:r w:rsidRPr="008C4AAE">
        <w:rPr>
          <w:rFonts w:ascii="Times New Roman" w:eastAsia="Times New Roman" w:hAnsi="Times New Roman" w:cs="Times New Roman"/>
          <w:sz w:val="24"/>
          <w:szCs w:val="24"/>
          <w:lang w:eastAsia="es-CO"/>
        </w:rPr>
        <w:t xml:space="preserve">Cardenales alemanes: Marx y </w:t>
      </w:r>
    </w:p>
    <w:p w:rsidR="008C4AAE" w:rsidRPr="008C4AAE" w:rsidRDefault="008C4AAE" w:rsidP="008C4AAE">
      <w:pPr>
        <w:spacing w:after="0" w:line="312" w:lineRule="atLeast"/>
        <w:rPr>
          <w:rFonts w:ascii="Times New Roman" w:eastAsia="Times New Roman" w:hAnsi="Times New Roman" w:cs="Times New Roman"/>
          <w:caps/>
          <w:color w:val="990000"/>
          <w:sz w:val="24"/>
          <w:szCs w:val="24"/>
          <w:lang w:eastAsia="es-CO"/>
        </w:rPr>
      </w:pPr>
    </w:p>
    <w:p w:rsidR="008C4AAE" w:rsidRPr="008C4AAE" w:rsidRDefault="008C4AAE" w:rsidP="008C4AAE">
      <w:pPr>
        <w:spacing w:after="0" w:line="312" w:lineRule="atLeast"/>
        <w:rPr>
          <w:rFonts w:ascii="Times New Roman" w:eastAsia="Times New Roman" w:hAnsi="Times New Roman" w:cs="Times New Roman"/>
          <w:caps/>
          <w:color w:val="990000"/>
          <w:sz w:val="24"/>
          <w:szCs w:val="24"/>
          <w:lang w:eastAsia="es-CO"/>
        </w:rPr>
      </w:pPr>
      <w:r w:rsidRPr="008C4AAE">
        <w:rPr>
          <w:rFonts w:ascii="Times New Roman" w:eastAsia="Times New Roman" w:hAnsi="Times New Roman" w:cs="Times New Roman"/>
          <w:caps/>
          <w:color w:val="990000"/>
          <w:sz w:val="24"/>
          <w:szCs w:val="24"/>
          <w:lang w:eastAsia="es-CO"/>
        </w:rPr>
        <w:t>DEJAN DE PAGAR EL IMPUESTO RELIGIOSO</w:t>
      </w:r>
    </w:p>
    <w:p w:rsidR="008C4AAE" w:rsidRPr="008C4AAE" w:rsidRDefault="008C4AAE" w:rsidP="008C4AAE">
      <w:pPr>
        <w:spacing w:after="83" w:line="240" w:lineRule="auto"/>
        <w:outlineLvl w:val="1"/>
        <w:rPr>
          <w:rFonts w:ascii="inherit" w:eastAsia="Times New Roman" w:hAnsi="inherit" w:cs="Times New Roman"/>
          <w:color w:val="000000"/>
          <w:sz w:val="39"/>
          <w:szCs w:val="39"/>
          <w:lang w:eastAsia="es-CO"/>
        </w:rPr>
      </w:pPr>
    </w:p>
    <w:p w:rsidR="008C4AAE" w:rsidRPr="008C4AAE" w:rsidRDefault="008C4AAE" w:rsidP="008C4AAE">
      <w:pPr>
        <w:spacing w:after="83" w:line="240" w:lineRule="auto"/>
        <w:outlineLvl w:val="1"/>
        <w:rPr>
          <w:rFonts w:ascii="Times New Roman" w:eastAsia="Times New Roman" w:hAnsi="Times New Roman" w:cs="Times New Roman"/>
          <w:color w:val="000000"/>
          <w:sz w:val="39"/>
          <w:szCs w:val="39"/>
          <w:lang w:eastAsia="es-CO"/>
        </w:rPr>
      </w:pPr>
      <w:r w:rsidRPr="008C4AAE">
        <w:rPr>
          <w:rFonts w:ascii="Times New Roman" w:eastAsia="Times New Roman" w:hAnsi="Times New Roman" w:cs="Times New Roman"/>
          <w:color w:val="000000"/>
          <w:sz w:val="39"/>
          <w:szCs w:val="39"/>
          <w:lang w:eastAsia="es-CO"/>
        </w:rPr>
        <w:t xml:space="preserve">Católica el año pasado Ciento sesenta mil alemanes se dan de baja de la Iglesia </w:t>
      </w:r>
    </w:p>
    <w:p w:rsidR="008C4AAE" w:rsidRPr="008C4AAE" w:rsidRDefault="008C4AAE" w:rsidP="008C4AAE">
      <w:pPr>
        <w:spacing w:after="165" w:line="240" w:lineRule="auto"/>
        <w:rPr>
          <w:rFonts w:ascii="Times New Roman" w:eastAsia="Times New Roman" w:hAnsi="Times New Roman" w:cs="Times New Roman"/>
          <w:color w:val="333333"/>
          <w:sz w:val="24"/>
          <w:szCs w:val="24"/>
          <w:lang w:eastAsia="es-CO"/>
        </w:rPr>
      </w:pPr>
      <w:r w:rsidRPr="008C4AAE">
        <w:rPr>
          <w:rFonts w:ascii="Times New Roman" w:eastAsia="Times New Roman" w:hAnsi="Times New Roman" w:cs="Times New Roman"/>
          <w:color w:val="333333"/>
          <w:sz w:val="24"/>
          <w:szCs w:val="24"/>
          <w:lang w:eastAsia="es-CO"/>
        </w:rPr>
        <w:t>Alrededor de 160.000 católicos abandonaron la Iglesia en Alemania el año pasado. Un tercio de la población sigue siendo católica.</w:t>
      </w:r>
    </w:p>
    <w:p w:rsidR="008C4AAE" w:rsidRPr="008C4AAE" w:rsidRDefault="008C4AAE" w:rsidP="008C4AAE">
      <w:pPr>
        <w:spacing w:after="0" w:line="240" w:lineRule="auto"/>
        <w:rPr>
          <w:rFonts w:ascii="Times New Roman" w:eastAsia="Times New Roman" w:hAnsi="Times New Roman" w:cs="Times New Roman"/>
          <w:b/>
          <w:lang w:eastAsia="es-CO"/>
        </w:rPr>
      </w:pPr>
      <w:hyperlink r:id="rId51" w:history="1">
        <w:r w:rsidRPr="008C4AAE">
          <w:rPr>
            <w:rFonts w:ascii="Times New Roman" w:eastAsia="Times New Roman" w:hAnsi="Times New Roman" w:cs="Times New Roman"/>
            <w:b/>
            <w:color w:val="333333"/>
            <w:lang w:eastAsia="es-CO"/>
          </w:rPr>
          <w:t>26/07/17 9:04 AM</w:t>
        </w:r>
      </w:hyperlink>
    </w:p>
    <w:p w:rsidR="008C4AAE" w:rsidRPr="008C4AAE" w:rsidRDefault="008C4AAE" w:rsidP="008C4AAE">
      <w:pPr>
        <w:shd w:val="clear" w:color="auto" w:fill="FFFFFF"/>
        <w:spacing w:after="165" w:line="240" w:lineRule="auto"/>
        <w:rPr>
          <w:rFonts w:ascii="Arial" w:eastAsia="Times New Roman" w:hAnsi="Arial" w:cs="Arial"/>
          <w:color w:val="333333"/>
          <w:sz w:val="24"/>
          <w:szCs w:val="24"/>
          <w:lang w:eastAsia="es-CO"/>
        </w:rPr>
      </w:pPr>
      <w:r w:rsidRPr="008C4AAE">
        <w:rPr>
          <w:rFonts w:ascii="Arial" w:eastAsia="Times New Roman" w:hAnsi="Arial" w:cs="Arial"/>
          <w:color w:val="333333"/>
          <w:sz w:val="24"/>
          <w:szCs w:val="24"/>
          <w:lang w:eastAsia="es-CO"/>
        </w:rPr>
        <w:t>(</w:t>
      </w:r>
      <w:r w:rsidRPr="008C4AAE">
        <w:rPr>
          <w:rFonts w:ascii="Arial" w:eastAsia="Times New Roman" w:hAnsi="Arial" w:cs="Arial"/>
          <w:b/>
          <w:bCs/>
          <w:color w:val="333333"/>
          <w:sz w:val="24"/>
          <w:szCs w:val="24"/>
          <w:lang w:eastAsia="es-CO"/>
        </w:rPr>
        <w:t>InfoCatólica</w:t>
      </w:r>
      <w:r w:rsidRPr="008C4AAE">
        <w:rPr>
          <w:rFonts w:ascii="Arial" w:eastAsia="Times New Roman" w:hAnsi="Arial" w:cs="Arial"/>
          <w:color w:val="333333"/>
          <w:sz w:val="24"/>
          <w:szCs w:val="24"/>
          <w:lang w:eastAsia="es-CO"/>
        </w:rPr>
        <w:t xml:space="preserve">) </w:t>
      </w:r>
    </w:p>
    <w:p w:rsidR="008C4AAE" w:rsidRPr="008C4AAE" w:rsidRDefault="008C4AAE" w:rsidP="008C4AAE">
      <w:pPr>
        <w:shd w:val="clear" w:color="auto" w:fill="FFFFFF"/>
        <w:spacing w:after="165" w:line="240" w:lineRule="auto"/>
        <w:rPr>
          <w:rFonts w:ascii="Arial" w:eastAsia="Times New Roman" w:hAnsi="Arial" w:cs="Arial"/>
          <w:color w:val="333333"/>
          <w:sz w:val="24"/>
          <w:szCs w:val="24"/>
          <w:lang w:eastAsia="es-CO"/>
        </w:rPr>
      </w:pPr>
      <w:r w:rsidRPr="008C4AAE">
        <w:rPr>
          <w:rFonts w:ascii="Arial" w:eastAsia="Times New Roman" w:hAnsi="Arial" w:cs="Arial"/>
          <w:color w:val="333333"/>
          <w:sz w:val="24"/>
          <w:szCs w:val="24"/>
          <w:lang w:eastAsia="es-CO"/>
        </w:rPr>
        <w:t>El número de desafecciones es </w:t>
      </w:r>
      <w:r w:rsidRPr="008C4AAE">
        <w:rPr>
          <w:rFonts w:ascii="Arial" w:eastAsia="Times New Roman" w:hAnsi="Arial" w:cs="Arial"/>
          <w:b/>
          <w:bCs/>
          <w:color w:val="333333"/>
          <w:sz w:val="24"/>
          <w:szCs w:val="24"/>
          <w:lang w:eastAsia="es-CO"/>
        </w:rPr>
        <w:t>algo menor que las que se produjeron el año anterior, 2015, cuando 180.000 fieles dejaron la Iglesia</w:t>
      </w:r>
      <w:r w:rsidRPr="008C4AAE">
        <w:rPr>
          <w:rFonts w:ascii="Arial" w:eastAsia="Times New Roman" w:hAnsi="Arial" w:cs="Arial"/>
          <w:color w:val="333333"/>
          <w:sz w:val="24"/>
          <w:szCs w:val="24"/>
          <w:lang w:eastAsia="es-CO"/>
        </w:rPr>
        <w:t>, optando por no pagar el impuesto religioso obligatorio para los miembros de la Iglesia católica y los de la </w:t>
      </w:r>
      <w:r w:rsidRPr="008C4AAE">
        <w:rPr>
          <w:rFonts w:ascii="Arial" w:eastAsia="Times New Roman" w:hAnsi="Arial" w:cs="Arial"/>
          <w:i/>
          <w:iCs/>
          <w:color w:val="333333"/>
          <w:sz w:val="24"/>
          <w:szCs w:val="24"/>
          <w:lang w:eastAsia="es-CO"/>
        </w:rPr>
        <w:t>iglesia</w:t>
      </w:r>
      <w:r w:rsidRPr="008C4AAE">
        <w:rPr>
          <w:rFonts w:ascii="Arial" w:eastAsia="Times New Roman" w:hAnsi="Arial" w:cs="Arial"/>
          <w:color w:val="333333"/>
          <w:sz w:val="24"/>
          <w:szCs w:val="24"/>
          <w:lang w:eastAsia="es-CO"/>
        </w:rPr>
        <w:t> evangélica (luterana). </w:t>
      </w:r>
      <w:r w:rsidRPr="008C4AAE">
        <w:rPr>
          <w:rFonts w:ascii="Arial" w:eastAsia="Times New Roman" w:hAnsi="Arial" w:cs="Arial"/>
          <w:b/>
          <w:bCs/>
          <w:color w:val="333333"/>
          <w:sz w:val="24"/>
          <w:szCs w:val="24"/>
          <w:lang w:eastAsia="es-CO"/>
        </w:rPr>
        <w:t>23 millones de personas en Alemania son católicos, lo cual supone un tercio de la población.</w:t>
      </w:r>
    </w:p>
    <w:p w:rsidR="008C4AAE" w:rsidRPr="008C4AAE" w:rsidRDefault="008C4AAE" w:rsidP="008C4AAE">
      <w:pPr>
        <w:shd w:val="clear" w:color="auto" w:fill="FFFFFF"/>
        <w:spacing w:after="165" w:line="240" w:lineRule="auto"/>
        <w:rPr>
          <w:rFonts w:ascii="Arial" w:eastAsia="Times New Roman" w:hAnsi="Arial" w:cs="Arial"/>
          <w:color w:val="333333"/>
          <w:sz w:val="24"/>
          <w:szCs w:val="24"/>
          <w:lang w:eastAsia="es-CO"/>
        </w:rPr>
      </w:pPr>
      <w:r w:rsidRPr="008C4AAE">
        <w:rPr>
          <w:rFonts w:ascii="Arial" w:eastAsia="Times New Roman" w:hAnsi="Arial" w:cs="Arial"/>
          <w:color w:val="333333"/>
          <w:sz w:val="24"/>
          <w:szCs w:val="24"/>
          <w:lang w:eastAsia="es-CO"/>
        </w:rPr>
        <w:t>El P. Hans Langendörfer, secretario de la Conferencia Episcopal, ha asegurado que: «</w:t>
      </w:r>
      <w:r w:rsidRPr="008C4AAE">
        <w:rPr>
          <w:rFonts w:ascii="Arial" w:eastAsia="Times New Roman" w:hAnsi="Arial" w:cs="Arial"/>
          <w:b/>
          <w:bCs/>
          <w:color w:val="333333"/>
          <w:sz w:val="24"/>
          <w:szCs w:val="24"/>
          <w:lang w:eastAsia="es-CO"/>
        </w:rPr>
        <w:t>No debemos olvidar nuestra verdadera misión fijándonos en las cifras</w:t>
      </w:r>
      <w:r w:rsidRPr="008C4AAE">
        <w:rPr>
          <w:rFonts w:ascii="Arial" w:eastAsia="Times New Roman" w:hAnsi="Arial" w:cs="Arial"/>
          <w:color w:val="333333"/>
          <w:sz w:val="24"/>
          <w:szCs w:val="24"/>
          <w:lang w:eastAsia="es-CO"/>
        </w:rPr>
        <w:t>». Dicha misión es «</w:t>
      </w:r>
      <w:r w:rsidRPr="008C4AAE">
        <w:rPr>
          <w:rFonts w:ascii="Arial" w:eastAsia="Times New Roman" w:hAnsi="Arial" w:cs="Arial"/>
          <w:b/>
          <w:bCs/>
          <w:color w:val="333333"/>
          <w:sz w:val="24"/>
          <w:szCs w:val="24"/>
          <w:lang w:eastAsia="es-CO"/>
        </w:rPr>
        <w:t>proclamar con alegría el Evangelio</w:t>
      </w:r>
      <w:r w:rsidRPr="008C4AAE">
        <w:rPr>
          <w:rFonts w:ascii="Arial" w:eastAsia="Times New Roman" w:hAnsi="Arial" w:cs="Arial"/>
          <w:color w:val="333333"/>
          <w:sz w:val="24"/>
          <w:szCs w:val="24"/>
          <w:lang w:eastAsia="es-CO"/>
        </w:rPr>
        <w:t>».</w:t>
      </w:r>
    </w:p>
    <w:p w:rsidR="008C4AAE" w:rsidRPr="008C4AAE" w:rsidRDefault="008C4AAE" w:rsidP="008C4AAE">
      <w:pPr>
        <w:shd w:val="clear" w:color="auto" w:fill="FFFFFF"/>
        <w:spacing w:after="165" w:line="240" w:lineRule="auto"/>
        <w:rPr>
          <w:rFonts w:ascii="Arial" w:eastAsia="Times New Roman" w:hAnsi="Arial" w:cs="Arial"/>
          <w:color w:val="333333"/>
          <w:sz w:val="24"/>
          <w:szCs w:val="24"/>
          <w:lang w:eastAsia="es-CO"/>
        </w:rPr>
      </w:pPr>
      <w:r w:rsidRPr="008C4AAE">
        <w:rPr>
          <w:rFonts w:ascii="Arial" w:eastAsia="Times New Roman" w:hAnsi="Arial" w:cs="Arial"/>
          <w:color w:val="333333"/>
          <w:sz w:val="24"/>
          <w:szCs w:val="24"/>
          <w:lang w:eastAsia="es-CO"/>
        </w:rPr>
        <w:t>En una entrevista reciente, el cardenal Gerhard Müller comentó sobre el declive, diciendo: «L</w:t>
      </w:r>
      <w:r w:rsidRPr="008C4AAE">
        <w:rPr>
          <w:rFonts w:ascii="Arial" w:eastAsia="Times New Roman" w:hAnsi="Arial" w:cs="Arial"/>
          <w:b/>
          <w:bCs/>
          <w:color w:val="333333"/>
          <w:sz w:val="24"/>
          <w:szCs w:val="24"/>
          <w:lang w:eastAsia="es-CO"/>
        </w:rPr>
        <w:t>a participación activa ha disminuido mucho. También decae la transmisión de la fe</w:t>
      </w:r>
      <w:r w:rsidRPr="008C4AAE">
        <w:rPr>
          <w:rFonts w:ascii="Arial" w:eastAsia="Times New Roman" w:hAnsi="Arial" w:cs="Arial"/>
          <w:color w:val="333333"/>
          <w:sz w:val="24"/>
          <w:szCs w:val="24"/>
          <w:lang w:eastAsia="es-CO"/>
        </w:rPr>
        <w:t> no como una teoría, sino como un encuentro con Jesucristo. Y </w:t>
      </w:r>
      <w:r w:rsidRPr="008C4AAE">
        <w:rPr>
          <w:rFonts w:ascii="Arial" w:eastAsia="Times New Roman" w:hAnsi="Arial" w:cs="Arial"/>
          <w:b/>
          <w:bCs/>
          <w:color w:val="333333"/>
          <w:sz w:val="24"/>
          <w:szCs w:val="24"/>
          <w:lang w:eastAsia="es-CO"/>
        </w:rPr>
        <w:t>ocurre lo mismo con las vocaciones religiosas</w:t>
      </w:r>
      <w:r w:rsidRPr="008C4AAE">
        <w:rPr>
          <w:rFonts w:ascii="Arial" w:eastAsia="Times New Roman" w:hAnsi="Arial" w:cs="Arial"/>
          <w:color w:val="333333"/>
          <w:sz w:val="24"/>
          <w:szCs w:val="24"/>
          <w:lang w:eastAsia="es-CO"/>
        </w:rPr>
        <w:t>».</w:t>
      </w:r>
    </w:p>
    <w:p w:rsidR="008C4AAE" w:rsidRPr="008C4AAE" w:rsidRDefault="008C4AAE" w:rsidP="008C4AAE">
      <w:pPr>
        <w:shd w:val="clear" w:color="auto" w:fill="FFFFFF"/>
        <w:spacing w:after="165" w:line="240" w:lineRule="auto"/>
        <w:rPr>
          <w:rFonts w:ascii="Arial" w:eastAsia="Times New Roman" w:hAnsi="Arial" w:cs="Arial"/>
          <w:color w:val="333333"/>
          <w:sz w:val="24"/>
          <w:szCs w:val="24"/>
          <w:lang w:eastAsia="es-CO"/>
        </w:rPr>
      </w:pPr>
      <w:r w:rsidRPr="008C4AAE">
        <w:rPr>
          <w:rFonts w:ascii="Arial" w:eastAsia="Times New Roman" w:hAnsi="Arial" w:cs="Arial"/>
          <w:i/>
          <w:iCs/>
          <w:color w:val="333333"/>
          <w:sz w:val="24"/>
          <w:szCs w:val="24"/>
          <w:lang w:eastAsia="es-CO"/>
        </w:rPr>
        <w:t>Con información del Catholic Herald</w:t>
      </w: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p>
    <w:p w:rsidR="008C4AAE" w:rsidRPr="008C4AAE" w:rsidRDefault="008C4AAE" w:rsidP="008C4AAE">
      <w:pPr>
        <w:shd w:val="clear" w:color="auto" w:fill="FFFFFF"/>
        <w:spacing w:after="0" w:line="240" w:lineRule="auto"/>
        <w:rPr>
          <w:rFonts w:ascii="Arial" w:eastAsia="Times New Roman" w:hAnsi="Arial" w:cs="Arial"/>
          <w:b/>
          <w:color w:val="494949"/>
          <w:sz w:val="36"/>
          <w:szCs w:val="36"/>
          <w:lang w:eastAsia="es-CO"/>
        </w:rPr>
      </w:pPr>
      <w:r w:rsidRPr="008C4AAE">
        <w:rPr>
          <w:rFonts w:ascii="Arial" w:eastAsia="Times New Roman" w:hAnsi="Arial" w:cs="Arial"/>
          <w:b/>
          <w:color w:val="494949"/>
          <w:sz w:val="36"/>
          <w:szCs w:val="36"/>
          <w:lang w:eastAsia="es-CO"/>
        </w:rPr>
        <w:lastRenderedPageBreak/>
        <w:t xml:space="preserve">México: Pierde terreno Iglesia católica ante cristianos </w:t>
      </w:r>
    </w:p>
    <w:p w:rsidR="008C4AAE" w:rsidRPr="008C4AAE" w:rsidRDefault="008C4AAE" w:rsidP="008C4AAE">
      <w:pPr>
        <w:shd w:val="clear" w:color="auto" w:fill="FFFFFF"/>
        <w:spacing w:after="0" w:line="240" w:lineRule="auto"/>
        <w:rPr>
          <w:rFonts w:ascii="Arial" w:eastAsia="Times New Roman" w:hAnsi="Arial" w:cs="Arial"/>
          <w:color w:val="494949"/>
          <w:sz w:val="24"/>
          <w:szCs w:val="24"/>
          <w:lang w:eastAsia="es-CO"/>
        </w:rPr>
      </w:pPr>
      <w:r w:rsidRPr="008C4AAE">
        <w:rPr>
          <w:rFonts w:ascii="Arial" w:eastAsia="Times New Roman" w:hAnsi="Arial" w:cs="Arial"/>
          <w:color w:val="494949"/>
          <w:sz w:val="24"/>
          <w:szCs w:val="24"/>
          <w:lang w:eastAsia="es-CO"/>
        </w:rPr>
        <w:t>Revela  información  de  SEGOB  e  INEGI  que  en  los</w:t>
      </w:r>
      <w:r w:rsidRPr="008C4AAE">
        <w:rPr>
          <w:rFonts w:ascii="Arial" w:eastAsia="Times New Roman" w:hAnsi="Arial" w:cs="Arial"/>
          <w:color w:val="494949"/>
          <w:sz w:val="25"/>
          <w:szCs w:val="25"/>
          <w:lang w:eastAsia="es-CO"/>
        </w:rPr>
        <w:t xml:space="preserve">  </w:t>
      </w:r>
      <w:r w:rsidRPr="008C4AAE">
        <w:rPr>
          <w:rFonts w:ascii="Arial" w:eastAsia="Times New Roman" w:hAnsi="Arial" w:cs="Arial"/>
          <w:color w:val="494949"/>
          <w:sz w:val="24"/>
          <w:szCs w:val="24"/>
          <w:lang w:eastAsia="es-CO"/>
        </w:rPr>
        <w:t>últimos años ha aumentado el número de iglesias, principalmente cristianas y bautistas; y la católica a pesar de tener mayoría sigue perdiendo gente.</w:t>
      </w:r>
    </w:p>
    <w:p w:rsidR="008C4AAE" w:rsidRPr="008C4AAE" w:rsidRDefault="008C4AAE" w:rsidP="008C4AAE">
      <w:pPr>
        <w:shd w:val="clear" w:color="auto" w:fill="FFFFFF"/>
        <w:spacing w:after="0" w:line="240" w:lineRule="auto"/>
        <w:rPr>
          <w:rFonts w:ascii="Arial" w:eastAsia="Times New Roman" w:hAnsi="Arial" w:cs="Arial"/>
          <w:color w:val="494949"/>
          <w:sz w:val="24"/>
          <w:szCs w:val="24"/>
          <w:lang w:eastAsia="es-CO"/>
        </w:rPr>
      </w:pPr>
    </w:p>
    <w:p w:rsidR="008C4AAE" w:rsidRPr="008C4AAE" w:rsidRDefault="008C4AAE" w:rsidP="008C4AAE">
      <w:pPr>
        <w:shd w:val="clear" w:color="auto" w:fill="FFFFFF"/>
        <w:spacing w:after="0" w:line="240" w:lineRule="auto"/>
        <w:rPr>
          <w:rFonts w:ascii="Arial" w:eastAsia="Times New Roman" w:hAnsi="Arial" w:cs="Arial"/>
          <w:color w:val="494949"/>
          <w:sz w:val="24"/>
          <w:szCs w:val="24"/>
          <w:lang w:eastAsia="es-CO"/>
        </w:rPr>
      </w:pPr>
      <w:r w:rsidRPr="008C4AAE">
        <w:rPr>
          <w:rFonts w:ascii="Arial" w:eastAsia="Times New Roman" w:hAnsi="Arial" w:cs="Arial"/>
          <w:color w:val="494949"/>
          <w:sz w:val="24"/>
          <w:szCs w:val="24"/>
          <w:lang w:eastAsia="es-CO"/>
        </w:rPr>
        <w:t xml:space="preserve">En Tamaulipas están registradas 469 asociaciones religiosas, luego  que  en  los  últimos  años  se  ha  registrado  un  alza  en OBSERVATORIO ECLESIAL  </w:t>
      </w:r>
    </w:p>
    <w:p w:rsidR="008C4AAE" w:rsidRPr="008C4AAE" w:rsidRDefault="008C4AAE" w:rsidP="008C4AAE">
      <w:pPr>
        <w:shd w:val="clear" w:color="auto" w:fill="FFFFFF"/>
        <w:spacing w:after="0" w:line="240" w:lineRule="auto"/>
        <w:rPr>
          <w:rFonts w:ascii="Arial" w:eastAsia="Times New Roman" w:hAnsi="Arial" w:cs="Arial"/>
          <w:color w:val="494949"/>
          <w:sz w:val="24"/>
          <w:szCs w:val="24"/>
          <w:lang w:eastAsia="es-CO"/>
        </w:rPr>
      </w:pPr>
      <w:r w:rsidRPr="008C4AAE">
        <w:rPr>
          <w:rFonts w:ascii="Arial" w:eastAsia="Times New Roman" w:hAnsi="Arial" w:cs="Arial"/>
          <w:color w:val="494949"/>
          <w:sz w:val="24"/>
          <w:szCs w:val="24"/>
          <w:lang w:eastAsia="es-CO"/>
        </w:rPr>
        <w:t>AÑO 6-19 25 jun 201 7* NUM. 218</w:t>
      </w:r>
    </w:p>
    <w:p w:rsidR="008C4AAE" w:rsidRPr="008C4AAE" w:rsidRDefault="008C4AAE" w:rsidP="008C4AAE">
      <w:pPr>
        <w:shd w:val="clear" w:color="auto" w:fill="FFFFFF"/>
        <w:spacing w:after="0" w:line="240" w:lineRule="auto"/>
        <w:rPr>
          <w:rFonts w:ascii="Arial" w:eastAsia="Times New Roman" w:hAnsi="Arial" w:cs="Arial"/>
          <w:color w:val="494949"/>
          <w:sz w:val="40"/>
          <w:szCs w:val="40"/>
          <w:lang w:eastAsia="es-CO"/>
        </w:rPr>
      </w:pPr>
    </w:p>
    <w:p w:rsidR="008C4AAE" w:rsidRPr="008C4AAE" w:rsidRDefault="008C4AAE" w:rsidP="008C4AAE">
      <w:pPr>
        <w:shd w:val="clear" w:color="auto" w:fill="FFFFFF"/>
        <w:spacing w:after="0" w:line="240" w:lineRule="auto"/>
        <w:rPr>
          <w:rFonts w:ascii="Arial" w:eastAsia="Times New Roman" w:hAnsi="Arial" w:cs="Arial"/>
          <w:b/>
          <w:color w:val="494949"/>
          <w:sz w:val="24"/>
          <w:szCs w:val="24"/>
          <w:lang w:eastAsia="es-CO"/>
        </w:rPr>
      </w:pPr>
      <w:r w:rsidRPr="008C4AAE">
        <w:rPr>
          <w:rFonts w:ascii="Arial" w:eastAsia="Times New Roman" w:hAnsi="Arial" w:cs="Arial"/>
          <w:b/>
          <w:color w:val="494949"/>
          <w:sz w:val="24"/>
          <w:szCs w:val="24"/>
          <w:lang w:eastAsia="es-CO"/>
        </w:rPr>
        <w:t>Sectas religiosas y de otras que han aparecido por el éxodo de creyentes católicos hacia otros cultos.</w:t>
      </w: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r w:rsidRPr="008C4AAE">
        <w:rPr>
          <w:rFonts w:ascii="Arial" w:eastAsia="Times New Roman" w:hAnsi="Arial" w:cs="Arial"/>
          <w:color w:val="494949"/>
          <w:sz w:val="25"/>
          <w:szCs w:val="25"/>
          <w:lang w:eastAsia="es-CO"/>
        </w:rPr>
        <w:t>De acuerdo a la información difundida por la Secretaría de  Gobernación   a   través   de   la   Subsecretaría   de   Asuntos Religiosos,   en   el   estado,   las   asociaciones   bautistas   y cristianas   son   las   que   tienen   el   mayor   crecimiento   y congregación de creyentes en la entidad.</w:t>
      </w: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r w:rsidRPr="008C4AAE">
        <w:rPr>
          <w:rFonts w:ascii="Arial" w:eastAsia="Times New Roman" w:hAnsi="Arial" w:cs="Arial"/>
          <w:color w:val="494949"/>
          <w:sz w:val="25"/>
          <w:szCs w:val="25"/>
          <w:lang w:eastAsia="es-CO"/>
        </w:rPr>
        <w:t xml:space="preserve"> </w:t>
      </w: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r w:rsidRPr="008C4AAE">
        <w:rPr>
          <w:rFonts w:ascii="Arial" w:eastAsia="Times New Roman" w:hAnsi="Arial" w:cs="Arial"/>
          <w:color w:val="494949"/>
          <w:sz w:val="25"/>
          <w:szCs w:val="25"/>
          <w:lang w:eastAsia="es-CO"/>
        </w:rPr>
        <w:t>En  cuanto  a  las  asociaciones  bautistas,  están  registradas 180 en la entidad, la mayoría de ellas se han establecido en los municipios de la franja fronteriza y rurales como Casas,  Bustamante y en Mainero.</w:t>
      </w: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r w:rsidRPr="008C4AAE">
        <w:rPr>
          <w:rFonts w:ascii="Arial" w:eastAsia="Times New Roman" w:hAnsi="Arial" w:cs="Arial"/>
          <w:color w:val="494949"/>
          <w:sz w:val="25"/>
          <w:szCs w:val="25"/>
          <w:lang w:eastAsia="es-CO"/>
        </w:rPr>
        <w:t xml:space="preserve">Respecto  a  los  ministros  de  culto  existe  un  listado  de  mil  423  ante  la  </w:t>
      </w:r>
      <w:r w:rsidRPr="008C4AAE">
        <w:rPr>
          <w:rFonts w:ascii="Arial" w:eastAsia="Times New Roman" w:hAnsi="Arial" w:cs="Arial"/>
          <w:b/>
          <w:color w:val="494949"/>
          <w:sz w:val="25"/>
          <w:szCs w:val="25"/>
          <w:lang w:eastAsia="es-CO"/>
        </w:rPr>
        <w:t>Segob</w:t>
      </w:r>
      <w:r w:rsidRPr="008C4AAE">
        <w:rPr>
          <w:rFonts w:ascii="Arial" w:eastAsia="Times New Roman" w:hAnsi="Arial" w:cs="Arial"/>
          <w:color w:val="494949"/>
          <w:sz w:val="25"/>
          <w:szCs w:val="25"/>
          <w:lang w:eastAsia="es-CO"/>
        </w:rPr>
        <w:t xml:space="preserve">  con  un  promedio  por  cada  iglesia  de ocho personas como ministros, pero también existen casos excepcionales   como   el   del   Concilio   Nacional   de   las Asambleas   de   Dios   con   553   ministros.   En   la   última </w:t>
      </w: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r w:rsidRPr="008C4AAE">
        <w:rPr>
          <w:rFonts w:ascii="Arial" w:eastAsia="Times New Roman" w:hAnsi="Arial" w:cs="Arial"/>
          <w:color w:val="494949"/>
          <w:sz w:val="25"/>
          <w:szCs w:val="25"/>
          <w:lang w:eastAsia="es-CO"/>
        </w:rPr>
        <w:t>Encuesta  Nacional  sobre  Creencias  y  Prácticas  Religiosas realizado por el</w:t>
      </w: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r w:rsidRPr="008C4AAE">
        <w:rPr>
          <w:rFonts w:ascii="Arial" w:eastAsia="Times New Roman" w:hAnsi="Arial" w:cs="Arial"/>
          <w:b/>
          <w:color w:val="494949"/>
          <w:sz w:val="25"/>
          <w:szCs w:val="25"/>
          <w:lang w:eastAsia="es-CO"/>
        </w:rPr>
        <w:t>Conacyt</w:t>
      </w:r>
      <w:r w:rsidRPr="008C4AAE">
        <w:rPr>
          <w:rFonts w:ascii="Arial" w:eastAsia="Times New Roman" w:hAnsi="Arial" w:cs="Arial"/>
          <w:color w:val="494949"/>
          <w:sz w:val="25"/>
          <w:szCs w:val="25"/>
          <w:lang w:eastAsia="es-CO"/>
        </w:rPr>
        <w:t>, muestra que a nivel nacional uno de cada 10 católicos ha cambiado de religión debido a que se  ha  registrado  un  mayor  alejamiento  de  las  iglesias  y  de sus dogmas.</w:t>
      </w: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r w:rsidRPr="008C4AAE">
        <w:rPr>
          <w:rFonts w:ascii="Arial" w:eastAsia="Times New Roman" w:hAnsi="Arial" w:cs="Arial"/>
          <w:color w:val="494949"/>
          <w:sz w:val="25"/>
          <w:szCs w:val="25"/>
          <w:lang w:eastAsia="es-CO"/>
        </w:rPr>
        <w:t xml:space="preserve">En   la   encuesta   aplicada   en   155   municipios   en   las   32 entidades de la República, se refleja  que  la  principal  razón por la cual cambian de religión es porque la anterior no le satisfacía, con el 17 por ciento de los resultados, otra causa, porque  en  la  religión  actual  halló  una  sentido  para  vivir, </w:t>
      </w: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r w:rsidRPr="008C4AAE">
        <w:rPr>
          <w:rFonts w:ascii="Arial" w:eastAsia="Times New Roman" w:hAnsi="Arial" w:cs="Arial"/>
          <w:color w:val="494949"/>
          <w:sz w:val="25"/>
          <w:szCs w:val="25"/>
          <w:lang w:eastAsia="es-CO"/>
        </w:rPr>
        <w:t xml:space="preserve">con el nueve por ciento. A pesar del incremento en cambio de   creencias,   la   religión   católica   se   mantiene   como   la mayoritaria  en  el  estado  de  Tamaulipas  ,  debido  a  que  el 80  por  ciento  de  su  población  es  creyente,  en  segundo puesto  se  creencias  relacionadas  con  la  fe  cristiana.  En cuanto  a  los  ateos, personas  que  no  profesan  ninguna religión, información  emitida  por  el </w:t>
      </w:r>
      <w:r w:rsidRPr="008C4AAE">
        <w:rPr>
          <w:rFonts w:ascii="Arial" w:eastAsia="Times New Roman" w:hAnsi="Arial" w:cs="Arial"/>
          <w:b/>
          <w:color w:val="494949"/>
          <w:sz w:val="25"/>
          <w:szCs w:val="25"/>
          <w:lang w:eastAsia="es-CO"/>
        </w:rPr>
        <w:t xml:space="preserve"> Inegi</w:t>
      </w:r>
      <w:r w:rsidRPr="008C4AAE">
        <w:rPr>
          <w:rFonts w:ascii="Arial" w:eastAsia="Times New Roman" w:hAnsi="Arial" w:cs="Arial"/>
          <w:color w:val="494949"/>
          <w:sz w:val="25"/>
          <w:szCs w:val="25"/>
          <w:lang w:eastAsia="es-CO"/>
        </w:rPr>
        <w:t xml:space="preserve">  muestra  que  en Tamaulipas   son   más   de   300   mil   las   personas   que   no pertenecen a alguna secta o profesan alguna religión.</w:t>
      </w: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r w:rsidRPr="008C4AAE">
        <w:rPr>
          <w:rFonts w:ascii="Arial" w:eastAsia="Times New Roman" w:hAnsi="Arial" w:cs="Arial"/>
          <w:color w:val="494949"/>
          <w:sz w:val="25"/>
          <w:szCs w:val="25"/>
          <w:lang w:eastAsia="es-CO"/>
        </w:rPr>
        <w:t xml:space="preserve">Las    ciudades    con    la    mayor    cantidad    de    ateos    en Tamaulipas  son;  Reynosa,  con  más  de  60  mil  habitantes, Matamoros  con 50  mil,  </w:t>
      </w:r>
      <w:r w:rsidRPr="008C4AAE">
        <w:rPr>
          <w:rFonts w:ascii="Arial" w:eastAsia="Times New Roman" w:hAnsi="Arial" w:cs="Arial"/>
          <w:color w:val="494949"/>
          <w:sz w:val="25"/>
          <w:szCs w:val="25"/>
          <w:lang w:eastAsia="es-CO"/>
        </w:rPr>
        <w:lastRenderedPageBreak/>
        <w:t>Nuevo  Laredo  y  Victoria  con poco   más   de   30   mil   personas,   y   en   menor   cantidad Altamira y Río Bravo con más de 15 mil registros.</w:t>
      </w: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p>
    <w:p w:rsidR="008C4AAE" w:rsidRPr="008C4AAE" w:rsidRDefault="008C4AAE" w:rsidP="008C4AAE">
      <w:pPr>
        <w:shd w:val="clear" w:color="auto" w:fill="FFFFFF"/>
        <w:spacing w:after="0" w:line="240" w:lineRule="auto"/>
        <w:rPr>
          <w:rFonts w:ascii="Arial" w:eastAsia="Times New Roman" w:hAnsi="Arial" w:cs="Arial"/>
          <w:b/>
          <w:color w:val="494949"/>
          <w:sz w:val="36"/>
          <w:szCs w:val="36"/>
          <w:lang w:eastAsia="es-CO"/>
        </w:rPr>
      </w:pPr>
      <w:r w:rsidRPr="008C4AAE">
        <w:rPr>
          <w:rFonts w:ascii="Arial" w:eastAsia="Times New Roman" w:hAnsi="Arial" w:cs="Arial"/>
          <w:b/>
          <w:color w:val="494949"/>
          <w:sz w:val="36"/>
          <w:szCs w:val="36"/>
          <w:lang w:eastAsia="es-CO"/>
        </w:rPr>
        <w:t>Cambian de religión 11% de personas en Tabasco</w:t>
      </w:r>
    </w:p>
    <w:p w:rsidR="008C4AAE" w:rsidRPr="008C4AAE" w:rsidRDefault="008C4AAE" w:rsidP="008C4AAE">
      <w:pPr>
        <w:shd w:val="clear" w:color="auto" w:fill="FFFFFF"/>
        <w:spacing w:after="0" w:line="240" w:lineRule="auto"/>
        <w:rPr>
          <w:rFonts w:ascii="Arial" w:eastAsia="Times New Roman" w:hAnsi="Arial" w:cs="Arial"/>
          <w:b/>
          <w:color w:val="494949"/>
          <w:sz w:val="25"/>
          <w:szCs w:val="25"/>
          <w:lang w:eastAsia="es-CO"/>
        </w:rPr>
      </w:pPr>
    </w:p>
    <w:p w:rsidR="008C4AAE" w:rsidRPr="008C4AAE" w:rsidRDefault="008C4AAE" w:rsidP="008C4AAE">
      <w:pPr>
        <w:shd w:val="clear" w:color="auto" w:fill="FFFFFF"/>
        <w:spacing w:after="0" w:line="240" w:lineRule="auto"/>
        <w:rPr>
          <w:rFonts w:ascii="Arial" w:eastAsia="Times New Roman" w:hAnsi="Arial" w:cs="Arial"/>
          <w:b/>
          <w:color w:val="494949"/>
          <w:sz w:val="25"/>
          <w:szCs w:val="25"/>
          <w:lang w:eastAsia="es-CO"/>
        </w:rPr>
      </w:pPr>
      <w:r w:rsidRPr="008C4AAE">
        <w:rPr>
          <w:rFonts w:ascii="Arial" w:eastAsia="Times New Roman" w:hAnsi="Arial" w:cs="Arial"/>
          <w:b/>
          <w:color w:val="494949"/>
          <w:sz w:val="25"/>
          <w:szCs w:val="25"/>
          <w:lang w:eastAsia="es-CO"/>
        </w:rPr>
        <w:t>Víctor Esquivel</w:t>
      </w:r>
    </w:p>
    <w:p w:rsidR="008C4AAE" w:rsidRPr="008C4AAE" w:rsidRDefault="008C4AAE" w:rsidP="008C4AAE">
      <w:pPr>
        <w:shd w:val="clear" w:color="auto" w:fill="FFFFFF"/>
        <w:spacing w:after="0" w:line="240" w:lineRule="auto"/>
        <w:rPr>
          <w:rFonts w:ascii="Arial" w:eastAsia="Times New Roman" w:hAnsi="Arial" w:cs="Arial"/>
          <w:b/>
          <w:color w:val="494949"/>
          <w:sz w:val="25"/>
          <w:szCs w:val="25"/>
          <w:lang w:eastAsia="es-CO"/>
        </w:rPr>
      </w:pP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r w:rsidRPr="008C4AAE">
        <w:rPr>
          <w:rFonts w:ascii="Arial" w:eastAsia="Times New Roman" w:hAnsi="Arial" w:cs="Arial"/>
          <w:color w:val="494949"/>
          <w:sz w:val="25"/>
          <w:szCs w:val="25"/>
          <w:lang w:eastAsia="es-CO"/>
        </w:rPr>
        <w:t xml:space="preserve">El  estado  de  Tabasco  se  encuentra  entre  las  entidades  del país  en  las  que  existe  un  cambio  de  religión  elevado  y  es que  en  la  región  Pacífico  Sur  y  Sureste,  el 11.8%  de  ciudadanos  que  profesaban  una religión,  revelan  haberla  cambiado  o  dejado,  según  datos  de  la  Encuesta  Nacional sobre  Creencias  y  Prácticas  Religiosas  en  México  (RIFREM </w:t>
      </w: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r w:rsidRPr="008C4AAE">
        <w:rPr>
          <w:rFonts w:ascii="Arial" w:eastAsia="Times New Roman" w:hAnsi="Arial" w:cs="Arial"/>
          <w:color w:val="494949"/>
          <w:sz w:val="25"/>
          <w:szCs w:val="25"/>
          <w:lang w:eastAsia="es-CO"/>
        </w:rPr>
        <w:t>2016).</w:t>
      </w: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r w:rsidRPr="008C4AAE">
        <w:rPr>
          <w:rFonts w:ascii="Arial" w:eastAsia="Times New Roman" w:hAnsi="Arial" w:cs="Arial"/>
          <w:color w:val="494949"/>
          <w:sz w:val="25"/>
          <w:szCs w:val="25"/>
          <w:lang w:eastAsia="es-CO"/>
        </w:rPr>
        <w:t>El estudio elaborado por el Colegio de la Frontera Norte, el Colegio de Jalisco y el Centro de Investigaciones y Estudios Superiores  en  Antropología  Social,  expone  los  resultados de la aplicación de la Encuesta Nacional sobre Creencias y Prácticas  Religiosas,  en  una  muestra  de  3  mil  personas.</w:t>
      </w: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r w:rsidRPr="008C4AAE">
        <w:rPr>
          <w:rFonts w:ascii="Arial" w:eastAsia="Times New Roman" w:hAnsi="Arial" w:cs="Arial"/>
          <w:color w:val="494949"/>
          <w:sz w:val="25"/>
          <w:szCs w:val="25"/>
          <w:lang w:eastAsia="es-CO"/>
        </w:rPr>
        <w:t>Las  estadísticas  señalan  que  son  13  las  entidades  con  elevado  cambio  religioso,  entre  los  que  se encuentran  Baja California,  Sonora,  Chihuahua,  Coahuila,  Nuevo  León,  Tamaulipas, Morelos, Veracruz, Chiapas, Campeche, Yucatán, Quintana Roo y Tabasco.</w:t>
      </w: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r w:rsidRPr="008C4AAE">
        <w:rPr>
          <w:rFonts w:ascii="Arial" w:eastAsia="Times New Roman" w:hAnsi="Arial" w:cs="Arial"/>
          <w:color w:val="494949"/>
          <w:sz w:val="25"/>
          <w:szCs w:val="25"/>
          <w:lang w:eastAsia="es-CO"/>
        </w:rPr>
        <w:t xml:space="preserve">A nivel nacional El RIFREM 2016 revela que a nivel nacional el 89.6% dice no </w:t>
      </w: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r w:rsidRPr="008C4AAE">
        <w:rPr>
          <w:rFonts w:ascii="Arial" w:eastAsia="Times New Roman" w:hAnsi="Arial" w:cs="Arial"/>
          <w:color w:val="494949"/>
          <w:sz w:val="25"/>
          <w:szCs w:val="25"/>
          <w:lang w:eastAsia="es-CO"/>
        </w:rPr>
        <w:t>haber cambiado su religión, mientras que del 10.4% manifestó  que  sí,  de  los  cuales  el  57.1%  eran  católicos,  11.2% Testigos de Jehová y 9.9% cristianas.</w:t>
      </w: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r w:rsidRPr="008C4AAE">
        <w:rPr>
          <w:rFonts w:ascii="Arial" w:eastAsia="Times New Roman" w:hAnsi="Arial" w:cs="Arial"/>
          <w:color w:val="494949"/>
          <w:sz w:val="25"/>
          <w:szCs w:val="25"/>
          <w:lang w:eastAsia="es-CO"/>
        </w:rPr>
        <w:t>Mientras  tanto  en  la  región  Pacífico  Sur  y  Sureste  a  la  que pertenece  Tabasco,  el  88.2%  dijo  no  haber  cambiado  su religión,  y  11.8%  dijo  que  sí  había  cambiado,  porcentaje incluso mayor que a nivel nacional.</w:t>
      </w: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r w:rsidRPr="008C4AAE">
        <w:rPr>
          <w:rFonts w:ascii="Arial" w:eastAsia="Times New Roman" w:hAnsi="Arial" w:cs="Arial"/>
          <w:color w:val="494949"/>
          <w:sz w:val="25"/>
          <w:szCs w:val="25"/>
          <w:lang w:eastAsia="es-CO"/>
        </w:rPr>
        <w:t>Las  principales  causas  que  refirieron  las  personas  de  la  región Pacífico Sur y Sureste por las que cambiaron son: Decidió buscar su verdad por sí mismo con un 18.7%, su religión anterior  ya  no  le  satisfacía,  15.8%;  en  su  religión  actual encontró un sentido para vivir con un 13.5%, y se convenció que su nueva religión es la verdadera con un 13.2%.</w:t>
      </w: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p>
    <w:p w:rsidR="008C4AAE" w:rsidRPr="008C4AAE" w:rsidRDefault="008C4AAE" w:rsidP="008C4AAE">
      <w:pPr>
        <w:shd w:val="clear" w:color="auto" w:fill="FFFFFF"/>
        <w:spacing w:after="0" w:line="240" w:lineRule="auto"/>
        <w:rPr>
          <w:rFonts w:ascii="Arial" w:eastAsia="Times New Roman" w:hAnsi="Arial" w:cs="Arial"/>
          <w:b/>
          <w:color w:val="494949"/>
          <w:sz w:val="25"/>
          <w:szCs w:val="25"/>
          <w:lang w:eastAsia="es-CO"/>
        </w:rPr>
      </w:pPr>
      <w:r w:rsidRPr="008C4AAE">
        <w:rPr>
          <w:rFonts w:ascii="Arial" w:eastAsia="Times New Roman" w:hAnsi="Arial" w:cs="Arial"/>
          <w:b/>
          <w:color w:val="494949"/>
          <w:sz w:val="25"/>
          <w:szCs w:val="25"/>
          <w:lang w:eastAsia="es-CO"/>
        </w:rPr>
        <w:t>Hay falta de identidad: Diócesis</w:t>
      </w:r>
    </w:p>
    <w:p w:rsidR="008C4AAE" w:rsidRPr="008C4AAE" w:rsidRDefault="008C4AAE" w:rsidP="008C4AAE">
      <w:pPr>
        <w:shd w:val="clear" w:color="auto" w:fill="FFFFFF"/>
        <w:spacing w:after="0" w:line="240" w:lineRule="auto"/>
        <w:rPr>
          <w:rFonts w:ascii="Arial" w:eastAsia="Times New Roman" w:hAnsi="Arial" w:cs="Arial"/>
          <w:b/>
          <w:color w:val="494949"/>
          <w:sz w:val="25"/>
          <w:szCs w:val="25"/>
          <w:lang w:eastAsia="es-CO"/>
        </w:rPr>
      </w:pP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r w:rsidRPr="008C4AAE">
        <w:rPr>
          <w:rFonts w:ascii="Arial" w:eastAsia="Times New Roman" w:hAnsi="Arial" w:cs="Arial"/>
          <w:color w:val="494949"/>
          <w:sz w:val="25"/>
          <w:szCs w:val="25"/>
          <w:lang w:eastAsia="es-CO"/>
        </w:rPr>
        <w:t xml:space="preserve">La búsqueda de una religión en la que se sientan cómodos y sin compromisos, es lo que motiva a los feligreses a cambiar de una religión a otra, aunado al gran número de religiones  que  hay  en  la  entidad  y  la  falta  de  identidad  o  fe más arraigada, coincidieron sacerdotes y pastores. A decir del presbítero </w:t>
      </w:r>
      <w:r w:rsidRPr="008C4AAE">
        <w:rPr>
          <w:rFonts w:ascii="Arial" w:eastAsia="Times New Roman" w:hAnsi="Arial" w:cs="Arial"/>
          <w:color w:val="494949"/>
          <w:sz w:val="25"/>
          <w:szCs w:val="25"/>
          <w:lang w:eastAsia="es-CO"/>
        </w:rPr>
        <w:lastRenderedPageBreak/>
        <w:t>Roberto Sánchez Cabrera, enlace de Comunicación Social de la Diócesis de Tabasco, se debe a una confusión de la fe, a la falta de arraigo e identidad con la  fe".  Por  su  parte,  el  pastor  Israel  Sánchez  de  la  Iglesia Evangélica  Apostólica,  señaló  que  quien es  se  cambian  lo hacen porque no tienen una fe bien cimentada.</w:t>
      </w: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p>
    <w:p w:rsidR="008C4AAE" w:rsidRPr="008C4AAE" w:rsidRDefault="008C4AAE" w:rsidP="008C4AAE">
      <w:pPr>
        <w:shd w:val="clear" w:color="auto" w:fill="FFFFFF"/>
        <w:spacing w:after="0" w:line="240" w:lineRule="auto"/>
        <w:rPr>
          <w:rFonts w:ascii="Arial" w:eastAsia="Times New Roman" w:hAnsi="Arial" w:cs="Arial"/>
          <w:b/>
          <w:color w:val="494949"/>
          <w:sz w:val="36"/>
          <w:szCs w:val="36"/>
          <w:lang w:eastAsia="es-CO"/>
        </w:rPr>
      </w:pPr>
      <w:r w:rsidRPr="008C4AAE">
        <w:rPr>
          <w:rFonts w:ascii="Arial" w:eastAsia="Times New Roman" w:hAnsi="Arial" w:cs="Arial"/>
          <w:b/>
          <w:color w:val="494949"/>
          <w:sz w:val="36"/>
          <w:szCs w:val="36"/>
          <w:lang w:eastAsia="es-CO"/>
        </w:rPr>
        <w:t>Radiografía de la diversidad religiosa en México</w:t>
      </w: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r w:rsidRPr="008C4AAE">
        <w:rPr>
          <w:rFonts w:ascii="Arial" w:eastAsia="Times New Roman" w:hAnsi="Arial" w:cs="Arial"/>
          <w:color w:val="494949"/>
          <w:sz w:val="25"/>
          <w:szCs w:val="25"/>
          <w:lang w:eastAsia="es-CO"/>
        </w:rPr>
        <w:t>Carlos Martínez García</w:t>
      </w: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r w:rsidRPr="008C4AAE">
        <w:rPr>
          <w:rFonts w:ascii="Arial" w:eastAsia="Times New Roman" w:hAnsi="Arial" w:cs="Arial"/>
          <w:color w:val="494949"/>
          <w:sz w:val="25"/>
          <w:szCs w:val="25"/>
          <w:lang w:eastAsia="es-CO"/>
        </w:rPr>
        <w:t xml:space="preserve">La diversificación religiosa en México es un abanico amplio y  colorido.  El  panorama  socio religioso  en  el  país  sigue transformándose  y  a  las  creencias  más  conocidas  ahora  se suman distintas formas de percibir lo divino. La diversificación  apuntada  también  conlleva  actitudes  sobre  y  ante  la vida,  así  como  prácticas  éticas  derivadas  de  las  distintas creencias. </w:t>
      </w: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p>
    <w:p w:rsidR="008C4AAE" w:rsidRPr="008C4AAE" w:rsidRDefault="008C4AAE" w:rsidP="008C4AAE">
      <w:pPr>
        <w:shd w:val="clear" w:color="auto" w:fill="FFFFFF"/>
        <w:spacing w:after="0" w:line="240" w:lineRule="auto"/>
        <w:rPr>
          <w:rFonts w:ascii="Arial" w:eastAsia="Times New Roman" w:hAnsi="Arial" w:cs="Arial"/>
          <w:color w:val="494949"/>
          <w:sz w:val="20"/>
          <w:szCs w:val="20"/>
          <w:lang w:eastAsia="es-CO"/>
        </w:rPr>
      </w:pPr>
      <w:r w:rsidRPr="008C4AAE">
        <w:rPr>
          <w:rFonts w:ascii="Arial" w:eastAsia="Times New Roman" w:hAnsi="Arial" w:cs="Arial"/>
          <w:color w:val="494949"/>
          <w:sz w:val="25"/>
          <w:szCs w:val="25"/>
          <w:lang w:eastAsia="es-CO"/>
        </w:rPr>
        <w:t xml:space="preserve">La  Red  de  Investigadores  del  Fenómeno  Religioso  en  México </w:t>
      </w:r>
      <w:r w:rsidRPr="008C4AAE">
        <w:rPr>
          <w:rFonts w:ascii="Arial" w:eastAsia="Times New Roman" w:hAnsi="Arial" w:cs="Arial"/>
          <w:b/>
          <w:color w:val="494949"/>
          <w:sz w:val="25"/>
          <w:szCs w:val="25"/>
          <w:lang w:eastAsia="es-CO"/>
        </w:rPr>
        <w:t>(Rifrem)</w:t>
      </w:r>
      <w:r w:rsidRPr="008C4AAE">
        <w:rPr>
          <w:rFonts w:ascii="Arial" w:eastAsia="Times New Roman" w:hAnsi="Arial" w:cs="Arial"/>
          <w:color w:val="494949"/>
          <w:sz w:val="25"/>
          <w:szCs w:val="25"/>
          <w:lang w:eastAsia="es-CO"/>
        </w:rPr>
        <w:t xml:space="preserve"> ha publicado un instrumento muy valioso para cuantificar el cambio religioso en el país. La herramienta es  igualmente  útil  como  fuente  primaria  para  realizar  un análisis  más  profundo  sobre  este  importante  tema  en  la </w:t>
      </w: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r w:rsidRPr="008C4AAE">
        <w:rPr>
          <w:rFonts w:ascii="Arial" w:eastAsia="Times New Roman" w:hAnsi="Arial" w:cs="Arial"/>
          <w:color w:val="494949"/>
          <w:sz w:val="25"/>
          <w:szCs w:val="25"/>
          <w:lang w:eastAsia="es-CO"/>
        </w:rPr>
        <w:t>vida  de  nuestra  sociedad,  dice  la  presentación  de  la En-cuesta Nacional sobre Creencias y Prácticas Religiosas en México, Rifrem 2016.</w:t>
      </w: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r w:rsidRPr="008C4AAE">
        <w:rPr>
          <w:rFonts w:ascii="Arial" w:eastAsia="Times New Roman" w:hAnsi="Arial" w:cs="Arial"/>
          <w:color w:val="494949"/>
          <w:sz w:val="25"/>
          <w:szCs w:val="25"/>
          <w:lang w:eastAsia="es-CO"/>
        </w:rPr>
        <w:t xml:space="preserve">De los resultados del ejercicio demoscópico me ocupo, por ahora,  de  tres  tópicos. Para  empezar,  el  estudio  muestra variaciones  por  zona  en  el  cambio  religioso  mexicano.  Divide  en  cinco  regiones  al  país  y  describe  la  movilidad  religiosa  de  cada  una  de  ellas  en  tres  categorías:  cambio  reli-gioso elevado, emergente y lento o moderado. La zona Pacífico Sur y Sureste (Campeche, Chiapas, Guerrero, Oaxaca, Quintana Roo y Yucatán), al igual que en la Norte, Noreste y Golfo  (Coahuila,  Chihuahua,  Durango,  Nuevo  León,  Tamaulipas  y  Veracruz)  reportan  cambio  religioso  elevado. </w:t>
      </w: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r w:rsidRPr="008C4AAE">
        <w:rPr>
          <w:rFonts w:ascii="Arial" w:eastAsia="Times New Roman" w:hAnsi="Arial" w:cs="Arial"/>
          <w:color w:val="494949"/>
          <w:sz w:val="25"/>
          <w:szCs w:val="25"/>
          <w:lang w:eastAsia="es-CO"/>
        </w:rPr>
        <w:t xml:space="preserve">Las  excepciones  son en  la  primera,  Guerrero  y  Oaxaca; mientras en la segunda, la singularidad es Durango, las tres entidades tienen cambio religioso lento o moderado. En la región  Centro  (Ciudad  de  México,  Hidalgo,  estado  de  México, Morelos, Puebla y Tlaxcala), la capital del país, la entidad mexiquense  y  Tlaxcala  tienen  cambio  religioso  emerelos  elevado. </w:t>
      </w: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r w:rsidRPr="008C4AAE">
        <w:rPr>
          <w:rFonts w:ascii="Arial" w:eastAsia="Times New Roman" w:hAnsi="Arial" w:cs="Arial"/>
          <w:color w:val="494949"/>
          <w:sz w:val="25"/>
          <w:szCs w:val="25"/>
          <w:lang w:eastAsia="es-CO"/>
        </w:rPr>
        <w:t xml:space="preserve"> </w:t>
      </w: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r w:rsidRPr="008C4AAE">
        <w:rPr>
          <w:rFonts w:ascii="Arial" w:eastAsia="Times New Roman" w:hAnsi="Arial" w:cs="Arial"/>
          <w:color w:val="494949"/>
          <w:sz w:val="25"/>
          <w:szCs w:val="25"/>
          <w:lang w:eastAsia="es-CO"/>
        </w:rPr>
        <w:t>¿Por  qué  la  variación  es  contrastante  dentro de una región y/o entre regiones? Sin duda en el tema inciden  varios  factores,  entre  ellos,  razones  históricas,  fortaleza/debilidad  de  las  religiones  tradicional  o  nuevas,  formaciones  culturales  regionales  y  resistencia/hospitalidad al cambio.</w:t>
      </w: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r w:rsidRPr="008C4AAE">
        <w:rPr>
          <w:rFonts w:ascii="Arial" w:eastAsia="Times New Roman" w:hAnsi="Arial" w:cs="Arial"/>
          <w:color w:val="494949"/>
          <w:sz w:val="25"/>
          <w:szCs w:val="25"/>
          <w:lang w:eastAsia="es-CO"/>
        </w:rPr>
        <w:lastRenderedPageBreak/>
        <w:t xml:space="preserve">Un  segundo  punto  que  abordo  es  el  referente  en  la  encuesta  al apartado  titulado Cambide  religión Noventa  y cinco por ciento de los consultados manifestó pertenecer a una  religión,  y  5  por  ciento  a  ninguna.  Las  regiones  con mayores porcentajes de personas sin pertenencia religiosa </w:t>
      </w: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r w:rsidRPr="008C4AAE">
        <w:rPr>
          <w:rFonts w:ascii="Arial" w:eastAsia="Times New Roman" w:hAnsi="Arial" w:cs="Arial"/>
          <w:color w:val="494949"/>
          <w:sz w:val="25"/>
          <w:szCs w:val="25"/>
          <w:lang w:eastAsia="es-CO"/>
        </w:rPr>
        <w:t>son  la  Pacífico  Sur  y  Sureste  y  la  Noroeste  (Baja  California, Baja California Sur, Sinaloa y Sonora), ambas prácticamente con el mismo número, 8 por ciento. Las causas por las cuales  manifestaron  las  personas  no  pertenecer  a  religión  alguna son variadas: todas las religiones son falsas, ser librepensador, ser agnóstico/ateo, por educación familiar, practicar  el costumbre  (motivo  muy  importante  en  zonas  predominantemente   indígenas),   sólo   estudiar   la   Biblia,   no creer en autoridades religiosas, en busca de alguna opción religiosa  convincente,  ser  espiritual  pero no religioso y alguna otra razón distinta a las anteriores. De la población encuestada, 10.4 por ciento respondió que ha cambiado de religión. De tal cifra, 57 por ciento dijo haber  sido  católico  para  adoptar  una  nueva  creencia  religiosa. A este grupo le siguen el cambio de una fe hacia otra el  de  los  testigos  de  Jehová,  dentro  del  cual  11  por  ciento mudó  de  creencia.  En  tercer  lugar  estuvieron  quienes  respondieron haber sido parte de alguna Iglesia cristiana (sin especificar cuál), con 10 por ciento.</w:t>
      </w: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r w:rsidRPr="008C4AAE">
        <w:rPr>
          <w:rFonts w:ascii="Arial" w:eastAsia="Times New Roman" w:hAnsi="Arial" w:cs="Arial"/>
          <w:color w:val="494949"/>
          <w:sz w:val="25"/>
          <w:szCs w:val="25"/>
          <w:lang w:eastAsia="es-CO"/>
        </w:rPr>
        <w:t>En  cuanto  al  motivo  del  cambio  de  religión,  la  mayoría  de las respuestas fueron que la religión anterior ya no le satisfacía  (17  por  ciento),  la  religión  actual  se  apega  a  los  fundamentos  bíblicos  (16.8  por  ciento),  decisión  de  buscar  la verdad por sí mismo (13.2por ciento), estar convencido de que  la  nueva  religión  es  la  verdadera  (10.5  por  ciento)  y haber  encontrado en  la  religión  actual  un  sentido  para  vivir (9.3 por ciento). Los porcentajes restantes en este rubro apuntan hacia motivos existenciales, familiares, ayuda para salir de alguna adicción y más libertad doctrinal.</w:t>
      </w: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r w:rsidRPr="008C4AAE">
        <w:rPr>
          <w:rFonts w:ascii="Arial" w:eastAsia="Times New Roman" w:hAnsi="Arial" w:cs="Arial"/>
          <w:color w:val="494949"/>
          <w:sz w:val="25"/>
          <w:szCs w:val="25"/>
          <w:lang w:eastAsia="es-CO"/>
        </w:rPr>
        <w:t>A  la  pregunta  "¿en  su  familia  más  cercana,  todos  pertenecen  a  la misma  religión?",  el  promedio  conjunto  de  las  regiones fue sí (78.5 por ciento), y no (21.5 por ciento). La región  con  mayor  porcentaje  de  no  fue  la  Norte,  Noreste  y Golfo  (30  por  ciento).  Mientras  la  de  menor  respuesta  del no la representaron la regiones Centro Occidente y Centro Norte   (Aguascalientes,   Colima,   Guanajuato,   Jalisco,   Michoacán,  Nayarit,  Querétaro,  San  Luis  Potosí  y Zacatecas),con 11.8 por ciento.</w:t>
      </w: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r w:rsidRPr="008C4AAE">
        <w:rPr>
          <w:rFonts w:ascii="Arial" w:eastAsia="Times New Roman" w:hAnsi="Arial" w:cs="Arial"/>
          <w:color w:val="494949"/>
          <w:sz w:val="25"/>
          <w:szCs w:val="25"/>
          <w:lang w:eastAsia="es-CO"/>
        </w:rPr>
        <w:t xml:space="preserve">El tercer tema que abordo, de los varios que reporta la encuesta,  es  el  referente  a  la  razón  por  la  cual  se  tiene  una cierta  identidad  religiosa.  Cuarenta  y  uno  punto  ocho  por ciento  externó  ser  creyente  por  tradición,  28.3  por  convicción, 18 por ciento creer a su manera y en porcentajes menores  fueron  expresados  otros  motivos;  47.3  de  la  población identificada con el catolicismo externó serlo por tradición,  27  por  convicción  y  5  por  ciento  ser  creyente  practicante. Por su parte, en la población </w:t>
      </w:r>
      <w:r w:rsidRPr="008C4AAE">
        <w:rPr>
          <w:rFonts w:ascii="Arial" w:eastAsia="Times New Roman" w:hAnsi="Arial" w:cs="Arial"/>
          <w:color w:val="494949"/>
          <w:sz w:val="25"/>
          <w:szCs w:val="25"/>
          <w:lang w:eastAsia="es-CO"/>
        </w:rPr>
        <w:lastRenderedPageBreak/>
        <w:t>evangélica 50 por ciento  dijo  serlo  por  convicción,  12.5  por  tradición  y  10.5  por ciento creyente practicante.</w:t>
      </w: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r w:rsidRPr="008C4AAE">
        <w:rPr>
          <w:rFonts w:ascii="Arial" w:eastAsia="Times New Roman" w:hAnsi="Arial" w:cs="Arial"/>
          <w:color w:val="494949"/>
          <w:sz w:val="25"/>
          <w:szCs w:val="25"/>
          <w:lang w:eastAsia="es-CO"/>
        </w:rPr>
        <w:t>La encuesta refleja varios temas más que los aquí mencionados.  El  estudio  ha  sido  publicado  en  forma  impresa  y también  está  disponible  en  línea.  El  instrumento  permite cruzar  datos,  hacer  comparaciones  y  estimula  el  análisis para,  primero,  entender  las  dimensiones  del  cambio  religioso  en  México,  y,  después,  intentar  explicar  las  razones del  mismo  y  sus  alcances  para  la  diversificación  no  solamente religiosa en el país.</w:t>
      </w: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r w:rsidRPr="008C4AAE">
        <w:rPr>
          <w:rFonts w:ascii="Arial" w:eastAsia="Times New Roman" w:hAnsi="Arial" w:cs="Arial"/>
          <w:color w:val="494949"/>
          <w:sz w:val="25"/>
          <w:szCs w:val="25"/>
          <w:lang w:eastAsia="es-CO"/>
        </w:rPr>
        <w:t>(lajornadamaya.mx) 21/06/2017</w:t>
      </w:r>
    </w:p>
    <w:p w:rsidR="008C4AAE" w:rsidRPr="008C4AAE" w:rsidRDefault="008C4AAE" w:rsidP="008C4AAE">
      <w:pPr>
        <w:spacing w:line="256" w:lineRule="auto"/>
      </w:pP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p>
    <w:p w:rsidR="008C4AAE" w:rsidRPr="008C4AAE" w:rsidRDefault="008C4AAE" w:rsidP="008C4AAE">
      <w:pPr>
        <w:shd w:val="clear" w:color="auto" w:fill="FFFFFF"/>
        <w:spacing w:after="0" w:line="240" w:lineRule="auto"/>
        <w:rPr>
          <w:rFonts w:ascii="Arial" w:eastAsia="Times New Roman" w:hAnsi="Arial" w:cs="Arial"/>
          <w:b/>
          <w:color w:val="494949"/>
          <w:sz w:val="36"/>
          <w:szCs w:val="36"/>
          <w:lang w:eastAsia="es-CO"/>
        </w:rPr>
      </w:pPr>
      <w:r w:rsidRPr="008C4AAE">
        <w:rPr>
          <w:rFonts w:ascii="Arial" w:eastAsia="Times New Roman" w:hAnsi="Arial" w:cs="Arial"/>
          <w:b/>
          <w:color w:val="494949"/>
          <w:sz w:val="36"/>
          <w:szCs w:val="36"/>
          <w:lang w:eastAsia="es-CO"/>
        </w:rPr>
        <w:t>Mexicanos: muy religiosos y muy intolerantes</w:t>
      </w:r>
    </w:p>
    <w:p w:rsidR="008C4AAE" w:rsidRPr="008C4AAE" w:rsidRDefault="008C4AAE" w:rsidP="008C4AAE">
      <w:pPr>
        <w:shd w:val="clear" w:color="auto" w:fill="FFFFFF"/>
        <w:spacing w:after="0" w:line="240" w:lineRule="auto"/>
        <w:rPr>
          <w:rFonts w:ascii="Arial" w:eastAsia="Times New Roman" w:hAnsi="Arial" w:cs="Arial"/>
          <w:b/>
          <w:color w:val="494949"/>
          <w:sz w:val="36"/>
          <w:szCs w:val="36"/>
          <w:lang w:eastAsia="es-CO"/>
        </w:rPr>
      </w:pPr>
      <w:r w:rsidRPr="008C4AAE">
        <w:rPr>
          <w:rFonts w:ascii="Arial" w:eastAsia="Times New Roman" w:hAnsi="Arial" w:cs="Arial"/>
          <w:b/>
          <w:color w:val="494949"/>
          <w:sz w:val="36"/>
          <w:szCs w:val="36"/>
          <w:lang w:eastAsia="es-CO"/>
        </w:rPr>
        <w:t xml:space="preserve"> </w:t>
      </w: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r w:rsidRPr="008C4AAE">
        <w:rPr>
          <w:rFonts w:ascii="Arial" w:eastAsia="Times New Roman" w:hAnsi="Arial" w:cs="Arial"/>
          <w:color w:val="494949"/>
          <w:sz w:val="25"/>
          <w:szCs w:val="25"/>
          <w:lang w:eastAsia="es-CO"/>
        </w:rPr>
        <w:t xml:space="preserve">La  religión  forma  parte  esencial  de  los  mexicanos,  al  igual que los prejuicios. 95%  de  los  habitantes  del  país  afirma  pertenecer  a  una </w:t>
      </w: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r w:rsidRPr="008C4AAE">
        <w:rPr>
          <w:rFonts w:ascii="Arial" w:eastAsia="Times New Roman" w:hAnsi="Arial" w:cs="Arial"/>
          <w:color w:val="494949"/>
          <w:sz w:val="25"/>
          <w:szCs w:val="25"/>
          <w:lang w:eastAsia="es-CO"/>
        </w:rPr>
        <w:t>religión,  aunque 65%  de  mexicanos  están  en  contra  del matrimonio  entre  parejas  del  mismo  sexo;  y 71%  de  que las parejas homosexuales adopten hijos.</w:t>
      </w: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r w:rsidRPr="008C4AAE">
        <w:rPr>
          <w:rFonts w:ascii="Arial" w:eastAsia="Times New Roman" w:hAnsi="Arial" w:cs="Arial"/>
          <w:color w:val="494949"/>
          <w:sz w:val="25"/>
          <w:szCs w:val="25"/>
          <w:lang w:eastAsia="es-CO"/>
        </w:rPr>
        <w:t>.</w:t>
      </w: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r w:rsidRPr="008C4AAE">
        <w:rPr>
          <w:rFonts w:ascii="Arial" w:eastAsia="Times New Roman" w:hAnsi="Arial" w:cs="Arial"/>
          <w:color w:val="494949"/>
          <w:sz w:val="25"/>
          <w:szCs w:val="25"/>
          <w:lang w:eastAsia="es-CO"/>
        </w:rPr>
        <w:t xml:space="preserve">Esta situación se agrava más en los estados del pacífico sur y del sureste del país(Guerrero, Oaxaca, Chiapas, Tabasco, Campeche,  Yucatán  y  Quintana  Roo)  donde  el  porcentaje de  personas  que  aceptan  estas  prácticas  es  menor  que  en el resto del país. En  estas  siete  entidades,  poco  menos  de 25%     de     los     habitantes     aprueba     el matrimonio  entre  personas  del  mismo  sexo,  y  apenas  18 de  cada  100  avala  que  las  parejas  homosexuales  adopten un  hijo,  según  la  Encuesta  Nacional  sobre  </w:t>
      </w: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r w:rsidRPr="008C4AAE">
        <w:rPr>
          <w:rFonts w:ascii="Arial" w:eastAsia="Times New Roman" w:hAnsi="Arial" w:cs="Arial"/>
          <w:color w:val="494949"/>
          <w:sz w:val="25"/>
          <w:szCs w:val="25"/>
          <w:lang w:eastAsia="es-CO"/>
        </w:rPr>
        <w:t xml:space="preserve">Creencias  y Prácticas Religiosas que se dio a conocer el 16 de junio de </w:t>
      </w:r>
    </w:p>
    <w:p w:rsidR="008C4AAE" w:rsidRPr="008C4AAE" w:rsidRDefault="008C4AAE" w:rsidP="008C4AAE">
      <w:pPr>
        <w:shd w:val="clear" w:color="auto" w:fill="FFFFFF"/>
        <w:spacing w:after="0" w:line="240" w:lineRule="auto"/>
        <w:rPr>
          <w:rFonts w:ascii="Arial" w:eastAsia="Times New Roman" w:hAnsi="Arial" w:cs="Arial"/>
          <w:color w:val="494949"/>
          <w:sz w:val="25"/>
          <w:szCs w:val="25"/>
          <w:lang w:eastAsia="es-CO"/>
        </w:rPr>
      </w:pPr>
      <w:r w:rsidRPr="008C4AAE">
        <w:rPr>
          <w:rFonts w:ascii="Arial" w:eastAsia="Times New Roman" w:hAnsi="Arial" w:cs="Arial"/>
          <w:color w:val="494949"/>
          <w:sz w:val="25"/>
          <w:szCs w:val="25"/>
          <w:lang w:eastAsia="es-CO"/>
        </w:rPr>
        <w:t>2017.(arenapublica.com) 20/06/201721.</w:t>
      </w:r>
    </w:p>
    <w:p w:rsidR="008C4AAE" w:rsidRPr="008C4AAE" w:rsidRDefault="008C4AAE" w:rsidP="008C4AAE">
      <w:pPr>
        <w:spacing w:line="256" w:lineRule="auto"/>
      </w:pPr>
    </w:p>
    <w:p w:rsidR="008C4AAE" w:rsidRPr="008C4AAE" w:rsidRDefault="008C4AAE" w:rsidP="008C4AAE">
      <w:pPr>
        <w:spacing w:after="83" w:line="240" w:lineRule="auto"/>
        <w:outlineLvl w:val="1"/>
        <w:rPr>
          <w:rFonts w:ascii="inherit" w:eastAsia="Times New Roman" w:hAnsi="inherit" w:cs="Times New Roman"/>
          <w:color w:val="000000"/>
          <w:sz w:val="39"/>
          <w:szCs w:val="39"/>
          <w:lang w:eastAsia="es-CO"/>
        </w:rPr>
      </w:pPr>
      <w:r w:rsidRPr="008C4AAE">
        <w:rPr>
          <w:rFonts w:ascii="inherit" w:eastAsia="Times New Roman" w:hAnsi="inherit" w:cs="Times New Roman"/>
          <w:color w:val="000000"/>
          <w:sz w:val="39"/>
          <w:szCs w:val="39"/>
          <w:lang w:eastAsia="es-CO"/>
        </w:rPr>
        <w:t>Declinan las vocaciones sacerdotales</w:t>
      </w:r>
    </w:p>
    <w:p w:rsidR="008C4AAE" w:rsidRPr="008C4AAE" w:rsidRDefault="008C4AAE" w:rsidP="008C4AAE">
      <w:pPr>
        <w:spacing w:after="0" w:line="240" w:lineRule="auto"/>
        <w:rPr>
          <w:rFonts w:ascii="Times New Roman" w:eastAsia="Times New Roman" w:hAnsi="Times New Roman" w:cs="Times New Roman"/>
          <w:sz w:val="24"/>
          <w:szCs w:val="24"/>
          <w:lang w:eastAsia="es-CO"/>
        </w:rPr>
      </w:pPr>
    </w:p>
    <w:p w:rsidR="008C4AAE" w:rsidRPr="008C4AAE" w:rsidRDefault="008C4AAE" w:rsidP="008C4AAE">
      <w:pPr>
        <w:spacing w:after="0" w:line="240" w:lineRule="auto"/>
        <w:rPr>
          <w:rFonts w:ascii="Times New Roman" w:eastAsia="Times New Roman" w:hAnsi="Times New Roman" w:cs="Times New Roman"/>
          <w:sz w:val="24"/>
          <w:szCs w:val="24"/>
          <w:lang w:eastAsia="es-CO"/>
        </w:rPr>
      </w:pPr>
      <w:r w:rsidRPr="008C4AAE">
        <w:rPr>
          <w:rFonts w:ascii="Times New Roman" w:eastAsia="Times New Roman" w:hAnsi="Times New Roman" w:cs="Times New Roman"/>
          <w:noProof/>
          <w:sz w:val="24"/>
          <w:szCs w:val="24"/>
          <w:lang w:val="es-UY" w:eastAsia="es-UY"/>
        </w:rPr>
        <w:lastRenderedPageBreak/>
        <w:drawing>
          <wp:inline distT="0" distB="0" distL="0" distR="0" wp14:anchorId="403797E4" wp14:editId="2FCAE79C">
            <wp:extent cx="5250426" cy="2543175"/>
            <wp:effectExtent l="0" t="0" r="7620" b="0"/>
            <wp:docPr id="9" name="Imagen 9" descr="Declinan las vocaciones sacerdot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clinan las vocaciones sacerdotale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67326" cy="2551361"/>
                    </a:xfrm>
                    <a:prstGeom prst="rect">
                      <a:avLst/>
                    </a:prstGeom>
                    <a:noFill/>
                    <a:ln>
                      <a:noFill/>
                    </a:ln>
                  </pic:spPr>
                </pic:pic>
              </a:graphicData>
            </a:graphic>
          </wp:inline>
        </w:drawing>
      </w:r>
    </w:p>
    <w:p w:rsidR="008C4AAE" w:rsidRPr="008C4AAE" w:rsidRDefault="008C4AAE" w:rsidP="008C4AAE">
      <w:pPr>
        <w:spacing w:after="0" w:line="312" w:lineRule="atLeast"/>
        <w:rPr>
          <w:rFonts w:ascii="Times New Roman" w:eastAsia="Times New Roman" w:hAnsi="Times New Roman" w:cs="Times New Roman"/>
          <w:caps/>
          <w:color w:val="990000"/>
          <w:sz w:val="24"/>
          <w:szCs w:val="24"/>
          <w:lang w:eastAsia="es-CO"/>
        </w:rPr>
      </w:pPr>
    </w:p>
    <w:p w:rsidR="008C4AAE" w:rsidRPr="008C4AAE" w:rsidRDefault="008C4AAE" w:rsidP="008C4AAE">
      <w:pPr>
        <w:spacing w:after="0" w:line="312" w:lineRule="atLeast"/>
        <w:rPr>
          <w:rFonts w:ascii="Times New Roman" w:eastAsia="Times New Roman" w:hAnsi="Times New Roman" w:cs="Times New Roman"/>
          <w:caps/>
          <w:color w:val="990000"/>
          <w:sz w:val="24"/>
          <w:szCs w:val="24"/>
          <w:lang w:eastAsia="es-CO"/>
        </w:rPr>
      </w:pPr>
      <w:r w:rsidRPr="008C4AAE">
        <w:rPr>
          <w:rFonts w:ascii="Times New Roman" w:eastAsia="Times New Roman" w:hAnsi="Times New Roman" w:cs="Times New Roman"/>
          <w:caps/>
          <w:color w:val="990000"/>
          <w:sz w:val="24"/>
          <w:szCs w:val="24"/>
          <w:lang w:eastAsia="es-CO"/>
        </w:rPr>
        <w:t>LA TENDENCIA HA SIDO A LA BAJA DESDE EL 2012</w:t>
      </w:r>
    </w:p>
    <w:p w:rsidR="008C4AAE" w:rsidRPr="008C4AAE" w:rsidRDefault="008C4AAE" w:rsidP="008C4AAE">
      <w:pPr>
        <w:spacing w:after="83" w:line="240" w:lineRule="auto"/>
        <w:outlineLvl w:val="1"/>
        <w:rPr>
          <w:rFonts w:ascii="inherit" w:eastAsia="Times New Roman" w:hAnsi="inherit" w:cs="Times New Roman"/>
          <w:color w:val="000000"/>
          <w:sz w:val="39"/>
          <w:szCs w:val="39"/>
          <w:lang w:eastAsia="es-CO"/>
        </w:rPr>
      </w:pPr>
      <w:r w:rsidRPr="008C4AAE">
        <w:rPr>
          <w:rFonts w:ascii="inherit" w:eastAsia="Times New Roman" w:hAnsi="inherit" w:cs="Times New Roman"/>
          <w:color w:val="000000"/>
          <w:sz w:val="39"/>
          <w:szCs w:val="39"/>
          <w:lang w:eastAsia="es-CO"/>
        </w:rPr>
        <w:t>Declinan las vocaciones sacerdotales</w:t>
      </w:r>
    </w:p>
    <w:p w:rsidR="008C4AAE" w:rsidRPr="008C4AAE" w:rsidRDefault="008C4AAE" w:rsidP="008C4AAE">
      <w:pPr>
        <w:spacing w:after="165" w:line="240" w:lineRule="auto"/>
        <w:rPr>
          <w:rFonts w:ascii="Times New Roman" w:eastAsia="Times New Roman" w:hAnsi="Times New Roman" w:cs="Times New Roman"/>
          <w:color w:val="333333"/>
          <w:sz w:val="24"/>
          <w:szCs w:val="24"/>
          <w:lang w:eastAsia="es-CO"/>
        </w:rPr>
      </w:pPr>
      <w:r w:rsidRPr="008C4AAE">
        <w:rPr>
          <w:rFonts w:ascii="Times New Roman" w:eastAsia="Times New Roman" w:hAnsi="Times New Roman" w:cs="Times New Roman"/>
          <w:color w:val="333333"/>
          <w:sz w:val="24"/>
          <w:szCs w:val="24"/>
          <w:lang w:eastAsia="es-CO"/>
        </w:rPr>
        <w:t>Las vocaciones sacerdotales durante el pontificado de san Juan Pablo prácticamente se duplicaron y durante Benedicto XVI aumentaron modestamente.</w:t>
      </w:r>
    </w:p>
    <w:p w:rsidR="008C4AAE" w:rsidRPr="008C4AAE" w:rsidRDefault="008C4AAE" w:rsidP="008C4AAE">
      <w:pPr>
        <w:spacing w:after="0" w:line="240" w:lineRule="auto"/>
        <w:rPr>
          <w:rFonts w:ascii="Arial" w:eastAsia="Times New Roman" w:hAnsi="Arial" w:cs="Arial"/>
          <w:b/>
          <w:color w:val="333333"/>
          <w:sz w:val="24"/>
          <w:szCs w:val="24"/>
          <w:lang w:eastAsia="es-CO"/>
        </w:rPr>
      </w:pPr>
      <w:hyperlink r:id="rId52" w:history="1">
        <w:r w:rsidRPr="008C4AAE">
          <w:rPr>
            <w:rFonts w:ascii="Times New Roman" w:eastAsia="Times New Roman" w:hAnsi="Times New Roman" w:cs="Times New Roman"/>
            <w:b/>
            <w:color w:val="333333"/>
            <w:sz w:val="18"/>
            <w:szCs w:val="18"/>
            <w:u w:val="single"/>
            <w:lang w:eastAsia="es-CO"/>
          </w:rPr>
          <w:t>24/06/17 2:45 PM</w:t>
        </w:r>
      </w:hyperlink>
      <w:r w:rsidRPr="008C4AAE">
        <w:rPr>
          <w:rFonts w:ascii="Times New Roman" w:eastAsia="Times New Roman" w:hAnsi="Times New Roman" w:cs="Times New Roman"/>
          <w:b/>
          <w:sz w:val="18"/>
          <w:szCs w:val="18"/>
          <w:lang w:eastAsia="es-CO"/>
        </w:rPr>
        <w:t xml:space="preserve">.  </w:t>
      </w:r>
      <w:r w:rsidRPr="008C4AAE">
        <w:rPr>
          <w:rFonts w:ascii="Arial" w:eastAsia="Times New Roman" w:hAnsi="Arial" w:cs="Arial"/>
          <w:b/>
          <w:color w:val="333333"/>
          <w:sz w:val="24"/>
          <w:szCs w:val="24"/>
          <w:lang w:eastAsia="es-CO"/>
        </w:rPr>
        <w:t>(</w:t>
      </w:r>
      <w:r w:rsidRPr="008C4AAE">
        <w:rPr>
          <w:rFonts w:ascii="Arial" w:eastAsia="Times New Roman" w:hAnsi="Arial" w:cs="Arial"/>
          <w:b/>
          <w:bCs/>
          <w:color w:val="333333"/>
          <w:sz w:val="24"/>
          <w:szCs w:val="24"/>
          <w:lang w:eastAsia="es-CO"/>
        </w:rPr>
        <w:t>LifeSiteNews/InfoCatólica</w:t>
      </w:r>
      <w:r w:rsidRPr="008C4AAE">
        <w:rPr>
          <w:rFonts w:ascii="Arial" w:eastAsia="Times New Roman" w:hAnsi="Arial" w:cs="Arial"/>
          <w:b/>
          <w:color w:val="333333"/>
          <w:sz w:val="24"/>
          <w:szCs w:val="24"/>
          <w:lang w:eastAsia="es-CO"/>
        </w:rPr>
        <w:t xml:space="preserve">) </w:t>
      </w:r>
    </w:p>
    <w:p w:rsidR="008C4AAE" w:rsidRPr="008C4AAE" w:rsidRDefault="008C4AAE" w:rsidP="008C4AAE">
      <w:pPr>
        <w:spacing w:after="0" w:line="240" w:lineRule="auto"/>
        <w:rPr>
          <w:rFonts w:ascii="Times New Roman" w:eastAsia="Times New Roman" w:hAnsi="Times New Roman" w:cs="Times New Roman"/>
          <w:sz w:val="18"/>
          <w:szCs w:val="18"/>
          <w:lang w:eastAsia="es-CO"/>
        </w:rPr>
      </w:pPr>
    </w:p>
    <w:p w:rsidR="008C4AAE" w:rsidRPr="008C4AAE" w:rsidRDefault="008C4AAE" w:rsidP="008C4AAE">
      <w:pPr>
        <w:shd w:val="clear" w:color="auto" w:fill="FFFFFF"/>
        <w:spacing w:after="165" w:line="240" w:lineRule="auto"/>
        <w:rPr>
          <w:rFonts w:ascii="Arial" w:eastAsia="Times New Roman" w:hAnsi="Arial" w:cs="Arial"/>
          <w:color w:val="333333"/>
          <w:sz w:val="24"/>
          <w:szCs w:val="24"/>
          <w:lang w:eastAsia="es-CO"/>
        </w:rPr>
      </w:pPr>
      <w:r w:rsidRPr="008C4AAE">
        <w:rPr>
          <w:rFonts w:ascii="Arial" w:eastAsia="Times New Roman" w:hAnsi="Arial" w:cs="Arial"/>
          <w:color w:val="333333"/>
          <w:sz w:val="24"/>
          <w:szCs w:val="24"/>
          <w:lang w:eastAsia="es-CO"/>
        </w:rPr>
        <w:t>Las vocaciones sacerdotales han seguido una tendencia a la baja desde el año 2012, según datos recientemente publicados por la Oficina Central de Estadísticas de la Santa Sede.</w:t>
      </w:r>
    </w:p>
    <w:p w:rsidR="008C4AAE" w:rsidRPr="008C4AAE" w:rsidRDefault="008C4AAE" w:rsidP="008C4AAE">
      <w:pPr>
        <w:shd w:val="clear" w:color="auto" w:fill="FFFFFF"/>
        <w:spacing w:line="240" w:lineRule="auto"/>
        <w:rPr>
          <w:rFonts w:ascii="Georgia" w:eastAsia="Times New Roman" w:hAnsi="Georgia" w:cs="Arial"/>
          <w:color w:val="333333"/>
          <w:sz w:val="23"/>
          <w:szCs w:val="23"/>
          <w:lang w:eastAsia="es-CO"/>
        </w:rPr>
      </w:pPr>
      <w:r w:rsidRPr="008C4AAE">
        <w:rPr>
          <w:rFonts w:ascii="Georgia" w:eastAsia="Times New Roman" w:hAnsi="Georgia" w:cs="Arial"/>
          <w:color w:val="333333"/>
          <w:sz w:val="23"/>
          <w:szCs w:val="23"/>
          <w:lang w:eastAsia="es-CO"/>
        </w:rPr>
        <w:t>«</w:t>
      </w:r>
      <w:r w:rsidRPr="008C4AAE">
        <w:rPr>
          <w:rFonts w:ascii="Georgia" w:eastAsia="Times New Roman" w:hAnsi="Georgia" w:cs="Arial"/>
          <w:b/>
          <w:bCs/>
          <w:color w:val="333333"/>
          <w:sz w:val="23"/>
          <w:szCs w:val="23"/>
          <w:lang w:eastAsia="es-CO"/>
        </w:rPr>
        <w:t>Continúa a la tendencia a la baja</w:t>
      </w:r>
      <w:r w:rsidRPr="008C4AAE">
        <w:rPr>
          <w:rFonts w:ascii="Georgia" w:eastAsia="Times New Roman" w:hAnsi="Georgia" w:cs="Arial"/>
          <w:color w:val="333333"/>
          <w:sz w:val="23"/>
          <w:szCs w:val="23"/>
          <w:lang w:eastAsia="es-CO"/>
        </w:rPr>
        <w:t> </w:t>
      </w:r>
      <w:r w:rsidRPr="008C4AAE">
        <w:rPr>
          <w:rFonts w:ascii="Georgia" w:eastAsia="Times New Roman" w:hAnsi="Georgia" w:cs="Arial"/>
          <w:b/>
          <w:bCs/>
          <w:color w:val="333333"/>
          <w:sz w:val="23"/>
          <w:szCs w:val="23"/>
          <w:lang w:eastAsia="es-CO"/>
        </w:rPr>
        <w:t>que desde hace algunos años caracteriza a las vocaciones sacerdotales</w:t>
      </w:r>
      <w:r w:rsidRPr="008C4AAE">
        <w:rPr>
          <w:rFonts w:ascii="Georgia" w:eastAsia="Times New Roman" w:hAnsi="Georgia" w:cs="Arial"/>
          <w:color w:val="333333"/>
          <w:sz w:val="23"/>
          <w:szCs w:val="23"/>
          <w:lang w:eastAsia="es-CO"/>
        </w:rPr>
        <w:t>», afirmó la Oficina de Estadísticas, que opera bajo la Secretaría de Estado del Vaticano, en su Annuarium Statisticum Ecclesiae de 500 páginas que abarca hasta el año 2015.</w:t>
      </w:r>
    </w:p>
    <w:p w:rsidR="008C4AAE" w:rsidRPr="008C4AAE" w:rsidRDefault="008C4AAE" w:rsidP="008C4AAE">
      <w:pPr>
        <w:shd w:val="clear" w:color="auto" w:fill="FFFFFF"/>
        <w:spacing w:after="165" w:line="240" w:lineRule="auto"/>
        <w:rPr>
          <w:rFonts w:ascii="Arial" w:eastAsia="Times New Roman" w:hAnsi="Arial" w:cs="Arial"/>
          <w:color w:val="333333"/>
          <w:sz w:val="24"/>
          <w:szCs w:val="24"/>
          <w:lang w:eastAsia="es-CO"/>
        </w:rPr>
      </w:pPr>
      <w:r w:rsidRPr="008C4AAE">
        <w:rPr>
          <w:rFonts w:ascii="Arial" w:eastAsia="Times New Roman" w:hAnsi="Arial" w:cs="Arial"/>
          <w:color w:val="333333"/>
          <w:sz w:val="24"/>
          <w:szCs w:val="24"/>
          <w:lang w:eastAsia="es-CO"/>
        </w:rPr>
        <w:t>Una métrica para medir la salud de la Iglesia es el número de nuevas vocaciones al sacerdocio para servir a los 1.200 millones de católicos en todo el mundo. </w:t>
      </w:r>
      <w:r w:rsidRPr="008C4AAE">
        <w:rPr>
          <w:rFonts w:ascii="Arial" w:eastAsia="Times New Roman" w:hAnsi="Arial" w:cs="Arial"/>
          <w:b/>
          <w:bCs/>
          <w:color w:val="333333"/>
          <w:sz w:val="24"/>
          <w:szCs w:val="24"/>
          <w:lang w:eastAsia="es-CO"/>
        </w:rPr>
        <w:t>La escasez de sacerdotes pone en peligro la vida de fe de los católicos</w:t>
      </w:r>
      <w:r w:rsidRPr="008C4AAE">
        <w:rPr>
          <w:rFonts w:ascii="Arial" w:eastAsia="Times New Roman" w:hAnsi="Arial" w:cs="Arial"/>
          <w:color w:val="333333"/>
          <w:sz w:val="24"/>
          <w:szCs w:val="24"/>
          <w:lang w:eastAsia="es-CO"/>
        </w:rPr>
        <w:t> que ya no tienen un sacerdote para ministrarles.</w:t>
      </w:r>
    </w:p>
    <w:p w:rsidR="008C4AAE" w:rsidRPr="008C4AAE" w:rsidRDefault="008C4AAE" w:rsidP="008C4AAE">
      <w:pPr>
        <w:shd w:val="clear" w:color="auto" w:fill="FFFFFF"/>
        <w:spacing w:before="330" w:after="165" w:line="240" w:lineRule="auto"/>
        <w:outlineLvl w:val="2"/>
        <w:rPr>
          <w:rFonts w:ascii="inherit" w:eastAsia="Times New Roman" w:hAnsi="inherit" w:cs="Arial"/>
          <w:b/>
          <w:bCs/>
          <w:color w:val="990000"/>
          <w:sz w:val="27"/>
          <w:szCs w:val="27"/>
          <w:lang w:eastAsia="es-CO"/>
        </w:rPr>
      </w:pPr>
      <w:r w:rsidRPr="008C4AAE">
        <w:rPr>
          <w:rFonts w:ascii="inherit" w:eastAsia="Times New Roman" w:hAnsi="inherit" w:cs="Arial"/>
          <w:b/>
          <w:bCs/>
          <w:color w:val="990000"/>
          <w:sz w:val="27"/>
          <w:szCs w:val="27"/>
          <w:lang w:eastAsia="es-CO"/>
        </w:rPr>
        <w:t>Situación en los pontificados anteriores</w:t>
      </w:r>
    </w:p>
    <w:p w:rsidR="008C4AAE" w:rsidRPr="008C4AAE" w:rsidRDefault="008C4AAE" w:rsidP="008C4AAE">
      <w:pPr>
        <w:shd w:val="clear" w:color="auto" w:fill="FFFFFF"/>
        <w:spacing w:after="165" w:line="240" w:lineRule="auto"/>
        <w:rPr>
          <w:rFonts w:ascii="Arial" w:eastAsia="Times New Roman" w:hAnsi="Arial" w:cs="Arial"/>
          <w:color w:val="333333"/>
          <w:sz w:val="24"/>
          <w:szCs w:val="24"/>
          <w:lang w:eastAsia="es-CO"/>
        </w:rPr>
      </w:pPr>
      <w:r w:rsidRPr="008C4AAE">
        <w:rPr>
          <w:rFonts w:ascii="Arial" w:eastAsia="Times New Roman" w:hAnsi="Arial" w:cs="Arial"/>
          <w:color w:val="333333"/>
          <w:sz w:val="24"/>
          <w:szCs w:val="24"/>
          <w:lang w:eastAsia="es-CO"/>
        </w:rPr>
        <w:t>Las vocaciones sacerdotales tuvieron un </w:t>
      </w:r>
      <w:r w:rsidRPr="008C4AAE">
        <w:rPr>
          <w:rFonts w:ascii="Arial" w:eastAsia="Times New Roman" w:hAnsi="Arial" w:cs="Arial"/>
          <w:b/>
          <w:bCs/>
          <w:color w:val="333333"/>
          <w:sz w:val="24"/>
          <w:szCs w:val="24"/>
          <w:lang w:eastAsia="es-CO"/>
        </w:rPr>
        <w:t>fuerte incremento bajo el pontificado del Papa san Juan Pablo II</w:t>
      </w:r>
      <w:r w:rsidRPr="008C4AAE">
        <w:rPr>
          <w:rFonts w:ascii="Arial" w:eastAsia="Times New Roman" w:hAnsi="Arial" w:cs="Arial"/>
          <w:color w:val="333333"/>
          <w:sz w:val="24"/>
          <w:szCs w:val="24"/>
          <w:lang w:eastAsia="es-CO"/>
        </w:rPr>
        <w:t>. En 1978, durante su primer año, había 63.882 seminaristas en todo el mundo, pero para el año de su muerte en 2005 había 114.439, prácticamente el doble.</w:t>
      </w:r>
    </w:p>
    <w:p w:rsidR="008C4AAE" w:rsidRPr="008C4AAE" w:rsidRDefault="008C4AAE" w:rsidP="008C4AAE">
      <w:pPr>
        <w:shd w:val="clear" w:color="auto" w:fill="FFFFFF"/>
        <w:spacing w:after="165" w:line="240" w:lineRule="auto"/>
        <w:rPr>
          <w:rFonts w:ascii="Arial" w:eastAsia="Times New Roman" w:hAnsi="Arial" w:cs="Arial"/>
          <w:color w:val="333333"/>
          <w:sz w:val="24"/>
          <w:szCs w:val="24"/>
          <w:lang w:eastAsia="es-CO"/>
        </w:rPr>
      </w:pPr>
      <w:r w:rsidRPr="008C4AAE">
        <w:rPr>
          <w:rFonts w:ascii="Arial" w:eastAsia="Times New Roman" w:hAnsi="Arial" w:cs="Arial"/>
          <w:noProof/>
          <w:color w:val="333333"/>
          <w:sz w:val="24"/>
          <w:szCs w:val="24"/>
          <w:lang w:val="es-UY" w:eastAsia="es-UY"/>
        </w:rPr>
        <w:lastRenderedPageBreak/>
        <w:drawing>
          <wp:inline distT="0" distB="0" distL="0" distR="0" wp14:anchorId="16242716" wp14:editId="03FC418D">
            <wp:extent cx="6143625" cy="4305300"/>
            <wp:effectExtent l="0" t="0" r="9525" b="0"/>
            <wp:docPr id="10" name="Imagen 10" descr="Vocaciones sacerdotales: 1978-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caciones sacerdotales: 1978-20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43625" cy="4305300"/>
                    </a:xfrm>
                    <a:prstGeom prst="rect">
                      <a:avLst/>
                    </a:prstGeom>
                    <a:noFill/>
                    <a:ln>
                      <a:noFill/>
                    </a:ln>
                  </pic:spPr>
                </pic:pic>
              </a:graphicData>
            </a:graphic>
          </wp:inline>
        </w:drawing>
      </w:r>
    </w:p>
    <w:p w:rsidR="008C4AAE" w:rsidRPr="008C4AAE" w:rsidRDefault="008C4AAE" w:rsidP="008C4AAE">
      <w:pPr>
        <w:shd w:val="clear" w:color="auto" w:fill="FFFFFF"/>
        <w:spacing w:after="165" w:line="240" w:lineRule="auto"/>
        <w:rPr>
          <w:rFonts w:ascii="Arial" w:eastAsia="Times New Roman" w:hAnsi="Arial" w:cs="Arial"/>
          <w:color w:val="333333"/>
          <w:sz w:val="24"/>
          <w:szCs w:val="24"/>
          <w:lang w:eastAsia="es-CO"/>
        </w:rPr>
      </w:pPr>
      <w:r w:rsidRPr="008C4AAE">
        <w:rPr>
          <w:rFonts w:ascii="Arial" w:eastAsia="Times New Roman" w:hAnsi="Arial" w:cs="Arial"/>
          <w:color w:val="333333"/>
          <w:sz w:val="24"/>
          <w:szCs w:val="24"/>
          <w:lang w:eastAsia="es-CO"/>
        </w:rPr>
        <w:t>El número total de seminaristas </w:t>
      </w:r>
      <w:r w:rsidRPr="008C4AAE">
        <w:rPr>
          <w:rFonts w:ascii="Arial" w:eastAsia="Times New Roman" w:hAnsi="Arial" w:cs="Arial"/>
          <w:b/>
          <w:bCs/>
          <w:color w:val="333333"/>
          <w:sz w:val="24"/>
          <w:szCs w:val="24"/>
          <w:lang w:eastAsia="es-CO"/>
        </w:rPr>
        <w:t>siguió aumentando modestamente bajo el pontificado del Papa Benedicto XVI</w:t>
      </w:r>
      <w:r w:rsidRPr="008C4AAE">
        <w:rPr>
          <w:rFonts w:ascii="Arial" w:eastAsia="Times New Roman" w:hAnsi="Arial" w:cs="Arial"/>
          <w:color w:val="333333"/>
          <w:sz w:val="24"/>
          <w:szCs w:val="24"/>
          <w:lang w:eastAsia="es-CO"/>
        </w:rPr>
        <w:t>, alcanzando un máximo de 120.616 en 2011. Empezaron entonces una lenta disminución en 2012, cuando había 120.051.</w:t>
      </w:r>
    </w:p>
    <w:p w:rsidR="008C4AAE" w:rsidRPr="008C4AAE" w:rsidRDefault="008C4AAE" w:rsidP="008C4AAE">
      <w:pPr>
        <w:shd w:val="clear" w:color="auto" w:fill="FFFFFF"/>
        <w:spacing w:before="330" w:after="165" w:line="240" w:lineRule="auto"/>
        <w:outlineLvl w:val="2"/>
        <w:rPr>
          <w:rFonts w:ascii="inherit" w:eastAsia="Times New Roman" w:hAnsi="inherit" w:cs="Arial"/>
          <w:b/>
          <w:bCs/>
          <w:color w:val="990000"/>
          <w:sz w:val="27"/>
          <w:szCs w:val="27"/>
          <w:lang w:eastAsia="es-CO"/>
        </w:rPr>
      </w:pPr>
      <w:r w:rsidRPr="008C4AAE">
        <w:rPr>
          <w:rFonts w:ascii="inherit" w:eastAsia="Times New Roman" w:hAnsi="inherit" w:cs="Arial"/>
          <w:b/>
          <w:bCs/>
          <w:color w:val="990000"/>
          <w:sz w:val="27"/>
          <w:szCs w:val="27"/>
          <w:lang w:eastAsia="es-CO"/>
        </w:rPr>
        <w:t>Se acentúa el declive en los últimos años</w:t>
      </w:r>
    </w:p>
    <w:p w:rsidR="008C4AAE" w:rsidRPr="008C4AAE" w:rsidRDefault="008C4AAE" w:rsidP="008C4AAE">
      <w:pPr>
        <w:shd w:val="clear" w:color="auto" w:fill="FFFFFF"/>
        <w:spacing w:after="165" w:line="240" w:lineRule="auto"/>
        <w:rPr>
          <w:rFonts w:ascii="Arial" w:eastAsia="Times New Roman" w:hAnsi="Arial" w:cs="Arial"/>
          <w:color w:val="333333"/>
          <w:sz w:val="24"/>
          <w:szCs w:val="24"/>
          <w:lang w:eastAsia="es-CO"/>
        </w:rPr>
      </w:pPr>
      <w:r w:rsidRPr="008C4AAE">
        <w:rPr>
          <w:rFonts w:ascii="Arial" w:eastAsia="Times New Roman" w:hAnsi="Arial" w:cs="Arial"/>
          <w:color w:val="333333"/>
          <w:sz w:val="24"/>
          <w:szCs w:val="24"/>
          <w:lang w:eastAsia="es-CO"/>
        </w:rPr>
        <w:t>Pero ese declive se ha acentuado bajo el pontificado del Papa Francisco. El total de seminaristas ha pasado de 118.251 en 2013 a 116.843 en 2015.</w:t>
      </w:r>
    </w:p>
    <w:p w:rsidR="008C4AAE" w:rsidRPr="008C4AAE" w:rsidRDefault="008C4AAE" w:rsidP="008C4AAE">
      <w:pPr>
        <w:shd w:val="clear" w:color="auto" w:fill="FFFFFF"/>
        <w:spacing w:after="165" w:line="240" w:lineRule="auto"/>
        <w:rPr>
          <w:rFonts w:ascii="Arial" w:eastAsia="Times New Roman" w:hAnsi="Arial" w:cs="Arial"/>
          <w:color w:val="333333"/>
          <w:sz w:val="24"/>
          <w:szCs w:val="24"/>
          <w:lang w:eastAsia="es-CO"/>
        </w:rPr>
      </w:pPr>
      <w:r w:rsidRPr="008C4AAE">
        <w:rPr>
          <w:rFonts w:ascii="Arial" w:eastAsia="Times New Roman" w:hAnsi="Arial" w:cs="Arial"/>
          <w:color w:val="333333"/>
          <w:sz w:val="24"/>
          <w:szCs w:val="24"/>
          <w:lang w:eastAsia="es-CO"/>
        </w:rPr>
        <w:t>La Iglesia Católica, en general, ha estado experimentando una </w:t>
      </w:r>
      <w:r w:rsidRPr="008C4AAE">
        <w:rPr>
          <w:rFonts w:ascii="Arial" w:eastAsia="Times New Roman" w:hAnsi="Arial" w:cs="Arial"/>
          <w:b/>
          <w:bCs/>
          <w:color w:val="333333"/>
          <w:sz w:val="24"/>
          <w:szCs w:val="24"/>
          <w:lang w:eastAsia="es-CO"/>
        </w:rPr>
        <w:t>crisis en las vocaciones sacerdotales</w:t>
      </w:r>
      <w:r w:rsidRPr="008C4AAE">
        <w:rPr>
          <w:rFonts w:ascii="Arial" w:eastAsia="Times New Roman" w:hAnsi="Arial" w:cs="Arial"/>
          <w:color w:val="333333"/>
          <w:sz w:val="24"/>
          <w:szCs w:val="24"/>
          <w:lang w:eastAsia="es-CO"/>
        </w:rPr>
        <w:t>. Los obispos se han visto obligados a cerrar las parroquias donde simplemente no hay suficientes sacerdotes para dirigirlos.</w:t>
      </w:r>
    </w:p>
    <w:p w:rsidR="008C4AAE" w:rsidRPr="008C4AAE" w:rsidRDefault="008C4AAE" w:rsidP="008C4AAE">
      <w:pPr>
        <w:shd w:val="clear" w:color="auto" w:fill="FFFFFF"/>
        <w:spacing w:after="165" w:line="240" w:lineRule="auto"/>
        <w:rPr>
          <w:rFonts w:ascii="Arial" w:eastAsia="Times New Roman" w:hAnsi="Arial" w:cs="Arial"/>
          <w:color w:val="333333"/>
          <w:sz w:val="24"/>
          <w:szCs w:val="24"/>
          <w:lang w:eastAsia="es-CO"/>
        </w:rPr>
      </w:pPr>
      <w:r w:rsidRPr="008C4AAE">
        <w:rPr>
          <w:rFonts w:ascii="Arial" w:eastAsia="Times New Roman" w:hAnsi="Arial" w:cs="Arial"/>
          <w:color w:val="333333"/>
          <w:sz w:val="24"/>
          <w:szCs w:val="24"/>
          <w:lang w:eastAsia="es-CO"/>
        </w:rPr>
        <w:t>La decadencia ha sido mayor en países que han sido bastión del liberalismo teológico, entre ellos </w:t>
      </w:r>
      <w:hyperlink r:id="rId53" w:tgtFrame="_blank" w:history="1">
        <w:r w:rsidRPr="008C4AAE">
          <w:rPr>
            <w:rFonts w:ascii="Arial" w:eastAsia="Times New Roman" w:hAnsi="Arial" w:cs="Arial"/>
            <w:color w:val="073663"/>
            <w:sz w:val="24"/>
            <w:szCs w:val="24"/>
            <w:u w:val="single"/>
            <w:lang w:eastAsia="es-CO"/>
          </w:rPr>
          <w:t>Alemania</w:t>
        </w:r>
      </w:hyperlink>
      <w:r w:rsidRPr="008C4AAE">
        <w:rPr>
          <w:rFonts w:ascii="Arial" w:eastAsia="Times New Roman" w:hAnsi="Arial" w:cs="Arial"/>
          <w:color w:val="333333"/>
          <w:sz w:val="24"/>
          <w:szCs w:val="24"/>
          <w:lang w:eastAsia="es-CO"/>
        </w:rPr>
        <w:t> y </w:t>
      </w:r>
      <w:hyperlink r:id="rId54" w:tgtFrame="_blank" w:history="1">
        <w:r w:rsidRPr="008C4AAE">
          <w:rPr>
            <w:rFonts w:ascii="Arial" w:eastAsia="Times New Roman" w:hAnsi="Arial" w:cs="Arial"/>
            <w:color w:val="073663"/>
            <w:sz w:val="24"/>
            <w:szCs w:val="24"/>
            <w:u w:val="single"/>
            <w:lang w:eastAsia="es-CO"/>
          </w:rPr>
          <w:t>Suiza</w:t>
        </w:r>
      </w:hyperlink>
      <w:r w:rsidRPr="008C4AAE">
        <w:rPr>
          <w:rFonts w:ascii="Arial" w:eastAsia="Times New Roman" w:hAnsi="Arial" w:cs="Arial"/>
          <w:color w:val="333333"/>
          <w:sz w:val="24"/>
          <w:szCs w:val="24"/>
          <w:lang w:eastAsia="es-CO"/>
        </w:rPr>
        <w:t>.</w:t>
      </w:r>
    </w:p>
    <w:p w:rsidR="008C4AAE" w:rsidRPr="008C4AAE" w:rsidRDefault="008C4AAE" w:rsidP="008C4AAE">
      <w:pPr>
        <w:shd w:val="clear" w:color="auto" w:fill="FFFFFF"/>
        <w:spacing w:before="330" w:after="165" w:line="240" w:lineRule="auto"/>
        <w:outlineLvl w:val="2"/>
        <w:rPr>
          <w:rFonts w:ascii="inherit" w:eastAsia="Times New Roman" w:hAnsi="inherit" w:cs="Arial"/>
          <w:b/>
          <w:bCs/>
          <w:color w:val="990000"/>
          <w:sz w:val="27"/>
          <w:szCs w:val="27"/>
          <w:lang w:eastAsia="es-CO"/>
        </w:rPr>
      </w:pPr>
      <w:r w:rsidRPr="008C4AAE">
        <w:rPr>
          <w:rFonts w:ascii="inherit" w:eastAsia="Times New Roman" w:hAnsi="inherit" w:cs="Arial"/>
          <w:b/>
          <w:bCs/>
          <w:color w:val="990000"/>
          <w:sz w:val="27"/>
          <w:szCs w:val="27"/>
          <w:lang w:eastAsia="es-CO"/>
        </w:rPr>
        <w:t>Pero no es el caso de todas las diócesis.</w:t>
      </w:r>
    </w:p>
    <w:p w:rsidR="008C4AAE" w:rsidRPr="008C4AAE" w:rsidRDefault="008C4AAE" w:rsidP="008C4AAE">
      <w:pPr>
        <w:shd w:val="clear" w:color="auto" w:fill="FFFFFF"/>
        <w:spacing w:after="165" w:line="240" w:lineRule="auto"/>
        <w:rPr>
          <w:rFonts w:ascii="Arial" w:eastAsia="Times New Roman" w:hAnsi="Arial" w:cs="Arial"/>
          <w:color w:val="333333"/>
          <w:sz w:val="24"/>
          <w:szCs w:val="24"/>
          <w:lang w:eastAsia="es-CO"/>
        </w:rPr>
      </w:pPr>
      <w:r w:rsidRPr="008C4AAE">
        <w:rPr>
          <w:rFonts w:ascii="Arial" w:eastAsia="Times New Roman" w:hAnsi="Arial" w:cs="Arial"/>
          <w:color w:val="333333"/>
          <w:sz w:val="24"/>
          <w:szCs w:val="24"/>
          <w:lang w:eastAsia="es-CO"/>
        </w:rPr>
        <w:t>Varias diócesis en Estados Unidos han encontrado que donde hay fidelidad a la doctrina católica, las vocaciones al sacerdocio florecen.</w:t>
      </w:r>
    </w:p>
    <w:p w:rsidR="008C4AAE" w:rsidRPr="008C4AAE" w:rsidRDefault="008C4AAE" w:rsidP="008C4AAE">
      <w:pPr>
        <w:shd w:val="clear" w:color="auto" w:fill="FFFFFF"/>
        <w:spacing w:after="165" w:line="240" w:lineRule="auto"/>
        <w:rPr>
          <w:rFonts w:ascii="Arial" w:eastAsia="Times New Roman" w:hAnsi="Arial" w:cs="Arial"/>
          <w:color w:val="333333"/>
          <w:sz w:val="24"/>
          <w:szCs w:val="24"/>
          <w:lang w:eastAsia="es-CO"/>
        </w:rPr>
      </w:pPr>
      <w:r w:rsidRPr="008C4AAE">
        <w:rPr>
          <w:rFonts w:ascii="Arial" w:eastAsia="Times New Roman" w:hAnsi="Arial" w:cs="Arial"/>
          <w:color w:val="333333"/>
          <w:sz w:val="24"/>
          <w:szCs w:val="24"/>
          <w:lang w:eastAsia="es-CO"/>
        </w:rPr>
        <w:lastRenderedPageBreak/>
        <w:t>Por ejemplo, cuando el Obispo Robert Morlino llegó a la Diócesis de Madison, Wisconsin en 2003, solo había 6 seminaristas. La diócesis era conocida como un bastión del liberalismo, tanto política como espiritualmente. Pero bajo su dirección cuidadosa, la diócesis ha vuelto a la ortodoxia y comenzó a florecer.</w:t>
      </w:r>
    </w:p>
    <w:p w:rsidR="008C4AAE" w:rsidRPr="008C4AAE" w:rsidRDefault="008C4AAE" w:rsidP="008C4AAE">
      <w:pPr>
        <w:shd w:val="clear" w:color="auto" w:fill="FFFFFF"/>
        <w:spacing w:after="165" w:line="240" w:lineRule="auto"/>
        <w:rPr>
          <w:rFonts w:ascii="Arial" w:eastAsia="Times New Roman" w:hAnsi="Arial" w:cs="Arial"/>
          <w:color w:val="333333"/>
          <w:sz w:val="24"/>
          <w:szCs w:val="24"/>
          <w:lang w:eastAsia="es-CO"/>
        </w:rPr>
      </w:pPr>
      <w:r w:rsidRPr="008C4AAE">
        <w:rPr>
          <w:rFonts w:ascii="Arial" w:eastAsia="Times New Roman" w:hAnsi="Arial" w:cs="Arial"/>
          <w:color w:val="333333"/>
          <w:sz w:val="24"/>
          <w:szCs w:val="24"/>
          <w:lang w:eastAsia="es-CO"/>
        </w:rPr>
        <w:t>El obispo cerró grupos disidentes que se hacían llamar «católicos». Hizo que los pastores leyeran sus cartas defendiendo la enseñanza católica sobre el matrimonio y la santidad de la vida de los púlpitos dominicales. Devolvió los tabernáculos al centro del santuario. Celebró bellas liturgias, algunas de ellas en la Forma Extraordinaria. Ya para el año 2015, </w:t>
      </w:r>
      <w:r w:rsidRPr="008C4AAE">
        <w:rPr>
          <w:rFonts w:ascii="Arial" w:eastAsia="Times New Roman" w:hAnsi="Arial" w:cs="Arial"/>
          <w:b/>
          <w:bCs/>
          <w:color w:val="333333"/>
          <w:sz w:val="24"/>
          <w:szCs w:val="24"/>
          <w:lang w:eastAsia="es-CO"/>
        </w:rPr>
        <w:t>el número de seminaristas se había multiplicado por seis</w:t>
      </w:r>
      <w:r w:rsidRPr="008C4AAE">
        <w:rPr>
          <w:rFonts w:ascii="Arial" w:eastAsia="Times New Roman" w:hAnsi="Arial" w:cs="Arial"/>
          <w:color w:val="333333"/>
          <w:sz w:val="24"/>
          <w:szCs w:val="24"/>
          <w:lang w:eastAsia="es-CO"/>
        </w:rPr>
        <w:t>, aumentando a 36.</w:t>
      </w:r>
    </w:p>
    <w:p w:rsidR="008C4AAE" w:rsidRPr="008C4AAE" w:rsidRDefault="008C4AAE" w:rsidP="008C4AAE">
      <w:pPr>
        <w:shd w:val="clear" w:color="auto" w:fill="FFFFFF"/>
        <w:spacing w:after="165" w:line="240" w:lineRule="auto"/>
        <w:rPr>
          <w:rFonts w:ascii="Arial" w:eastAsia="Times New Roman" w:hAnsi="Arial" w:cs="Arial"/>
          <w:color w:val="333333"/>
          <w:sz w:val="24"/>
          <w:szCs w:val="24"/>
          <w:lang w:eastAsia="es-CO"/>
        </w:rPr>
      </w:pPr>
      <w:r w:rsidRPr="008C4AAE">
        <w:rPr>
          <w:rFonts w:ascii="Arial" w:eastAsia="Times New Roman" w:hAnsi="Arial" w:cs="Arial"/>
          <w:color w:val="333333"/>
          <w:sz w:val="24"/>
          <w:szCs w:val="24"/>
          <w:lang w:eastAsia="es-CO"/>
        </w:rPr>
        <w:t>También hay la Diócesis de Lincoln, Nebraska, donde los obispos ortodoxos han inspirado a más hombres para convertirse en sacerdotes en una proporción mucho mayor que prácticamente todas las otras diócesis de Estados Unidos.</w:t>
      </w:r>
    </w:p>
    <w:p w:rsidR="008C4AAE" w:rsidRPr="008C4AAE" w:rsidRDefault="008C4AAE" w:rsidP="008C4AAE">
      <w:pPr>
        <w:shd w:val="clear" w:color="auto" w:fill="FFFFFF"/>
        <w:spacing w:after="165" w:line="240" w:lineRule="auto"/>
        <w:rPr>
          <w:rFonts w:ascii="Arial" w:eastAsia="Times New Roman" w:hAnsi="Arial" w:cs="Arial"/>
          <w:color w:val="333333"/>
          <w:sz w:val="24"/>
          <w:szCs w:val="24"/>
          <w:lang w:eastAsia="es-CO"/>
        </w:rPr>
      </w:pPr>
      <w:r w:rsidRPr="008C4AAE">
        <w:rPr>
          <w:rFonts w:ascii="Arial" w:eastAsia="Times New Roman" w:hAnsi="Arial" w:cs="Arial"/>
          <w:color w:val="333333"/>
          <w:sz w:val="24"/>
          <w:szCs w:val="24"/>
          <w:lang w:eastAsia="es-CO"/>
        </w:rPr>
        <w:t>El obispo de Lincoln, James D. Conley, vinculó el número de vocaciones en su diócesis directamente a la fidelidad a la enseñanza tradicional de la Iglesia en una entrevista en el 2016 con Catholic World Report.</w:t>
      </w:r>
    </w:p>
    <w:p w:rsidR="008C4AAE" w:rsidRPr="008C4AAE" w:rsidRDefault="008C4AAE" w:rsidP="008C4AAE">
      <w:pPr>
        <w:shd w:val="clear" w:color="auto" w:fill="FFFFFF"/>
        <w:spacing w:line="240" w:lineRule="auto"/>
        <w:rPr>
          <w:rFonts w:ascii="Georgia" w:eastAsia="Times New Roman" w:hAnsi="Georgia" w:cs="Arial"/>
          <w:color w:val="333333"/>
          <w:sz w:val="23"/>
          <w:szCs w:val="23"/>
          <w:lang w:eastAsia="es-CO"/>
        </w:rPr>
      </w:pPr>
      <w:r w:rsidRPr="008C4AAE">
        <w:rPr>
          <w:rFonts w:ascii="Georgia" w:eastAsia="Times New Roman" w:hAnsi="Georgia" w:cs="Arial"/>
          <w:color w:val="333333"/>
          <w:sz w:val="23"/>
          <w:szCs w:val="23"/>
          <w:lang w:eastAsia="es-CO"/>
        </w:rPr>
        <w:t>«Tener la seguridad de </w:t>
      </w:r>
      <w:r w:rsidRPr="008C4AAE">
        <w:rPr>
          <w:rFonts w:ascii="Georgia" w:eastAsia="Times New Roman" w:hAnsi="Georgia" w:cs="Arial"/>
          <w:b/>
          <w:bCs/>
          <w:color w:val="333333"/>
          <w:sz w:val="23"/>
          <w:szCs w:val="23"/>
          <w:lang w:eastAsia="es-CO"/>
        </w:rPr>
        <w:t>saber que la Diócesis de Lincoln es cien por ciento fiel a la enseñanza de la Iglesia en lo relacionado a la fe y la moral es muy atractivo</w:t>
      </w:r>
      <w:r w:rsidRPr="008C4AAE">
        <w:rPr>
          <w:rFonts w:ascii="Georgia" w:eastAsia="Times New Roman" w:hAnsi="Georgia" w:cs="Arial"/>
          <w:color w:val="333333"/>
          <w:sz w:val="23"/>
          <w:szCs w:val="23"/>
          <w:lang w:eastAsia="es-CO"/>
        </w:rPr>
        <w:t> para muchos jóvenes que están considerando el sacerdocio», explicó Conley.</w:t>
      </w:r>
    </w:p>
    <w:p w:rsidR="008C4AAE" w:rsidRPr="008C4AAE" w:rsidRDefault="008C4AAE" w:rsidP="008C4AAE">
      <w:pPr>
        <w:shd w:val="clear" w:color="auto" w:fill="FFFFFF"/>
        <w:spacing w:after="165" w:line="240" w:lineRule="auto"/>
        <w:rPr>
          <w:rFonts w:ascii="Arial" w:eastAsia="Times New Roman" w:hAnsi="Arial" w:cs="Arial"/>
          <w:color w:val="333333"/>
          <w:sz w:val="24"/>
          <w:szCs w:val="24"/>
          <w:lang w:eastAsia="es-CO"/>
        </w:rPr>
      </w:pPr>
      <w:r w:rsidRPr="008C4AAE">
        <w:rPr>
          <w:rFonts w:ascii="Arial" w:eastAsia="Times New Roman" w:hAnsi="Arial" w:cs="Arial"/>
          <w:color w:val="333333"/>
          <w:sz w:val="24"/>
          <w:szCs w:val="24"/>
          <w:lang w:eastAsia="es-CO"/>
        </w:rPr>
        <w:t>Las estadísticas de la Santa Sede muestran que la mayoría de las nuevas vocaciones están saliendo de los países africanos.</w:t>
      </w:r>
    </w:p>
    <w:p w:rsidR="008C4AAE" w:rsidRPr="008C4AAE" w:rsidRDefault="008C4AAE" w:rsidP="008C4AAE">
      <w:pPr>
        <w:shd w:val="clear" w:color="auto" w:fill="FFFFFF"/>
        <w:spacing w:line="240" w:lineRule="auto"/>
        <w:rPr>
          <w:rFonts w:ascii="Georgia" w:eastAsia="Times New Roman" w:hAnsi="Georgia" w:cs="Arial"/>
          <w:color w:val="333333"/>
          <w:sz w:val="23"/>
          <w:szCs w:val="23"/>
          <w:lang w:eastAsia="es-CO"/>
        </w:rPr>
      </w:pPr>
      <w:r w:rsidRPr="008C4AAE">
        <w:rPr>
          <w:rFonts w:ascii="Georgia" w:eastAsia="Times New Roman" w:hAnsi="Georgia" w:cs="Arial"/>
          <w:color w:val="333333"/>
          <w:sz w:val="23"/>
          <w:szCs w:val="23"/>
          <w:lang w:eastAsia="es-CO"/>
        </w:rPr>
        <w:t>«La única excepción es África, que todavía </w:t>
      </w:r>
      <w:r w:rsidRPr="008C4AAE">
        <w:rPr>
          <w:rFonts w:ascii="Georgia" w:eastAsia="Times New Roman" w:hAnsi="Georgia" w:cs="Arial"/>
          <w:b/>
          <w:bCs/>
          <w:color w:val="333333"/>
          <w:sz w:val="23"/>
          <w:szCs w:val="23"/>
          <w:lang w:eastAsia="es-CO"/>
        </w:rPr>
        <w:t>no parece afectada por la crisis vocacional</w:t>
      </w:r>
      <w:r w:rsidRPr="008C4AAE">
        <w:rPr>
          <w:rFonts w:ascii="Georgia" w:eastAsia="Times New Roman" w:hAnsi="Georgia" w:cs="Arial"/>
          <w:color w:val="333333"/>
          <w:sz w:val="23"/>
          <w:szCs w:val="23"/>
          <w:lang w:eastAsia="es-CO"/>
        </w:rPr>
        <w:t> y se confirma como el área geográfica con mayor potencial», señala el documento estadístico.</w:t>
      </w:r>
    </w:p>
    <w:p w:rsidR="008C4AAE" w:rsidRPr="008C4AAE" w:rsidRDefault="008C4AAE" w:rsidP="008C4AAE">
      <w:pPr>
        <w:shd w:val="clear" w:color="auto" w:fill="FFFFFF"/>
        <w:spacing w:after="165" w:line="240" w:lineRule="auto"/>
        <w:rPr>
          <w:rFonts w:ascii="Arial" w:eastAsia="Times New Roman" w:hAnsi="Arial" w:cs="Arial"/>
          <w:color w:val="333333"/>
          <w:sz w:val="24"/>
          <w:szCs w:val="24"/>
          <w:lang w:eastAsia="es-CO"/>
        </w:rPr>
      </w:pPr>
      <w:r w:rsidRPr="008C4AAE">
        <w:rPr>
          <w:rFonts w:ascii="Arial" w:eastAsia="Times New Roman" w:hAnsi="Arial" w:cs="Arial"/>
          <w:color w:val="333333"/>
          <w:sz w:val="24"/>
          <w:szCs w:val="24"/>
          <w:lang w:eastAsia="es-CO"/>
        </w:rPr>
        <w:t>Las estadísticas también revelan que en muchos países occidentales, incluyendo Canadá y Estados Unidos, </w:t>
      </w:r>
      <w:r w:rsidRPr="008C4AAE">
        <w:rPr>
          <w:rFonts w:ascii="Arial" w:eastAsia="Times New Roman" w:hAnsi="Arial" w:cs="Arial"/>
          <w:b/>
          <w:bCs/>
          <w:color w:val="333333"/>
          <w:sz w:val="24"/>
          <w:szCs w:val="24"/>
          <w:lang w:eastAsia="es-CO"/>
        </w:rPr>
        <w:t>el número de sacerdotes que murieron en 2015 fue mayor que el número de nuevos sacerdotes ordenados</w:t>
      </w:r>
      <w:r w:rsidRPr="008C4AAE">
        <w:rPr>
          <w:rFonts w:ascii="Arial" w:eastAsia="Times New Roman" w:hAnsi="Arial" w:cs="Arial"/>
          <w:color w:val="333333"/>
          <w:sz w:val="24"/>
          <w:szCs w:val="24"/>
          <w:lang w:eastAsia="es-CO"/>
        </w:rPr>
        <w:t>.</w:t>
      </w:r>
    </w:p>
    <w:p w:rsidR="008C4AAE" w:rsidRPr="008C4AAE" w:rsidRDefault="008C4AAE" w:rsidP="008C4AAE">
      <w:pPr>
        <w:shd w:val="clear" w:color="auto" w:fill="FFFFFF"/>
        <w:spacing w:after="165" w:line="240" w:lineRule="auto"/>
        <w:rPr>
          <w:rFonts w:ascii="Arial" w:eastAsia="Times New Roman" w:hAnsi="Arial" w:cs="Arial"/>
          <w:color w:val="333333"/>
          <w:sz w:val="24"/>
          <w:szCs w:val="24"/>
          <w:lang w:eastAsia="es-CO"/>
        </w:rPr>
      </w:pPr>
      <w:r w:rsidRPr="008C4AAE">
        <w:rPr>
          <w:rFonts w:ascii="Arial" w:eastAsia="Times New Roman" w:hAnsi="Arial" w:cs="Arial"/>
          <w:color w:val="333333"/>
          <w:sz w:val="24"/>
          <w:szCs w:val="24"/>
          <w:lang w:eastAsia="es-CO"/>
        </w:rPr>
        <w:t>También muestran que el número de matrimonios católicos por cada 1.000 católicos sigue una tendencia a la baja durante un período de cinco años.</w:t>
      </w:r>
    </w:p>
    <w:p w:rsidR="008C4AAE" w:rsidRPr="008C4AAE" w:rsidRDefault="008C4AAE" w:rsidP="008C4AAE">
      <w:pPr>
        <w:spacing w:line="256" w:lineRule="auto"/>
      </w:pPr>
    </w:p>
    <w:p w:rsidR="008C4AAE" w:rsidRPr="0064573D" w:rsidRDefault="008C4AAE" w:rsidP="008C4AAE">
      <w:pPr>
        <w:pBdr>
          <w:bottom w:val="dotted" w:sz="6" w:space="3" w:color="CCCCCC"/>
        </w:pBdr>
        <w:spacing w:after="0" w:line="264" w:lineRule="atLeast"/>
        <w:outlineLvl w:val="0"/>
        <w:rPr>
          <w:rFonts w:ascii="Arial" w:eastAsia="Times New Roman" w:hAnsi="Arial" w:cs="Arial"/>
          <w:color w:val="000000"/>
          <w:kern w:val="36"/>
          <w:sz w:val="36"/>
          <w:szCs w:val="36"/>
          <w:bdr w:val="none" w:sz="0" w:space="0" w:color="auto" w:frame="1"/>
          <w:lang w:eastAsia="es-CO"/>
        </w:rPr>
      </w:pPr>
      <w:r w:rsidRPr="0064573D">
        <w:rPr>
          <w:rFonts w:ascii="Arial" w:eastAsia="Times New Roman" w:hAnsi="Arial" w:cs="Arial"/>
          <w:color w:val="000000"/>
          <w:kern w:val="36"/>
          <w:sz w:val="36"/>
          <w:szCs w:val="36"/>
          <w:lang w:eastAsia="es-CO"/>
        </w:rPr>
        <w:fldChar w:fldCharType="begin"/>
      </w:r>
      <w:r w:rsidRPr="0064573D">
        <w:rPr>
          <w:rFonts w:ascii="Arial" w:eastAsia="Times New Roman" w:hAnsi="Arial" w:cs="Arial"/>
          <w:color w:val="000000"/>
          <w:kern w:val="36"/>
          <w:sz w:val="36"/>
          <w:szCs w:val="36"/>
          <w:lang w:eastAsia="es-CO"/>
        </w:rPr>
        <w:instrText xml:space="preserve"> HYPERLINK "http://www.redescristianas.net/somos-o-no-somos-iglesia-llamada-a-los-jovenes-a-participar-en-el-proximo-sinodoemilia-robles-proconcil/" \o "¿Somos o no somos Iglesia? Llamada a los jovenes a participar en el próximo Sinodo &lt;div class='autor'&gt;Emilia Robles-Proconcil&lt;/div&gt;" </w:instrText>
      </w:r>
      <w:r w:rsidRPr="0064573D">
        <w:rPr>
          <w:rFonts w:ascii="Arial" w:eastAsia="Times New Roman" w:hAnsi="Arial" w:cs="Arial"/>
          <w:color w:val="000000"/>
          <w:kern w:val="36"/>
          <w:sz w:val="36"/>
          <w:szCs w:val="36"/>
          <w:lang w:eastAsia="es-CO"/>
        </w:rPr>
        <w:fldChar w:fldCharType="separate"/>
      </w:r>
      <w:r w:rsidRPr="0064573D">
        <w:rPr>
          <w:rFonts w:ascii="Arial" w:eastAsia="Times New Roman" w:hAnsi="Arial" w:cs="Arial"/>
          <w:color w:val="000000"/>
          <w:kern w:val="36"/>
          <w:sz w:val="36"/>
          <w:szCs w:val="36"/>
          <w:bdr w:val="none" w:sz="0" w:space="0" w:color="auto" w:frame="1"/>
          <w:lang w:eastAsia="es-CO"/>
        </w:rPr>
        <w:t>¿Somos o no somos Iglesia? Llamada a los jóvenes a participar en el próximo Sínodo</w:t>
      </w:r>
    </w:p>
    <w:p w:rsidR="008C4AAE" w:rsidRPr="0064573D" w:rsidRDefault="008C4AAE" w:rsidP="008C4AAE">
      <w:pPr>
        <w:pBdr>
          <w:bottom w:val="dotted" w:sz="6" w:space="3" w:color="CCCCCC"/>
        </w:pBdr>
        <w:spacing w:after="0" w:line="264" w:lineRule="atLeast"/>
        <w:outlineLvl w:val="0"/>
        <w:rPr>
          <w:rFonts w:ascii="Times New Roman" w:eastAsia="Times New Roman" w:hAnsi="Times New Roman" w:cs="Times New Roman"/>
          <w:b/>
          <w:bCs/>
          <w:i/>
          <w:iCs/>
          <w:kern w:val="36"/>
          <w:sz w:val="29"/>
          <w:szCs w:val="29"/>
          <w:lang w:eastAsia="es-CO"/>
        </w:rPr>
      </w:pPr>
      <w:r w:rsidRPr="0064573D">
        <w:rPr>
          <w:rFonts w:ascii="Arial" w:eastAsia="Times New Roman" w:hAnsi="Arial" w:cs="Arial"/>
          <w:i/>
          <w:iCs/>
          <w:color w:val="000000"/>
          <w:kern w:val="36"/>
          <w:sz w:val="29"/>
          <w:szCs w:val="29"/>
          <w:bdr w:val="none" w:sz="0" w:space="0" w:color="auto" w:frame="1"/>
          <w:lang w:eastAsia="es-CO"/>
        </w:rPr>
        <w:t>Emilia Robles-Proconcil</w:t>
      </w:r>
    </w:p>
    <w:p w:rsidR="008C4AAE" w:rsidRPr="0064573D" w:rsidRDefault="008C4AAE" w:rsidP="008C4AAE">
      <w:pPr>
        <w:pBdr>
          <w:bottom w:val="dotted" w:sz="6" w:space="3" w:color="CCCCCC"/>
        </w:pBdr>
        <w:spacing w:after="0" w:line="264" w:lineRule="atLeast"/>
        <w:outlineLvl w:val="0"/>
        <w:rPr>
          <w:rFonts w:ascii="Arial" w:eastAsia="Times New Roman" w:hAnsi="Arial" w:cs="Arial"/>
          <w:color w:val="000000"/>
          <w:kern w:val="36"/>
          <w:sz w:val="36"/>
          <w:szCs w:val="36"/>
          <w:lang w:eastAsia="es-CO"/>
        </w:rPr>
      </w:pPr>
      <w:r w:rsidRPr="0064573D">
        <w:rPr>
          <w:rFonts w:ascii="Arial" w:eastAsia="Times New Roman" w:hAnsi="Arial" w:cs="Arial"/>
          <w:color w:val="000000"/>
          <w:kern w:val="36"/>
          <w:sz w:val="36"/>
          <w:szCs w:val="36"/>
          <w:lang w:eastAsia="es-CO"/>
        </w:rPr>
        <w:fldChar w:fldCharType="end"/>
      </w:r>
    </w:p>
    <w:p w:rsidR="008C4AAE" w:rsidRPr="0064573D" w:rsidRDefault="008C4AAE" w:rsidP="008C4AAE">
      <w:pPr>
        <w:spacing w:after="0" w:line="240" w:lineRule="auto"/>
        <w:rPr>
          <w:rFonts w:ascii="Arial" w:eastAsia="Times New Roman" w:hAnsi="Arial" w:cs="Arial"/>
          <w:color w:val="999999"/>
          <w:sz w:val="16"/>
          <w:szCs w:val="16"/>
          <w:lang w:eastAsia="es-CO"/>
        </w:rPr>
      </w:pPr>
      <w:r w:rsidRPr="0064573D">
        <w:rPr>
          <w:rFonts w:ascii="Arial" w:eastAsia="Times New Roman" w:hAnsi="Arial" w:cs="Arial"/>
          <w:color w:val="999999"/>
          <w:sz w:val="16"/>
          <w:szCs w:val="16"/>
          <w:bdr w:val="none" w:sz="0" w:space="0" w:color="auto" w:frame="1"/>
          <w:lang w:eastAsia="es-CO"/>
        </w:rPr>
        <w:t> </w:t>
      </w:r>
      <w:hyperlink r:id="rId55" w:history="1">
        <w:r w:rsidRPr="0064573D">
          <w:rPr>
            <w:rFonts w:ascii="Arial" w:eastAsia="Times New Roman" w:hAnsi="Arial" w:cs="Arial"/>
            <w:color w:val="999999"/>
            <w:sz w:val="16"/>
            <w:szCs w:val="16"/>
            <w:bdr w:val="none" w:sz="0" w:space="0" w:color="auto" w:frame="1"/>
            <w:lang w:eastAsia="es-CO"/>
          </w:rPr>
          <w:t>iglesia catolica</w:t>
        </w:r>
      </w:hyperlink>
    </w:p>
    <w:p w:rsidR="008C4AAE" w:rsidRPr="0064573D" w:rsidRDefault="008C4AAE" w:rsidP="008C4AAE">
      <w:pPr>
        <w:spacing w:after="0" w:line="270" w:lineRule="atLeast"/>
        <w:jc w:val="center"/>
        <w:rPr>
          <w:rFonts w:ascii="Arial" w:eastAsia="Times New Roman" w:hAnsi="Arial" w:cs="Arial"/>
          <w:color w:val="444444"/>
          <w:sz w:val="27"/>
          <w:szCs w:val="27"/>
          <w:lang w:eastAsia="es-CO"/>
        </w:rPr>
      </w:pPr>
      <w:r w:rsidRPr="0064573D">
        <w:rPr>
          <w:rFonts w:ascii="Arial" w:eastAsia="Times New Roman" w:hAnsi="Arial" w:cs="Arial"/>
          <w:color w:val="444444"/>
          <w:sz w:val="14"/>
          <w:szCs w:val="14"/>
          <w:bdr w:val="none" w:sz="0" w:space="0" w:color="auto" w:frame="1"/>
          <w:lang w:eastAsia="es-CO"/>
        </w:rPr>
        <w:t>jun</w:t>
      </w:r>
      <w:r w:rsidRPr="0064573D">
        <w:rPr>
          <w:rFonts w:ascii="Arial" w:eastAsia="Times New Roman" w:hAnsi="Arial" w:cs="Arial"/>
          <w:color w:val="444444"/>
          <w:sz w:val="27"/>
          <w:szCs w:val="27"/>
          <w:bdr w:val="none" w:sz="0" w:space="0" w:color="auto" w:frame="1"/>
          <w:lang w:eastAsia="es-CO"/>
        </w:rPr>
        <w:t>19</w:t>
      </w:r>
      <w:r w:rsidRPr="0064573D">
        <w:rPr>
          <w:rFonts w:ascii="Arial" w:eastAsia="Times New Roman" w:hAnsi="Arial" w:cs="Arial"/>
          <w:color w:val="444444"/>
          <w:sz w:val="14"/>
          <w:szCs w:val="14"/>
          <w:bdr w:val="none" w:sz="0" w:space="0" w:color="auto" w:frame="1"/>
          <w:lang w:eastAsia="es-CO"/>
        </w:rPr>
        <w:t>2017</w:t>
      </w:r>
    </w:p>
    <w:p w:rsidR="008C4AAE" w:rsidRPr="0064573D" w:rsidRDefault="008C4AAE" w:rsidP="008C4AAE">
      <w:pPr>
        <w:spacing w:after="0" w:line="240" w:lineRule="auto"/>
        <w:rPr>
          <w:rFonts w:ascii="Times New Roman" w:eastAsia="Times New Roman" w:hAnsi="Times New Roman" w:cs="Times New Roman"/>
          <w:sz w:val="24"/>
          <w:szCs w:val="24"/>
          <w:lang w:eastAsia="es-CO"/>
        </w:rPr>
      </w:pPr>
      <w:r w:rsidRPr="0064573D">
        <w:rPr>
          <w:rFonts w:ascii="Arial" w:eastAsia="Times New Roman" w:hAnsi="Arial" w:cs="Arial"/>
          <w:color w:val="000000"/>
          <w:sz w:val="18"/>
          <w:szCs w:val="18"/>
          <w:bdr w:val="none" w:sz="0" w:space="0" w:color="auto" w:frame="1"/>
          <w:lang w:eastAsia="es-CO"/>
        </w:rPr>
        <w:t> </w:t>
      </w:r>
    </w:p>
    <w:p w:rsidR="008C4AAE" w:rsidRPr="0064573D" w:rsidRDefault="008C4AAE" w:rsidP="008C4AAE">
      <w:pPr>
        <w:spacing w:after="0" w:line="384" w:lineRule="atLeast"/>
        <w:rPr>
          <w:rFonts w:ascii="Arial" w:eastAsia="Times New Roman" w:hAnsi="Arial" w:cs="Arial"/>
          <w:color w:val="000000"/>
          <w:sz w:val="21"/>
          <w:szCs w:val="21"/>
          <w:lang w:eastAsia="es-CO"/>
        </w:rPr>
      </w:pPr>
      <w:r w:rsidRPr="0064573D">
        <w:rPr>
          <w:rFonts w:ascii="Arial" w:eastAsia="Times New Roman" w:hAnsi="Arial" w:cs="Arial"/>
          <w:i/>
          <w:iCs/>
          <w:color w:val="000000"/>
          <w:sz w:val="21"/>
          <w:szCs w:val="21"/>
          <w:bdr w:val="none" w:sz="0" w:space="0" w:color="auto" w:frame="1"/>
          <w:lang w:eastAsia="es-CO"/>
        </w:rPr>
        <w:t>Enviado a la página web de Redes Cristianas</w:t>
      </w:r>
    </w:p>
    <w:p w:rsidR="008C4AAE" w:rsidRPr="0064573D" w:rsidRDefault="008C4AAE" w:rsidP="008C4AAE">
      <w:pPr>
        <w:spacing w:after="360" w:line="384" w:lineRule="atLeast"/>
        <w:rPr>
          <w:rFonts w:ascii="Arial" w:eastAsia="Times New Roman" w:hAnsi="Arial" w:cs="Arial"/>
          <w:color w:val="000000"/>
          <w:sz w:val="21"/>
          <w:szCs w:val="21"/>
          <w:lang w:eastAsia="es-CO"/>
        </w:rPr>
      </w:pPr>
      <w:r w:rsidRPr="0064573D">
        <w:rPr>
          <w:rFonts w:ascii="Arial" w:eastAsia="Times New Roman" w:hAnsi="Arial" w:cs="Arial"/>
          <w:color w:val="000000"/>
          <w:sz w:val="21"/>
          <w:szCs w:val="21"/>
          <w:lang w:eastAsia="es-CO"/>
        </w:rPr>
        <w:lastRenderedPageBreak/>
        <w:t>Estimado/a amigo/a:</w:t>
      </w:r>
      <w:r w:rsidRPr="0064573D">
        <w:rPr>
          <w:rFonts w:ascii="Arial" w:eastAsia="Times New Roman" w:hAnsi="Arial" w:cs="Arial"/>
          <w:color w:val="000000"/>
          <w:sz w:val="21"/>
          <w:szCs w:val="21"/>
          <w:lang w:eastAsia="es-CO"/>
        </w:rPr>
        <w:br/>
        <w:t>Desde aquel encuentro internacional, en el que algunos participasteis, “Otra Iglesia es posible” coordinado por la Corriente Somos Iglesia (España), celebrado en Leganés (Madrid) en Septiembre de 2002, hace casi 15 años, al que asistieron 500 delegados de 30 países y de 4 continentes, ha habido importantes y positivos cambios en la Iglesia, desde un punto de vista de Iglesia universal.</w:t>
      </w:r>
      <w:r w:rsidRPr="0064573D">
        <w:rPr>
          <w:rFonts w:ascii="Arial" w:eastAsia="Times New Roman" w:hAnsi="Arial" w:cs="Arial"/>
          <w:color w:val="000000"/>
          <w:sz w:val="21"/>
          <w:szCs w:val="21"/>
          <w:lang w:eastAsia="es-CO"/>
        </w:rPr>
        <w:br/>
        <w:t>Sin embargo, el día a día de muchas de nuestras Iglesias locales, lleva un ritmo lento y, en ocasiones retrógrado y esto desanima y aleja. Por eso tenemos que fijarnos en dos aspectos:</w:t>
      </w:r>
    </w:p>
    <w:p w:rsidR="008C4AAE" w:rsidRPr="0064573D" w:rsidRDefault="008C4AAE" w:rsidP="008C4AAE">
      <w:pPr>
        <w:spacing w:after="360" w:line="384" w:lineRule="atLeast"/>
        <w:rPr>
          <w:rFonts w:ascii="Arial" w:eastAsia="Times New Roman" w:hAnsi="Arial" w:cs="Arial"/>
          <w:color w:val="000000"/>
          <w:sz w:val="21"/>
          <w:szCs w:val="21"/>
          <w:lang w:eastAsia="es-CO"/>
        </w:rPr>
      </w:pPr>
      <w:r w:rsidRPr="0064573D">
        <w:rPr>
          <w:rFonts w:ascii="Arial" w:eastAsia="Times New Roman" w:hAnsi="Arial" w:cs="Arial"/>
          <w:color w:val="000000"/>
          <w:sz w:val="21"/>
          <w:szCs w:val="21"/>
          <w:lang w:eastAsia="es-CO"/>
        </w:rPr>
        <w:t>Uno es analizar y celebrar las noticias que nos dan esperanza, porque sentimos que se acercan a la Iglesia que se reúne en torno a la memoria de Jesús, esa otra Iglesia posible con la que soñamos y por la que trabajamos.</w:t>
      </w:r>
    </w:p>
    <w:p w:rsidR="008C4AAE" w:rsidRPr="0064573D" w:rsidRDefault="008C4AAE" w:rsidP="008C4AAE">
      <w:pPr>
        <w:spacing w:after="360" w:line="384" w:lineRule="atLeast"/>
        <w:rPr>
          <w:rFonts w:ascii="Arial" w:eastAsia="Times New Roman" w:hAnsi="Arial" w:cs="Arial"/>
          <w:color w:val="000000"/>
          <w:sz w:val="21"/>
          <w:szCs w:val="21"/>
          <w:lang w:eastAsia="es-CO"/>
        </w:rPr>
      </w:pPr>
      <w:r w:rsidRPr="0064573D">
        <w:rPr>
          <w:rFonts w:ascii="Arial" w:eastAsia="Times New Roman" w:hAnsi="Arial" w:cs="Arial"/>
          <w:color w:val="000000"/>
          <w:sz w:val="21"/>
          <w:szCs w:val="21"/>
          <w:lang w:eastAsia="es-CO"/>
        </w:rPr>
        <w:t>El otro es recordar que, por mucho que desde el Papa… desde el G9… desde diversos cardenales… se quiera ayudar a cambiar un rumbo eclesial desorientado desviado del mensaje de Jesús, sin dejar de ser esta una condición necesaria y altamente esperanzadora, no será suficiente si no volvemos a dejar resonar en nuestros corazones aquel “Somos Iglesia” que nos ayudó a dejar de mirar para arriba, a huir de los clericalismos despóticos y a enfrentarnos de forma positiva, construyendo comunidad de Jesús con caridad y firmeza, sabiéndonos fuertes y recreando una comunión que no es sometimiento ni borreguismo, buscando la igualdad en Cristo de varones y mujeres, presbíteros, religiosos y laicos, solteros y casados…No hablo ahora de organizaciones, hablo de un espíritu que nos vincula y nos da fuerzas y desde Proconcil queremos promoverlo y actualizarlo. Luego, que cada cual se apoye en las organizaciones, grupos o comunidades que quiera.</w:t>
      </w:r>
    </w:p>
    <w:p w:rsidR="008C4AAE" w:rsidRPr="0064573D" w:rsidRDefault="008C4AAE" w:rsidP="008C4AAE">
      <w:pPr>
        <w:spacing w:after="360" w:line="384" w:lineRule="atLeast"/>
        <w:rPr>
          <w:rFonts w:ascii="Arial" w:eastAsia="Times New Roman" w:hAnsi="Arial" w:cs="Arial"/>
          <w:color w:val="000000"/>
          <w:sz w:val="21"/>
          <w:szCs w:val="21"/>
          <w:lang w:eastAsia="es-CO"/>
        </w:rPr>
      </w:pPr>
      <w:r w:rsidRPr="0064573D">
        <w:rPr>
          <w:rFonts w:ascii="Arial" w:eastAsia="Times New Roman" w:hAnsi="Arial" w:cs="Arial"/>
          <w:color w:val="000000"/>
          <w:sz w:val="21"/>
          <w:szCs w:val="21"/>
          <w:lang w:eastAsia="es-CO"/>
        </w:rPr>
        <w:t>Hay muchos poderes eclesiásticos (que no eclesiales) poblados de intereses espureos que presentan una sorda resistencia al cambio. Hoy ya algo más que sorda es la resistencia… casi a gritos escandalosos, que incluso se atreven a utilizar al papa emérito que con tanta dignidad, delicadeza y espíritu cristiano y eclesial dejó su ministerio petrino.</w:t>
      </w:r>
    </w:p>
    <w:p w:rsidR="008C4AAE" w:rsidRPr="0064573D" w:rsidRDefault="008C4AAE" w:rsidP="008C4AAE">
      <w:pPr>
        <w:spacing w:after="360" w:line="384" w:lineRule="atLeast"/>
        <w:rPr>
          <w:rFonts w:ascii="Arial" w:eastAsia="Times New Roman" w:hAnsi="Arial" w:cs="Arial"/>
          <w:color w:val="000000"/>
          <w:sz w:val="21"/>
          <w:szCs w:val="21"/>
          <w:lang w:eastAsia="es-CO"/>
        </w:rPr>
      </w:pPr>
      <w:r w:rsidRPr="0064573D">
        <w:rPr>
          <w:rFonts w:ascii="Arial" w:eastAsia="Times New Roman" w:hAnsi="Arial" w:cs="Arial"/>
          <w:color w:val="000000"/>
          <w:sz w:val="21"/>
          <w:szCs w:val="21"/>
          <w:lang w:eastAsia="es-CO"/>
        </w:rPr>
        <w:t>Los seminarios actuales son su mayor baluarte, para seguir produciendo clérigos trentinos, que buscan sólo apoyarse en los laicos que les son sumisos y que ayudan a perpetuar una estructura cerrada y clerical, lejos de la Misericordia, del Gozo y de la Apertura de la Trinidad.</w:t>
      </w:r>
    </w:p>
    <w:p w:rsidR="008C4AAE" w:rsidRPr="0064573D" w:rsidRDefault="008C4AAE" w:rsidP="008C4AAE">
      <w:pPr>
        <w:spacing w:after="360" w:line="384" w:lineRule="atLeast"/>
        <w:rPr>
          <w:rFonts w:ascii="Arial" w:eastAsia="Times New Roman" w:hAnsi="Arial" w:cs="Arial"/>
          <w:color w:val="000000"/>
          <w:sz w:val="21"/>
          <w:szCs w:val="21"/>
          <w:lang w:eastAsia="es-CO"/>
        </w:rPr>
      </w:pPr>
      <w:r w:rsidRPr="0064573D">
        <w:rPr>
          <w:rFonts w:ascii="Arial" w:eastAsia="Times New Roman" w:hAnsi="Arial" w:cs="Arial"/>
          <w:color w:val="000000"/>
          <w:sz w:val="21"/>
          <w:szCs w:val="21"/>
          <w:lang w:eastAsia="es-CO"/>
        </w:rPr>
        <w:lastRenderedPageBreak/>
        <w:t>Y algunos quieren aprovechar los movimientos juveniles para transmitir una catequesis espiritualista y alejada del compromiso con las realidades que nos urgen. Por eso hay que estar alerta y no dejarse mangonear.</w:t>
      </w:r>
    </w:p>
    <w:p w:rsidR="008C4AAE" w:rsidRDefault="008C4AAE" w:rsidP="008C4AAE">
      <w:pPr>
        <w:spacing w:after="0" w:line="240" w:lineRule="atLeast"/>
        <w:outlineLvl w:val="1"/>
        <w:rPr>
          <w:rFonts w:ascii="Georgia" w:eastAsia="Times New Roman" w:hAnsi="Georgia" w:cs="Times New Roman"/>
          <w:b/>
          <w:bCs/>
          <w:color w:val="453320"/>
          <w:spacing w:val="-10"/>
          <w:sz w:val="43"/>
          <w:szCs w:val="43"/>
          <w:lang w:eastAsia="es-CO"/>
        </w:rPr>
      </w:pPr>
      <w:hyperlink r:id="rId56" w:history="1">
        <w:r>
          <w:rPr>
            <w:rStyle w:val="Hipervnculo"/>
            <w:rFonts w:ascii="Georgia" w:hAnsi="Georgia"/>
            <w:b/>
            <w:bCs/>
            <w:color w:val="453320"/>
            <w:spacing w:val="-10"/>
            <w:sz w:val="43"/>
            <w:szCs w:val="43"/>
          </w:rPr>
          <w:t>Un Papa muy popular, pero no entre los obispos</w:t>
        </w:r>
      </w:hyperlink>
    </w:p>
    <w:p w:rsidR="008C4AAE" w:rsidRDefault="008C4AAE" w:rsidP="008C4AAE">
      <w:pPr>
        <w:spacing w:after="0" w:line="240" w:lineRule="atLeast"/>
        <w:ind w:left="-1605"/>
        <w:jc w:val="right"/>
        <w:rPr>
          <w:rFonts w:ascii="Georgia" w:eastAsia="Times New Roman" w:hAnsi="Georgia" w:cs="Times New Roman"/>
          <w:color w:val="5C462E"/>
          <w:lang w:eastAsia="es-CO"/>
        </w:rPr>
      </w:pPr>
      <w:r>
        <w:rPr>
          <w:rFonts w:ascii="Georgia" w:eastAsia="Times New Roman" w:hAnsi="Georgia" w:cs="Times New Roman"/>
          <w:b/>
          <w:bCs/>
          <w:color w:val="5C462E"/>
          <w:spacing w:val="-12"/>
          <w:sz w:val="44"/>
          <w:szCs w:val="44"/>
          <w:lang w:eastAsia="es-CO"/>
        </w:rPr>
        <w:t>28</w:t>
      </w:r>
      <w:r>
        <w:rPr>
          <w:rFonts w:ascii="Georgia" w:eastAsia="Times New Roman" w:hAnsi="Georgia" w:cs="Times New Roman"/>
          <w:caps/>
          <w:color w:val="5C462E"/>
          <w:spacing w:val="15"/>
          <w:sz w:val="20"/>
          <w:szCs w:val="20"/>
          <w:lang w:eastAsia="es-CO"/>
        </w:rPr>
        <w:t>MAY</w:t>
      </w:r>
      <w:r>
        <w:rPr>
          <w:rFonts w:ascii="Georgia" w:eastAsia="Times New Roman" w:hAnsi="Georgia" w:cs="Times New Roman"/>
          <w:color w:val="5C462E"/>
          <w:sz w:val="20"/>
          <w:szCs w:val="20"/>
          <w:lang w:eastAsia="es-CO"/>
        </w:rPr>
        <w:t>2017</w:t>
      </w:r>
      <w:hyperlink r:id="rId57" w:anchor="respond" w:history="1">
        <w:r>
          <w:rPr>
            <w:rStyle w:val="Hipervnculo"/>
            <w:rFonts w:ascii="Arial" w:hAnsi="Arial" w:cs="Arial"/>
            <w:b/>
            <w:bCs/>
            <w:color w:val="6E5539"/>
            <w:sz w:val="19"/>
            <w:szCs w:val="19"/>
            <w:bdr w:val="single" w:sz="6" w:space="4" w:color="483F32" w:frame="1"/>
          </w:rPr>
          <w:t>Deja un comentario</w:t>
        </w:r>
      </w:hyperlink>
    </w:p>
    <w:p w:rsidR="008C4AAE" w:rsidRDefault="008C4AAE" w:rsidP="008C4AAE">
      <w:pPr>
        <w:spacing w:after="0" w:line="288" w:lineRule="atLeast"/>
        <w:rPr>
          <w:rFonts w:ascii="Georgia" w:eastAsia="Times New Roman" w:hAnsi="Georgia" w:cs="Times New Roman"/>
          <w:i/>
          <w:iCs/>
          <w:color w:val="9A8770"/>
          <w:lang w:eastAsia="es-CO"/>
        </w:rPr>
      </w:pPr>
      <w:r>
        <w:rPr>
          <w:rFonts w:ascii="Georgia" w:eastAsia="Times New Roman" w:hAnsi="Georgia" w:cs="Times New Roman"/>
          <w:i/>
          <w:iCs/>
          <w:color w:val="9A8770"/>
          <w:lang w:eastAsia="es-CO"/>
        </w:rPr>
        <w:t>de </w:t>
      </w:r>
      <w:hyperlink r:id="rId58" w:tooltip="Ver todas las entradas de evangelizadorasdelosapostoles" w:history="1">
        <w:r>
          <w:rPr>
            <w:rStyle w:val="Hipervnculo"/>
            <w:rFonts w:ascii="Georgia" w:hAnsi="Georgia"/>
            <w:color w:val="70604C"/>
          </w:rPr>
          <w:t>evangelizadorasdelosapostoles</w:t>
        </w:r>
      </w:hyperlink>
      <w:r>
        <w:rPr>
          <w:rFonts w:ascii="Georgia" w:eastAsia="Times New Roman" w:hAnsi="Georgia" w:cs="Times New Roman"/>
          <w:i/>
          <w:iCs/>
          <w:color w:val="9A8770"/>
          <w:lang w:eastAsia="es-CO"/>
        </w:rPr>
        <w:t> en </w:t>
      </w:r>
      <w:hyperlink r:id="rId59" w:history="1">
        <w:r>
          <w:rPr>
            <w:rStyle w:val="Hipervnculo"/>
            <w:rFonts w:ascii="Georgia" w:hAnsi="Georgia"/>
            <w:color w:val="70604C"/>
          </w:rPr>
          <w:t>Iglesia Catolica Romana</w:t>
        </w:r>
      </w:hyperlink>
      <w:r>
        <w:rPr>
          <w:rFonts w:ascii="Georgia" w:eastAsia="Times New Roman" w:hAnsi="Georgia" w:cs="Times New Roman"/>
          <w:i/>
          <w:iCs/>
          <w:color w:val="9A8770"/>
          <w:lang w:eastAsia="es-CO"/>
        </w:rPr>
        <w:t>, </w:t>
      </w:r>
      <w:hyperlink r:id="rId60" w:history="1">
        <w:r>
          <w:rPr>
            <w:rStyle w:val="Hipervnculo"/>
            <w:rFonts w:ascii="Georgia" w:hAnsi="Georgia"/>
            <w:color w:val="70604C"/>
          </w:rPr>
          <w:t>Vaticano</w:t>
        </w:r>
      </w:hyperlink>
      <w:r>
        <w:rPr>
          <w:rFonts w:ascii="Georgia" w:eastAsia="Times New Roman" w:hAnsi="Georgia" w:cs="Times New Roman"/>
          <w:i/>
          <w:iCs/>
          <w:color w:val="9A8770"/>
          <w:lang w:eastAsia="es-CO"/>
        </w:rPr>
        <w:t> </w:t>
      </w:r>
    </w:p>
    <w:p w:rsidR="008C4AAE" w:rsidRDefault="008C4AAE" w:rsidP="008C4AAE">
      <w:pPr>
        <w:spacing w:after="0" w:line="240" w:lineRule="atLeast"/>
        <w:rPr>
          <w:rFonts w:ascii="Georgia" w:eastAsia="Times New Roman" w:hAnsi="Georgia" w:cs="Times New Roman"/>
          <w:color w:val="453320"/>
          <w:lang w:eastAsia="es-CO"/>
        </w:rPr>
      </w:pPr>
      <w:r>
        <w:rPr>
          <w:rFonts w:ascii="Georgia" w:eastAsia="Times New Roman" w:hAnsi="Georgia" w:cs="Times New Roman"/>
          <w:color w:val="453320"/>
          <w:lang w:eastAsia="es-CO"/>
        </w:rPr>
        <w:t> </w:t>
      </w:r>
    </w:p>
    <w:p w:rsidR="008C4AAE" w:rsidRDefault="008C4AAE" w:rsidP="008C4AAE">
      <w:pPr>
        <w:spacing w:after="0" w:line="240" w:lineRule="atLeast"/>
        <w:rPr>
          <w:rFonts w:ascii="Georgia" w:eastAsia="Times New Roman" w:hAnsi="Georgia" w:cs="Times New Roman"/>
          <w:color w:val="453320"/>
          <w:lang w:eastAsia="es-CO"/>
        </w:rPr>
      </w:pPr>
      <w:r>
        <w:rPr>
          <w:rFonts w:ascii="Georgia" w:eastAsia="Times New Roman" w:hAnsi="Georgia" w:cs="Times New Roman"/>
          <w:color w:val="453320"/>
          <w:lang w:eastAsia="es-CO"/>
        </w:rPr>
        <w:t> </w:t>
      </w:r>
    </w:p>
    <w:p w:rsidR="008C4AAE" w:rsidRDefault="008C4AAE" w:rsidP="008C4AAE">
      <w:pPr>
        <w:spacing w:after="0" w:line="240" w:lineRule="atLeast"/>
        <w:rPr>
          <w:rFonts w:ascii="Georgia" w:eastAsia="Times New Roman" w:hAnsi="Georgia" w:cs="Times New Roman"/>
          <w:color w:val="453320"/>
          <w:lang w:eastAsia="es-CO"/>
        </w:rPr>
      </w:pPr>
      <w:r>
        <w:rPr>
          <w:rFonts w:ascii="Georgia" w:eastAsia="Times New Roman" w:hAnsi="Georgia" w:cs="Times New Roman"/>
          <w:color w:val="453320"/>
          <w:lang w:eastAsia="es-CO"/>
        </w:rPr>
        <w:t> </w:t>
      </w:r>
    </w:p>
    <w:p w:rsidR="008C4AAE" w:rsidRDefault="008C4AAE" w:rsidP="008C4AAE">
      <w:pPr>
        <w:spacing w:after="0" w:line="240" w:lineRule="atLeast"/>
        <w:rPr>
          <w:rFonts w:ascii="Georgia" w:eastAsia="Times New Roman" w:hAnsi="Georgia" w:cs="Times New Roman"/>
          <w:color w:val="453320"/>
          <w:lang w:eastAsia="es-CO"/>
        </w:rPr>
      </w:pPr>
      <w:r>
        <w:rPr>
          <w:rFonts w:ascii="Georgia" w:eastAsia="Times New Roman" w:hAnsi="Georgia" w:cs="Times New Roman"/>
          <w:color w:val="453320"/>
          <w:lang w:eastAsia="es-CO"/>
        </w:rPr>
        <w:t> </w:t>
      </w:r>
    </w:p>
    <w:p w:rsidR="008C4AAE" w:rsidRDefault="008C4AAE" w:rsidP="008C4AAE">
      <w:pPr>
        <w:spacing w:after="0" w:line="240" w:lineRule="atLeast"/>
        <w:rPr>
          <w:rFonts w:ascii="Georgia" w:eastAsia="Times New Roman" w:hAnsi="Georgia" w:cs="Times New Roman"/>
          <w:color w:val="453320"/>
          <w:lang w:eastAsia="es-CO"/>
        </w:rPr>
      </w:pPr>
      <w:r>
        <w:rPr>
          <w:rFonts w:ascii="Georgia" w:eastAsia="Times New Roman" w:hAnsi="Georgia" w:cs="Times New Roman"/>
          <w:color w:val="453320"/>
          <w:lang w:eastAsia="es-CO"/>
        </w:rPr>
        <w:t> </w:t>
      </w:r>
    </w:p>
    <w:p w:rsidR="008C4AAE" w:rsidRDefault="008C4AAE" w:rsidP="008C4AAE">
      <w:pPr>
        <w:spacing w:after="0"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 </w:t>
      </w:r>
    </w:p>
    <w:p w:rsidR="008C4AAE" w:rsidRDefault="008C4AAE" w:rsidP="008C4AAE">
      <w:pPr>
        <w:spacing w:after="0" w:line="240" w:lineRule="auto"/>
        <w:rPr>
          <w:rFonts w:ascii="Georgia" w:eastAsia="Times New Roman" w:hAnsi="Georgia" w:cs="Times New Roman"/>
          <w:color w:val="000000"/>
          <w:lang w:eastAsia="es-CO"/>
        </w:rPr>
      </w:pPr>
      <w:r>
        <w:rPr>
          <w:rFonts w:ascii="Georgia" w:eastAsia="Times New Roman" w:hAnsi="Georgia" w:cs="Times New Roman"/>
          <w:color w:val="000000"/>
          <w:lang w:eastAsia="es-CO"/>
        </w:rPr>
        <w:t>Rate This</w:t>
      </w:r>
    </w:p>
    <w:p w:rsidR="008C4AAE" w:rsidRDefault="008C4AAE" w:rsidP="008C4AAE">
      <w:pPr>
        <w:spacing w:after="0" w:line="240" w:lineRule="auto"/>
        <w:rPr>
          <w:rFonts w:ascii="Georgia" w:eastAsia="Times New Roman" w:hAnsi="Georgia" w:cs="Times New Roman"/>
          <w:color w:val="453320"/>
          <w:lang w:eastAsia="es-CO"/>
        </w:rPr>
      </w:pPr>
    </w:p>
    <w:p w:rsidR="008C4AAE" w:rsidRDefault="008C4AAE" w:rsidP="008C4AAE">
      <w:pPr>
        <w:spacing w:after="288" w:line="240" w:lineRule="auto"/>
        <w:rPr>
          <w:rFonts w:ascii="Georgia" w:eastAsia="Times New Roman" w:hAnsi="Georgia" w:cs="Times New Roman"/>
          <w:color w:val="453320"/>
          <w:lang w:eastAsia="es-CO"/>
        </w:rPr>
      </w:pPr>
      <w:r>
        <w:rPr>
          <w:rFonts w:ascii="Georgia" w:eastAsia="Times New Roman" w:hAnsi="Georgia" w:cs="Times New Roman"/>
          <w:noProof/>
          <w:color w:val="453320"/>
          <w:lang w:val="es-UY" w:eastAsia="es-UY"/>
        </w:rPr>
        <w:drawing>
          <wp:inline distT="0" distB="0" distL="0" distR="0" wp14:anchorId="0EF7A8B1" wp14:editId="4E0F3CFB">
            <wp:extent cx="2390775" cy="2209800"/>
            <wp:effectExtent l="0" t="0" r="9525" b="0"/>
            <wp:docPr id="11" name="Imagen 11" descr="vesco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vescovi"/>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90775" cy="2209800"/>
                    </a:xfrm>
                    <a:prstGeom prst="rect">
                      <a:avLst/>
                    </a:prstGeom>
                    <a:noFill/>
                    <a:ln>
                      <a:noFill/>
                    </a:ln>
                  </pic:spPr>
                </pic:pic>
              </a:graphicData>
            </a:graphic>
          </wp:inline>
        </w:drawing>
      </w:r>
    </w:p>
    <w:p w:rsidR="008C4AAE" w:rsidRDefault="008C4AAE" w:rsidP="008C4AAE">
      <w:pPr>
        <w:spacing w:after="0" w:line="240" w:lineRule="auto"/>
        <w:rPr>
          <w:rFonts w:ascii="Georgia" w:eastAsia="Times New Roman" w:hAnsi="Georgia" w:cs="Times New Roman"/>
          <w:color w:val="453320"/>
          <w:lang w:eastAsia="es-CO"/>
        </w:rPr>
      </w:pPr>
      <w:hyperlink r:id="rId62" w:history="1">
        <w:r>
          <w:rPr>
            <w:rStyle w:val="Hipervnculo"/>
            <w:rFonts w:ascii="Georgia" w:hAnsi="Georgia"/>
            <w:b/>
            <w:bCs/>
            <w:color w:val="000000"/>
          </w:rPr>
          <w:t>&gt; Italiano</w:t>
        </w:r>
      </w:hyperlink>
      <w:r>
        <w:rPr>
          <w:rFonts w:ascii="Georgia" w:eastAsia="Times New Roman" w:hAnsi="Georgia" w:cs="Times New Roman"/>
          <w:color w:val="453320"/>
          <w:lang w:eastAsia="es-CO"/>
        </w:rPr>
        <w:br/>
      </w:r>
      <w:hyperlink r:id="rId63" w:history="1">
        <w:r>
          <w:rPr>
            <w:rStyle w:val="Hipervnculo"/>
            <w:rFonts w:ascii="Georgia" w:hAnsi="Georgia"/>
            <w:b/>
            <w:bCs/>
            <w:color w:val="000000"/>
          </w:rPr>
          <w:t>&gt; English</w:t>
        </w:r>
      </w:hyperlink>
      <w:r>
        <w:rPr>
          <w:rFonts w:ascii="Georgia" w:eastAsia="Times New Roman" w:hAnsi="Georgia" w:cs="Times New Roman"/>
          <w:color w:val="453320"/>
          <w:lang w:eastAsia="es-CO"/>
        </w:rPr>
        <w:br/>
        <w:t>&gt; Español</w:t>
      </w:r>
      <w:r>
        <w:rPr>
          <w:rFonts w:ascii="Georgia" w:eastAsia="Times New Roman" w:hAnsi="Georgia" w:cs="Times New Roman"/>
          <w:color w:val="453320"/>
          <w:lang w:eastAsia="es-CO"/>
        </w:rPr>
        <w:br/>
      </w:r>
      <w:hyperlink r:id="rId64" w:history="1">
        <w:r>
          <w:rPr>
            <w:rStyle w:val="Hipervnculo"/>
            <w:rFonts w:ascii="Georgia" w:hAnsi="Georgia"/>
            <w:b/>
            <w:bCs/>
            <w:color w:val="000000"/>
          </w:rPr>
          <w:t>&gt; Français</w:t>
        </w:r>
      </w:hyperlink>
      <w:r>
        <w:rPr>
          <w:rFonts w:ascii="Georgia" w:eastAsia="Times New Roman" w:hAnsi="Georgia" w:cs="Times New Roman"/>
          <w:color w:val="453320"/>
          <w:lang w:eastAsia="es-CO"/>
        </w:rPr>
        <w:br/>
      </w:r>
      <w:hyperlink r:id="rId65" w:history="1">
        <w:r>
          <w:rPr>
            <w:rFonts w:ascii="Georgia" w:eastAsia="Times New Roman" w:hAnsi="Georgia" w:cs="Times New Roman"/>
            <w:b/>
            <w:bCs/>
            <w:color w:val="000000"/>
            <w:u w:val="single"/>
            <w:lang w:eastAsia="es-CO"/>
          </w:rPr>
          <w:br/>
        </w:r>
        <w:r>
          <w:rPr>
            <w:rStyle w:val="Hipervnculo"/>
            <w:rFonts w:ascii="Georgia" w:hAnsi="Georgia"/>
            <w:b/>
            <w:bCs/>
            <w:color w:val="000000"/>
          </w:rPr>
          <w:t>&gt; Todos los artículos de Settimo Cielo en español</w:t>
        </w:r>
      </w:hyperlink>
    </w:p>
    <w:p w:rsidR="008C4AAE" w:rsidRDefault="008C4AAE" w:rsidP="008C4AAE">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w:t>
      </w:r>
    </w:p>
    <w:p w:rsidR="008C4AAE" w:rsidRDefault="008C4AAE" w:rsidP="008C4AAE">
      <w:pPr>
        <w:spacing w:after="0"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Con el </w:t>
      </w:r>
      <w:hyperlink r:id="rId66" w:history="1">
        <w:r>
          <w:rPr>
            <w:rStyle w:val="Hipervnculo"/>
            <w:rFonts w:ascii="Georgia" w:hAnsi="Georgia"/>
            <w:b/>
            <w:bCs/>
            <w:color w:val="000000"/>
          </w:rPr>
          <w:t>nombramiento</w:t>
        </w:r>
      </w:hyperlink>
      <w:r>
        <w:rPr>
          <w:rFonts w:ascii="Georgia" w:eastAsia="Times New Roman" w:hAnsi="Georgia" w:cs="Times New Roman"/>
          <w:color w:val="453320"/>
          <w:lang w:eastAsia="es-CO"/>
        </w:rPr>
        <w:t> a presidente del cardenal Gualtiero Bassetti, después del de hace tres años del secretario general, el papa Francisco tiene ahora el control pleno de la Conferencia Episcopal Italiana, en la que ya </w:t>
      </w:r>
      <w:hyperlink r:id="rId67" w:history="1">
        <w:r>
          <w:rPr>
            <w:rStyle w:val="Hipervnculo"/>
            <w:rFonts w:ascii="Georgia" w:hAnsi="Georgia"/>
            <w:b/>
            <w:bCs/>
            <w:color w:val="000000"/>
          </w:rPr>
          <w:t>un tercio</w:t>
        </w:r>
      </w:hyperlink>
      <w:r>
        <w:rPr>
          <w:rFonts w:ascii="Georgia" w:eastAsia="Times New Roman" w:hAnsi="Georgia" w:cs="Times New Roman"/>
          <w:color w:val="453320"/>
          <w:lang w:eastAsia="es-CO"/>
        </w:rPr>
        <w:t> de los obispos han sido incardinados por él, también en diócesis de primera magnitud como Boloña, Palermo, el vicariato de Roma y pronto también Milán.</w:t>
      </w:r>
    </w:p>
    <w:p w:rsidR="008C4AAE" w:rsidRDefault="008C4AAE" w:rsidP="008C4AAE">
      <w:pPr>
        <w:spacing w:after="0"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 xml:space="preserve">Los nombramientos son un elemento clave de la estrategia de Jorge Mario Bergoglio. Basta ver como está remodelando a su imagen el Colegio de Cardenales, que en el futuro elegirá a </w:t>
      </w:r>
      <w:r>
        <w:rPr>
          <w:rFonts w:ascii="Georgia" w:eastAsia="Times New Roman" w:hAnsi="Georgia" w:cs="Times New Roman"/>
          <w:color w:val="453320"/>
          <w:lang w:eastAsia="es-CO"/>
        </w:rPr>
        <w:lastRenderedPageBreak/>
        <w:t>su sucesor. Luego de la </w:t>
      </w:r>
      <w:hyperlink r:id="rId68" w:history="1">
        <w:r>
          <w:rPr>
            <w:rStyle w:val="Hipervnculo"/>
            <w:rFonts w:ascii="Georgia" w:hAnsi="Georgia"/>
            <w:b/>
            <w:bCs/>
            <w:color w:val="000000"/>
          </w:rPr>
          <w:t>última hornada</w:t>
        </w:r>
      </w:hyperlink>
      <w:r>
        <w:rPr>
          <w:rFonts w:ascii="Georgia" w:eastAsia="Times New Roman" w:hAnsi="Georgia" w:cs="Times New Roman"/>
          <w:color w:val="453320"/>
          <w:lang w:eastAsia="es-CO"/>
        </w:rPr>
        <w:t> de púrpuras, anunciada hace una semana para fines de junio, se torna más lejana la hipótesis que el próximo Papa pueda marcar un retorno al pasado.</w:t>
      </w:r>
    </w:p>
    <w:p w:rsidR="008C4AAE" w:rsidRDefault="008C4AAE" w:rsidP="008C4AAE">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Pero Italia aparte, la conquista del consenso de los obispos es para Francisco una empresa para nada fácil.</w:t>
      </w:r>
    </w:p>
    <w:p w:rsidR="008C4AAE" w:rsidRDefault="008C4AAE" w:rsidP="008C4AAE">
      <w:pPr>
        <w:spacing w:after="0"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Los únicos episcopados nacionales con los que hoy puede contar son los de </w:t>
      </w:r>
      <w:hyperlink r:id="rId69" w:history="1">
        <w:r>
          <w:rPr>
            <w:rStyle w:val="Hipervnculo"/>
            <w:rFonts w:ascii="Georgia" w:hAnsi="Georgia"/>
            <w:b/>
            <w:bCs/>
            <w:color w:val="000000"/>
          </w:rPr>
          <w:t>Alemania</w:t>
        </w:r>
      </w:hyperlink>
      <w:r>
        <w:rPr>
          <w:rFonts w:ascii="Georgia" w:eastAsia="Times New Roman" w:hAnsi="Georgia" w:cs="Times New Roman"/>
          <w:color w:val="453320"/>
          <w:lang w:eastAsia="es-CO"/>
        </w:rPr>
        <w:t>, de Austria y de </w:t>
      </w:r>
      <w:hyperlink r:id="rId70" w:history="1">
        <w:r>
          <w:rPr>
            <w:rStyle w:val="Hipervnculo"/>
            <w:rFonts w:ascii="Georgia" w:hAnsi="Georgia"/>
            <w:b/>
            <w:bCs/>
            <w:color w:val="000000"/>
          </w:rPr>
          <w:t>Bélgica</w:t>
        </w:r>
      </w:hyperlink>
      <w:r>
        <w:rPr>
          <w:rFonts w:ascii="Georgia" w:eastAsia="Times New Roman" w:hAnsi="Georgia" w:cs="Times New Roman"/>
          <w:color w:val="453320"/>
          <w:lang w:eastAsia="es-CO"/>
        </w:rPr>
        <w:t>, es decir, los de las naciones en los que la Iglesia Católica está sufriendo la decadencia más dramática.</w:t>
      </w:r>
    </w:p>
    <w:p w:rsidR="008C4AAE" w:rsidRDefault="008C4AAE" w:rsidP="008C4AAE">
      <w:pPr>
        <w:spacing w:after="0"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Mientras que, por el contrario, las mucho más vitales Iglesias de </w:t>
      </w:r>
      <w:hyperlink r:id="rId71" w:history="1">
        <w:r>
          <w:rPr>
            <w:rStyle w:val="Hipervnculo"/>
            <w:rFonts w:ascii="Georgia" w:hAnsi="Georgia"/>
            <w:b/>
            <w:bCs/>
            <w:color w:val="000000"/>
          </w:rPr>
          <w:t>África</w:t>
        </w:r>
      </w:hyperlink>
      <w:r>
        <w:rPr>
          <w:rFonts w:ascii="Georgia" w:eastAsia="Times New Roman" w:hAnsi="Georgia" w:cs="Times New Roman"/>
          <w:color w:val="453320"/>
          <w:lang w:eastAsia="es-CO"/>
        </w:rPr>
        <w:t> son las que se han alineado en forma compacta, en los dos combatidos sínodos sobre la familia, contra las innovaciones queridas por el Papa.</w:t>
      </w:r>
    </w:p>
    <w:p w:rsidR="008C4AAE" w:rsidRDefault="008C4AAE" w:rsidP="008C4AAE">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Si además se observa a América, tanto del norte como del sur, para el Papa el cuadro parece todavía más desfavorable.</w:t>
      </w:r>
    </w:p>
    <w:p w:rsidR="008C4AAE" w:rsidRDefault="008C4AAE" w:rsidP="008C4AAE">
      <w:pPr>
        <w:spacing w:after="0"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En </w:t>
      </w:r>
      <w:hyperlink r:id="rId72" w:history="1">
        <w:r>
          <w:rPr>
            <w:rStyle w:val="Hipervnculo"/>
            <w:rFonts w:ascii="Georgia" w:hAnsi="Georgia"/>
            <w:b/>
            <w:bCs/>
            <w:color w:val="000000"/>
          </w:rPr>
          <w:t>Canadá</w:t>
        </w:r>
      </w:hyperlink>
      <w:r>
        <w:rPr>
          <w:rFonts w:ascii="Georgia" w:eastAsia="Times New Roman" w:hAnsi="Georgia" w:cs="Times New Roman"/>
          <w:color w:val="453320"/>
          <w:lang w:eastAsia="es-CO"/>
        </w:rPr>
        <w:t>, los seis obispos de la región de Alberta tomaron posición públicamente contra el vía libre dado por Francisco a la comunión para los divorciados que se han vuelto a casar, mientras que en </w:t>
      </w:r>
      <w:hyperlink r:id="rId73" w:history="1">
        <w:r>
          <w:rPr>
            <w:rStyle w:val="Hipervnculo"/>
            <w:rFonts w:ascii="Georgia" w:hAnsi="Georgia"/>
            <w:b/>
            <w:bCs/>
            <w:color w:val="000000"/>
          </w:rPr>
          <w:t>Estados Unidos</w:t>
        </w:r>
      </w:hyperlink>
      <w:r>
        <w:rPr>
          <w:rFonts w:ascii="Georgia" w:eastAsia="Times New Roman" w:hAnsi="Georgia" w:cs="Times New Roman"/>
          <w:color w:val="453320"/>
          <w:lang w:eastAsia="es-CO"/>
        </w:rPr>
        <w:t> la Conferencia Episcopal eligió el pasado mes de noviembre como su presidente al cardenal Daniel N. Di Nardo, es decir, justamente uno de los trece cardenales de la memorable carta de protesta que hizo enfurecer a Bergoglio al comienzo del último sínodo.</w:t>
      </w:r>
    </w:p>
    <w:p w:rsidR="008C4AAE" w:rsidRDefault="008C4AAE" w:rsidP="008C4AAE">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En los medios de comunicación estadounidenses esta elección fue seguida como un referendum sobre el papa Francisco, y había motivo para ello. Un año antes, en su visita a Estados Unidos, Francisco había ordenado a los obispos que cambiaran de rumbo y se pusieran al día con él; y había hecho acompañar estas órdenes suyas con una serie de designaciones cercanas a su sentir, en primer lugar la de Blaise J. Cupich a arzobispo de Chicago y a cardenal.</w:t>
      </w:r>
    </w:p>
    <w:p w:rsidR="008C4AAE" w:rsidRDefault="008C4AAE" w:rsidP="008C4AAE">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Pero si hubo referendum, Bergoglio lo perdió totalmente. En la preselección del nombramiento a presidente, sobre diez candidatos elegidos entró sólo uno de los que le gustaban a él. Y también las elecciones de vicepresidente – monseñor José H. Gómez, arzobispo de Los Ángeles y miembro del Opus Dei – y de los jefes de las comisiones fueron todas contrarias a las expectativas del Papa.</w:t>
      </w:r>
    </w:p>
    <w:p w:rsidR="008C4AAE" w:rsidRDefault="008C4AAE" w:rsidP="008C4AAE">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También en América latina Bergoglio es poco amado.</w:t>
      </w:r>
    </w:p>
    <w:p w:rsidR="008C4AAE" w:rsidRDefault="008C4AAE" w:rsidP="008C4AAE">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En Colombia, no le gustó a los obispos, y lo han hecho saber, el apoyo prejudicial dado por Francisco al “sí” en el referendum para el acuerdo con los guerrilleros de las FARC, acuerdo que muchos obispos juzgaron como un fracaso y que en efecto fue rechazado por el voto popular.</w:t>
      </w:r>
    </w:p>
    <w:p w:rsidR="008C4AAE" w:rsidRDefault="008C4AAE" w:rsidP="008C4AAE">
      <w:pPr>
        <w:spacing w:after="0"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En </w:t>
      </w:r>
      <w:hyperlink r:id="rId74" w:history="1">
        <w:r>
          <w:rPr>
            <w:rStyle w:val="Hipervnculo"/>
            <w:rFonts w:ascii="Georgia" w:hAnsi="Georgia"/>
            <w:b/>
            <w:bCs/>
            <w:color w:val="000000"/>
          </w:rPr>
          <w:t>Bolivia</w:t>
        </w:r>
      </w:hyperlink>
      <w:r>
        <w:rPr>
          <w:rFonts w:ascii="Georgia" w:eastAsia="Times New Roman" w:hAnsi="Georgia" w:cs="Times New Roman"/>
          <w:color w:val="453320"/>
          <w:lang w:eastAsia="es-CO"/>
        </w:rPr>
        <w:t> los obispos justamente no soportan la relación tan ostentosamente amistosa entretejida por Bergoglio con el presidente “cocalero” Evo Morales, su acérrimo enemigo, especialmente desde cuando acusaron públicamente a las “altas estructuras” del Estado de relaciones con el narcotráfico.</w:t>
      </w:r>
    </w:p>
    <w:p w:rsidR="008C4AAE" w:rsidRDefault="008C4AAE" w:rsidP="008C4AAE">
      <w:pPr>
        <w:spacing w:after="0"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En la </w:t>
      </w:r>
      <w:hyperlink r:id="rId75" w:history="1">
        <w:r>
          <w:rPr>
            <w:rStyle w:val="Hipervnculo"/>
            <w:rFonts w:ascii="Georgia" w:hAnsi="Georgia"/>
            <w:b/>
            <w:bCs/>
            <w:color w:val="000000"/>
          </w:rPr>
          <w:t>Venezuela</w:t>
        </w:r>
      </w:hyperlink>
      <w:r>
        <w:rPr>
          <w:rFonts w:ascii="Georgia" w:eastAsia="Times New Roman" w:hAnsi="Georgia" w:cs="Times New Roman"/>
          <w:color w:val="453320"/>
          <w:lang w:eastAsia="es-CO"/>
        </w:rPr>
        <w:t> precipitada en la catástrofe, entre los obispos hay dolor y rabia cada vez que el presidente Nicolás Maduro se arroja contra ellos apelando al papa Francisco, jactándose de su apoyo. Y lamentablemente para los obispos las palabras pronunciadas por el Papa al comentar la crisis venezolana durante su última conferencia de prensa en el avión, al retornar de El Cairo, sonaron demasiado benévolas para el presidente y malévolas para la oposición.</w:t>
      </w:r>
    </w:p>
    <w:p w:rsidR="008C4AAE" w:rsidRDefault="008C4AAE" w:rsidP="008C4AAE">
      <w:pPr>
        <w:spacing w:after="0"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lastRenderedPageBreak/>
        <w:t>Un análogo sentimiento de ser traicionados por el Papa surgió también entre los obispos de </w:t>
      </w:r>
      <w:hyperlink r:id="rId76" w:history="1">
        <w:r>
          <w:rPr>
            <w:rStyle w:val="Hipervnculo"/>
            <w:rFonts w:ascii="Georgia" w:hAnsi="Georgia"/>
            <w:b/>
            <w:bCs/>
            <w:color w:val="000000"/>
          </w:rPr>
          <w:t>Ucrania</w:t>
        </w:r>
      </w:hyperlink>
      <w:r>
        <w:rPr>
          <w:rFonts w:ascii="Georgia" w:eastAsia="Times New Roman" w:hAnsi="Georgia" w:cs="Times New Roman"/>
          <w:color w:val="453320"/>
          <w:lang w:eastAsia="es-CO"/>
        </w:rPr>
        <w:t>, luego del abrazo en La Habana entre Francisco y Cirilo, el patriarca de Moscú, visto por aquéllos como un enésimo “apoyo de la Sede Apostólica a la agresión rusa”.</w:t>
      </w:r>
    </w:p>
    <w:p w:rsidR="008C4AAE" w:rsidRDefault="008C4AAE" w:rsidP="008C4AAE">
      <w:pPr>
        <w:spacing w:after="0"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Para no hablar de </w:t>
      </w:r>
      <w:hyperlink r:id="rId77" w:history="1">
        <w:r>
          <w:rPr>
            <w:rStyle w:val="Hipervnculo"/>
            <w:rFonts w:ascii="Georgia" w:hAnsi="Georgia"/>
            <w:b/>
            <w:bCs/>
            <w:color w:val="000000"/>
          </w:rPr>
          <w:t>China</w:t>
        </w:r>
      </w:hyperlink>
      <w:r>
        <w:rPr>
          <w:rFonts w:ascii="Georgia" w:eastAsia="Times New Roman" w:hAnsi="Georgia" w:cs="Times New Roman"/>
          <w:color w:val="453320"/>
          <w:lang w:eastAsia="es-CO"/>
        </w:rPr>
        <w:t>, donde Francisco continúa declarando que “se puede practicar la religión”, precisamente mientras algunos obispos, y justamente los que más quieren obedecer al Papa, son perseguidos y encarcelados.</w:t>
      </w:r>
    </w:p>
    <w:p w:rsidR="008C4AAE" w:rsidRDefault="008C4AAE" w:rsidP="008C4AAE">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w:t>
      </w:r>
    </w:p>
    <w:p w:rsidR="008C4AAE" w:rsidRDefault="008C4AAE" w:rsidP="008C4AAE">
      <w:pPr>
        <w:spacing w:after="288" w:line="240" w:lineRule="auto"/>
        <w:rPr>
          <w:rFonts w:ascii="Georgia" w:eastAsia="Times New Roman" w:hAnsi="Georgia" w:cs="Times New Roman"/>
          <w:color w:val="453320"/>
          <w:lang w:eastAsia="es-CO"/>
        </w:rPr>
      </w:pPr>
      <w:r>
        <w:rPr>
          <w:rFonts w:ascii="Georgia" w:eastAsia="Times New Roman" w:hAnsi="Georgia" w:cs="Times New Roman"/>
          <w:color w:val="453320"/>
          <w:lang w:eastAsia="es-CO"/>
        </w:rPr>
        <w:t>Esta nota ha sido publicada en “L’Espresso” n. 21 del 2017, en los kioscos el 28 de mayo, en la página de opinión titulada “Settimo Cielo” confiada a Sandro Magister.</w:t>
      </w:r>
    </w:p>
    <w:p w:rsidR="008C4AAE" w:rsidRDefault="008C4AAE" w:rsidP="008C4AAE">
      <w:pPr>
        <w:spacing w:after="0" w:line="240" w:lineRule="auto"/>
        <w:rPr>
          <w:rFonts w:ascii="Georgia" w:eastAsia="Times New Roman" w:hAnsi="Georgia" w:cs="Times New Roman"/>
          <w:color w:val="453320"/>
          <w:lang w:eastAsia="es-CO"/>
        </w:rPr>
      </w:pPr>
      <w:hyperlink r:id="rId78" w:history="1">
        <w:r>
          <w:rPr>
            <w:rStyle w:val="Hipervnculo"/>
            <w:rFonts w:ascii="Georgia" w:hAnsi="Georgia"/>
            <w:color w:val="000000"/>
          </w:rPr>
          <w:t>http://magister.blogautore.espresso.repubblica.it/2017/05/28/un-papa-muy-popular-pero-no-entre-los-obispos/</w:t>
        </w:r>
      </w:hyperlink>
    </w:p>
    <w:p w:rsidR="008C4AAE" w:rsidRDefault="008C4AAE" w:rsidP="008C4AAE">
      <w:pPr>
        <w:spacing w:after="240" w:line="240" w:lineRule="auto"/>
        <w:outlineLvl w:val="2"/>
        <w:rPr>
          <w:rFonts w:ascii="Georgia" w:eastAsia="Times New Roman" w:hAnsi="Georgia" w:cs="Times New Roman"/>
          <w:b/>
          <w:bCs/>
          <w:color w:val="644527"/>
          <w:sz w:val="18"/>
          <w:szCs w:val="18"/>
          <w:lang w:eastAsia="es-CO"/>
        </w:rPr>
      </w:pPr>
      <w:r>
        <w:rPr>
          <w:rFonts w:ascii="Georgia" w:eastAsia="Times New Roman" w:hAnsi="Georgia" w:cs="Times New Roman"/>
          <w:b/>
          <w:bCs/>
          <w:color w:val="644527"/>
          <w:sz w:val="18"/>
          <w:szCs w:val="18"/>
          <w:lang w:eastAsia="es-CO"/>
        </w:rPr>
        <w:t>Compártelo:</w:t>
      </w:r>
    </w:p>
    <w:p w:rsidR="008C4AAE" w:rsidRDefault="008C4AAE" w:rsidP="008C4AAE">
      <w:pPr>
        <w:spacing w:before="30" w:after="30" w:line="264" w:lineRule="atLeast"/>
        <w:textAlignment w:val="baseline"/>
        <w:outlineLvl w:val="2"/>
        <w:rPr>
          <w:rFonts w:ascii="Trebuchet MS" w:eastAsia="Times New Roman" w:hAnsi="Trebuchet MS" w:cs="Times New Roman"/>
          <w:b/>
          <w:bCs/>
          <w:color w:val="666666"/>
          <w:sz w:val="36"/>
          <w:szCs w:val="36"/>
          <w:lang w:eastAsia="es-CO"/>
        </w:rPr>
      </w:pPr>
    </w:p>
    <w:p w:rsidR="008C4AAE" w:rsidRDefault="008C4AAE" w:rsidP="008C4AAE">
      <w:pPr>
        <w:spacing w:before="30" w:after="30" w:line="264" w:lineRule="atLeast"/>
        <w:textAlignment w:val="baseline"/>
        <w:outlineLvl w:val="2"/>
        <w:rPr>
          <w:rFonts w:ascii="Trebuchet MS" w:eastAsia="Times New Roman" w:hAnsi="Trebuchet MS" w:cs="Times New Roman"/>
          <w:b/>
          <w:bCs/>
          <w:color w:val="666666"/>
          <w:sz w:val="36"/>
          <w:szCs w:val="36"/>
          <w:lang w:eastAsia="es-CO"/>
        </w:rPr>
      </w:pPr>
    </w:p>
    <w:p w:rsidR="008C4AAE" w:rsidRDefault="008C4AAE" w:rsidP="008C4AAE">
      <w:pPr>
        <w:spacing w:before="30" w:after="30" w:line="264" w:lineRule="atLeast"/>
        <w:textAlignment w:val="baseline"/>
        <w:outlineLvl w:val="2"/>
        <w:rPr>
          <w:rFonts w:ascii="Trebuchet MS" w:eastAsia="Times New Roman" w:hAnsi="Trebuchet MS" w:cs="Times New Roman"/>
          <w:b/>
          <w:bCs/>
          <w:color w:val="666666"/>
          <w:sz w:val="36"/>
          <w:szCs w:val="36"/>
          <w:lang w:eastAsia="es-CO"/>
        </w:rPr>
      </w:pPr>
    </w:p>
    <w:p w:rsidR="008C4AAE" w:rsidRPr="001C2FF5" w:rsidRDefault="008C4AAE" w:rsidP="008C4AAE">
      <w:pPr>
        <w:spacing w:before="30" w:after="30" w:line="264" w:lineRule="atLeast"/>
        <w:textAlignment w:val="baseline"/>
        <w:outlineLvl w:val="2"/>
        <w:rPr>
          <w:rFonts w:ascii="Trebuchet MS" w:eastAsia="Times New Roman" w:hAnsi="Trebuchet MS" w:cs="Times New Roman"/>
          <w:b/>
          <w:bCs/>
          <w:color w:val="666666"/>
          <w:sz w:val="36"/>
          <w:szCs w:val="36"/>
          <w:lang w:eastAsia="es-CO"/>
        </w:rPr>
      </w:pPr>
      <w:r w:rsidRPr="001C2FF5">
        <w:rPr>
          <w:rFonts w:ascii="Trebuchet MS" w:eastAsia="Times New Roman" w:hAnsi="Trebuchet MS" w:cs="Times New Roman"/>
          <w:b/>
          <w:bCs/>
          <w:color w:val="666666"/>
          <w:sz w:val="36"/>
          <w:szCs w:val="36"/>
          <w:lang w:eastAsia="es-CO"/>
        </w:rPr>
        <w:t>Antonio Aradillas</w:t>
      </w:r>
    </w:p>
    <w:p w:rsidR="008C4AAE" w:rsidRPr="001C2FF5" w:rsidRDefault="008C4AAE" w:rsidP="008C4AAE">
      <w:pPr>
        <w:spacing w:before="150" w:after="150" w:line="264" w:lineRule="atLeast"/>
        <w:textAlignment w:val="baseline"/>
        <w:outlineLvl w:val="1"/>
        <w:rPr>
          <w:rFonts w:ascii="Times New Roman" w:eastAsia="Times New Roman" w:hAnsi="Times New Roman" w:cs="Times New Roman"/>
          <w:color w:val="B07300"/>
          <w:sz w:val="55"/>
          <w:szCs w:val="55"/>
          <w:lang w:eastAsia="es-CO"/>
        </w:rPr>
      </w:pPr>
      <w:r w:rsidRPr="001C2FF5">
        <w:rPr>
          <w:rFonts w:ascii="Times New Roman" w:eastAsia="Times New Roman" w:hAnsi="Times New Roman" w:cs="Times New Roman"/>
          <w:color w:val="B07300"/>
          <w:sz w:val="55"/>
          <w:szCs w:val="55"/>
          <w:lang w:eastAsia="es-CO"/>
        </w:rPr>
        <w:t>¿Qué pasa con los obispos?</w:t>
      </w:r>
    </w:p>
    <w:p w:rsidR="008C4AAE" w:rsidRPr="001C2FF5" w:rsidRDefault="008C4AAE" w:rsidP="008C4AAE">
      <w:pPr>
        <w:spacing w:before="30" w:after="30" w:line="264" w:lineRule="atLeast"/>
        <w:textAlignment w:val="baseline"/>
        <w:outlineLvl w:val="3"/>
        <w:rPr>
          <w:rFonts w:ascii="Trebuchet MS" w:eastAsia="Times New Roman" w:hAnsi="Trebuchet MS" w:cs="Times New Roman"/>
          <w:b/>
          <w:bCs/>
          <w:color w:val="666666"/>
          <w:sz w:val="30"/>
          <w:szCs w:val="30"/>
          <w:lang w:eastAsia="es-CO"/>
        </w:rPr>
      </w:pPr>
      <w:r w:rsidRPr="001C2FF5">
        <w:rPr>
          <w:rFonts w:ascii="Trebuchet MS" w:eastAsia="Times New Roman" w:hAnsi="Trebuchet MS" w:cs="Times New Roman"/>
          <w:b/>
          <w:bCs/>
          <w:color w:val="666666"/>
          <w:sz w:val="30"/>
          <w:szCs w:val="30"/>
          <w:lang w:eastAsia="es-CO"/>
        </w:rPr>
        <w:t>"¿Son todos ellos de verdad sucesores de los Apóstoles, habiendo sido estos tan solo una docena?"</w:t>
      </w:r>
    </w:p>
    <w:p w:rsidR="008C4AAE" w:rsidRPr="001C2FF5" w:rsidRDefault="008C4AAE" w:rsidP="008C4AAE">
      <w:pPr>
        <w:spacing w:after="0" w:line="240" w:lineRule="auto"/>
        <w:textAlignment w:val="baseline"/>
        <w:rPr>
          <w:rFonts w:ascii="Arial" w:eastAsia="Times New Roman" w:hAnsi="Arial" w:cs="Arial"/>
          <w:color w:val="000000"/>
          <w:sz w:val="20"/>
          <w:szCs w:val="20"/>
          <w:lang w:eastAsia="es-CO"/>
        </w:rPr>
      </w:pPr>
      <w:r w:rsidRPr="001C2FF5">
        <w:rPr>
          <w:rFonts w:ascii="Arial" w:eastAsia="Times New Roman" w:hAnsi="Arial" w:cs="Arial"/>
          <w:color w:val="ABABAB"/>
          <w:sz w:val="18"/>
          <w:szCs w:val="18"/>
          <w:bdr w:val="none" w:sz="0" w:space="0" w:color="auto" w:frame="1"/>
          <w:lang w:eastAsia="es-CO"/>
        </w:rPr>
        <w:t>Antonio Aradillas, 22 de julio de 2017 a las 11:04</w:t>
      </w:r>
    </w:p>
    <w:p w:rsidR="008C4AAE" w:rsidRPr="001C2FF5" w:rsidRDefault="008C4AAE" w:rsidP="008C4AAE">
      <w:pPr>
        <w:spacing w:after="0" w:line="240" w:lineRule="auto"/>
        <w:textAlignment w:val="baseline"/>
        <w:rPr>
          <w:rFonts w:ascii="Arial" w:eastAsia="Times New Roman" w:hAnsi="Arial" w:cs="Arial"/>
          <w:color w:val="000000"/>
          <w:sz w:val="20"/>
          <w:szCs w:val="20"/>
          <w:lang w:eastAsia="es-CO"/>
        </w:rPr>
      </w:pPr>
      <w:r w:rsidRPr="001C2FF5">
        <w:rPr>
          <w:rFonts w:ascii="Arial" w:eastAsia="Times New Roman" w:hAnsi="Arial" w:cs="Arial"/>
          <w:color w:val="000000"/>
          <w:sz w:val="20"/>
          <w:szCs w:val="20"/>
          <w:lang w:eastAsia="es-CO"/>
        </w:rPr>
        <w:br/>
      </w:r>
      <w:r w:rsidRPr="001C2FF5">
        <w:rPr>
          <w:rFonts w:ascii="Arial" w:eastAsia="Times New Roman" w:hAnsi="Arial" w:cs="Arial"/>
          <w:noProof/>
          <w:color w:val="000000"/>
          <w:sz w:val="20"/>
          <w:szCs w:val="20"/>
          <w:lang w:val="es-UY" w:eastAsia="es-UY"/>
        </w:rPr>
        <w:drawing>
          <wp:inline distT="0" distB="0" distL="0" distR="0" wp14:anchorId="39A3493E" wp14:editId="483DA41E">
            <wp:extent cx="2476500" cy="1657350"/>
            <wp:effectExtent l="0" t="0" r="0" b="0"/>
            <wp:docPr id="18" name="Imagen 18" descr="Antonio Aradillas, column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tonio Aradillas, columnista"/>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476500" cy="1657350"/>
                    </a:xfrm>
                    <a:prstGeom prst="rect">
                      <a:avLst/>
                    </a:prstGeom>
                    <a:noFill/>
                    <a:ln>
                      <a:noFill/>
                    </a:ln>
                  </pic:spPr>
                </pic:pic>
              </a:graphicData>
            </a:graphic>
          </wp:inline>
        </w:drawing>
      </w:r>
    </w:p>
    <w:p w:rsidR="008C4AAE" w:rsidRPr="001C2FF5" w:rsidRDefault="008C4AAE" w:rsidP="008C4AAE">
      <w:pPr>
        <w:spacing w:before="32" w:after="81" w:line="240" w:lineRule="auto"/>
        <w:textAlignment w:val="baseline"/>
        <w:rPr>
          <w:rFonts w:ascii="Arial" w:eastAsia="Times New Roman" w:hAnsi="Arial" w:cs="Arial"/>
          <w:color w:val="003366"/>
          <w:sz w:val="17"/>
          <w:szCs w:val="17"/>
          <w:lang w:eastAsia="es-CO"/>
        </w:rPr>
      </w:pPr>
      <w:r w:rsidRPr="001C2FF5">
        <w:rPr>
          <w:rFonts w:ascii="Arial" w:eastAsia="Times New Roman" w:hAnsi="Arial" w:cs="Arial"/>
          <w:color w:val="003366"/>
          <w:sz w:val="17"/>
          <w:szCs w:val="17"/>
          <w:lang w:eastAsia="es-CO"/>
        </w:rPr>
        <w:t>Antonio Aradillas, columnista</w:t>
      </w:r>
    </w:p>
    <w:p w:rsidR="008C4AAE" w:rsidRPr="001C2FF5" w:rsidRDefault="008C4AAE" w:rsidP="008C4AAE">
      <w:pPr>
        <w:spacing w:after="150" w:line="336" w:lineRule="atLeast"/>
        <w:textAlignment w:val="baseline"/>
        <w:rPr>
          <w:rFonts w:ascii="Trebuchet MS" w:eastAsia="Times New Roman" w:hAnsi="Trebuchet MS" w:cs="Arial"/>
          <w:color w:val="334455"/>
          <w:sz w:val="27"/>
          <w:szCs w:val="27"/>
          <w:lang w:eastAsia="es-CO"/>
        </w:rPr>
      </w:pPr>
      <w:r w:rsidRPr="001C2FF5">
        <w:rPr>
          <w:rFonts w:ascii="Trebuchet MS" w:eastAsia="Times New Roman" w:hAnsi="Trebuchet MS" w:cs="Arial"/>
          <w:color w:val="334455"/>
          <w:sz w:val="27"/>
          <w:szCs w:val="27"/>
          <w:lang w:eastAsia="es-CO"/>
        </w:rPr>
        <w:t>¿Hay, o no, política eclesiástica, civil, social, familiar y hasta misteriosamente "ideológica", en tales nombramientos?</w:t>
      </w:r>
    </w:p>
    <w:p w:rsidR="008C4AAE" w:rsidRPr="001C2FF5" w:rsidRDefault="008C4AAE" w:rsidP="008C4AAE">
      <w:pPr>
        <w:shd w:val="clear" w:color="auto" w:fill="FFFFFF"/>
        <w:spacing w:after="0" w:line="240" w:lineRule="auto"/>
        <w:textAlignment w:val="baseline"/>
        <w:rPr>
          <w:rFonts w:ascii="Arial" w:eastAsia="Times New Roman" w:hAnsi="Arial" w:cs="Arial"/>
          <w:color w:val="CC3300"/>
          <w:sz w:val="20"/>
          <w:szCs w:val="20"/>
          <w:lang w:eastAsia="es-CO"/>
        </w:rPr>
      </w:pPr>
      <w:r w:rsidRPr="001C2FF5">
        <w:rPr>
          <w:rFonts w:ascii="Arial" w:eastAsia="Times New Roman" w:hAnsi="Arial" w:cs="Arial"/>
          <w:noProof/>
          <w:color w:val="CC3300"/>
          <w:sz w:val="20"/>
          <w:szCs w:val="20"/>
          <w:lang w:val="es-UY" w:eastAsia="es-UY"/>
        </w:rPr>
        <w:lastRenderedPageBreak/>
        <w:drawing>
          <wp:inline distT="0" distB="0" distL="0" distR="0" wp14:anchorId="7FCDEF82" wp14:editId="1A6A3B8D">
            <wp:extent cx="2571750" cy="2381250"/>
            <wp:effectExtent l="0" t="0" r="0" b="0"/>
            <wp:docPr id="17" name="Imagen 17" descr="El Papa saluda a obispos en el Vatic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 Papa saluda a obispos en el Vaticano"/>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71750" cy="2381250"/>
                    </a:xfrm>
                    <a:prstGeom prst="rect">
                      <a:avLst/>
                    </a:prstGeom>
                    <a:noFill/>
                    <a:ln>
                      <a:noFill/>
                    </a:ln>
                  </pic:spPr>
                </pic:pic>
              </a:graphicData>
            </a:graphic>
          </wp:inline>
        </w:drawing>
      </w:r>
      <w:r w:rsidRPr="001C2FF5">
        <w:rPr>
          <w:rFonts w:ascii="Arial" w:eastAsia="Times New Roman" w:hAnsi="Arial" w:cs="Arial"/>
          <w:color w:val="CC3300"/>
          <w:sz w:val="20"/>
          <w:szCs w:val="20"/>
          <w:lang w:eastAsia="es-CO"/>
        </w:rPr>
        <w:t>/&gt;</w:t>
      </w:r>
    </w:p>
    <w:p w:rsidR="008C4AAE" w:rsidRPr="001C2FF5" w:rsidRDefault="008C4AAE" w:rsidP="008C4AAE">
      <w:pPr>
        <w:shd w:val="clear" w:color="auto" w:fill="FFFFFF"/>
        <w:spacing w:before="240" w:after="240" w:line="252" w:lineRule="atLeast"/>
        <w:textAlignment w:val="baseline"/>
        <w:outlineLvl w:val="1"/>
        <w:rPr>
          <w:rFonts w:ascii="Arial" w:eastAsia="Times New Roman" w:hAnsi="Arial" w:cs="Arial"/>
          <w:color w:val="FFFFFF"/>
          <w:sz w:val="20"/>
          <w:szCs w:val="20"/>
          <w:lang w:eastAsia="es-CO"/>
        </w:rPr>
      </w:pPr>
      <w:r w:rsidRPr="001C2FF5">
        <w:rPr>
          <w:rFonts w:ascii="Arial" w:eastAsia="Times New Roman" w:hAnsi="Arial" w:cs="Arial"/>
          <w:color w:val="FFFFFF"/>
          <w:sz w:val="20"/>
          <w:szCs w:val="20"/>
          <w:lang w:eastAsia="es-CO"/>
        </w:rPr>
        <w:t>El Papa saluda a obispos en el Vaticano</w:t>
      </w:r>
    </w:p>
    <w:p w:rsidR="008C4AAE" w:rsidRPr="001C2FF5" w:rsidRDefault="008C4AAE" w:rsidP="008C4AAE">
      <w:pPr>
        <w:shd w:val="clear" w:color="auto" w:fill="FFFFFF"/>
        <w:spacing w:after="0" w:line="384" w:lineRule="atLeast"/>
        <w:textAlignment w:val="baseline"/>
        <w:rPr>
          <w:rFonts w:ascii="Arial" w:eastAsia="Times New Roman" w:hAnsi="Arial" w:cs="Arial"/>
          <w:color w:val="000000"/>
          <w:sz w:val="21"/>
          <w:szCs w:val="21"/>
          <w:lang w:eastAsia="es-CO"/>
        </w:rPr>
      </w:pPr>
      <w:r w:rsidRPr="001C2FF5">
        <w:rPr>
          <w:rFonts w:ascii="Arial" w:eastAsia="Times New Roman" w:hAnsi="Arial" w:cs="Arial"/>
          <w:color w:val="000000"/>
          <w:sz w:val="21"/>
          <w:szCs w:val="21"/>
          <w:lang w:eastAsia="es-CO"/>
        </w:rPr>
        <w:t>(</w:t>
      </w:r>
      <w:r w:rsidRPr="001C2FF5">
        <w:rPr>
          <w:rFonts w:ascii="Arial" w:eastAsia="Times New Roman" w:hAnsi="Arial" w:cs="Arial"/>
          <w:i/>
          <w:iCs/>
          <w:color w:val="000000"/>
          <w:sz w:val="21"/>
          <w:szCs w:val="21"/>
          <w:bdr w:val="none" w:sz="0" w:space="0" w:color="auto" w:frame="1"/>
          <w:lang w:eastAsia="es-CO"/>
        </w:rPr>
        <w:t>Antonio Aradillas</w:t>
      </w:r>
      <w:r w:rsidRPr="001C2FF5">
        <w:rPr>
          <w:rFonts w:ascii="Arial" w:eastAsia="Times New Roman" w:hAnsi="Arial" w:cs="Arial"/>
          <w:color w:val="000000"/>
          <w:sz w:val="21"/>
          <w:szCs w:val="21"/>
          <w:lang w:eastAsia="es-CO"/>
        </w:rPr>
        <w:t>).- Los obispos son imagen, representación y reflejo de la Iglesia, por lo que cuanto se relaciona con sus actividades o silencios, el pueblo fiel lo identifica con ella, casi dogmáticamente.</w:t>
      </w:r>
      <w:r w:rsidRPr="001C2FF5">
        <w:rPr>
          <w:rFonts w:ascii="Arial" w:eastAsia="Times New Roman" w:hAnsi="Arial" w:cs="Arial"/>
          <w:b/>
          <w:bCs/>
          <w:color w:val="000000"/>
          <w:sz w:val="21"/>
          <w:szCs w:val="21"/>
          <w:bdr w:val="none" w:sz="0" w:space="0" w:color="auto" w:frame="1"/>
          <w:lang w:eastAsia="es-CO"/>
        </w:rPr>
        <w:t> Los obispos son "Iglesia"</w:t>
      </w:r>
      <w:r w:rsidRPr="001C2FF5">
        <w:rPr>
          <w:rFonts w:ascii="Arial" w:eastAsia="Times New Roman" w:hAnsi="Arial" w:cs="Arial"/>
          <w:color w:val="000000"/>
          <w:sz w:val="21"/>
          <w:szCs w:val="21"/>
          <w:lang w:eastAsia="es-CO"/>
        </w:rPr>
        <w:t>. La Iglesia por antonomasia, en la que el resto de quienes la constituyen, configuran, celebran y encarnan, apenas si tienen, y son, "palabra de Dios"</w:t>
      </w:r>
    </w:p>
    <w:p w:rsidR="008C4AAE" w:rsidRPr="001C2FF5" w:rsidRDefault="008C4AAE" w:rsidP="008C4AAE">
      <w:pPr>
        <w:shd w:val="clear" w:color="auto" w:fill="FFFFFF"/>
        <w:spacing w:after="0" w:line="384" w:lineRule="atLeast"/>
        <w:textAlignment w:val="baseline"/>
        <w:rPr>
          <w:rFonts w:ascii="Arial" w:eastAsia="Times New Roman" w:hAnsi="Arial" w:cs="Arial"/>
          <w:color w:val="000000"/>
          <w:sz w:val="21"/>
          <w:szCs w:val="21"/>
          <w:lang w:eastAsia="es-CO"/>
        </w:rPr>
      </w:pPr>
      <w:r w:rsidRPr="001C2FF5">
        <w:rPr>
          <w:rFonts w:ascii="Arial" w:eastAsia="Times New Roman" w:hAnsi="Arial" w:cs="Arial"/>
          <w:color w:val="000000"/>
          <w:sz w:val="21"/>
          <w:szCs w:val="21"/>
          <w:lang w:eastAsia="es-CO"/>
        </w:rPr>
        <w:t>Da la impresión en la actualidad de que a los obispos, o con los obispos, acontece algo excepcionalmente importante y raro, con las consiguientes consecuencias también en la sociedad en general. Los obispos se han convertido, y son, con inusitada frecuencia</w:t>
      </w:r>
      <w:r w:rsidRPr="001C2FF5">
        <w:rPr>
          <w:rFonts w:ascii="Arial" w:eastAsia="Times New Roman" w:hAnsi="Arial" w:cs="Arial"/>
          <w:b/>
          <w:bCs/>
          <w:color w:val="000000"/>
          <w:sz w:val="21"/>
          <w:szCs w:val="21"/>
          <w:bdr w:val="none" w:sz="0" w:space="0" w:color="auto" w:frame="1"/>
          <w:lang w:eastAsia="es-CO"/>
        </w:rPr>
        <w:t>nada menos que noticia</w:t>
      </w:r>
      <w:r w:rsidRPr="001C2FF5">
        <w:rPr>
          <w:rFonts w:ascii="Arial" w:eastAsia="Times New Roman" w:hAnsi="Arial" w:cs="Arial"/>
          <w:color w:val="000000"/>
          <w:sz w:val="21"/>
          <w:szCs w:val="21"/>
          <w:lang w:eastAsia="es-CO"/>
        </w:rPr>
        <w:t>. Pero noticia no solo en los medios de comunicación más o menos "piadosos", con reverenciales referencias pasadas a fiestas litúrgicas, procesiones, "Años Santos", "Tedeums", bendiciones, anatemas, conmemoraciones sociales patronales, o alguna que otra homilía, decreto o carta pastoral publicada "con las debidas licencias" en los Boletines Oficiales de sus diócesis.</w:t>
      </w:r>
    </w:p>
    <w:p w:rsidR="008C4AAE" w:rsidRPr="001C2FF5" w:rsidRDefault="008C4AAE" w:rsidP="008C4AAE">
      <w:pPr>
        <w:shd w:val="clear" w:color="auto" w:fill="FFFFFF"/>
        <w:spacing w:after="0" w:line="384" w:lineRule="atLeast"/>
        <w:textAlignment w:val="baseline"/>
        <w:rPr>
          <w:rFonts w:ascii="Arial" w:eastAsia="Times New Roman" w:hAnsi="Arial" w:cs="Arial"/>
          <w:color w:val="000000"/>
          <w:sz w:val="21"/>
          <w:szCs w:val="21"/>
          <w:lang w:eastAsia="es-CO"/>
        </w:rPr>
      </w:pPr>
      <w:r w:rsidRPr="001C2FF5">
        <w:rPr>
          <w:rFonts w:ascii="Arial" w:eastAsia="Times New Roman" w:hAnsi="Arial" w:cs="Arial"/>
          <w:color w:val="000000"/>
          <w:sz w:val="21"/>
          <w:szCs w:val="21"/>
          <w:lang w:eastAsia="es-CO"/>
        </w:rPr>
        <w:t>En los últimos tiempos los obispos acaparan, dentro y fuera de España, </w:t>
      </w:r>
      <w:r w:rsidRPr="001C2FF5">
        <w:rPr>
          <w:rFonts w:ascii="Arial" w:eastAsia="Times New Roman" w:hAnsi="Arial" w:cs="Arial"/>
          <w:b/>
          <w:bCs/>
          <w:color w:val="000000"/>
          <w:sz w:val="21"/>
          <w:szCs w:val="21"/>
          <w:bdr w:val="none" w:sz="0" w:space="0" w:color="auto" w:frame="1"/>
          <w:lang w:eastAsia="es-CO"/>
        </w:rPr>
        <w:t>titulares de "primera página"</w:t>
      </w:r>
      <w:r w:rsidRPr="001C2FF5">
        <w:rPr>
          <w:rFonts w:ascii="Arial" w:eastAsia="Times New Roman" w:hAnsi="Arial" w:cs="Arial"/>
          <w:color w:val="000000"/>
          <w:sz w:val="21"/>
          <w:szCs w:val="21"/>
          <w:lang w:eastAsia="es-CO"/>
        </w:rPr>
        <w:t> en los medios de comunicación, con inclusión de los no "religiosos", con claras y documentadas relaciones con los tribunales de justicia y estos, muy pocas veces, son los llamados "Eclesiásticos",</w:t>
      </w:r>
      <w:r w:rsidRPr="001C2FF5">
        <w:rPr>
          <w:rFonts w:ascii="Arial" w:eastAsia="Times New Roman" w:hAnsi="Arial" w:cs="Arial"/>
          <w:b/>
          <w:bCs/>
          <w:color w:val="000000"/>
          <w:sz w:val="21"/>
          <w:szCs w:val="21"/>
          <w:bdr w:val="none" w:sz="0" w:space="0" w:color="auto" w:frame="1"/>
          <w:lang w:eastAsia="es-CO"/>
        </w:rPr>
        <w:t> sino los civiles, en su diversidad de versiones e identidades, y tanto en calidad de testigos, como de investigados-imputados y otras formas judiciales.</w:t>
      </w:r>
    </w:p>
    <w:p w:rsidR="008C4AAE" w:rsidRPr="001C2FF5" w:rsidRDefault="008C4AAE" w:rsidP="008C4AAE">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1C2FF5">
        <w:rPr>
          <w:rFonts w:ascii="Arial" w:eastAsia="Times New Roman" w:hAnsi="Arial" w:cs="Arial"/>
          <w:color w:val="000000"/>
          <w:sz w:val="21"/>
          <w:szCs w:val="21"/>
          <w:lang w:eastAsia="es-CO"/>
        </w:rPr>
        <w:t xml:space="preserve">Ante panorama tan inédito y sorprendente para quienes conforman el pueblo de Dios, urge la necesidad de que los teólogos entreabran las compuertas de su sabiduría y docencia y se dispongan a contestar determinadas preguntas relacionadas con el tema, aunque siempre sin </w:t>
      </w:r>
      <w:r w:rsidRPr="001C2FF5">
        <w:rPr>
          <w:rFonts w:ascii="Arial" w:eastAsia="Times New Roman" w:hAnsi="Arial" w:cs="Arial"/>
          <w:color w:val="000000"/>
          <w:sz w:val="21"/>
          <w:szCs w:val="21"/>
          <w:lang w:eastAsia="es-CO"/>
        </w:rPr>
        <w:lastRenderedPageBreak/>
        <w:t>perder de vista que, por definición, el pueblo- pueblo de Dios fue y es considerado y tratado como iletrado e indocto, teniendo que recurrir al inculto e irreverente principio de que "doctores tiene la Iglesia..."</w:t>
      </w:r>
    </w:p>
    <w:p w:rsidR="008C4AAE" w:rsidRPr="001C2FF5" w:rsidRDefault="008C4AAE" w:rsidP="008C4AAE">
      <w:pPr>
        <w:shd w:val="clear" w:color="auto" w:fill="FFFFFF"/>
        <w:spacing w:after="0" w:line="384" w:lineRule="atLeast"/>
        <w:textAlignment w:val="baseline"/>
        <w:rPr>
          <w:rFonts w:ascii="Arial" w:eastAsia="Times New Roman" w:hAnsi="Arial" w:cs="Arial"/>
          <w:color w:val="000000"/>
          <w:sz w:val="21"/>
          <w:szCs w:val="21"/>
          <w:lang w:eastAsia="es-CO"/>
        </w:rPr>
      </w:pPr>
      <w:r w:rsidRPr="001C2FF5">
        <w:rPr>
          <w:rFonts w:ascii="Arial" w:eastAsia="Times New Roman" w:hAnsi="Arial" w:cs="Arial"/>
          <w:color w:val="000000"/>
          <w:sz w:val="21"/>
          <w:szCs w:val="21"/>
          <w:lang w:eastAsia="es-CO"/>
        </w:rPr>
        <w:t>¿Qué significa y qué es eso de "obispo"?</w:t>
      </w:r>
      <w:r w:rsidRPr="001C2FF5">
        <w:rPr>
          <w:rFonts w:ascii="Arial" w:eastAsia="Times New Roman" w:hAnsi="Arial" w:cs="Arial"/>
          <w:b/>
          <w:bCs/>
          <w:color w:val="000000"/>
          <w:sz w:val="21"/>
          <w:szCs w:val="21"/>
          <w:bdr w:val="none" w:sz="0" w:space="0" w:color="auto" w:frame="1"/>
          <w:lang w:eastAsia="es-CO"/>
        </w:rPr>
        <w:t> ¿Son todos ellos de verdad "sucesores de los Apóstoles, habiendo sido estos tan solo una docena? </w:t>
      </w:r>
      <w:r w:rsidRPr="001C2FF5">
        <w:rPr>
          <w:rFonts w:ascii="Arial" w:eastAsia="Times New Roman" w:hAnsi="Arial" w:cs="Arial"/>
          <w:color w:val="000000"/>
          <w:sz w:val="21"/>
          <w:szCs w:val="21"/>
          <w:lang w:eastAsia="es-CO"/>
        </w:rPr>
        <w:t>¿Son muchas, pocas o nulas las competencias, trabajos y ministerios de los obispos en la primitiva Iglesia, en relación con los habrían de poseer , y poseen, quienes se colocarían algún día en el mismo lugar del escalafón? ¿Por qué y cuando comenzaron a "vestirse de raro", con símbolos, signos y emolumentos incuestionablemente paganos? ¿Se revestiría así Jesús en alguna ocasión, por solemnísima que esta fuera catalogada por los protocolos litúrgicos?</w:t>
      </w:r>
    </w:p>
    <w:p w:rsidR="008C4AAE" w:rsidRPr="001C2FF5" w:rsidRDefault="008C4AAE" w:rsidP="008C4AAE">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1C2FF5">
        <w:rPr>
          <w:rFonts w:ascii="Arial" w:eastAsia="Times New Roman" w:hAnsi="Arial" w:cs="Arial"/>
          <w:color w:val="000000"/>
          <w:sz w:val="21"/>
          <w:szCs w:val="21"/>
          <w:lang w:eastAsia="es-CO"/>
        </w:rPr>
        <w:t>¿Qué tienen que ver los obispos- arzobispos de tantos "sacros imperios", feudales o no, con lo que ellos pudieron y debieron ser en el esquema de la Iglesia primitiva, sugerido e inspirado en los evangelios, sin descartar al mismo "obispo de Roma"?</w:t>
      </w:r>
    </w:p>
    <w:p w:rsidR="008C4AAE" w:rsidRPr="001C2FF5" w:rsidRDefault="008C4AAE" w:rsidP="008C4AAE">
      <w:pPr>
        <w:shd w:val="clear" w:color="auto" w:fill="FFFFFF"/>
        <w:spacing w:after="0" w:line="384" w:lineRule="atLeast"/>
        <w:textAlignment w:val="baseline"/>
        <w:rPr>
          <w:rFonts w:ascii="Arial" w:eastAsia="Times New Roman" w:hAnsi="Arial" w:cs="Arial"/>
          <w:color w:val="000000"/>
          <w:sz w:val="21"/>
          <w:szCs w:val="21"/>
          <w:lang w:eastAsia="es-CO"/>
        </w:rPr>
      </w:pPr>
      <w:r w:rsidRPr="001C2FF5">
        <w:rPr>
          <w:rFonts w:ascii="Arial" w:eastAsia="Times New Roman" w:hAnsi="Arial" w:cs="Arial"/>
          <w:b/>
          <w:bCs/>
          <w:color w:val="000000"/>
          <w:sz w:val="21"/>
          <w:szCs w:val="21"/>
          <w:bdr w:val="none" w:sz="0" w:space="0" w:color="auto" w:frame="1"/>
          <w:lang w:eastAsia="es-CO"/>
        </w:rPr>
        <w:t>¿Quiénes viven -residen- hoy en palacios?</w:t>
      </w:r>
      <w:r w:rsidRPr="001C2FF5">
        <w:rPr>
          <w:rFonts w:ascii="Arial" w:eastAsia="Times New Roman" w:hAnsi="Arial" w:cs="Arial"/>
          <w:color w:val="000000"/>
          <w:sz w:val="21"/>
          <w:szCs w:val="21"/>
          <w:lang w:eastAsia="es-CO"/>
        </w:rPr>
        <w:t> Además de este colectivo de carácter religioso, ¿acaso hay otro que la habitual morada de sus miembros, también con efectos domésticos, cívicos y residenciales de los respectivos censos municipales, sean edificios tan monumentales? ¿Es posible y viable ejercer el ministerio pastoral, en consonancia con el evangelio, con mentalidad, procedimientos y efectos palaciegos?</w:t>
      </w:r>
    </w:p>
    <w:p w:rsidR="008C4AAE" w:rsidRPr="001C2FF5" w:rsidRDefault="008C4AAE" w:rsidP="008C4AAE">
      <w:pPr>
        <w:shd w:val="clear" w:color="auto" w:fill="FFFFFF"/>
        <w:spacing w:after="0" w:line="384" w:lineRule="atLeast"/>
        <w:textAlignment w:val="baseline"/>
        <w:rPr>
          <w:rFonts w:ascii="Arial" w:eastAsia="Times New Roman" w:hAnsi="Arial" w:cs="Arial"/>
          <w:color w:val="000000"/>
          <w:sz w:val="21"/>
          <w:szCs w:val="21"/>
          <w:lang w:eastAsia="es-CO"/>
        </w:rPr>
      </w:pPr>
      <w:r w:rsidRPr="001C2FF5">
        <w:rPr>
          <w:rFonts w:ascii="Arial" w:eastAsia="Times New Roman" w:hAnsi="Arial" w:cs="Arial"/>
          <w:b/>
          <w:bCs/>
          <w:color w:val="000000"/>
          <w:sz w:val="21"/>
          <w:szCs w:val="21"/>
          <w:bdr w:val="none" w:sz="0" w:space="0" w:color="auto" w:frame="1"/>
          <w:lang w:eastAsia="es-CO"/>
        </w:rPr>
        <w:t>¿Cómo se nombran los obispos?</w:t>
      </w:r>
      <w:r w:rsidRPr="001C2FF5">
        <w:rPr>
          <w:rFonts w:ascii="Arial" w:eastAsia="Times New Roman" w:hAnsi="Arial" w:cs="Arial"/>
          <w:color w:val="000000"/>
          <w:sz w:val="21"/>
          <w:szCs w:val="21"/>
          <w:lang w:eastAsia="es-CO"/>
        </w:rPr>
        <w:t> ¿Con qué criterios y quienes lo hacen? ¿Por qué no se hace público el cuestionario -examen del que se sirven el Nuncio y sus consejeros para formar la "terna" de "episcopables"? ¿Cuáles y cuantos, son los "filtros" que hay que salvar para llegar a ser "merecedor" de la mitra, del báculo y de tantas otras "dignidades" y privilegios eclesiásticos? ¿Es verdad que el Espíritu Santo se hace de alguna manera presente en esta selección y nombramiento? ¿Hay, o no, política eclesiástica, civil, social, familiar y hasta misteriosamente "ideológica", en tales nombramientos?</w:t>
      </w:r>
    </w:p>
    <w:p w:rsidR="008C4AAE" w:rsidRPr="001C2FF5" w:rsidRDefault="008C4AAE" w:rsidP="008C4AAE">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1C2FF5">
        <w:rPr>
          <w:rFonts w:ascii="Arial" w:eastAsia="Times New Roman" w:hAnsi="Arial" w:cs="Arial"/>
          <w:color w:val="000000"/>
          <w:sz w:val="21"/>
          <w:szCs w:val="21"/>
          <w:lang w:eastAsia="es-CO"/>
        </w:rPr>
        <w:t>¿Cuándo algún periodista- informador, "religioso" o no, sin temor alguno, nada más que el de Dios, se animará a hacer públicos los tejemanejes que se registran en los nombramientos episcopales y en sus alrededores? ¿Es que en los mismos, la Iglesia es más "santa" que teóricamente lo son los organismos e instituciones políticas, económicas, cívicas, sociales y aún "futboleras"? Con datos y medios, hoy al alcance de tantos, ¿es posible y tranquilizador creerse que la corrupción, en versiones tanto humanas como divinales -espirituales-, no sobrepasó ya con creces los muros institucionales eclesiásticos?</w:t>
      </w:r>
    </w:p>
    <w:p w:rsidR="008C4AAE" w:rsidRPr="001C2FF5" w:rsidRDefault="008C4AAE" w:rsidP="008C4AAE">
      <w:pPr>
        <w:shd w:val="clear" w:color="auto" w:fill="FFFFFF"/>
        <w:spacing w:after="0" w:line="384" w:lineRule="atLeast"/>
        <w:textAlignment w:val="baseline"/>
        <w:rPr>
          <w:rFonts w:ascii="Arial" w:eastAsia="Times New Roman" w:hAnsi="Arial" w:cs="Arial"/>
          <w:color w:val="000000"/>
          <w:sz w:val="21"/>
          <w:szCs w:val="21"/>
          <w:lang w:eastAsia="es-CO"/>
        </w:rPr>
      </w:pPr>
      <w:r w:rsidRPr="001C2FF5">
        <w:rPr>
          <w:rFonts w:ascii="Arial" w:eastAsia="Times New Roman" w:hAnsi="Arial" w:cs="Arial"/>
          <w:color w:val="000000"/>
          <w:sz w:val="21"/>
          <w:szCs w:val="21"/>
          <w:lang w:eastAsia="es-CO"/>
        </w:rPr>
        <w:lastRenderedPageBreak/>
        <w:t>Mientras que el índice de informadores turiferarios no decrezca dentro de la Iglesia, sino que siga en ascenso, y mientras que de las llamadas "ruedas de prensa" no se desprendan </w:t>
      </w:r>
      <w:r w:rsidRPr="001C2FF5">
        <w:rPr>
          <w:rFonts w:ascii="Arial" w:eastAsia="Times New Roman" w:hAnsi="Arial" w:cs="Arial"/>
          <w:b/>
          <w:bCs/>
          <w:color w:val="000000"/>
          <w:sz w:val="21"/>
          <w:szCs w:val="21"/>
          <w:bdr w:val="none" w:sz="0" w:space="0" w:color="auto" w:frame="1"/>
          <w:lang w:eastAsia="es-CO"/>
        </w:rPr>
        <w:t>titulares de autocrítica y reconversión</w:t>
      </w:r>
      <w:r w:rsidRPr="001C2FF5">
        <w:rPr>
          <w:rFonts w:ascii="Arial" w:eastAsia="Times New Roman" w:hAnsi="Arial" w:cs="Arial"/>
          <w:color w:val="000000"/>
          <w:sz w:val="21"/>
          <w:szCs w:val="21"/>
          <w:lang w:eastAsia="es-CO"/>
        </w:rPr>
        <w:t>, la reforma de la Iglesia que pregona y encarna el papa Francisco no sobrepasará los linderos de los eslóganes venturosos y felices, aun cuando, ya y por fin, se vislumbres atisbos de esperanzas. Los obispos habrán de ser vivos testimonios de la profunda y urgente reforma de la Iglesia en unos tiempos en los que se echan de menos personajes como Lutero, y, a la vez, se echan de más obispos, arzobispos, cardenales- príncipes y papas supra-</w:t>
      </w:r>
      <w:r w:rsidRPr="001C2FF5">
        <w:rPr>
          <w:rFonts w:ascii="Arial" w:eastAsia="Times New Roman" w:hAnsi="Arial" w:cs="Arial"/>
          <w:b/>
          <w:bCs/>
          <w:color w:val="000000"/>
          <w:sz w:val="21"/>
          <w:szCs w:val="21"/>
          <w:bdr w:val="none" w:sz="0" w:space="0" w:color="auto" w:frame="1"/>
          <w:lang w:eastAsia="es-CO"/>
        </w:rPr>
        <w:t>emperadores, dueños y administradores del orbe</w:t>
      </w:r>
      <w:r w:rsidRPr="001C2FF5">
        <w:rPr>
          <w:rFonts w:ascii="Arial" w:eastAsia="Times New Roman" w:hAnsi="Arial" w:cs="Arial"/>
          <w:color w:val="000000"/>
          <w:sz w:val="21"/>
          <w:szCs w:val="21"/>
          <w:lang w:eastAsia="es-CO"/>
        </w:rPr>
        <w:t>, que con sus "nepotes" vivieron y actuaron cuando el Reformador, con los nombres y números cardinales de Alejando VI, Julio II, León X, etc.</w:t>
      </w:r>
    </w:p>
    <w:p w:rsidR="008C4AAE" w:rsidRPr="001C2FF5" w:rsidRDefault="008C4AAE" w:rsidP="008C4AAE">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1C2FF5">
        <w:rPr>
          <w:rFonts w:ascii="Arial" w:eastAsia="Times New Roman" w:hAnsi="Arial" w:cs="Arial"/>
          <w:color w:val="000000"/>
          <w:sz w:val="21"/>
          <w:szCs w:val="21"/>
          <w:lang w:eastAsia="es-CO"/>
        </w:rPr>
        <w:t>¡Amigos teólogos¡ ¿Acaso de la Iglesia habrán de desterrarse a perpetuidad los procedimientos, estilos, mentalidades y comportamientos democráticos, sin posibilidad casi dogmática de que estos substituyan o suplanten a los llamados "teocráticos"?</w:t>
      </w:r>
    </w:p>
    <w:p w:rsidR="008C4AAE" w:rsidRPr="001C2FF5" w:rsidRDefault="008C4AAE" w:rsidP="008C4AAE">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1C2FF5">
        <w:rPr>
          <w:rFonts w:ascii="Arial" w:eastAsia="Times New Roman" w:hAnsi="Arial" w:cs="Arial"/>
          <w:color w:val="000000"/>
          <w:sz w:val="21"/>
          <w:szCs w:val="21"/>
          <w:lang w:eastAsia="es-CO"/>
        </w:rPr>
        <w:t> </w:t>
      </w:r>
    </w:p>
    <w:p w:rsidR="008C4AAE" w:rsidRPr="001C2FF5" w:rsidRDefault="008C4AAE" w:rsidP="008C4AAE">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1C2FF5">
        <w:rPr>
          <w:rFonts w:ascii="Arial" w:eastAsia="Times New Roman" w:hAnsi="Arial" w:cs="Arial"/>
          <w:noProof/>
          <w:color w:val="000000"/>
          <w:sz w:val="21"/>
          <w:szCs w:val="21"/>
          <w:lang w:val="es-UY" w:eastAsia="es-UY"/>
        </w:rPr>
        <w:drawing>
          <wp:inline distT="0" distB="0" distL="0" distR="0" wp14:anchorId="787B444B" wp14:editId="2BF7FAAB">
            <wp:extent cx="3381375" cy="2258275"/>
            <wp:effectExtent l="0" t="0" r="0" b="8890"/>
            <wp:docPr id="12" name="Imagen 12" descr="http://www.periodistadigital.com/imagenes/2017/07/22/obispos-en-proce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periodistadigital.com/imagenes/2017/07/22/obispos-en-procesion.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384581" cy="2260416"/>
                    </a:xfrm>
                    <a:prstGeom prst="rect">
                      <a:avLst/>
                    </a:prstGeom>
                    <a:noFill/>
                    <a:ln>
                      <a:noFill/>
                    </a:ln>
                  </pic:spPr>
                </pic:pic>
              </a:graphicData>
            </a:graphic>
          </wp:inline>
        </w:drawing>
      </w:r>
    </w:p>
    <w:p w:rsidR="008C4AAE" w:rsidRPr="001C2FF5" w:rsidRDefault="008C4AAE" w:rsidP="008C4AAE">
      <w:pPr>
        <w:shd w:val="clear" w:color="auto" w:fill="FFFFFF"/>
        <w:spacing w:after="0" w:line="240" w:lineRule="auto"/>
        <w:textAlignment w:val="baseline"/>
        <w:rPr>
          <w:rFonts w:ascii="Arial" w:eastAsia="Times New Roman" w:hAnsi="Arial" w:cs="Arial"/>
          <w:color w:val="000000"/>
          <w:sz w:val="20"/>
          <w:szCs w:val="20"/>
          <w:lang w:eastAsia="es-CO"/>
        </w:rPr>
      </w:pPr>
      <w:r w:rsidRPr="001C2FF5">
        <w:rPr>
          <w:rFonts w:ascii="Arial" w:eastAsia="Times New Roman" w:hAnsi="Arial" w:cs="Arial"/>
          <w:color w:val="000000"/>
          <w:sz w:val="20"/>
          <w:szCs w:val="20"/>
          <w:lang w:eastAsia="es-CO"/>
        </w:rPr>
        <w:br w:type="textWrapping" w:clear="all"/>
      </w:r>
    </w:p>
    <w:p w:rsidR="008C4AAE" w:rsidRPr="001C2FF5" w:rsidRDefault="008C4AAE" w:rsidP="008C4AAE">
      <w:pPr>
        <w:shd w:val="clear" w:color="auto" w:fill="FFFFFF"/>
        <w:spacing w:after="0" w:line="0" w:lineRule="auto"/>
        <w:textAlignment w:val="baseline"/>
        <w:rPr>
          <w:rFonts w:ascii="Helvetica" w:eastAsia="Times New Roman" w:hAnsi="Helvetica" w:cs="Helvetica"/>
          <w:color w:val="FFFFFF"/>
          <w:sz w:val="2"/>
          <w:szCs w:val="2"/>
          <w:lang w:eastAsia="es-CO"/>
        </w:rPr>
      </w:pPr>
      <w:r w:rsidRPr="001C2FF5">
        <w:rPr>
          <w:rFonts w:ascii="Helvetica" w:eastAsia="Times New Roman" w:hAnsi="Helvetica" w:cs="Helvetica"/>
          <w:color w:val="FFFFFF"/>
          <w:sz w:val="2"/>
          <w:szCs w:val="2"/>
          <w:lang w:eastAsia="es-CO"/>
        </w:rPr>
        <w:t>Compartir</w:t>
      </w:r>
      <w:hyperlink r:id="rId82" w:tgtFrame="_blank" w:tooltip="Más..." w:history="1">
        <w:r w:rsidRPr="001C2FF5">
          <w:rPr>
            <w:rFonts w:ascii="Arial" w:eastAsia="Times New Roman" w:hAnsi="Arial" w:cs="Arial"/>
            <w:b/>
            <w:bCs/>
            <w:color w:val="333333"/>
            <w:sz w:val="17"/>
            <w:szCs w:val="17"/>
            <w:u w:val="single"/>
            <w:bdr w:val="none" w:sz="0" w:space="0" w:color="auto" w:frame="1"/>
            <w:lang w:eastAsia="es-CO"/>
          </w:rPr>
          <w:t>11</w:t>
        </w:r>
      </w:hyperlink>
    </w:p>
    <w:p w:rsidR="008C4AAE" w:rsidRDefault="008C4AAE" w:rsidP="008C4AAE"/>
    <w:p w:rsidR="008C4AAE" w:rsidRDefault="008C4AAE" w:rsidP="008C4AAE">
      <w:pPr>
        <w:shd w:val="clear" w:color="auto" w:fill="FFFFFF"/>
        <w:spacing w:after="150" w:line="240" w:lineRule="auto"/>
        <w:textAlignment w:val="baseline"/>
        <w:rPr>
          <w:rFonts w:ascii="Arial" w:eastAsia="Times New Roman" w:hAnsi="Arial" w:cs="Arial"/>
          <w:color w:val="000000"/>
          <w:sz w:val="20"/>
          <w:szCs w:val="20"/>
          <w:lang w:eastAsia="es-CO"/>
        </w:rPr>
      </w:pPr>
    </w:p>
    <w:p w:rsidR="008C4AAE" w:rsidRDefault="008C4AAE" w:rsidP="008C4AAE">
      <w:pPr>
        <w:shd w:val="clear" w:color="auto" w:fill="FFFFFF"/>
        <w:spacing w:before="150" w:after="150" w:line="264" w:lineRule="atLeast"/>
        <w:textAlignment w:val="baseline"/>
        <w:outlineLvl w:val="1"/>
        <w:rPr>
          <w:rFonts w:ascii="Times New Roman" w:eastAsia="Times New Roman" w:hAnsi="Times New Roman" w:cs="Times New Roman"/>
          <w:color w:val="B07300"/>
          <w:sz w:val="46"/>
          <w:szCs w:val="46"/>
          <w:lang w:eastAsia="es-CO"/>
        </w:rPr>
      </w:pPr>
      <w:r>
        <w:rPr>
          <w:rFonts w:ascii="Times New Roman" w:eastAsia="Times New Roman" w:hAnsi="Times New Roman" w:cs="Times New Roman"/>
          <w:color w:val="B07300"/>
          <w:sz w:val="46"/>
          <w:szCs w:val="46"/>
          <w:lang w:eastAsia="es-CO"/>
        </w:rPr>
        <w:t>"El mayor obstáculo para la conversión que quiere el Papa es la actitud de parte del clero"</w:t>
      </w:r>
    </w:p>
    <w:p w:rsidR="008C4AAE" w:rsidRDefault="008C4AAE" w:rsidP="008C4AAE">
      <w:pPr>
        <w:shd w:val="clear" w:color="auto" w:fill="FFFFFF"/>
        <w:spacing w:after="150" w:line="240" w:lineRule="auto"/>
        <w:textAlignment w:val="baseline"/>
        <w:rPr>
          <w:rFonts w:ascii="Arial" w:eastAsia="Times New Roman" w:hAnsi="Arial" w:cs="Arial"/>
          <w:color w:val="000000"/>
          <w:sz w:val="20"/>
          <w:szCs w:val="20"/>
          <w:lang w:eastAsia="es-CO"/>
        </w:rPr>
      </w:pPr>
    </w:p>
    <w:p w:rsidR="008C4AAE" w:rsidRDefault="008C4AAE" w:rsidP="008C4AAE">
      <w:pPr>
        <w:shd w:val="clear" w:color="auto" w:fill="FFFFFF"/>
        <w:spacing w:after="150" w:line="240" w:lineRule="auto"/>
        <w:textAlignment w:val="baseline"/>
        <w:rPr>
          <w:rFonts w:ascii="Arial" w:eastAsia="Times New Roman" w:hAnsi="Arial" w:cs="Arial"/>
          <w:color w:val="000000"/>
          <w:sz w:val="20"/>
          <w:szCs w:val="20"/>
          <w:lang w:eastAsia="es-CO"/>
        </w:rPr>
      </w:pPr>
    </w:p>
    <w:p w:rsidR="008C4AAE" w:rsidRDefault="008C4AAE" w:rsidP="008C4AAE">
      <w:pPr>
        <w:shd w:val="clear" w:color="auto" w:fill="FFFFFF"/>
        <w:spacing w:after="0" w:line="240" w:lineRule="auto"/>
        <w:textAlignment w:val="baseline"/>
        <w:rPr>
          <w:rFonts w:ascii="Arial" w:eastAsia="Times New Roman" w:hAnsi="Arial" w:cs="Arial"/>
          <w:color w:val="000000"/>
          <w:sz w:val="20"/>
          <w:szCs w:val="20"/>
          <w:lang w:eastAsia="es-CO"/>
        </w:rPr>
      </w:pPr>
      <w:r>
        <w:rPr>
          <w:rFonts w:ascii="Arial" w:eastAsia="Times New Roman" w:hAnsi="Arial" w:cs="Arial"/>
          <w:noProof/>
          <w:color w:val="000000"/>
          <w:sz w:val="20"/>
          <w:szCs w:val="20"/>
          <w:lang w:val="es-UY" w:eastAsia="es-UY"/>
        </w:rPr>
        <w:lastRenderedPageBreak/>
        <w:drawing>
          <wp:inline distT="0" distB="0" distL="0" distR="0" wp14:anchorId="63582AB1" wp14:editId="486AA776">
            <wp:extent cx="4410075" cy="2205038"/>
            <wp:effectExtent l="0" t="0" r="0" b="5080"/>
            <wp:docPr id="19" name="Imagen 19" descr="http://www.periodistadigital.com/imagenes/2017/04/13/sacerdotes-escuchan-al-papa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http://www.periodistadigital.com/imagenes/2017/04/13/sacerdotes-escuchan-al-papa_560x280.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413696" cy="2206848"/>
                    </a:xfrm>
                    <a:prstGeom prst="rect">
                      <a:avLst/>
                    </a:prstGeom>
                    <a:noFill/>
                    <a:ln>
                      <a:noFill/>
                    </a:ln>
                  </pic:spPr>
                </pic:pic>
              </a:graphicData>
            </a:graphic>
          </wp:inline>
        </w:drawing>
      </w:r>
    </w:p>
    <w:p w:rsidR="008C4AAE" w:rsidRDefault="008C4AAE" w:rsidP="008C4AAE">
      <w:pPr>
        <w:shd w:val="clear" w:color="auto" w:fill="FFFFFF"/>
        <w:spacing w:before="68" w:after="171" w:line="240" w:lineRule="auto"/>
        <w:textAlignment w:val="baseline"/>
        <w:rPr>
          <w:rFonts w:ascii="Arial" w:eastAsia="Times New Roman" w:hAnsi="Arial" w:cs="Arial"/>
          <w:color w:val="003366"/>
          <w:sz w:val="17"/>
          <w:szCs w:val="17"/>
          <w:lang w:eastAsia="es-CO"/>
        </w:rPr>
      </w:pPr>
      <w:r>
        <w:rPr>
          <w:rFonts w:ascii="Arial" w:eastAsia="Times New Roman" w:hAnsi="Arial" w:cs="Arial"/>
          <w:color w:val="003366"/>
          <w:sz w:val="17"/>
          <w:szCs w:val="17"/>
          <w:lang w:eastAsia="es-CO"/>
        </w:rPr>
        <w:t>Sacerdotes escuchan al papa</w:t>
      </w:r>
    </w:p>
    <w:p w:rsidR="008C4AAE" w:rsidRDefault="008C4AAE" w:rsidP="008C4AAE">
      <w:pPr>
        <w:shd w:val="clear" w:color="auto" w:fill="FFFFFF"/>
        <w:spacing w:before="68" w:after="171" w:line="240" w:lineRule="auto"/>
        <w:jc w:val="right"/>
        <w:textAlignment w:val="baseline"/>
        <w:rPr>
          <w:rFonts w:ascii="Arial" w:eastAsia="Times New Roman" w:hAnsi="Arial" w:cs="Arial"/>
          <w:color w:val="ABABAB"/>
          <w:sz w:val="15"/>
          <w:szCs w:val="15"/>
          <w:lang w:eastAsia="es-CO"/>
        </w:rPr>
      </w:pPr>
      <w:r>
        <w:rPr>
          <w:rFonts w:ascii="Arial" w:eastAsia="Times New Roman" w:hAnsi="Arial" w:cs="Arial"/>
          <w:color w:val="ABABAB"/>
          <w:sz w:val="15"/>
          <w:szCs w:val="15"/>
          <w:lang w:eastAsia="es-CO"/>
        </w:rPr>
        <w:t>RD</w:t>
      </w:r>
    </w:p>
    <w:p w:rsidR="008C4AAE" w:rsidRDefault="008C4AAE" w:rsidP="008C4AAE">
      <w:pPr>
        <w:shd w:val="clear" w:color="auto" w:fill="FFFFFF"/>
        <w:spacing w:before="30" w:after="30" w:line="264" w:lineRule="atLeast"/>
        <w:textAlignment w:val="baseline"/>
        <w:outlineLvl w:val="2"/>
        <w:rPr>
          <w:rFonts w:ascii="Trebuchet MS" w:eastAsia="Times New Roman" w:hAnsi="Trebuchet MS" w:cs="Arial"/>
          <w:b/>
          <w:bCs/>
          <w:color w:val="666666"/>
          <w:sz w:val="30"/>
          <w:szCs w:val="30"/>
          <w:lang w:eastAsia="es-CO"/>
        </w:rPr>
      </w:pPr>
      <w:r>
        <w:rPr>
          <w:rFonts w:ascii="Trebuchet MS" w:eastAsia="Times New Roman" w:hAnsi="Trebuchet MS" w:cs="Arial"/>
          <w:b/>
          <w:bCs/>
          <w:color w:val="666666"/>
          <w:sz w:val="30"/>
          <w:szCs w:val="30"/>
          <w:lang w:eastAsia="es-CO"/>
        </w:rPr>
        <w:t>L'Osservatore Romano denuncia la "cerrazón y hostilidad" de algunos sacerdotes</w:t>
      </w:r>
    </w:p>
    <w:p w:rsidR="008C4AAE" w:rsidRDefault="008C4AAE" w:rsidP="008C4AAE">
      <w:pPr>
        <w:shd w:val="clear" w:color="auto" w:fill="FFFFFF"/>
        <w:spacing w:before="150" w:after="150" w:line="264" w:lineRule="atLeast"/>
        <w:textAlignment w:val="baseline"/>
        <w:outlineLvl w:val="1"/>
        <w:rPr>
          <w:rFonts w:ascii="Times New Roman" w:eastAsia="Times New Roman" w:hAnsi="Times New Roman" w:cs="Times New Roman"/>
          <w:color w:val="B07300"/>
          <w:sz w:val="46"/>
          <w:szCs w:val="46"/>
          <w:lang w:eastAsia="es-CO"/>
        </w:rPr>
      </w:pPr>
      <w:r>
        <w:rPr>
          <w:rFonts w:ascii="Times New Roman" w:eastAsia="Times New Roman" w:hAnsi="Times New Roman" w:cs="Times New Roman"/>
          <w:color w:val="B07300"/>
          <w:sz w:val="46"/>
          <w:szCs w:val="46"/>
          <w:lang w:eastAsia="es-CO"/>
        </w:rPr>
        <w:t>"El mayor obstáculo para la conversión que quiere el Papa es la actitud de parte del clero"</w:t>
      </w:r>
    </w:p>
    <w:p w:rsidR="008C4AAE" w:rsidRDefault="008C4AAE" w:rsidP="008C4AAE">
      <w:pPr>
        <w:shd w:val="clear" w:color="auto" w:fill="FFFFFF"/>
        <w:spacing w:before="30" w:after="30" w:line="264" w:lineRule="atLeast"/>
        <w:textAlignment w:val="baseline"/>
        <w:outlineLvl w:val="3"/>
        <w:rPr>
          <w:rFonts w:ascii="Trebuchet MS" w:eastAsia="Times New Roman" w:hAnsi="Trebuchet MS" w:cs="Arial"/>
          <w:b/>
          <w:bCs/>
          <w:color w:val="666666"/>
          <w:sz w:val="25"/>
          <w:szCs w:val="25"/>
          <w:lang w:eastAsia="es-CO"/>
        </w:rPr>
      </w:pPr>
      <w:r>
        <w:rPr>
          <w:rFonts w:ascii="Trebuchet MS" w:eastAsia="Times New Roman" w:hAnsi="Trebuchet MS" w:cs="Arial"/>
          <w:b/>
          <w:bCs/>
          <w:color w:val="666666"/>
          <w:sz w:val="25"/>
          <w:szCs w:val="25"/>
          <w:lang w:eastAsia="es-CO"/>
        </w:rPr>
        <w:t>Giulio Cirignano critica "el lenguaje anticuado, el pensamiento repetitito y sin vida"</w:t>
      </w:r>
    </w:p>
    <w:p w:rsidR="008C4AAE" w:rsidRDefault="008C4AAE" w:rsidP="008C4AAE">
      <w:pPr>
        <w:shd w:val="clear" w:color="auto" w:fill="FFFFFF"/>
        <w:spacing w:before="30" w:after="30" w:line="264" w:lineRule="atLeast"/>
        <w:textAlignment w:val="baseline"/>
        <w:outlineLvl w:val="3"/>
        <w:rPr>
          <w:rFonts w:ascii="Trebuchet MS" w:eastAsia="Times New Roman" w:hAnsi="Trebuchet MS" w:cs="Arial"/>
          <w:b/>
          <w:bCs/>
          <w:color w:val="666666"/>
          <w:sz w:val="25"/>
          <w:szCs w:val="25"/>
          <w:lang w:eastAsia="es-CO"/>
        </w:rPr>
      </w:pPr>
    </w:p>
    <w:p w:rsidR="008C4AAE" w:rsidRDefault="008C4AAE" w:rsidP="008C4AAE">
      <w:pPr>
        <w:shd w:val="clear" w:color="auto" w:fill="FFFFFF"/>
        <w:spacing w:after="0" w:line="240" w:lineRule="auto"/>
        <w:textAlignment w:val="baseline"/>
        <w:rPr>
          <w:rFonts w:ascii="Arial" w:eastAsia="Times New Roman" w:hAnsi="Arial" w:cs="Arial"/>
          <w:b/>
          <w:sz w:val="18"/>
          <w:szCs w:val="18"/>
          <w:bdr w:val="none" w:sz="0" w:space="0" w:color="auto" w:frame="1"/>
          <w:lang w:eastAsia="es-CO"/>
        </w:rPr>
      </w:pPr>
      <w:r>
        <w:rPr>
          <w:rFonts w:ascii="Arial" w:eastAsia="Times New Roman" w:hAnsi="Arial" w:cs="Arial"/>
          <w:b/>
          <w:sz w:val="18"/>
          <w:szCs w:val="18"/>
          <w:bdr w:val="none" w:sz="0" w:space="0" w:color="auto" w:frame="1"/>
          <w:lang w:eastAsia="es-CO"/>
        </w:rPr>
        <w:t>Jesús Bastante, 24 de julio de 2017 a las 17:33</w:t>
      </w:r>
    </w:p>
    <w:p w:rsidR="008C4AAE" w:rsidRDefault="008C4AAE" w:rsidP="008C4AAE">
      <w:pPr>
        <w:shd w:val="clear" w:color="auto" w:fill="FFFFFF"/>
        <w:spacing w:after="0" w:line="240" w:lineRule="auto"/>
        <w:textAlignment w:val="baseline"/>
        <w:rPr>
          <w:rFonts w:ascii="Arial" w:eastAsia="Times New Roman" w:hAnsi="Arial" w:cs="Arial"/>
          <w:color w:val="000000"/>
          <w:sz w:val="20"/>
          <w:szCs w:val="20"/>
          <w:lang w:eastAsia="es-CO"/>
        </w:rPr>
      </w:pPr>
    </w:p>
    <w:p w:rsidR="008C4AAE" w:rsidRDefault="008C4AAE" w:rsidP="008C4AAE">
      <w:pPr>
        <w:numPr>
          <w:ilvl w:val="0"/>
          <w:numId w:val="4"/>
        </w:numPr>
        <w:shd w:val="clear" w:color="auto" w:fill="F4F4F4"/>
        <w:spacing w:after="0" w:line="240" w:lineRule="auto"/>
        <w:ind w:left="795" w:right="300"/>
        <w:textAlignment w:val="baseline"/>
        <w:rPr>
          <w:rFonts w:ascii="Arial" w:eastAsia="Times New Roman" w:hAnsi="Arial" w:cs="Arial"/>
          <w:color w:val="000000"/>
          <w:sz w:val="20"/>
          <w:szCs w:val="20"/>
          <w:lang w:eastAsia="es-CO"/>
        </w:rPr>
      </w:pPr>
      <w:hyperlink r:id="rId84" w:tooltip="Se remueve un obstáculo para las reformas del Papa Francisco " w:history="1">
        <w:r>
          <w:rPr>
            <w:rStyle w:val="Hipervnculo"/>
            <w:rFonts w:ascii="Arial" w:hAnsi="Arial" w:cs="Arial"/>
            <w:color w:val="005984"/>
            <w:sz w:val="20"/>
            <w:szCs w:val="20"/>
            <w:bdr w:val="none" w:sz="0" w:space="0" w:color="auto" w:frame="1"/>
          </w:rPr>
          <w:t>Se remueve un obstáculo para las reformas del Papa Francisco</w:t>
        </w:r>
      </w:hyperlink>
    </w:p>
    <w:p w:rsidR="008C4AAE" w:rsidRDefault="008C4AAE" w:rsidP="008C4AAE">
      <w:pPr>
        <w:numPr>
          <w:ilvl w:val="0"/>
          <w:numId w:val="4"/>
        </w:numPr>
        <w:shd w:val="clear" w:color="auto" w:fill="F4F4F4"/>
        <w:spacing w:after="0" w:line="240" w:lineRule="auto"/>
        <w:ind w:left="795" w:right="300"/>
        <w:textAlignment w:val="baseline"/>
        <w:rPr>
          <w:rFonts w:ascii="Arial" w:eastAsia="Times New Roman" w:hAnsi="Arial" w:cs="Arial"/>
          <w:color w:val="000000"/>
          <w:sz w:val="20"/>
          <w:szCs w:val="20"/>
          <w:lang w:eastAsia="es-CO"/>
        </w:rPr>
      </w:pPr>
      <w:hyperlink r:id="rId85" w:tooltip="Ecumenismo del odio: contra el 'impulso restauracionista' " w:history="1">
        <w:r>
          <w:rPr>
            <w:rStyle w:val="Hipervnculo"/>
            <w:rFonts w:ascii="Arial" w:hAnsi="Arial" w:cs="Arial"/>
            <w:color w:val="005984"/>
            <w:sz w:val="20"/>
            <w:szCs w:val="20"/>
            <w:bdr w:val="none" w:sz="0" w:space="0" w:color="auto" w:frame="1"/>
          </w:rPr>
          <w:t>Ecumenismo del odio: contra el "impulso restauracionista"</w:t>
        </w:r>
      </w:hyperlink>
    </w:p>
    <w:p w:rsidR="008C4AAE" w:rsidRDefault="008C4AAE" w:rsidP="008C4AAE">
      <w:pPr>
        <w:numPr>
          <w:ilvl w:val="0"/>
          <w:numId w:val="4"/>
        </w:numPr>
        <w:shd w:val="clear" w:color="auto" w:fill="F4F4F4"/>
        <w:spacing w:after="0" w:line="240" w:lineRule="auto"/>
        <w:ind w:left="795" w:right="300"/>
        <w:textAlignment w:val="baseline"/>
        <w:rPr>
          <w:rFonts w:ascii="Arial" w:eastAsia="Times New Roman" w:hAnsi="Arial" w:cs="Arial"/>
          <w:color w:val="000000"/>
          <w:sz w:val="20"/>
          <w:szCs w:val="20"/>
          <w:lang w:eastAsia="es-CO"/>
        </w:rPr>
      </w:pPr>
      <w:hyperlink r:id="rId86" w:tooltip="'La Civiltà Cattolica' carga contra el 'ecumenismo del odio' de evangélicos y católicos fundamentalistas" w:history="1">
        <w:r>
          <w:rPr>
            <w:rStyle w:val="Hipervnculo"/>
            <w:rFonts w:ascii="Arial" w:hAnsi="Arial" w:cs="Arial"/>
            <w:color w:val="005984"/>
            <w:sz w:val="20"/>
            <w:szCs w:val="20"/>
            <w:bdr w:val="none" w:sz="0" w:space="0" w:color="auto" w:frame="1"/>
          </w:rPr>
          <w:t>'La Civiltà Cattolica' carga contra el "ecumenismo del odio" de evangélicos y católicos fundamentalistas</w:t>
        </w:r>
      </w:hyperlink>
    </w:p>
    <w:p w:rsidR="008C4AAE" w:rsidRDefault="008C4AAE" w:rsidP="008C4AAE">
      <w:pPr>
        <w:numPr>
          <w:ilvl w:val="0"/>
          <w:numId w:val="4"/>
        </w:numPr>
        <w:shd w:val="clear" w:color="auto" w:fill="F4F4F4"/>
        <w:spacing w:after="0" w:line="240" w:lineRule="auto"/>
        <w:ind w:left="795" w:right="300"/>
        <w:textAlignment w:val="baseline"/>
        <w:rPr>
          <w:rFonts w:ascii="Arial" w:eastAsia="Times New Roman" w:hAnsi="Arial" w:cs="Arial"/>
          <w:color w:val="000000"/>
          <w:sz w:val="20"/>
          <w:szCs w:val="20"/>
          <w:lang w:eastAsia="es-CO"/>
        </w:rPr>
      </w:pPr>
    </w:p>
    <w:p w:rsidR="008C4AAE" w:rsidRDefault="008C4AAE" w:rsidP="008C4AAE">
      <w:pPr>
        <w:shd w:val="clear" w:color="auto" w:fill="F5ECD0"/>
        <w:spacing w:after="150" w:line="336" w:lineRule="atLeast"/>
        <w:textAlignment w:val="baseline"/>
        <w:rPr>
          <w:rFonts w:ascii="Trebuchet MS" w:eastAsia="Times New Roman" w:hAnsi="Trebuchet MS" w:cs="Arial"/>
          <w:color w:val="334455"/>
          <w:sz w:val="27"/>
          <w:szCs w:val="27"/>
          <w:lang w:eastAsia="es-CO"/>
        </w:rPr>
      </w:pPr>
      <w:r>
        <w:rPr>
          <w:rFonts w:ascii="Trebuchet MS" w:eastAsia="Times New Roman" w:hAnsi="Trebuchet MS" w:cs="Arial"/>
          <w:color w:val="334455"/>
          <w:sz w:val="27"/>
          <w:szCs w:val="27"/>
          <w:lang w:eastAsia="es-CO"/>
        </w:rPr>
        <w:t>En muchos sacerdotes, por desgracia, la cultura teológica es pobre, y aún menor la preparación bíblica</w:t>
      </w:r>
    </w:p>
    <w:p w:rsidR="008C4AAE" w:rsidRDefault="008C4AAE" w:rsidP="008C4AAE">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 xml:space="preserve"> </w:t>
      </w:r>
      <w:r>
        <w:rPr>
          <w:rFonts w:ascii="Arial" w:eastAsia="Times New Roman" w:hAnsi="Arial" w:cs="Arial"/>
          <w:color w:val="000000"/>
          <w:sz w:val="21"/>
          <w:szCs w:val="21"/>
          <w:lang w:eastAsia="es-CO"/>
        </w:rPr>
        <w:t>(</w:t>
      </w:r>
      <w:r>
        <w:rPr>
          <w:rFonts w:ascii="Arial" w:eastAsia="Times New Roman" w:hAnsi="Arial" w:cs="Arial"/>
          <w:i/>
          <w:iCs/>
          <w:color w:val="000000"/>
          <w:sz w:val="21"/>
          <w:szCs w:val="21"/>
          <w:bdr w:val="none" w:sz="0" w:space="0" w:color="auto" w:frame="1"/>
          <w:lang w:eastAsia="es-CO"/>
        </w:rPr>
        <w:t>Jesús Bastante</w:t>
      </w:r>
      <w:r>
        <w:rPr>
          <w:rFonts w:ascii="Arial" w:eastAsia="Times New Roman" w:hAnsi="Arial" w:cs="Arial"/>
          <w:color w:val="000000"/>
          <w:sz w:val="21"/>
          <w:szCs w:val="21"/>
          <w:lang w:eastAsia="es-CO"/>
        </w:rPr>
        <w:t>).- "El mayor obstáculo para la conversión que el Papa Francisco quiere para la Iglesia es, en cierta medida, </w:t>
      </w:r>
      <w:r>
        <w:rPr>
          <w:rFonts w:ascii="Arial" w:eastAsia="Times New Roman" w:hAnsi="Arial" w:cs="Arial"/>
          <w:b/>
          <w:bCs/>
          <w:color w:val="000000"/>
          <w:sz w:val="21"/>
          <w:szCs w:val="21"/>
          <w:bdr w:val="none" w:sz="0" w:space="0" w:color="auto" w:frame="1"/>
          <w:lang w:eastAsia="es-CO"/>
        </w:rPr>
        <w:t>la actitud de buena parte del clero</w:t>
      </w:r>
      <w:r>
        <w:rPr>
          <w:rFonts w:ascii="Arial" w:eastAsia="Times New Roman" w:hAnsi="Arial" w:cs="Arial"/>
          <w:color w:val="000000"/>
          <w:sz w:val="21"/>
          <w:szCs w:val="21"/>
          <w:lang w:eastAsia="es-CO"/>
        </w:rPr>
        <w:t>". El profesor </w:t>
      </w:r>
      <w:r>
        <w:rPr>
          <w:rFonts w:ascii="Arial" w:eastAsia="Times New Roman" w:hAnsi="Arial" w:cs="Arial"/>
          <w:b/>
          <w:bCs/>
          <w:color w:val="000000"/>
          <w:sz w:val="21"/>
          <w:szCs w:val="21"/>
          <w:bdr w:val="none" w:sz="0" w:space="0" w:color="auto" w:frame="1"/>
          <w:lang w:eastAsia="es-CO"/>
        </w:rPr>
        <w:t>Giulio Cirignano</w:t>
      </w:r>
      <w:r>
        <w:rPr>
          <w:rFonts w:ascii="Arial" w:eastAsia="Times New Roman" w:hAnsi="Arial" w:cs="Arial"/>
          <w:color w:val="000000"/>
          <w:sz w:val="21"/>
          <w:szCs w:val="21"/>
          <w:lang w:eastAsia="es-CO"/>
        </w:rPr>
        <w:t> ha escrito un artículo en </w:t>
      </w:r>
      <w:hyperlink r:id="rId87" w:tgtFrame="_blank" w:history="1">
        <w:r>
          <w:rPr>
            <w:rStyle w:val="Hipervnculo"/>
            <w:rFonts w:ascii="Arial" w:hAnsi="Arial" w:cs="Arial"/>
            <w:b/>
            <w:bCs/>
            <w:color w:val="0080FF"/>
            <w:sz w:val="21"/>
            <w:szCs w:val="21"/>
            <w:bdr w:val="none" w:sz="0" w:space="0" w:color="auto" w:frame="1"/>
          </w:rPr>
          <w:t>L'Osservatore Romano</w:t>
        </w:r>
      </w:hyperlink>
      <w:r>
        <w:rPr>
          <w:rFonts w:ascii="Arial" w:eastAsia="Times New Roman" w:hAnsi="Arial" w:cs="Arial"/>
          <w:color w:val="000000"/>
          <w:sz w:val="21"/>
          <w:szCs w:val="21"/>
          <w:lang w:eastAsia="es-CO"/>
        </w:rPr>
        <w:t> en el que denuncia las actitudes de "cerrazón y hostilidad" de algunos sacerdotes ante las reformas que impulsa Bergoglio.</w:t>
      </w:r>
    </w:p>
    <w:p w:rsidR="008C4AAE" w:rsidRDefault="008C4AAE" w:rsidP="008C4AAE">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El artículo, titulado </w:t>
      </w:r>
      <w:hyperlink r:id="rId88" w:tgtFrame="_blank" w:history="1">
        <w:r>
          <w:rPr>
            <w:rStyle w:val="Hipervnculo"/>
            <w:rFonts w:ascii="Arial" w:hAnsi="Arial" w:cs="Arial"/>
            <w:b/>
            <w:bCs/>
            <w:color w:val="0080FF"/>
            <w:sz w:val="21"/>
            <w:szCs w:val="21"/>
            <w:bdr w:val="none" w:sz="0" w:space="0" w:color="auto" w:frame="1"/>
          </w:rPr>
          <w:t>"Costumbre no es fidelidad"</w:t>
        </w:r>
      </w:hyperlink>
      <w:r>
        <w:rPr>
          <w:rFonts w:ascii="Arial" w:eastAsia="Times New Roman" w:hAnsi="Arial" w:cs="Arial"/>
          <w:color w:val="000000"/>
          <w:sz w:val="21"/>
          <w:szCs w:val="21"/>
          <w:lang w:eastAsia="es-CO"/>
        </w:rPr>
        <w:t>, constata cómo "gran parte de los fieles ha entendido el momento favorable, el kairos que el Señor está dando a su comunidad", mientras que algunos "</w:t>
      </w:r>
      <w:r>
        <w:rPr>
          <w:rFonts w:ascii="Arial" w:eastAsia="Times New Roman" w:hAnsi="Arial" w:cs="Arial"/>
          <w:b/>
          <w:bCs/>
          <w:color w:val="000000"/>
          <w:sz w:val="21"/>
          <w:szCs w:val="21"/>
          <w:bdr w:val="none" w:sz="0" w:space="0" w:color="auto" w:frame="1"/>
          <w:lang w:eastAsia="es-CO"/>
        </w:rPr>
        <w:t>pastores poco iluminados se mantienen dentro de un horizonte viejo</w:t>
      </w:r>
      <w:r>
        <w:rPr>
          <w:rFonts w:ascii="Arial" w:eastAsia="Times New Roman" w:hAnsi="Arial" w:cs="Arial"/>
          <w:color w:val="000000"/>
          <w:sz w:val="21"/>
          <w:szCs w:val="21"/>
          <w:lang w:eastAsia="es-CO"/>
        </w:rPr>
        <w:t xml:space="preserve">, el </w:t>
      </w:r>
      <w:r>
        <w:rPr>
          <w:rFonts w:ascii="Arial" w:eastAsia="Times New Roman" w:hAnsi="Arial" w:cs="Arial"/>
          <w:color w:val="000000"/>
          <w:sz w:val="21"/>
          <w:szCs w:val="21"/>
          <w:lang w:eastAsia="es-CO"/>
        </w:rPr>
        <w:lastRenderedPageBreak/>
        <w:t>horizonte de las prácticas habituales, el lenguaje anticuado, el pensamiento repetitivo y sin vida".</w:t>
      </w:r>
    </w:p>
    <w:p w:rsidR="008C4AAE" w:rsidRDefault="008C4AAE" w:rsidP="008C4AAE">
      <w:pPr>
        <w:shd w:val="clear" w:color="auto" w:fill="FFFFFF"/>
        <w:spacing w:after="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En el artículo Cirignano compara a los sacerdotes con los discípulos dormidos en el Huerto de los Olivos. Un "hecho desconcertante" que "debe ser examinado a fondo", y que se debe, entre otras razones, a "</w:t>
      </w:r>
      <w:r>
        <w:rPr>
          <w:rFonts w:ascii="Arial" w:eastAsia="Times New Roman" w:hAnsi="Arial" w:cs="Arial"/>
          <w:b/>
          <w:bCs/>
          <w:color w:val="000000"/>
          <w:sz w:val="21"/>
          <w:szCs w:val="21"/>
          <w:bdr w:val="none" w:sz="0" w:space="0" w:color="auto" w:frame="1"/>
          <w:lang w:eastAsia="es-CO"/>
        </w:rPr>
        <w:t>el modesto nivel cultural de parte del clero</w:t>
      </w:r>
      <w:r>
        <w:rPr>
          <w:rFonts w:ascii="Arial" w:eastAsia="Times New Roman" w:hAnsi="Arial" w:cs="Arial"/>
          <w:color w:val="000000"/>
          <w:sz w:val="21"/>
          <w:szCs w:val="21"/>
          <w:lang w:eastAsia="es-CO"/>
        </w:rPr>
        <w:t>". "En muchos sacerdotes, por desgracia, </w:t>
      </w:r>
      <w:r>
        <w:rPr>
          <w:rFonts w:ascii="Arial" w:eastAsia="Times New Roman" w:hAnsi="Arial" w:cs="Arial"/>
          <w:b/>
          <w:bCs/>
          <w:color w:val="000000"/>
          <w:sz w:val="21"/>
          <w:szCs w:val="21"/>
          <w:bdr w:val="none" w:sz="0" w:space="0" w:color="auto" w:frame="1"/>
          <w:lang w:eastAsia="es-CO"/>
        </w:rPr>
        <w:t>la cultura teológica es pobre,</w:t>
      </w:r>
      <w:r>
        <w:rPr>
          <w:rFonts w:ascii="Arial" w:eastAsia="Times New Roman" w:hAnsi="Arial" w:cs="Arial"/>
          <w:color w:val="000000"/>
          <w:sz w:val="21"/>
          <w:szCs w:val="21"/>
          <w:lang w:eastAsia="es-CO"/>
        </w:rPr>
        <w:t> y aún menor la preparación bíblica", sostiene el profesor quien no obstante advierte que "no se puede generalizar. Hay muchas excepciones".</w:t>
      </w:r>
    </w:p>
    <w:p w:rsidR="008C4AAE" w:rsidRDefault="008C4AAE" w:rsidP="008C4AAE">
      <w:pPr>
        <w:shd w:val="clear" w:color="auto" w:fill="FFFFFF"/>
        <w:spacing w:after="150" w:line="384" w:lineRule="atLeast"/>
        <w:textAlignment w:val="baseline"/>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En su opinión, las aulas de Teología se han de llenar de estudiantes que "</w:t>
      </w:r>
      <w:r>
        <w:rPr>
          <w:rFonts w:ascii="Arial" w:eastAsia="Times New Roman" w:hAnsi="Arial" w:cs="Arial"/>
          <w:b/>
          <w:bCs/>
          <w:color w:val="000000"/>
          <w:sz w:val="21"/>
          <w:szCs w:val="21"/>
          <w:bdr w:val="none" w:sz="0" w:space="0" w:color="auto" w:frame="1"/>
          <w:lang w:eastAsia="es-CO"/>
        </w:rPr>
        <w:t>no han abandonado el deseo de pensar"</w:t>
      </w:r>
      <w:r>
        <w:rPr>
          <w:rFonts w:ascii="Arial" w:eastAsia="Times New Roman" w:hAnsi="Arial" w:cs="Arial"/>
          <w:color w:val="000000"/>
          <w:sz w:val="21"/>
          <w:szCs w:val="21"/>
          <w:lang w:eastAsia="es-CO"/>
        </w:rPr>
        <w:t> y de "ejercer un mínimo de sentido crítico". "Los años de preparación para el sacerdocio deben alimentar la conciencia acerca de la necesidad del ministerio como un trabajo de verdad", finaliza Cirignano, quien recuerda que, "al igual que todas las personas, incluso el cura trabaja para ganarse la vida".</w:t>
      </w:r>
    </w:p>
    <w:p w:rsidR="008C4AAE" w:rsidRDefault="008C4AAE" w:rsidP="008C4AAE"/>
    <w:p w:rsidR="008C4AAE" w:rsidRPr="000A65A9" w:rsidRDefault="008C4AAE" w:rsidP="008C4AAE">
      <w:pPr>
        <w:spacing w:before="30" w:after="30" w:line="264" w:lineRule="atLeast"/>
        <w:textAlignment w:val="baseline"/>
        <w:outlineLvl w:val="2"/>
        <w:rPr>
          <w:rFonts w:ascii="Trebuchet MS" w:eastAsia="Times New Roman" w:hAnsi="Trebuchet MS" w:cs="Arial"/>
          <w:b/>
          <w:bCs/>
          <w:color w:val="666666"/>
          <w:sz w:val="30"/>
          <w:szCs w:val="30"/>
          <w:lang w:eastAsia="es-CO"/>
        </w:rPr>
      </w:pPr>
      <w:r w:rsidRPr="000A65A9">
        <w:rPr>
          <w:rFonts w:ascii="Trebuchet MS" w:eastAsia="Times New Roman" w:hAnsi="Trebuchet MS" w:cs="Arial"/>
          <w:b/>
          <w:bCs/>
          <w:color w:val="666666"/>
          <w:sz w:val="30"/>
          <w:szCs w:val="30"/>
          <w:lang w:eastAsia="es-CO"/>
        </w:rPr>
        <w:t>"Hoy día, los problemas sociales en Chile son tremendos, y la Iglesia no está"</w:t>
      </w:r>
    </w:p>
    <w:p w:rsidR="008C4AAE" w:rsidRPr="000A65A9" w:rsidRDefault="008C4AAE" w:rsidP="008C4AAE">
      <w:pPr>
        <w:spacing w:before="150" w:after="150" w:line="264" w:lineRule="atLeast"/>
        <w:textAlignment w:val="baseline"/>
        <w:outlineLvl w:val="1"/>
        <w:rPr>
          <w:rFonts w:ascii="Times New Roman" w:eastAsia="Times New Roman" w:hAnsi="Times New Roman" w:cs="Times New Roman"/>
          <w:color w:val="B07300"/>
          <w:sz w:val="46"/>
          <w:szCs w:val="46"/>
          <w:lang w:eastAsia="es-CO"/>
        </w:rPr>
      </w:pPr>
      <w:r w:rsidRPr="000A65A9">
        <w:rPr>
          <w:rFonts w:ascii="Times New Roman" w:eastAsia="Times New Roman" w:hAnsi="Times New Roman" w:cs="Times New Roman"/>
          <w:color w:val="B07300"/>
          <w:sz w:val="46"/>
          <w:szCs w:val="46"/>
          <w:lang w:eastAsia="es-CO"/>
        </w:rPr>
        <w:t>Marco A. Velásquez: "La visita del Papa a Chile va a ser un buen momento para tratar de unir al pueblo"</w:t>
      </w:r>
    </w:p>
    <w:p w:rsidR="008C4AAE" w:rsidRDefault="008C4AAE" w:rsidP="008C4AAE">
      <w:pPr>
        <w:spacing w:after="0" w:line="240" w:lineRule="auto"/>
        <w:textAlignment w:val="baseline"/>
        <w:rPr>
          <w:rFonts w:ascii="Arial" w:eastAsia="Times New Roman" w:hAnsi="Arial" w:cs="Arial"/>
          <w:color w:val="000000"/>
          <w:sz w:val="20"/>
          <w:szCs w:val="20"/>
          <w:lang w:eastAsia="es-CO"/>
        </w:rPr>
      </w:pPr>
    </w:p>
    <w:p w:rsidR="008C4AAE" w:rsidRDefault="008C4AAE" w:rsidP="008C4AAE">
      <w:pPr>
        <w:spacing w:after="0" w:line="240" w:lineRule="auto"/>
        <w:textAlignment w:val="baseline"/>
        <w:rPr>
          <w:rFonts w:ascii="Arial" w:eastAsia="Times New Roman" w:hAnsi="Arial" w:cs="Arial"/>
          <w:color w:val="000000"/>
          <w:sz w:val="20"/>
          <w:szCs w:val="20"/>
          <w:lang w:eastAsia="es-CO"/>
        </w:rPr>
      </w:pPr>
    </w:p>
    <w:p w:rsidR="008C4AAE" w:rsidRPr="000A65A9" w:rsidRDefault="008C4AAE" w:rsidP="008C4AAE">
      <w:pPr>
        <w:spacing w:after="0" w:line="240" w:lineRule="auto"/>
        <w:textAlignment w:val="baseline"/>
        <w:rPr>
          <w:rFonts w:ascii="Arial" w:eastAsia="Times New Roman" w:hAnsi="Arial" w:cs="Arial"/>
          <w:color w:val="000000"/>
          <w:sz w:val="20"/>
          <w:szCs w:val="20"/>
          <w:lang w:eastAsia="es-CO"/>
        </w:rPr>
      </w:pPr>
      <w:r w:rsidRPr="000A65A9">
        <w:rPr>
          <w:rFonts w:ascii="Arial" w:eastAsia="Times New Roman" w:hAnsi="Arial" w:cs="Arial"/>
          <w:noProof/>
          <w:color w:val="000000"/>
          <w:sz w:val="20"/>
          <w:szCs w:val="20"/>
          <w:lang w:val="es-UY" w:eastAsia="es-UY"/>
        </w:rPr>
        <w:drawing>
          <wp:inline distT="0" distB="0" distL="0" distR="0" wp14:anchorId="59E38BDE" wp14:editId="0979AB21">
            <wp:extent cx="4457700" cy="2228850"/>
            <wp:effectExtent l="0" t="0" r="0" b="0"/>
            <wp:docPr id="31" name="Imagen 31" descr="http://www.periodistadigital.com/imagenes/2017/07/12/aiusdhoap89dap8s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eriodistadigital.com/imagenes/2017/07/12/aiusdhoap89dap8s_560x280.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465578" cy="2232789"/>
                    </a:xfrm>
                    <a:prstGeom prst="rect">
                      <a:avLst/>
                    </a:prstGeom>
                    <a:noFill/>
                    <a:ln>
                      <a:noFill/>
                    </a:ln>
                  </pic:spPr>
                </pic:pic>
              </a:graphicData>
            </a:graphic>
          </wp:inline>
        </w:drawing>
      </w:r>
    </w:p>
    <w:p w:rsidR="008C4AAE" w:rsidRPr="005C3C53" w:rsidRDefault="008C4AAE" w:rsidP="008C4AAE">
      <w:pPr>
        <w:spacing w:before="68" w:after="171" w:line="240" w:lineRule="auto"/>
        <w:textAlignment w:val="baseline"/>
        <w:rPr>
          <w:rFonts w:ascii="Arial" w:eastAsia="Times New Roman" w:hAnsi="Arial" w:cs="Arial"/>
          <w:color w:val="003366"/>
          <w:sz w:val="24"/>
          <w:szCs w:val="24"/>
          <w:lang w:eastAsia="es-CO"/>
        </w:rPr>
      </w:pPr>
      <w:r w:rsidRPr="005C3C53">
        <w:rPr>
          <w:rFonts w:ascii="Arial" w:eastAsia="Times New Roman" w:hAnsi="Arial" w:cs="Arial"/>
          <w:color w:val="003366"/>
          <w:sz w:val="24"/>
          <w:szCs w:val="24"/>
          <w:lang w:eastAsia="es-CO"/>
        </w:rPr>
        <w:t>Marco Antonio Velásquez</w:t>
      </w:r>
    </w:p>
    <w:p w:rsidR="008C4AAE" w:rsidRPr="000A65A9" w:rsidRDefault="008C4AAE" w:rsidP="008C4AAE">
      <w:pPr>
        <w:spacing w:before="68" w:after="171" w:line="240" w:lineRule="auto"/>
        <w:jc w:val="right"/>
        <w:textAlignment w:val="baseline"/>
        <w:rPr>
          <w:rFonts w:ascii="Arial" w:eastAsia="Times New Roman" w:hAnsi="Arial" w:cs="Arial"/>
          <w:color w:val="ABABAB"/>
          <w:sz w:val="15"/>
          <w:szCs w:val="15"/>
          <w:lang w:eastAsia="es-CO"/>
        </w:rPr>
      </w:pPr>
      <w:r w:rsidRPr="000A65A9">
        <w:rPr>
          <w:rFonts w:ascii="Arial" w:eastAsia="Times New Roman" w:hAnsi="Arial" w:cs="Arial"/>
          <w:color w:val="ABABAB"/>
          <w:sz w:val="15"/>
          <w:szCs w:val="15"/>
          <w:lang w:eastAsia="es-CO"/>
        </w:rPr>
        <w:t>RD</w:t>
      </w:r>
    </w:p>
    <w:p w:rsidR="008C4AAE" w:rsidRPr="000A65A9" w:rsidRDefault="008C4AAE" w:rsidP="008C4AAE">
      <w:pPr>
        <w:spacing w:before="30" w:after="30" w:line="264" w:lineRule="atLeast"/>
        <w:textAlignment w:val="baseline"/>
        <w:outlineLvl w:val="2"/>
        <w:rPr>
          <w:rFonts w:ascii="Trebuchet MS" w:eastAsia="Times New Roman" w:hAnsi="Trebuchet MS" w:cs="Arial"/>
          <w:b/>
          <w:bCs/>
          <w:color w:val="666666"/>
          <w:sz w:val="30"/>
          <w:szCs w:val="30"/>
          <w:lang w:eastAsia="es-CO"/>
        </w:rPr>
      </w:pPr>
      <w:r w:rsidRPr="000A65A9">
        <w:rPr>
          <w:rFonts w:ascii="Trebuchet MS" w:eastAsia="Times New Roman" w:hAnsi="Trebuchet MS" w:cs="Arial"/>
          <w:b/>
          <w:bCs/>
          <w:color w:val="666666"/>
          <w:sz w:val="30"/>
          <w:szCs w:val="30"/>
          <w:lang w:eastAsia="es-CO"/>
        </w:rPr>
        <w:lastRenderedPageBreak/>
        <w:t>"Hoy día, los problemas sociales en Chile son tremendos, y la Iglesia no está"</w:t>
      </w:r>
    </w:p>
    <w:p w:rsidR="008C4AAE" w:rsidRPr="000A65A9" w:rsidRDefault="008C4AAE" w:rsidP="008C4AAE">
      <w:pPr>
        <w:spacing w:before="150" w:after="150" w:line="264" w:lineRule="atLeast"/>
        <w:textAlignment w:val="baseline"/>
        <w:outlineLvl w:val="1"/>
        <w:rPr>
          <w:rFonts w:ascii="Times New Roman" w:eastAsia="Times New Roman" w:hAnsi="Times New Roman" w:cs="Times New Roman"/>
          <w:color w:val="B07300"/>
          <w:sz w:val="44"/>
          <w:szCs w:val="44"/>
          <w:lang w:eastAsia="es-CO"/>
        </w:rPr>
      </w:pPr>
      <w:r w:rsidRPr="000A65A9">
        <w:rPr>
          <w:rFonts w:ascii="Times New Roman" w:eastAsia="Times New Roman" w:hAnsi="Times New Roman" w:cs="Times New Roman"/>
          <w:color w:val="B07300"/>
          <w:sz w:val="44"/>
          <w:szCs w:val="44"/>
          <w:lang w:eastAsia="es-CO"/>
        </w:rPr>
        <w:t>Marco A. Velásquez: "La visita del Papa a Chile va a ser un buen momento para tratar de unir al pueblo"</w:t>
      </w:r>
    </w:p>
    <w:p w:rsidR="008C4AAE" w:rsidRDefault="008C4AAE" w:rsidP="008C4AAE">
      <w:pPr>
        <w:spacing w:before="30" w:after="30" w:line="264" w:lineRule="atLeast"/>
        <w:textAlignment w:val="baseline"/>
        <w:outlineLvl w:val="3"/>
        <w:rPr>
          <w:rFonts w:ascii="Trebuchet MS" w:eastAsia="Times New Roman" w:hAnsi="Trebuchet MS" w:cs="Arial"/>
          <w:b/>
          <w:bCs/>
          <w:color w:val="666666"/>
          <w:sz w:val="25"/>
          <w:szCs w:val="25"/>
          <w:lang w:eastAsia="es-CO"/>
        </w:rPr>
      </w:pPr>
      <w:r w:rsidRPr="000A65A9">
        <w:rPr>
          <w:rFonts w:ascii="Trebuchet MS" w:eastAsia="Times New Roman" w:hAnsi="Trebuchet MS" w:cs="Arial"/>
          <w:b/>
          <w:bCs/>
          <w:color w:val="666666"/>
          <w:sz w:val="25"/>
          <w:szCs w:val="25"/>
          <w:lang w:eastAsia="es-CO"/>
        </w:rPr>
        <w:t>"La Iglesia acompaña más a los empresarios, y no a los trabajadores"</w:t>
      </w:r>
    </w:p>
    <w:p w:rsidR="008C4AAE" w:rsidRPr="000A65A9" w:rsidRDefault="008C4AAE" w:rsidP="008C4AAE">
      <w:pPr>
        <w:spacing w:before="30" w:after="30" w:line="264" w:lineRule="atLeast"/>
        <w:textAlignment w:val="baseline"/>
        <w:outlineLvl w:val="3"/>
        <w:rPr>
          <w:rFonts w:ascii="Trebuchet MS" w:eastAsia="Times New Roman" w:hAnsi="Trebuchet MS" w:cs="Arial"/>
          <w:b/>
          <w:bCs/>
          <w:color w:val="666666"/>
          <w:sz w:val="25"/>
          <w:szCs w:val="25"/>
          <w:lang w:eastAsia="es-CO"/>
        </w:rPr>
      </w:pPr>
    </w:p>
    <w:p w:rsidR="008C4AAE" w:rsidRPr="000A65A9" w:rsidRDefault="008C4AAE" w:rsidP="008C4AAE">
      <w:pPr>
        <w:spacing w:after="0" w:line="240" w:lineRule="auto"/>
        <w:textAlignment w:val="baseline"/>
        <w:rPr>
          <w:rFonts w:ascii="Arial" w:eastAsia="Times New Roman" w:hAnsi="Arial" w:cs="Arial"/>
          <w:b/>
          <w:color w:val="ABABAB"/>
          <w:bdr w:val="none" w:sz="0" w:space="0" w:color="auto" w:frame="1"/>
          <w:lang w:eastAsia="es-CO"/>
        </w:rPr>
      </w:pPr>
      <w:r>
        <w:rPr>
          <w:rFonts w:ascii="Arial" w:eastAsia="Times New Roman" w:hAnsi="Arial" w:cs="Arial"/>
          <w:b/>
          <w:bdr w:val="none" w:sz="0" w:space="0" w:color="auto" w:frame="1"/>
          <w:lang w:eastAsia="es-CO"/>
        </w:rPr>
        <w:t xml:space="preserve">RELIGIÓN DIGITAL, </w:t>
      </w:r>
      <w:r w:rsidRPr="000A65A9">
        <w:rPr>
          <w:rFonts w:ascii="Arial" w:eastAsia="Times New Roman" w:hAnsi="Arial" w:cs="Arial"/>
          <w:b/>
          <w:bdr w:val="none" w:sz="0" w:space="0" w:color="auto" w:frame="1"/>
          <w:lang w:eastAsia="es-CO"/>
        </w:rPr>
        <w:t>Jesús Bastante, 17 de julio de 2017 a las 19:56</w:t>
      </w:r>
    </w:p>
    <w:p w:rsidR="008C4AAE" w:rsidRPr="000A65A9" w:rsidRDefault="008C4AAE" w:rsidP="008C4AAE">
      <w:pPr>
        <w:spacing w:after="0" w:line="240" w:lineRule="auto"/>
        <w:textAlignment w:val="baseline"/>
        <w:rPr>
          <w:rFonts w:ascii="Arial" w:eastAsia="Times New Roman" w:hAnsi="Arial" w:cs="Arial"/>
          <w:color w:val="000000"/>
          <w:sz w:val="20"/>
          <w:szCs w:val="20"/>
          <w:lang w:eastAsia="es-CO"/>
        </w:rPr>
      </w:pPr>
    </w:p>
    <w:p w:rsidR="008C4AAE" w:rsidRPr="000A65A9" w:rsidRDefault="008C4AAE" w:rsidP="008C4AAE">
      <w:pPr>
        <w:shd w:val="clear" w:color="auto" w:fill="F5ECD0"/>
        <w:spacing w:after="150" w:line="336" w:lineRule="atLeast"/>
        <w:textAlignment w:val="baseline"/>
        <w:rPr>
          <w:rFonts w:ascii="Trebuchet MS" w:eastAsia="Times New Roman" w:hAnsi="Trebuchet MS" w:cs="Arial"/>
          <w:color w:val="334455"/>
          <w:sz w:val="27"/>
          <w:szCs w:val="27"/>
          <w:lang w:eastAsia="es-CO"/>
        </w:rPr>
      </w:pPr>
      <w:r w:rsidRPr="000A65A9">
        <w:rPr>
          <w:rFonts w:ascii="Trebuchet MS" w:eastAsia="Times New Roman" w:hAnsi="Trebuchet MS" w:cs="Arial"/>
          <w:color w:val="334455"/>
          <w:sz w:val="27"/>
          <w:szCs w:val="27"/>
          <w:lang w:eastAsia="es-CO"/>
        </w:rPr>
        <w:t>Osorno es una tristeza grande. Y consecuentemente, Osorno es Chile, y marca también a la Iglesia chilena</w:t>
      </w:r>
    </w:p>
    <w:p w:rsidR="008C4AAE" w:rsidRPr="000A65A9" w:rsidRDefault="008C4AAE" w:rsidP="008C4AAE">
      <w:pPr>
        <w:shd w:val="clear" w:color="auto" w:fill="FFFFFF"/>
        <w:spacing w:after="0" w:line="240" w:lineRule="auto"/>
        <w:textAlignment w:val="baseline"/>
        <w:rPr>
          <w:rFonts w:ascii="Arial" w:eastAsia="Times New Roman" w:hAnsi="Arial" w:cs="Arial"/>
          <w:color w:val="CC3300"/>
          <w:sz w:val="20"/>
          <w:szCs w:val="20"/>
          <w:lang w:eastAsia="es-CO"/>
        </w:rPr>
      </w:pPr>
      <w:r w:rsidRPr="000A65A9">
        <w:rPr>
          <w:rFonts w:ascii="Arial" w:eastAsia="Times New Roman" w:hAnsi="Arial" w:cs="Arial"/>
          <w:noProof/>
          <w:color w:val="CC3300"/>
          <w:sz w:val="20"/>
          <w:szCs w:val="20"/>
          <w:lang w:val="es-UY" w:eastAsia="es-UY"/>
        </w:rPr>
        <w:drawing>
          <wp:inline distT="0" distB="0" distL="0" distR="0" wp14:anchorId="1BA6BE8C" wp14:editId="66E8C51E">
            <wp:extent cx="2571750" cy="2381250"/>
            <wp:effectExtent l="0" t="0" r="0" b="0"/>
            <wp:docPr id="30" name="Imagen 30" descr="Bandera de Ch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ndera de Chil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571750" cy="2381250"/>
                    </a:xfrm>
                    <a:prstGeom prst="rect">
                      <a:avLst/>
                    </a:prstGeom>
                    <a:noFill/>
                    <a:ln>
                      <a:noFill/>
                    </a:ln>
                  </pic:spPr>
                </pic:pic>
              </a:graphicData>
            </a:graphic>
          </wp:inline>
        </w:drawing>
      </w:r>
      <w:r w:rsidRPr="000A65A9">
        <w:rPr>
          <w:rFonts w:ascii="Arial" w:eastAsia="Times New Roman" w:hAnsi="Arial" w:cs="Arial"/>
          <w:color w:val="CC3300"/>
          <w:sz w:val="20"/>
          <w:szCs w:val="20"/>
          <w:lang w:eastAsia="es-CO"/>
        </w:rPr>
        <w:t>/&gt;</w:t>
      </w:r>
    </w:p>
    <w:p w:rsidR="008C4AAE" w:rsidRPr="000A65A9" w:rsidRDefault="008C4AAE" w:rsidP="008C4AAE">
      <w:pPr>
        <w:shd w:val="clear" w:color="auto" w:fill="FFFFFF"/>
        <w:spacing w:before="240" w:after="240" w:line="252" w:lineRule="atLeast"/>
        <w:textAlignment w:val="baseline"/>
        <w:outlineLvl w:val="1"/>
        <w:rPr>
          <w:rFonts w:ascii="Arial" w:eastAsia="Times New Roman" w:hAnsi="Arial" w:cs="Arial"/>
          <w:color w:val="FFFFFF"/>
          <w:sz w:val="20"/>
          <w:szCs w:val="20"/>
          <w:lang w:eastAsia="es-CO"/>
        </w:rPr>
      </w:pPr>
      <w:r w:rsidRPr="000A65A9">
        <w:rPr>
          <w:rFonts w:ascii="Arial" w:eastAsia="Times New Roman" w:hAnsi="Arial" w:cs="Arial"/>
          <w:color w:val="FFFFFF"/>
          <w:sz w:val="20"/>
          <w:szCs w:val="20"/>
          <w:lang w:eastAsia="es-CO"/>
        </w:rPr>
        <w:t>Bandera de Chile</w:t>
      </w:r>
    </w:p>
    <w:p w:rsidR="008C4AAE" w:rsidRPr="000A65A9" w:rsidRDefault="008C4AAE" w:rsidP="008C4AAE">
      <w:pPr>
        <w:shd w:val="clear" w:color="auto" w:fill="222222"/>
        <w:spacing w:after="0" w:line="240" w:lineRule="auto"/>
        <w:textAlignment w:val="baseline"/>
        <w:rPr>
          <w:rFonts w:ascii="Arial" w:eastAsia="Times New Roman" w:hAnsi="Arial" w:cs="Arial"/>
          <w:color w:val="CC3300"/>
          <w:sz w:val="20"/>
          <w:szCs w:val="20"/>
          <w:lang w:eastAsia="es-CO"/>
        </w:rPr>
      </w:pPr>
    </w:p>
    <w:p w:rsidR="008C4AAE" w:rsidRPr="000A65A9" w:rsidRDefault="008C4AAE" w:rsidP="008C4AAE">
      <w:pPr>
        <w:spacing w:after="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color w:val="000000"/>
          <w:sz w:val="21"/>
          <w:szCs w:val="21"/>
          <w:lang w:eastAsia="es-CO"/>
        </w:rPr>
        <w:t>(</w:t>
      </w:r>
      <w:r w:rsidRPr="000A65A9">
        <w:rPr>
          <w:rFonts w:ascii="Arial" w:eastAsia="Times New Roman" w:hAnsi="Arial" w:cs="Arial"/>
          <w:i/>
          <w:iCs/>
          <w:color w:val="000000"/>
          <w:sz w:val="21"/>
          <w:szCs w:val="21"/>
          <w:bdr w:val="none" w:sz="0" w:space="0" w:color="auto" w:frame="1"/>
          <w:lang w:eastAsia="es-CO"/>
        </w:rPr>
        <w:t>Jesús Bastante</w:t>
      </w:r>
      <w:r w:rsidRPr="000A65A9">
        <w:rPr>
          <w:rFonts w:ascii="Arial" w:eastAsia="Times New Roman" w:hAnsi="Arial" w:cs="Arial"/>
          <w:color w:val="000000"/>
          <w:sz w:val="21"/>
          <w:szCs w:val="21"/>
          <w:lang w:eastAsia="es-CO"/>
        </w:rPr>
        <w:t>).- "La visita del Papa a Chile va a ser un buen momento para tratar de unir a un pueblo, que hoy día parece muy dividido en lo político y en lo social". </w:t>
      </w:r>
      <w:r w:rsidRPr="000A65A9">
        <w:rPr>
          <w:rFonts w:ascii="Arial" w:eastAsia="Times New Roman" w:hAnsi="Arial" w:cs="Arial"/>
          <w:b/>
          <w:bCs/>
          <w:color w:val="000000"/>
          <w:sz w:val="21"/>
          <w:szCs w:val="21"/>
          <w:bdr w:val="none" w:sz="0" w:space="0" w:color="auto" w:frame="1"/>
          <w:lang w:eastAsia="es-CO"/>
        </w:rPr>
        <w:t>Marco Antonio Velásquez</w:t>
      </w:r>
      <w:r w:rsidRPr="000A65A9">
        <w:rPr>
          <w:rFonts w:ascii="Arial" w:eastAsia="Times New Roman" w:hAnsi="Arial" w:cs="Arial"/>
          <w:color w:val="000000"/>
          <w:sz w:val="21"/>
          <w:szCs w:val="21"/>
          <w:lang w:eastAsia="es-CO"/>
        </w:rPr>
        <w:t>, experto en la Iglesia chilena, opina así del viaje que Francisco emprenderá en enero de 2018, en el que el pontífice tendrá que lidiar, según Velásquez, con una Iglesia nacional que se ha vuelto "irrelevante". No solo por el caso Osorno, por ejemplo, sino también porque "no tiene cómo articular un discurso coherente con el Evangelio y con los temas de los cuales quisiera opinar".</w:t>
      </w:r>
    </w:p>
    <w:p w:rsidR="008C4AAE" w:rsidRPr="000A65A9" w:rsidRDefault="008C4AAE" w:rsidP="008C4AAE">
      <w:pPr>
        <w:spacing w:after="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b/>
          <w:bCs/>
          <w:i/>
          <w:iCs/>
          <w:color w:val="000000"/>
          <w:sz w:val="21"/>
          <w:szCs w:val="21"/>
          <w:bdr w:val="none" w:sz="0" w:space="0" w:color="auto" w:frame="1"/>
          <w:lang w:eastAsia="es-CO"/>
        </w:rPr>
        <w:t>Hoy nos acompaña un buen amigo de esta casa. Colaborador nuestro y con quien colaboramos nosotros también. Marco Antonio Velásquez, bienvenido a la madre patria.</w:t>
      </w:r>
    </w:p>
    <w:p w:rsidR="008C4AAE" w:rsidRPr="000A65A9" w:rsidRDefault="008C4AAE" w:rsidP="008C4AAE">
      <w:pPr>
        <w:spacing w:before="150" w:after="15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color w:val="000000"/>
          <w:sz w:val="21"/>
          <w:szCs w:val="21"/>
          <w:lang w:eastAsia="es-CO"/>
        </w:rPr>
        <w:lastRenderedPageBreak/>
        <w:t>Sí, se siente esto. Un placer venir a España. Ayer recorrimos el Palacio del Alcázar. Aquí están las raíces de nuestro pueblo. Fuimos colonia y hoy somos independientes. Pero allí está su cultura.</w:t>
      </w:r>
    </w:p>
    <w:p w:rsidR="008C4AAE" w:rsidRPr="000A65A9" w:rsidRDefault="008C4AAE" w:rsidP="008C4AAE">
      <w:pPr>
        <w:spacing w:after="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b/>
          <w:bCs/>
          <w:i/>
          <w:iCs/>
          <w:color w:val="000000"/>
          <w:sz w:val="21"/>
          <w:szCs w:val="21"/>
          <w:bdr w:val="none" w:sz="0" w:space="0" w:color="auto" w:frame="1"/>
          <w:lang w:eastAsia="es-CO"/>
        </w:rPr>
        <w:t>Nos llevamos mutuamente en el corazón.</w:t>
      </w:r>
    </w:p>
    <w:p w:rsidR="008C4AAE" w:rsidRPr="000A65A9" w:rsidRDefault="008C4AAE" w:rsidP="008C4AAE">
      <w:pPr>
        <w:spacing w:before="150" w:after="15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color w:val="000000"/>
          <w:sz w:val="21"/>
          <w:szCs w:val="21"/>
          <w:lang w:eastAsia="es-CO"/>
        </w:rPr>
        <w:t>El lenguaje, las costumbres y tradiciones que están presentes en Chile, son las que uno ve acá.</w:t>
      </w:r>
    </w:p>
    <w:p w:rsidR="008C4AAE" w:rsidRPr="000A65A9" w:rsidRDefault="008C4AAE" w:rsidP="008C4AAE">
      <w:pPr>
        <w:spacing w:after="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b/>
          <w:bCs/>
          <w:i/>
          <w:iCs/>
          <w:color w:val="000000"/>
          <w:sz w:val="21"/>
          <w:szCs w:val="21"/>
          <w:bdr w:val="none" w:sz="0" w:space="0" w:color="auto" w:frame="1"/>
          <w:lang w:eastAsia="es-CO"/>
        </w:rPr>
        <w:t>Doy fe, porque estuve un tiempo en Chile y lo recuerdo como uno de los momentos más maravillosos de mi vida.</w:t>
      </w:r>
    </w:p>
    <w:p w:rsidR="008C4AAE" w:rsidRPr="000A65A9" w:rsidRDefault="008C4AAE" w:rsidP="008C4AAE">
      <w:pPr>
        <w:spacing w:before="150" w:after="15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color w:val="000000"/>
          <w:sz w:val="21"/>
          <w:szCs w:val="21"/>
          <w:lang w:eastAsia="es-CO"/>
        </w:rPr>
        <w:t>Qué bueno.</w:t>
      </w:r>
    </w:p>
    <w:p w:rsidR="008C4AAE" w:rsidRPr="000A65A9" w:rsidRDefault="008C4AAE" w:rsidP="008C4AAE">
      <w:pPr>
        <w:spacing w:after="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b/>
          <w:bCs/>
          <w:i/>
          <w:iCs/>
          <w:color w:val="000000"/>
          <w:sz w:val="21"/>
          <w:szCs w:val="21"/>
          <w:bdr w:val="none" w:sz="0" w:space="0" w:color="auto" w:frame="1"/>
          <w:lang w:eastAsia="es-CO"/>
        </w:rPr>
        <w:t>Sí, en el desierto de Atacama. En un pueblecito que se llama Chiu-Chiu. Donde está la primera iglesia donde estuvieron los conquistadores cuando estaban bajando de Perú.</w:t>
      </w:r>
    </w:p>
    <w:p w:rsidR="008C4AAE" w:rsidRPr="000A65A9" w:rsidRDefault="008C4AAE" w:rsidP="008C4AAE">
      <w:pPr>
        <w:spacing w:before="150" w:after="15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color w:val="000000"/>
          <w:sz w:val="21"/>
          <w:szCs w:val="21"/>
          <w:lang w:eastAsia="es-CO"/>
        </w:rPr>
        <w:t>Hubo que reconstruirlo después de un terremoto, que allí son frecuentes.</w:t>
      </w:r>
    </w:p>
    <w:p w:rsidR="008C4AAE" w:rsidRPr="000A65A9" w:rsidRDefault="008C4AAE" w:rsidP="008C4AAE">
      <w:pPr>
        <w:spacing w:after="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b/>
          <w:bCs/>
          <w:i/>
          <w:iCs/>
          <w:color w:val="000000"/>
          <w:sz w:val="21"/>
          <w:szCs w:val="21"/>
          <w:bdr w:val="none" w:sz="0" w:space="0" w:color="auto" w:frame="1"/>
          <w:lang w:eastAsia="es-CO"/>
        </w:rPr>
        <w:t>Una zona preciosa, pero muy dura para vivir.</w:t>
      </w:r>
    </w:p>
    <w:p w:rsidR="008C4AAE" w:rsidRPr="000A65A9" w:rsidRDefault="008C4AAE" w:rsidP="008C4AAE">
      <w:pPr>
        <w:spacing w:after="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b/>
          <w:bCs/>
          <w:i/>
          <w:iCs/>
          <w:color w:val="000000"/>
          <w:sz w:val="21"/>
          <w:szCs w:val="21"/>
          <w:bdr w:val="none" w:sz="0" w:space="0" w:color="auto" w:frame="1"/>
          <w:lang w:eastAsia="es-CO"/>
        </w:rPr>
        <w:t>Tú vienes para acá y dentro de muy poquito el Papa de Roma va para Chile. Te ha pillado en España la noticia. ¿Qué te parece?</w:t>
      </w:r>
    </w:p>
    <w:p w:rsidR="008C4AAE" w:rsidRPr="000A65A9" w:rsidRDefault="008C4AAE" w:rsidP="008C4AAE">
      <w:pPr>
        <w:spacing w:before="150" w:after="15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color w:val="000000"/>
          <w:sz w:val="21"/>
          <w:szCs w:val="21"/>
          <w:lang w:eastAsia="es-CO"/>
        </w:rPr>
        <w:t>Me sorprendió en Alsacia y fue una sorpresa, aunque algo se esperaba. Había algunas señales.</w:t>
      </w:r>
    </w:p>
    <w:p w:rsidR="008C4AAE" w:rsidRPr="000A65A9" w:rsidRDefault="008C4AAE" w:rsidP="008C4AAE">
      <w:pPr>
        <w:spacing w:after="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b/>
          <w:bCs/>
          <w:i/>
          <w:iCs/>
          <w:color w:val="000000"/>
          <w:sz w:val="21"/>
          <w:szCs w:val="21"/>
          <w:bdr w:val="none" w:sz="0" w:space="0" w:color="auto" w:frame="1"/>
          <w:lang w:eastAsia="es-CO"/>
        </w:rPr>
        <w:t>Sí, se hablaba de Perú y de Chile. Y como siempre, de Argentina.</w:t>
      </w:r>
    </w:p>
    <w:p w:rsidR="008C4AAE" w:rsidRPr="000A65A9" w:rsidRDefault="008C4AAE" w:rsidP="008C4AAE">
      <w:pPr>
        <w:spacing w:before="150" w:after="15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color w:val="000000"/>
          <w:sz w:val="21"/>
          <w:szCs w:val="21"/>
          <w:lang w:eastAsia="es-CO"/>
        </w:rPr>
        <w:t>Llama la atención la fecha, que no es muy buena porque es verano. Pero creo que tiene una ubicación muy adecuada; vamos a estar saliendo de un periodo de elecciones presidenciales, muy complejo. A esas alturas va a estar resuelto, pero con el ánimo social muy frágil y muy tenso, porque estas elecciones son complicadas. Se juegan cosas muy importantes y hay mucha división y mucho griterío público.</w:t>
      </w:r>
    </w:p>
    <w:p w:rsidR="008C4AAE" w:rsidRPr="000A65A9" w:rsidRDefault="008C4AAE" w:rsidP="008C4AAE">
      <w:pPr>
        <w:spacing w:before="150" w:after="15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color w:val="000000"/>
          <w:sz w:val="21"/>
          <w:szCs w:val="21"/>
          <w:lang w:eastAsia="es-CO"/>
        </w:rPr>
        <w:t>En ese contexto la visita del Papa va a ser un buen momento para tratar de unir a un pueblo, que hoy día parece muy dividido en lo político y en lo social. No muy distinto a lo que le pasa a España, son los mismos fenómenos: los políticos y la política que es una noble función, ha quedado como desprovista de contenido y de discurso. Y vienen nuevos discursos juveniles.</w:t>
      </w:r>
    </w:p>
    <w:p w:rsidR="008C4AAE" w:rsidRPr="000A65A9" w:rsidRDefault="008C4AAE" w:rsidP="008C4AAE">
      <w:pPr>
        <w:spacing w:after="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b/>
          <w:bCs/>
          <w:i/>
          <w:iCs/>
          <w:color w:val="000000"/>
          <w:sz w:val="21"/>
          <w:szCs w:val="21"/>
          <w:bdr w:val="none" w:sz="0" w:space="0" w:color="auto" w:frame="1"/>
          <w:lang w:eastAsia="es-CO"/>
        </w:rPr>
        <w:t>Más efectistas y menos centrados en el medio.</w:t>
      </w:r>
    </w:p>
    <w:p w:rsidR="008C4AAE" w:rsidRPr="000A65A9" w:rsidRDefault="008C4AAE" w:rsidP="008C4AAE">
      <w:pPr>
        <w:spacing w:before="150" w:after="15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color w:val="000000"/>
          <w:sz w:val="21"/>
          <w:szCs w:val="21"/>
          <w:lang w:eastAsia="es-CO"/>
        </w:rPr>
        <w:lastRenderedPageBreak/>
        <w:t>Y menos conocidos, pero también con algunas propuestas interesantes. Así, que ese el contexto en el que va a llegar el Papa a Chile.</w:t>
      </w:r>
    </w:p>
    <w:p w:rsidR="008C4AAE" w:rsidRPr="000A65A9" w:rsidRDefault="008C4AAE" w:rsidP="008C4AAE">
      <w:pPr>
        <w:spacing w:after="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b/>
          <w:bCs/>
          <w:i/>
          <w:iCs/>
          <w:color w:val="000000"/>
          <w:sz w:val="21"/>
          <w:szCs w:val="21"/>
          <w:bdr w:val="none" w:sz="0" w:space="0" w:color="auto" w:frame="1"/>
          <w:lang w:eastAsia="es-CO"/>
        </w:rPr>
        <w:t>Y eso, en el contexto político-social, pero el religioso también tiene tela.</w:t>
      </w:r>
    </w:p>
    <w:p w:rsidR="008C4AAE" w:rsidRPr="000A65A9" w:rsidRDefault="008C4AAE" w:rsidP="008C4AAE">
      <w:pPr>
        <w:spacing w:before="150" w:after="15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color w:val="000000"/>
          <w:sz w:val="21"/>
          <w:szCs w:val="21"/>
          <w:lang w:eastAsia="es-CO"/>
        </w:rPr>
        <w:t>Es complejo, yo creo, con todo lo que representa Francisco en la Iglesia universal y no solo en la Iglesia. Es un hombre, ya del mundo. Y en ese sentido, Chile ha estado, ya desde hace algunos años, en una vertiginosa situación. Desde el nombramiento de Barros, que creo fue el hecho culmen. Esto tensiona a la Iglesia y provoca resistencias que no están resueltas.</w:t>
      </w:r>
    </w:p>
    <w:p w:rsidR="008C4AAE" w:rsidRPr="000A65A9" w:rsidRDefault="008C4AAE" w:rsidP="008C4AAE">
      <w:pPr>
        <w:spacing w:before="150" w:after="15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noProof/>
          <w:color w:val="000000"/>
          <w:sz w:val="21"/>
          <w:szCs w:val="21"/>
          <w:lang w:val="es-UY" w:eastAsia="es-UY"/>
        </w:rPr>
        <w:drawing>
          <wp:inline distT="0" distB="0" distL="0" distR="0" wp14:anchorId="0ADEFBF3" wp14:editId="277449E8">
            <wp:extent cx="5334000" cy="2876550"/>
            <wp:effectExtent l="0" t="0" r="0" b="0"/>
            <wp:docPr id="13" name="Imagen 13" descr="http://www.periodistadigital.com/imagenes/2017/07/12/el-sacerdote-abusador-chileno-fernando-karad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periodistadigital.com/imagenes/2017/07/12/el-sacerdote-abusador-chileno-fernando-karadima.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334000" cy="2876550"/>
                    </a:xfrm>
                    <a:prstGeom prst="rect">
                      <a:avLst/>
                    </a:prstGeom>
                    <a:noFill/>
                    <a:ln>
                      <a:noFill/>
                    </a:ln>
                  </pic:spPr>
                </pic:pic>
              </a:graphicData>
            </a:graphic>
          </wp:inline>
        </w:drawing>
      </w:r>
    </w:p>
    <w:p w:rsidR="008C4AAE" w:rsidRPr="000A65A9" w:rsidRDefault="008C4AAE" w:rsidP="008C4AAE">
      <w:pPr>
        <w:spacing w:after="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b/>
          <w:bCs/>
          <w:i/>
          <w:iCs/>
          <w:color w:val="000000"/>
          <w:sz w:val="21"/>
          <w:szCs w:val="21"/>
          <w:bdr w:val="none" w:sz="0" w:space="0" w:color="auto" w:frame="1"/>
          <w:lang w:eastAsia="es-CO"/>
        </w:rPr>
        <w:t>¿No? Porque ha dejado de escucharse mucho. O al menos no tanto como se escuchaba hasta la fecha, y parece que Barros se ha consolidado.</w:t>
      </w:r>
    </w:p>
    <w:p w:rsidR="008C4AAE" w:rsidRPr="000A65A9" w:rsidRDefault="008C4AAE" w:rsidP="008C4AAE">
      <w:pPr>
        <w:spacing w:before="150" w:after="15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color w:val="000000"/>
          <w:sz w:val="21"/>
          <w:szCs w:val="21"/>
          <w:lang w:eastAsia="es-CO"/>
        </w:rPr>
        <w:t>Hay que tener presente que hay un estilo allí, una escuela. Hay seis obispos, hoy día, y el Papa ha sorprendido de nuevo con el último nombramiento episcopal, Cristián Roncagliolo, que es de la escuela de Karadima. Es del Bosque, entonces, imposible creerlo. Cuando la noticia llegó a Chile, fue un bombazo. El clero estaba desolado. Muchos curas llamaban porque no entendían.</w:t>
      </w:r>
    </w:p>
    <w:p w:rsidR="008C4AAE" w:rsidRPr="000A65A9" w:rsidRDefault="008C4AAE" w:rsidP="008C4AAE">
      <w:pPr>
        <w:spacing w:before="150" w:after="15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color w:val="000000"/>
          <w:sz w:val="21"/>
          <w:szCs w:val="21"/>
          <w:lang w:eastAsia="es-CO"/>
        </w:rPr>
        <w:t xml:space="preserve">Es cierto que era el secretario del cardenal Errázuriz, que ha sido una de las razones. Pero, ¡por favor!, lo que hizo Karadima, más allá de las maldades graves que cometió en materia de abusos, fue crear una escuela teológica y una pastoral pre-conciliar, al servicio de la gente acomodada. Y, por lo tanto, es un dios a la medida que no incomoda a nadie. Por lo tanto es una pastoral, una liturgia, una forma de hacer Iglesia, infantilizante. Es como un catecismo. Ir a </w:t>
      </w:r>
      <w:r w:rsidRPr="000A65A9">
        <w:rPr>
          <w:rFonts w:ascii="Arial" w:eastAsia="Times New Roman" w:hAnsi="Arial" w:cs="Arial"/>
          <w:color w:val="000000"/>
          <w:sz w:val="21"/>
          <w:szCs w:val="21"/>
          <w:lang w:eastAsia="es-CO"/>
        </w:rPr>
        <w:lastRenderedPageBreak/>
        <w:t>una homilía de esta cultura que creó Karadima, en el fondo es ir a un catecismo de primera comunión. Muy elemental.</w:t>
      </w:r>
    </w:p>
    <w:p w:rsidR="008C4AAE" w:rsidRPr="000A65A9" w:rsidRDefault="008C4AAE" w:rsidP="008C4AAE">
      <w:pPr>
        <w:spacing w:before="150" w:after="15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color w:val="000000"/>
          <w:sz w:val="21"/>
          <w:szCs w:val="21"/>
          <w:lang w:eastAsia="es-CO"/>
        </w:rPr>
        <w:t>Eso marca un poco a quienes están detrás. Barros, por ejemplo, mientras más dificultades se le presentan, él lo asume como un acto de mortificación. Como si esto fuera su oportunidad de santificarse. Bajo esa lógica, el problema no encuentra solución. No la tiene, hoy día.</w:t>
      </w:r>
    </w:p>
    <w:p w:rsidR="008C4AAE" w:rsidRPr="000A65A9" w:rsidRDefault="008C4AAE" w:rsidP="008C4AAE">
      <w:pPr>
        <w:spacing w:after="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b/>
          <w:bCs/>
          <w:i/>
          <w:iCs/>
          <w:color w:val="000000"/>
          <w:sz w:val="21"/>
          <w:szCs w:val="21"/>
          <w:bdr w:val="none" w:sz="0" w:space="0" w:color="auto" w:frame="1"/>
          <w:lang w:eastAsia="es-CO"/>
        </w:rPr>
        <w:t>Y la Iglesia de Osorno, ¿cómo está? Recuerdo las palabras del Papa, en aquel famoso vídeo que se hizo viral hablando de los zurdos, que no se dejen dominar. Supongo que el desánimo entre la gente debe ser grande.</w:t>
      </w:r>
    </w:p>
    <w:p w:rsidR="008C4AAE" w:rsidRPr="000A65A9" w:rsidRDefault="008C4AAE" w:rsidP="008C4AAE">
      <w:pPr>
        <w:spacing w:before="150" w:after="15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color w:val="000000"/>
          <w:sz w:val="21"/>
          <w:szCs w:val="21"/>
          <w:lang w:eastAsia="es-CO"/>
        </w:rPr>
        <w:t>Yo creo que, a estas alturas, la Iglesia de Osorno está muy dividida. Está desolada. Conozco gente que dejó de participar. Ahora acaba de irse un sacerdote muy querido, de la diócesis. Ha habido una fuga creciente de sacerdotes a otras diócesis del país, porque no comulgan en un mismo espíritu.</w:t>
      </w:r>
    </w:p>
    <w:p w:rsidR="008C4AAE" w:rsidRPr="000A65A9" w:rsidRDefault="008C4AAE" w:rsidP="008C4AAE">
      <w:pPr>
        <w:spacing w:before="150" w:after="15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color w:val="000000"/>
          <w:sz w:val="21"/>
          <w:szCs w:val="21"/>
          <w:lang w:eastAsia="es-CO"/>
        </w:rPr>
        <w:t>Para mí, Osorno es una tristeza grande. Y consecuentemente, Osorno es Chile, y marca también a la Iglesia chilena. No ha sido indiferente. Esto, sumado a otras cosas más que tienen que ver con los estilos pastorales y los nombramientos episcopales que quedaron amarrados desde Juan Pablo II y después también de Benedicto XVI, provocó que dejaran una Iglesia desprovista de líderes, de gente que tuviera visión.</w:t>
      </w:r>
    </w:p>
    <w:p w:rsidR="008C4AAE" w:rsidRPr="000A65A9" w:rsidRDefault="008C4AAE" w:rsidP="008C4AAE">
      <w:pPr>
        <w:spacing w:before="150" w:after="15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color w:val="000000"/>
          <w:sz w:val="21"/>
          <w:szCs w:val="21"/>
          <w:lang w:eastAsia="es-CO"/>
        </w:rPr>
        <w:t>Hoy, la Iglesia chilena es irrelevante. Cualquier cosa que pueda pasar, a nadie le importa. Duelen muchas cosas, y eso es triste.</w:t>
      </w:r>
    </w:p>
    <w:p w:rsidR="008C4AAE" w:rsidRPr="000A65A9" w:rsidRDefault="008C4AAE" w:rsidP="008C4AAE">
      <w:pPr>
        <w:spacing w:before="150" w:after="15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noProof/>
          <w:color w:val="000000"/>
          <w:sz w:val="21"/>
          <w:szCs w:val="21"/>
          <w:lang w:val="es-UY" w:eastAsia="es-UY"/>
        </w:rPr>
        <w:drawing>
          <wp:inline distT="0" distB="0" distL="0" distR="0" wp14:anchorId="33441EB3" wp14:editId="575A9590">
            <wp:extent cx="3819525" cy="2544076"/>
            <wp:effectExtent l="0" t="0" r="0" b="8890"/>
            <wp:docPr id="14" name="Imagen 14" descr="http://www.periodistadigital.com/imagenes/2017/07/12/manifestacion-en-osorno-contra-el-obispo-bar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periodistadigital.com/imagenes/2017/07/12/manifestacion-en-osorno-contra-el-obispo-barros.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825719" cy="2548201"/>
                    </a:xfrm>
                    <a:prstGeom prst="rect">
                      <a:avLst/>
                    </a:prstGeom>
                    <a:noFill/>
                    <a:ln>
                      <a:noFill/>
                    </a:ln>
                  </pic:spPr>
                </pic:pic>
              </a:graphicData>
            </a:graphic>
          </wp:inline>
        </w:drawing>
      </w:r>
      <w:r w:rsidRPr="000A65A9">
        <w:rPr>
          <w:rFonts w:ascii="Arial" w:eastAsia="Times New Roman" w:hAnsi="Arial" w:cs="Arial"/>
          <w:color w:val="000000"/>
          <w:sz w:val="21"/>
          <w:szCs w:val="21"/>
          <w:lang w:eastAsia="es-CO"/>
        </w:rPr>
        <w:t> </w:t>
      </w:r>
    </w:p>
    <w:p w:rsidR="008C4AAE" w:rsidRPr="000A65A9" w:rsidRDefault="008C4AAE" w:rsidP="008C4AAE">
      <w:pPr>
        <w:spacing w:after="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b/>
          <w:bCs/>
          <w:i/>
          <w:iCs/>
          <w:color w:val="000000"/>
          <w:sz w:val="21"/>
          <w:szCs w:val="21"/>
          <w:bdr w:val="none" w:sz="0" w:space="0" w:color="auto" w:frame="1"/>
          <w:lang w:eastAsia="es-CO"/>
        </w:rPr>
        <w:t>¿La Iglesia ha dejado de ser relevante en los grandes debates sociales y políticos?</w:t>
      </w:r>
    </w:p>
    <w:p w:rsidR="008C4AAE" w:rsidRPr="000A65A9" w:rsidRDefault="008C4AAE" w:rsidP="008C4AAE">
      <w:pPr>
        <w:spacing w:before="150" w:after="15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color w:val="000000"/>
          <w:sz w:val="21"/>
          <w:szCs w:val="21"/>
          <w:lang w:eastAsia="es-CO"/>
        </w:rPr>
        <w:lastRenderedPageBreak/>
        <w:t>No está presente. Toda esta historia le ha hecho perder credibilidad. No tiene cómo articular un discurso coherente con el Evangelio y con los temas de los cuales quisiera opinar.</w:t>
      </w:r>
    </w:p>
    <w:p w:rsidR="008C4AAE" w:rsidRPr="000A65A9" w:rsidRDefault="008C4AAE" w:rsidP="008C4AAE">
      <w:pPr>
        <w:spacing w:before="150" w:after="15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color w:val="000000"/>
          <w:sz w:val="21"/>
          <w:szCs w:val="21"/>
          <w:lang w:eastAsia="es-CO"/>
        </w:rPr>
        <w:t>Hoy día, no solo en Chile sino en el mundo, se da una situación única: pocas veces en la historia ha habido tanto motivo para que las religiones hicieran una gran contribución a los temas que desafían a la humanidad entera. Y son comunes, como las migraciones, que allá también son masivas. Me gustó mucho ver el letrero de bienvenida a los refugiados en el ayuntamiento de Madrid. Lo fotografié y lo mandé a Chile; esto es un signo positivo que habla bien de España.</w:t>
      </w:r>
    </w:p>
    <w:p w:rsidR="008C4AAE" w:rsidRPr="000A65A9" w:rsidRDefault="008C4AAE" w:rsidP="008C4AAE">
      <w:pPr>
        <w:spacing w:before="150" w:after="15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color w:val="000000"/>
          <w:sz w:val="21"/>
          <w:szCs w:val="21"/>
          <w:lang w:eastAsia="es-CO"/>
        </w:rPr>
        <w:t>En Chile tenemos una enorme migración de países vecinos, principalmente de Bolivia, de Haití, de países centroamericanos. Hay algunos problemas como en todas partes, pero en general, con acogida. Y yo creo que esto es un muy buen ejemplo que Chile está dando a un continente, y también al mundo. En ese sentido, creo que somos avanzados.</w:t>
      </w:r>
    </w:p>
    <w:p w:rsidR="008C4AAE" w:rsidRPr="000A65A9" w:rsidRDefault="008C4AAE" w:rsidP="008C4AAE">
      <w:pPr>
        <w:spacing w:before="150" w:after="15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color w:val="000000"/>
          <w:sz w:val="21"/>
          <w:szCs w:val="21"/>
          <w:lang w:eastAsia="es-CO"/>
        </w:rPr>
        <w:t>Sin duda, la Iglesia también está presente. Los jesuitas, a través de ciertas agrupaciones de emigrantes, de congregaciones especiales, los scalabrinianos... Hay un trabajo de la Iglesia con los inmigrantes que, sin duda, hoy día es necesario y es positivo.</w:t>
      </w:r>
    </w:p>
    <w:p w:rsidR="008C4AAE" w:rsidRPr="000A65A9" w:rsidRDefault="008C4AAE" w:rsidP="008C4AAE">
      <w:pPr>
        <w:spacing w:before="150" w:after="15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color w:val="000000"/>
          <w:sz w:val="21"/>
          <w:szCs w:val="21"/>
          <w:lang w:eastAsia="es-CO"/>
        </w:rPr>
        <w:t>Hay signos positivos. Pero no en los grandes temas como la pobreza y el medio ambiente. Porque el calentamiento global es un hecho.</w:t>
      </w:r>
    </w:p>
    <w:p w:rsidR="008C4AAE" w:rsidRPr="000A65A9" w:rsidRDefault="008C4AAE" w:rsidP="008C4AAE">
      <w:pPr>
        <w:spacing w:after="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b/>
          <w:bCs/>
          <w:i/>
          <w:iCs/>
          <w:color w:val="000000"/>
          <w:sz w:val="21"/>
          <w:szCs w:val="21"/>
          <w:bdr w:val="none" w:sz="0" w:space="0" w:color="auto" w:frame="1"/>
          <w:lang w:eastAsia="es-CO"/>
        </w:rPr>
        <w:t>Precisamente, el Papa ha publicado la primera encíclica verde de la historia de la Iglesia.</w:t>
      </w:r>
    </w:p>
    <w:p w:rsidR="008C4AAE" w:rsidRPr="000A65A9" w:rsidRDefault="008C4AAE" w:rsidP="008C4AAE">
      <w:pPr>
        <w:spacing w:after="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color w:val="000000"/>
          <w:sz w:val="21"/>
          <w:szCs w:val="21"/>
          <w:lang w:eastAsia="es-CO"/>
        </w:rPr>
        <w:t>Es impresionante. </w:t>
      </w:r>
      <w:r w:rsidRPr="000A65A9">
        <w:rPr>
          <w:rFonts w:ascii="Arial" w:eastAsia="Times New Roman" w:hAnsi="Arial" w:cs="Arial"/>
          <w:i/>
          <w:iCs/>
          <w:color w:val="000000"/>
          <w:sz w:val="21"/>
          <w:szCs w:val="21"/>
          <w:bdr w:val="none" w:sz="0" w:space="0" w:color="auto" w:frame="1"/>
          <w:lang w:eastAsia="es-CO"/>
        </w:rPr>
        <w:t>Laudato si' </w:t>
      </w:r>
      <w:r w:rsidRPr="000A65A9">
        <w:rPr>
          <w:rFonts w:ascii="Arial" w:eastAsia="Times New Roman" w:hAnsi="Arial" w:cs="Arial"/>
          <w:color w:val="000000"/>
          <w:sz w:val="21"/>
          <w:szCs w:val="21"/>
          <w:lang w:eastAsia="es-CO"/>
        </w:rPr>
        <w:t>es un referente, con un silencio sepulcral tremendo e interesado.</w:t>
      </w:r>
    </w:p>
    <w:p w:rsidR="008C4AAE" w:rsidRPr="000A65A9" w:rsidRDefault="008C4AAE" w:rsidP="008C4AAE">
      <w:pPr>
        <w:spacing w:after="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b/>
          <w:bCs/>
          <w:i/>
          <w:iCs/>
          <w:color w:val="000000"/>
          <w:sz w:val="21"/>
          <w:szCs w:val="21"/>
          <w:bdr w:val="none" w:sz="0" w:space="0" w:color="auto" w:frame="1"/>
          <w:lang w:eastAsia="es-CO"/>
        </w:rPr>
        <w:t>¿Y no hay brotes verdes en el episcopado chileno? Tipo Fernando Chomali, por ejemplo.</w:t>
      </w:r>
    </w:p>
    <w:p w:rsidR="008C4AAE" w:rsidRPr="000A65A9" w:rsidRDefault="008C4AAE" w:rsidP="008C4AAE">
      <w:pPr>
        <w:spacing w:before="150" w:after="15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color w:val="000000"/>
          <w:sz w:val="21"/>
          <w:szCs w:val="21"/>
          <w:lang w:eastAsia="es-CO"/>
        </w:rPr>
        <w:t>No. Porque los seminarios fueron conformados por gente que tiene esta impronta marcada. Tendrán que pasar cincuenta años.</w:t>
      </w:r>
    </w:p>
    <w:p w:rsidR="008C4AAE" w:rsidRPr="000A65A9" w:rsidRDefault="008C4AAE" w:rsidP="008C4AAE">
      <w:pPr>
        <w:spacing w:after="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b/>
          <w:bCs/>
          <w:i/>
          <w:iCs/>
          <w:color w:val="000000"/>
          <w:sz w:val="21"/>
          <w:szCs w:val="21"/>
          <w:bdr w:val="none" w:sz="0" w:space="0" w:color="auto" w:frame="1"/>
          <w:lang w:eastAsia="es-CO"/>
        </w:rPr>
        <w:t>Sí, una generación, para que en los seminarios cambien.</w:t>
      </w:r>
    </w:p>
    <w:p w:rsidR="008C4AAE" w:rsidRPr="000A65A9" w:rsidRDefault="008C4AAE" w:rsidP="008C4AAE">
      <w:pPr>
        <w:spacing w:before="150" w:after="15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color w:val="000000"/>
          <w:sz w:val="21"/>
          <w:szCs w:val="21"/>
          <w:lang w:eastAsia="es-CO"/>
        </w:rPr>
        <w:t xml:space="preserve">Porque el clericalismo está muy metido. Todo gira en torno al clero. El fenómeno de la privatización de la fe en Chile es un hecho cierto. Sin duda que hay un contingente de cristianos que participa de la liturgia regularmente. Yo mismo participo, me nutro de mi misa dominical, no lo puedo dejar. Pero en el fondo hay esta orfandad de acompañamiento. Hoy </w:t>
      </w:r>
      <w:r w:rsidRPr="000A65A9">
        <w:rPr>
          <w:rFonts w:ascii="Arial" w:eastAsia="Times New Roman" w:hAnsi="Arial" w:cs="Arial"/>
          <w:color w:val="000000"/>
          <w:sz w:val="21"/>
          <w:szCs w:val="21"/>
          <w:lang w:eastAsia="es-CO"/>
        </w:rPr>
        <w:lastRenderedPageBreak/>
        <w:t>día, los problemas sociales en Chile son tremendos. Son importantes, hay que estar mirándolos con perspectiva y la Iglesia no está. La Iglesia acompaña más a los empresarios, y no a los trabajadores.</w:t>
      </w:r>
    </w:p>
    <w:p w:rsidR="008C4AAE" w:rsidRPr="000A65A9" w:rsidRDefault="008C4AAE" w:rsidP="008C4AAE">
      <w:pPr>
        <w:spacing w:before="150" w:after="15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noProof/>
          <w:color w:val="000000"/>
          <w:sz w:val="21"/>
          <w:szCs w:val="21"/>
          <w:lang w:val="es-UY" w:eastAsia="es-UY"/>
        </w:rPr>
        <w:drawing>
          <wp:inline distT="0" distB="0" distL="0" distR="0" wp14:anchorId="49289BAA" wp14:editId="35E8A73E">
            <wp:extent cx="4057650" cy="2282428"/>
            <wp:effectExtent l="0" t="0" r="0" b="3810"/>
            <wp:docPr id="15" name="Imagen 15" descr="http://www.periodistadigital.com/imagenes/2017/07/12/visita-del-papa-francisco-a-ch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periodistadigital.com/imagenes/2017/07/12/visita-del-papa-francisco-a-chile.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061887" cy="2284811"/>
                    </a:xfrm>
                    <a:prstGeom prst="rect">
                      <a:avLst/>
                    </a:prstGeom>
                    <a:noFill/>
                    <a:ln>
                      <a:noFill/>
                    </a:ln>
                  </pic:spPr>
                </pic:pic>
              </a:graphicData>
            </a:graphic>
          </wp:inline>
        </w:drawing>
      </w:r>
      <w:r w:rsidRPr="000A65A9">
        <w:rPr>
          <w:rFonts w:ascii="Arial" w:eastAsia="Times New Roman" w:hAnsi="Arial" w:cs="Arial"/>
          <w:color w:val="000000"/>
          <w:sz w:val="21"/>
          <w:szCs w:val="21"/>
          <w:lang w:eastAsia="es-CO"/>
        </w:rPr>
        <w:t> </w:t>
      </w:r>
    </w:p>
    <w:p w:rsidR="008C4AAE" w:rsidRPr="000A65A9" w:rsidRDefault="008C4AAE" w:rsidP="008C4AAE">
      <w:pPr>
        <w:spacing w:after="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b/>
          <w:bCs/>
          <w:i/>
          <w:iCs/>
          <w:color w:val="000000"/>
          <w:sz w:val="21"/>
          <w:szCs w:val="21"/>
          <w:bdr w:val="none" w:sz="0" w:space="0" w:color="auto" w:frame="1"/>
          <w:lang w:eastAsia="es-CO"/>
        </w:rPr>
        <w:t>Se va a encontrar una papeleta interesante, el Papa Francisco, allí.</w:t>
      </w:r>
    </w:p>
    <w:p w:rsidR="008C4AAE" w:rsidRPr="000A65A9" w:rsidRDefault="008C4AAE" w:rsidP="008C4AAE">
      <w:pPr>
        <w:spacing w:before="150" w:after="15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color w:val="000000"/>
          <w:sz w:val="21"/>
          <w:szCs w:val="21"/>
          <w:lang w:eastAsia="es-CO"/>
        </w:rPr>
        <w:t>Pero yo creo que esto no se puede cambiar porque no hay curas formados para acompañar a los trabajadores. Es una secuencia larga. En Chile, la Iglesia perdió a los trabajadores, a los pobres, a las mujeres. En definitiva, hay un discurso todavía moralista.</w:t>
      </w:r>
    </w:p>
    <w:p w:rsidR="008C4AAE" w:rsidRPr="000A65A9" w:rsidRDefault="008C4AAE" w:rsidP="008C4AAE">
      <w:pPr>
        <w:spacing w:after="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b/>
          <w:bCs/>
          <w:i/>
          <w:iCs/>
          <w:color w:val="000000"/>
          <w:sz w:val="21"/>
          <w:szCs w:val="21"/>
          <w:bdr w:val="none" w:sz="0" w:space="0" w:color="auto" w:frame="1"/>
          <w:lang w:eastAsia="es-CO"/>
        </w:rPr>
        <w:t>No te veo muy optimista.</w:t>
      </w:r>
    </w:p>
    <w:p w:rsidR="008C4AAE" w:rsidRPr="000A65A9" w:rsidRDefault="008C4AAE" w:rsidP="008C4AAE">
      <w:pPr>
        <w:spacing w:before="150" w:after="15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color w:val="000000"/>
          <w:sz w:val="21"/>
          <w:szCs w:val="21"/>
          <w:lang w:eastAsia="es-CO"/>
        </w:rPr>
        <w:t>No. Yo creo que mi optimismo va por otro lado.</w:t>
      </w:r>
    </w:p>
    <w:p w:rsidR="008C4AAE" w:rsidRPr="000A65A9" w:rsidRDefault="008C4AAE" w:rsidP="008C4AAE">
      <w:pPr>
        <w:spacing w:after="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b/>
          <w:bCs/>
          <w:i/>
          <w:iCs/>
          <w:color w:val="000000"/>
          <w:sz w:val="21"/>
          <w:szCs w:val="21"/>
          <w:bdr w:val="none" w:sz="0" w:space="0" w:color="auto" w:frame="1"/>
          <w:lang w:eastAsia="es-CO"/>
        </w:rPr>
        <w:t>¿Por dónde va?</w:t>
      </w:r>
    </w:p>
    <w:p w:rsidR="008C4AAE" w:rsidRPr="000A65A9" w:rsidRDefault="008C4AAE" w:rsidP="008C4AAE">
      <w:pPr>
        <w:spacing w:before="150" w:after="15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color w:val="000000"/>
          <w:sz w:val="21"/>
          <w:szCs w:val="21"/>
          <w:lang w:eastAsia="es-CO"/>
        </w:rPr>
        <w:t>Pienso que hay una conciencia laical. Esta suerte de que todo lo tiene que hacer el clero y de que todo lo tenemos que esperar de los obispos, ya no da más. Aquí, lo que hay es gente formada que tiene una mirada distinta de la vida, donde la catequesis más importante se hace en la casa. Donde tu ejemplo y tu testimonio diario, en el trabajo o donde tú vayas, es lo que importa.</w:t>
      </w:r>
    </w:p>
    <w:p w:rsidR="008C4AAE" w:rsidRPr="000A65A9" w:rsidRDefault="008C4AAE" w:rsidP="008C4AAE">
      <w:pPr>
        <w:spacing w:before="150" w:after="15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color w:val="000000"/>
          <w:sz w:val="21"/>
          <w:szCs w:val="21"/>
          <w:lang w:eastAsia="es-CO"/>
        </w:rPr>
        <w:t>Esto es lo que va calando y ya no es este cristianismo de andar con colgajos ni visibles. En definitiva, lo demuestras con tus actos. En eso yo sí estoy optimista. Creo que en Chile sí se ha formado un enorme contingente. De jóvenes, especialmente.</w:t>
      </w:r>
    </w:p>
    <w:p w:rsidR="008C4AAE" w:rsidRPr="000A65A9" w:rsidRDefault="008C4AAE" w:rsidP="008C4AAE">
      <w:pPr>
        <w:spacing w:before="150" w:after="15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color w:val="000000"/>
          <w:sz w:val="21"/>
          <w:szCs w:val="21"/>
          <w:lang w:eastAsia="es-CO"/>
        </w:rPr>
        <w:lastRenderedPageBreak/>
        <w:t>Y hay otro tema: teológicamente nos quedamos atrás. Nuestros hijos -nosotros tenemos tres,- tienen una dificultad con la Iglesia, y lo que a ellos les pasa es lo que le pasa a su comunidad. Estoy hablando de jóvenes universitarios y profesionales jóvenes.</w:t>
      </w:r>
    </w:p>
    <w:p w:rsidR="008C4AAE" w:rsidRPr="000A65A9" w:rsidRDefault="008C4AAE" w:rsidP="008C4AAE">
      <w:pPr>
        <w:spacing w:before="150" w:after="150" w:line="384" w:lineRule="atLeast"/>
        <w:textAlignment w:val="baseline"/>
        <w:rPr>
          <w:rFonts w:ascii="Arial" w:eastAsia="Times New Roman" w:hAnsi="Arial" w:cs="Arial"/>
          <w:color w:val="000000"/>
          <w:sz w:val="21"/>
          <w:szCs w:val="21"/>
          <w:lang w:eastAsia="es-CO"/>
        </w:rPr>
      </w:pPr>
    </w:p>
    <w:p w:rsidR="008C4AAE" w:rsidRPr="000A65A9" w:rsidRDefault="008C4AAE" w:rsidP="008C4AAE">
      <w:pPr>
        <w:spacing w:after="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b/>
          <w:bCs/>
          <w:i/>
          <w:iCs/>
          <w:color w:val="000000"/>
          <w:sz w:val="21"/>
          <w:szCs w:val="21"/>
          <w:bdr w:val="none" w:sz="0" w:space="0" w:color="auto" w:frame="1"/>
          <w:lang w:eastAsia="es-CO"/>
        </w:rPr>
        <w:t>Nuestra generación daba por supuestos determinados conocimientos y determinadas cuestiones, desde bendecir la mesa hasta cuestiones de urbanidad como dejar el asiento a un anciano antes que tú. Y eso, ya no se da por supuesto.</w:t>
      </w:r>
    </w:p>
    <w:p w:rsidR="008C4AAE" w:rsidRPr="000A65A9" w:rsidRDefault="008C4AAE" w:rsidP="008C4AAE">
      <w:pPr>
        <w:spacing w:after="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b/>
          <w:bCs/>
          <w:i/>
          <w:iCs/>
          <w:color w:val="000000"/>
          <w:sz w:val="21"/>
          <w:szCs w:val="21"/>
          <w:bdr w:val="none" w:sz="0" w:space="0" w:color="auto" w:frame="1"/>
          <w:lang w:eastAsia="es-CO"/>
        </w:rPr>
        <w:t>Aquí, en España, hay adolescentes que van al Museo del Prado y te hacen preguntas verdaderamente fascinantes sobre quién es ese señor que está ahí colgado en el cuadro de Velázquez, por ejemplo. O qué significados tienen cuadros que muestran relatos de la historia de la salvación, que no tienen por qué conocer, porque esa educación sentimental en lo religioso parece que se ha perdido. Y supongo que en Chile pasa algo parecido.</w:t>
      </w:r>
    </w:p>
    <w:p w:rsidR="008C4AAE" w:rsidRPr="000A65A9" w:rsidRDefault="008C4AAE" w:rsidP="008C4AAE">
      <w:pPr>
        <w:spacing w:before="150" w:after="15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color w:val="000000"/>
          <w:sz w:val="21"/>
          <w:szCs w:val="21"/>
          <w:lang w:eastAsia="es-CO"/>
        </w:rPr>
        <w:t>Sí, es de lo más parecido. Ahora, escuchar a los profesionales jóvenes en su crítica es muy interesante. Pienso que su crítica es honesta y tocan cuestiones de fondo. Ellos no tienen problema con Dios, lo tienen con la Iglesia. Y a Dios lo descubren de una manera maravillosa; desde la bondad, desde la solidaridad -que hay muchos en Chile- y desde la justicia. Esto, me parece que está muy arraigado. Por eso yo soy muy optimista por ese lado.</w:t>
      </w:r>
    </w:p>
    <w:p w:rsidR="008C4AAE" w:rsidRPr="000A65A9" w:rsidRDefault="008C4AAE" w:rsidP="008C4AAE">
      <w:pPr>
        <w:spacing w:after="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b/>
          <w:bCs/>
          <w:i/>
          <w:iCs/>
          <w:color w:val="000000"/>
          <w:sz w:val="21"/>
          <w:szCs w:val="21"/>
          <w:bdr w:val="none" w:sz="0" w:space="0" w:color="auto" w:frame="1"/>
          <w:lang w:eastAsia="es-CO"/>
        </w:rPr>
        <w:t>O sea, que el trabajo no es llevar a los jóvenes a la Iglesia, sino llevar a Dios otra vez a la Iglesia.</w:t>
      </w:r>
    </w:p>
    <w:p w:rsidR="008C4AAE" w:rsidRPr="000A65A9" w:rsidRDefault="008C4AAE" w:rsidP="008C4AAE">
      <w:pPr>
        <w:spacing w:before="150" w:after="15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color w:val="000000"/>
          <w:sz w:val="21"/>
          <w:szCs w:val="21"/>
          <w:lang w:eastAsia="es-CO"/>
        </w:rPr>
        <w:t>Creo que es mucho más importante -y lo digo sinceramente, nos pasa a nosotros desde hace diez años- tener comunidades de laicos; matrimoniales, de parejas o de amigos. Ayuda mucho más que tener estos "molde-servicios pastorales", como yo llamo a los servicios litúrgicos y religiosos que, al final, está ahí en la estantería pero, en definitiva, no transforman a nadie.</w:t>
      </w:r>
    </w:p>
    <w:p w:rsidR="008C4AAE" w:rsidRPr="000A65A9" w:rsidRDefault="008C4AAE" w:rsidP="008C4AAE">
      <w:pPr>
        <w:spacing w:before="150" w:after="15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color w:val="000000"/>
          <w:sz w:val="21"/>
          <w:szCs w:val="21"/>
          <w:lang w:eastAsia="es-CO"/>
        </w:rPr>
        <w:t>Sí transforma una comunidad, y sí transforma una buena discusión. En una de las últimas reflexiones que tuvimos en comunidad de matrimonios, llegamos a una cosa bien interesante: hoy día la crisis está en la educación. Internet entrega más contenidos que lo que pueden entregar las instituciones. Está en crisis, en consecuencia, también la educación en la familia. Cómo llegar a educar a los hijos es un tremendo tema. No te digo que todos lo tengan resuelto, y probablemente, uno tenga soluciones parciales.</w:t>
      </w:r>
    </w:p>
    <w:p w:rsidR="008C4AAE" w:rsidRPr="000A65A9" w:rsidRDefault="008C4AAE" w:rsidP="008C4AAE">
      <w:pPr>
        <w:spacing w:before="150" w:after="15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color w:val="000000"/>
          <w:sz w:val="21"/>
          <w:szCs w:val="21"/>
          <w:lang w:eastAsia="es-CO"/>
        </w:rPr>
        <w:lastRenderedPageBreak/>
        <w:t>Y en la educación de la fe tenemos otro tremendo problema; no somos capaces de educarlos en la fe. La Iglesia se quedó atrás y los padres estamos mucho más avanzados en esto. Porque, en definitiva, hemos sido capaces de acompañar a nuestros hijos en sus cuestionamientos, en su rebeldía y en su búsqueda.</w:t>
      </w:r>
    </w:p>
    <w:p w:rsidR="008C4AAE" w:rsidRPr="000A65A9" w:rsidRDefault="008C4AAE" w:rsidP="008C4AAE">
      <w:pPr>
        <w:spacing w:after="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color w:val="000000"/>
          <w:sz w:val="21"/>
          <w:szCs w:val="21"/>
          <w:lang w:eastAsia="es-CO"/>
        </w:rPr>
        <w:t>Por estas cuestiones, en nuestra reunión llegamos a la conclusión de que había que crear un nuevo modelo de educación pastoral. Ya no podemos a volver a hablar con nuestros hijos del Antiguo Testamento porque toca puntos muy duros, como el Dios castigador o toda esta visión de la mortificación. Eso es lo que está en crisis. Ellos no son de esa cultura. La cultura de hoy es la del </w:t>
      </w:r>
      <w:r w:rsidRPr="000A65A9">
        <w:rPr>
          <w:rFonts w:ascii="Arial" w:eastAsia="Times New Roman" w:hAnsi="Arial" w:cs="Arial"/>
          <w:i/>
          <w:iCs/>
          <w:color w:val="000000"/>
          <w:sz w:val="21"/>
          <w:szCs w:val="21"/>
          <w:bdr w:val="none" w:sz="0" w:space="0" w:color="auto" w:frame="1"/>
          <w:lang w:eastAsia="es-CO"/>
        </w:rPr>
        <w:t>carpe diem</w:t>
      </w:r>
      <w:r w:rsidRPr="000A65A9">
        <w:rPr>
          <w:rFonts w:ascii="Arial" w:eastAsia="Times New Roman" w:hAnsi="Arial" w:cs="Arial"/>
          <w:color w:val="000000"/>
          <w:sz w:val="21"/>
          <w:szCs w:val="21"/>
          <w:lang w:eastAsia="es-CO"/>
        </w:rPr>
        <w:t>. Y esto nos plantea que hoy día, el Evangelio tiene que ser el núcleo. Nos tiene que guiar el Nuevo Testamento. Aquí está mi optimismo.</w:t>
      </w:r>
    </w:p>
    <w:p w:rsidR="008C4AAE" w:rsidRPr="000A65A9" w:rsidRDefault="008C4AAE" w:rsidP="008C4AAE">
      <w:pPr>
        <w:spacing w:before="150" w:after="15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color w:val="000000"/>
          <w:sz w:val="21"/>
          <w:szCs w:val="21"/>
          <w:lang w:eastAsia="es-CO"/>
        </w:rPr>
        <w:t>Tiendo a pensar que a nuestros hijos tenemos que protegerlos muy bien de a qué misa los llevamos.</w:t>
      </w:r>
    </w:p>
    <w:p w:rsidR="008C4AAE" w:rsidRPr="000A65A9" w:rsidRDefault="008C4AAE" w:rsidP="008C4AAE">
      <w:pPr>
        <w:spacing w:after="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b/>
          <w:bCs/>
          <w:i/>
          <w:iCs/>
          <w:color w:val="000000"/>
          <w:sz w:val="21"/>
          <w:szCs w:val="21"/>
          <w:bdr w:val="none" w:sz="0" w:space="0" w:color="auto" w:frame="1"/>
          <w:lang w:eastAsia="es-CO"/>
        </w:rPr>
        <w:t>No dejarlos aparcados en misa.</w:t>
      </w:r>
    </w:p>
    <w:p w:rsidR="008C4AAE" w:rsidRPr="000A65A9" w:rsidRDefault="008C4AAE" w:rsidP="008C4AAE">
      <w:pPr>
        <w:spacing w:before="150" w:after="15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color w:val="000000"/>
          <w:sz w:val="21"/>
          <w:szCs w:val="21"/>
          <w:lang w:eastAsia="es-CO"/>
        </w:rPr>
        <w:t>Sí, pueden terminar perdiendo la fe.</w:t>
      </w:r>
    </w:p>
    <w:p w:rsidR="008C4AAE" w:rsidRPr="000A65A9" w:rsidRDefault="008C4AAE" w:rsidP="008C4AAE">
      <w:pPr>
        <w:spacing w:after="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b/>
          <w:bCs/>
          <w:i/>
          <w:iCs/>
          <w:color w:val="000000"/>
          <w:sz w:val="21"/>
          <w:szCs w:val="21"/>
          <w:bdr w:val="none" w:sz="0" w:space="0" w:color="auto" w:frame="1"/>
          <w:lang w:eastAsia="es-CO"/>
        </w:rPr>
        <w:t>Bastante más común de lo que parece.</w:t>
      </w:r>
    </w:p>
    <w:p w:rsidR="008C4AAE" w:rsidRPr="000A65A9" w:rsidRDefault="008C4AAE" w:rsidP="008C4AAE">
      <w:pPr>
        <w:spacing w:before="150" w:after="15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color w:val="000000"/>
          <w:sz w:val="21"/>
          <w:szCs w:val="21"/>
          <w:lang w:eastAsia="es-CO"/>
        </w:rPr>
        <w:t>Muy simple, pero así de complejo y trivial.</w:t>
      </w:r>
    </w:p>
    <w:p w:rsidR="008C4AAE" w:rsidRPr="000A65A9" w:rsidRDefault="008C4AAE" w:rsidP="008C4AAE">
      <w:pPr>
        <w:spacing w:before="150" w:after="15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noProof/>
          <w:color w:val="000000"/>
          <w:sz w:val="21"/>
          <w:szCs w:val="21"/>
          <w:lang w:val="es-UY" w:eastAsia="es-UY"/>
        </w:rPr>
        <w:drawing>
          <wp:inline distT="0" distB="0" distL="0" distR="0" wp14:anchorId="3964D13D" wp14:editId="6BBBD139">
            <wp:extent cx="4067175" cy="2258735"/>
            <wp:effectExtent l="0" t="0" r="0" b="8255"/>
            <wp:docPr id="16" name="Imagen 16" descr="http://www.periodistadigital.com/imagenes/2017/07/12/el-papa-francisco-viajara-a-chile-en-enero-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periodistadigital.com/imagenes/2017/07/12/el-papa-francisco-viajara-a-chile-en-enero-2018.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075017" cy="2263090"/>
                    </a:xfrm>
                    <a:prstGeom prst="rect">
                      <a:avLst/>
                    </a:prstGeom>
                    <a:noFill/>
                    <a:ln>
                      <a:noFill/>
                    </a:ln>
                  </pic:spPr>
                </pic:pic>
              </a:graphicData>
            </a:graphic>
          </wp:inline>
        </w:drawing>
      </w:r>
      <w:r w:rsidRPr="000A65A9">
        <w:rPr>
          <w:rFonts w:ascii="Arial" w:eastAsia="Times New Roman" w:hAnsi="Arial" w:cs="Arial"/>
          <w:color w:val="000000"/>
          <w:sz w:val="21"/>
          <w:szCs w:val="21"/>
          <w:lang w:eastAsia="es-CO"/>
        </w:rPr>
        <w:t> </w:t>
      </w:r>
    </w:p>
    <w:p w:rsidR="008C4AAE" w:rsidRPr="000A65A9" w:rsidRDefault="008C4AAE" w:rsidP="008C4AAE">
      <w:pPr>
        <w:spacing w:after="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b/>
          <w:bCs/>
          <w:i/>
          <w:iCs/>
          <w:color w:val="000000"/>
          <w:sz w:val="21"/>
          <w:szCs w:val="21"/>
          <w:bdr w:val="none" w:sz="0" w:space="0" w:color="auto" w:frame="1"/>
          <w:lang w:eastAsia="es-CO"/>
        </w:rPr>
        <w:t>El Papa va a ir a Santiago, a Iquique y a Temuco, donde está el epicentro del conflicto con los mapuches. ¿Qué piensas que puede ocurrir en cada uno de los sitios?</w:t>
      </w:r>
    </w:p>
    <w:p w:rsidR="008C4AAE" w:rsidRPr="000A65A9" w:rsidRDefault="008C4AAE" w:rsidP="008C4AAE">
      <w:pPr>
        <w:spacing w:before="150" w:after="15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color w:val="000000"/>
          <w:sz w:val="21"/>
          <w:szCs w:val="21"/>
          <w:lang w:eastAsia="es-CO"/>
        </w:rPr>
        <w:t xml:space="preserve">Hacer un magno evento en Santiago tendrá éxito porque, primero, la Iglesia tiene una gran capacidad de movilización, muchos colegios católicos. Cristián Roncagliolo tiene una pastoral </w:t>
      </w:r>
      <w:r w:rsidRPr="000A65A9">
        <w:rPr>
          <w:rFonts w:ascii="Arial" w:eastAsia="Times New Roman" w:hAnsi="Arial" w:cs="Arial"/>
          <w:color w:val="000000"/>
          <w:sz w:val="21"/>
          <w:szCs w:val="21"/>
          <w:lang w:eastAsia="es-CO"/>
        </w:rPr>
        <w:lastRenderedPageBreak/>
        <w:t>con 500 jóvenes que son incondicionales, obedientes y muy milicianos. Entonces van a estar y va a haber capacidad.</w:t>
      </w:r>
    </w:p>
    <w:p w:rsidR="008C4AAE" w:rsidRPr="000A65A9" w:rsidRDefault="008C4AAE" w:rsidP="008C4AAE">
      <w:pPr>
        <w:spacing w:before="150" w:after="15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color w:val="000000"/>
          <w:sz w:val="21"/>
          <w:szCs w:val="21"/>
          <w:lang w:eastAsia="es-CO"/>
        </w:rPr>
        <w:t>Y las parroquias, que tienen esta necesidad de visibilidad, van a tener una gran respuesta en crear una escenografía de acogida, porque el Papa es querido aunque le hagan críticas. En Santiago, no esperaría mucho más que eso.</w:t>
      </w:r>
    </w:p>
    <w:p w:rsidR="008C4AAE" w:rsidRPr="000A65A9" w:rsidRDefault="008C4AAE" w:rsidP="008C4AAE">
      <w:pPr>
        <w:spacing w:before="150" w:after="15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color w:val="000000"/>
          <w:sz w:val="21"/>
          <w:szCs w:val="21"/>
          <w:lang w:eastAsia="es-CO"/>
        </w:rPr>
        <w:t>Sería interesante el encuentro del Papa con estos laicos de a pie, que tienen una mirada crítica de la forma como se conduce la Iglesia. No creo que se produzca, porque los que organizan no lo van a permitir.</w:t>
      </w:r>
    </w:p>
    <w:p w:rsidR="008C4AAE" w:rsidRPr="000A65A9" w:rsidRDefault="008C4AAE" w:rsidP="008C4AAE">
      <w:pPr>
        <w:spacing w:before="150" w:after="15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color w:val="000000"/>
          <w:sz w:val="21"/>
          <w:szCs w:val="21"/>
          <w:lang w:eastAsia="es-CO"/>
        </w:rPr>
        <w:t>Lo de Temuco, me sorprende. Creo que hay que tener coraje para ir allá. A Temuco nos une en nuestras raíces. Para los colonizadores españoles fue precisamente el área más compleja de trabajo y de conquista. Pero también hay una cosa interesante: en el proceso colonizador, que tiene su historia, los colonizadores les concedieron mejores derechos -los Derechos de Indias- a los pueblos originarios que los que hoy en día les concede nuestro Estado actual.</w:t>
      </w:r>
    </w:p>
    <w:p w:rsidR="008C4AAE" w:rsidRPr="000A65A9" w:rsidRDefault="008C4AAE" w:rsidP="008C4AAE">
      <w:pPr>
        <w:spacing w:before="150" w:after="15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color w:val="000000"/>
          <w:sz w:val="21"/>
          <w:szCs w:val="21"/>
          <w:lang w:eastAsia="es-CO"/>
        </w:rPr>
        <w:t>Hoy los presidentes, los parlamentarios, los políticos en general rehuyen ir a esa localidad.</w:t>
      </w:r>
    </w:p>
    <w:p w:rsidR="008C4AAE" w:rsidRPr="000A65A9" w:rsidRDefault="008C4AAE" w:rsidP="008C4AAE">
      <w:pPr>
        <w:spacing w:after="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b/>
          <w:bCs/>
          <w:i/>
          <w:iCs/>
          <w:color w:val="000000"/>
          <w:sz w:val="21"/>
          <w:szCs w:val="21"/>
          <w:bdr w:val="none" w:sz="0" w:space="0" w:color="auto" w:frame="1"/>
          <w:lang w:eastAsia="es-CO"/>
        </w:rPr>
        <w:t>El Papa, en casi todos sus viajes, se preocupa y habla de los problemas de los pueblos originarios. Es uno de los ejes también de </w:t>
      </w:r>
      <w:r w:rsidRPr="000A65A9">
        <w:rPr>
          <w:rFonts w:ascii="Arial" w:eastAsia="Times New Roman" w:hAnsi="Arial" w:cs="Arial"/>
          <w:b/>
          <w:bCs/>
          <w:color w:val="000000"/>
          <w:sz w:val="21"/>
          <w:szCs w:val="21"/>
          <w:bdr w:val="none" w:sz="0" w:space="0" w:color="auto" w:frame="1"/>
          <w:lang w:eastAsia="es-CO"/>
        </w:rPr>
        <w:t>Laudato si'</w:t>
      </w:r>
      <w:r w:rsidRPr="000A65A9">
        <w:rPr>
          <w:rFonts w:ascii="Arial" w:eastAsia="Times New Roman" w:hAnsi="Arial" w:cs="Arial"/>
          <w:b/>
          <w:bCs/>
          <w:i/>
          <w:iCs/>
          <w:color w:val="000000"/>
          <w:sz w:val="21"/>
          <w:szCs w:val="21"/>
          <w:bdr w:val="none" w:sz="0" w:space="0" w:color="auto" w:frame="1"/>
          <w:lang w:eastAsia="es-CO"/>
        </w:rPr>
        <w:t>.</w:t>
      </w:r>
    </w:p>
    <w:p w:rsidR="008C4AAE" w:rsidRPr="000A65A9" w:rsidRDefault="008C4AAE" w:rsidP="008C4AAE">
      <w:pPr>
        <w:spacing w:before="150" w:after="15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color w:val="000000"/>
          <w:sz w:val="21"/>
          <w:szCs w:val="21"/>
          <w:lang w:eastAsia="es-CO"/>
        </w:rPr>
        <w:t>Y el Papa va a Temuco porque busca dónde están los problemas. En Temuco hay una realidad eclesial compleja. Hay que distinguir que hay grupos dentro de la cultura y del pueblo mapuche. Están en una dificultad porque hay un obispo que ha creado mayores problemas con la comunidad a propósito de la tierra. Y el pueblo mapuche está muy vinculado a la tierra. Se generaron conflictos con el obispado de Villarrica, e incluso se han quemado templos en respuesta a esta situación. Este es un aspecto.</w:t>
      </w:r>
    </w:p>
    <w:p w:rsidR="008C4AAE" w:rsidRPr="000A65A9" w:rsidRDefault="008C4AAE" w:rsidP="008C4AAE">
      <w:pPr>
        <w:spacing w:before="150" w:after="15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color w:val="000000"/>
          <w:sz w:val="21"/>
          <w:szCs w:val="21"/>
          <w:lang w:eastAsia="es-CO"/>
        </w:rPr>
        <w:t>Otro aspecto es el social y político. Afortunadamente, ciertas congregaciones de la Iglesia entraron en la Araucanía históricamente, pero en un momento también se van. Y los jesuitas volvieron. Y volvieron a Tirúa. El hecho de que los jesuitas tengan una comunidad que está trabajando con el pueblo mapuche donde están los conflictos, motiva que el Papa vaya. Porque sabe que ahí está la información más relevante.</w:t>
      </w:r>
    </w:p>
    <w:p w:rsidR="008C4AAE" w:rsidRPr="000A65A9" w:rsidRDefault="008C4AAE" w:rsidP="008C4AAE">
      <w:pPr>
        <w:spacing w:before="150" w:after="15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noProof/>
          <w:color w:val="000000"/>
          <w:sz w:val="21"/>
          <w:szCs w:val="21"/>
          <w:lang w:val="es-UY" w:eastAsia="es-UY"/>
        </w:rPr>
        <w:lastRenderedPageBreak/>
        <w:drawing>
          <wp:inline distT="0" distB="0" distL="0" distR="0" wp14:anchorId="1F565D2A" wp14:editId="4F40C5A3">
            <wp:extent cx="5334000" cy="2667000"/>
            <wp:effectExtent l="0" t="0" r="0" b="0"/>
            <wp:docPr id="20" name="Imagen 20" descr="http://www.periodistadigital.com/imagenes/2017/07/12/el-papa-francisco-con-una-mujer-mapu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periodistadigital.com/imagenes/2017/07/12/el-papa-francisco-con-una-mujer-mapuche.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34000" cy="2667000"/>
                    </a:xfrm>
                    <a:prstGeom prst="rect">
                      <a:avLst/>
                    </a:prstGeom>
                    <a:noFill/>
                    <a:ln>
                      <a:noFill/>
                    </a:ln>
                  </pic:spPr>
                </pic:pic>
              </a:graphicData>
            </a:graphic>
          </wp:inline>
        </w:drawing>
      </w:r>
    </w:p>
    <w:p w:rsidR="008C4AAE" w:rsidRPr="000A65A9" w:rsidRDefault="008C4AAE" w:rsidP="008C4AAE">
      <w:pPr>
        <w:spacing w:after="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b/>
          <w:bCs/>
          <w:i/>
          <w:iCs/>
          <w:color w:val="000000"/>
          <w:sz w:val="21"/>
          <w:szCs w:val="21"/>
          <w:bdr w:val="none" w:sz="0" w:space="0" w:color="auto" w:frame="1"/>
          <w:lang w:eastAsia="es-CO"/>
        </w:rPr>
        <w:t>Será el momento más emotivo de la parte chilena del viaje.</w:t>
      </w:r>
    </w:p>
    <w:p w:rsidR="008C4AAE" w:rsidRPr="000A65A9" w:rsidRDefault="008C4AAE" w:rsidP="008C4AAE">
      <w:pPr>
        <w:spacing w:before="150" w:after="15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color w:val="000000"/>
          <w:sz w:val="21"/>
          <w:szCs w:val="21"/>
          <w:lang w:eastAsia="es-CO"/>
        </w:rPr>
        <w:t>Y lo bonito de esto, es que los jesuitas están en la mayor zona de conflicto. Y, por lo tanto, hay un diálogo y son creíbles. Son acogidos por esta situación de convulsión étnica compleja.</w:t>
      </w:r>
    </w:p>
    <w:p w:rsidR="008C4AAE" w:rsidRPr="000A65A9" w:rsidRDefault="008C4AAE" w:rsidP="008C4AAE">
      <w:pPr>
        <w:spacing w:after="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b/>
          <w:bCs/>
          <w:i/>
          <w:iCs/>
          <w:color w:val="000000"/>
          <w:sz w:val="21"/>
          <w:szCs w:val="21"/>
          <w:bdr w:val="none" w:sz="0" w:space="0" w:color="auto" w:frame="1"/>
          <w:lang w:eastAsia="es-CO"/>
        </w:rPr>
        <w:t>Y lo de Iquique, uno piensa que es la salida natural hacia Perú, pero tal vez hubiera sido mejor la zona de San Pedro de Atacama.</w:t>
      </w:r>
    </w:p>
    <w:p w:rsidR="008C4AAE" w:rsidRPr="000A65A9" w:rsidRDefault="008C4AAE" w:rsidP="008C4AAE">
      <w:pPr>
        <w:spacing w:before="150" w:after="15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color w:val="000000"/>
          <w:sz w:val="21"/>
          <w:szCs w:val="21"/>
          <w:lang w:eastAsia="es-CO"/>
        </w:rPr>
        <w:t>La zona de Atacama hubiera sido una muy buena zona. Cuando estuvo Juan Pablo II, su despedida la hizo desde Antofagasta. Antofagasta tiene hoy unos de los mejores obispos, de los pocos buenos que tenemos. Pero es darle visibilidad a un hombre que ha sido complejo, Felipe Berríos. Y no creo que los organizadores de estas visitas quieran ese escenario. Por eso han buscado un par de kilómetros hacia el sur, Iquique, que también tiene su historia. Hay un obispo destituido hace unos ocho años, Marco Órdenes, con un proceso relámpago que, ojalá la misma celeridad se hubiera aplicado para el obispo Barros. Fue una sorpresa, y además por faltas bastante menores.</w:t>
      </w:r>
    </w:p>
    <w:p w:rsidR="008C4AAE" w:rsidRPr="000A65A9" w:rsidRDefault="008C4AAE" w:rsidP="008C4AAE">
      <w:pPr>
        <w:spacing w:before="150" w:after="15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color w:val="000000"/>
          <w:sz w:val="21"/>
          <w:szCs w:val="21"/>
          <w:lang w:eastAsia="es-CO"/>
        </w:rPr>
        <w:t>Es un espacio que no tiene más que eso, ser el punto más al norte de Chile, que de alguna manera lo conecta con su salida del país. Obviamente esto crea expectativas, crea alegría. Pero habrá que recomponer lo que pasa en Chile después de estas elecciones presidenciales, que yo creo que van a ser un buen tema.</w:t>
      </w:r>
    </w:p>
    <w:p w:rsidR="008C4AAE" w:rsidRPr="000A65A9" w:rsidRDefault="008C4AAE" w:rsidP="008C4AAE">
      <w:pPr>
        <w:spacing w:after="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b/>
          <w:bCs/>
          <w:i/>
          <w:iCs/>
          <w:color w:val="000000"/>
          <w:sz w:val="21"/>
          <w:szCs w:val="21"/>
          <w:bdr w:val="none" w:sz="0" w:space="0" w:color="auto" w:frame="1"/>
          <w:lang w:eastAsia="es-CO"/>
        </w:rPr>
        <w:t>Pues lo veremos, y esperemos que nos ayudes a contarlo.</w:t>
      </w:r>
    </w:p>
    <w:p w:rsidR="008C4AAE" w:rsidRPr="000A65A9" w:rsidRDefault="008C4AAE" w:rsidP="008C4AAE">
      <w:pPr>
        <w:spacing w:before="150" w:after="15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color w:val="000000"/>
          <w:sz w:val="21"/>
          <w:szCs w:val="21"/>
          <w:lang w:eastAsia="es-CO"/>
        </w:rPr>
        <w:t>Con mucho gusto se lo iré relatando con detalle. Es parte del compromiso que tengo, moral y de cariño, con Religión Digital.</w:t>
      </w:r>
    </w:p>
    <w:p w:rsidR="008C4AAE" w:rsidRPr="000A65A9" w:rsidRDefault="008C4AAE" w:rsidP="008C4AAE">
      <w:pPr>
        <w:spacing w:after="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b/>
          <w:bCs/>
          <w:i/>
          <w:iCs/>
          <w:color w:val="000000"/>
          <w:sz w:val="21"/>
          <w:szCs w:val="21"/>
          <w:bdr w:val="none" w:sz="0" w:space="0" w:color="auto" w:frame="1"/>
          <w:lang w:eastAsia="es-CO"/>
        </w:rPr>
        <w:lastRenderedPageBreak/>
        <w:t>Es un placer. Y sabes que tus escritos son muy valorados por los lectores y por nosotros.</w:t>
      </w:r>
    </w:p>
    <w:p w:rsidR="008C4AAE" w:rsidRPr="000A65A9" w:rsidRDefault="008C4AAE" w:rsidP="008C4AAE">
      <w:pPr>
        <w:spacing w:before="150" w:after="15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color w:val="000000"/>
          <w:sz w:val="21"/>
          <w:szCs w:val="21"/>
          <w:lang w:eastAsia="es-CO"/>
        </w:rPr>
        <w:t>He dejado de escribir; he estado con otro trabajo y tengo otras funciones. Pero en este viaje también he meditado y he orado mucho. Estuve en la Cova de Manresa en Loyola, que es muy significativo para mí. Ha significado encontrar un nuevo punto de partida. Y paralelamente con eso, he estado en el santuario de Nuestra Señora de Montserrat, que también es muy significativo. Así, que ha sido mucho de retiro, de encontrarse con aquellas cosas que uno no tiene tiempo de revisar en el día a día. Estoy agradecido de estar acá y de conocerlos. Y de conocerte.</w:t>
      </w:r>
    </w:p>
    <w:p w:rsidR="008C4AAE" w:rsidRPr="000A65A9" w:rsidRDefault="008C4AAE" w:rsidP="008C4AAE">
      <w:pPr>
        <w:spacing w:after="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b/>
          <w:bCs/>
          <w:i/>
          <w:iCs/>
          <w:color w:val="000000"/>
          <w:sz w:val="21"/>
          <w:szCs w:val="21"/>
          <w:bdr w:val="none" w:sz="0" w:space="0" w:color="auto" w:frame="1"/>
          <w:lang w:eastAsia="es-CO"/>
        </w:rPr>
        <w:t>De ponernos caras, y manos.</w:t>
      </w:r>
    </w:p>
    <w:p w:rsidR="008C4AAE" w:rsidRPr="000A65A9" w:rsidRDefault="008C4AAE" w:rsidP="008C4AAE">
      <w:pPr>
        <w:spacing w:before="150" w:after="15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color w:val="000000"/>
          <w:sz w:val="21"/>
          <w:szCs w:val="21"/>
          <w:lang w:eastAsia="es-CO"/>
        </w:rPr>
        <w:t>Eso.</w:t>
      </w:r>
    </w:p>
    <w:p w:rsidR="008C4AAE" w:rsidRPr="000A65A9" w:rsidRDefault="008C4AAE" w:rsidP="008C4AAE">
      <w:pPr>
        <w:spacing w:after="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b/>
          <w:bCs/>
          <w:i/>
          <w:iCs/>
          <w:color w:val="000000"/>
          <w:sz w:val="21"/>
          <w:szCs w:val="21"/>
          <w:bdr w:val="none" w:sz="0" w:space="0" w:color="auto" w:frame="1"/>
          <w:lang w:eastAsia="es-CO"/>
        </w:rPr>
        <w:t>Un placer. Buen viaje.</w:t>
      </w:r>
    </w:p>
    <w:p w:rsidR="008C4AAE" w:rsidRPr="000A65A9" w:rsidRDefault="008C4AAE" w:rsidP="008C4AAE">
      <w:pPr>
        <w:spacing w:before="150" w:after="15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color w:val="000000"/>
          <w:sz w:val="21"/>
          <w:szCs w:val="21"/>
          <w:lang w:eastAsia="es-CO"/>
        </w:rPr>
        <w:t>Agradecido y contento. Hacía 18 años que no venía a España y lo veo hermoso y floreciente. Que los signos de Cristo existen en todas partes y que han superado aquella crisis dolorosa que tuvieron.</w:t>
      </w:r>
    </w:p>
    <w:p w:rsidR="008C4AAE" w:rsidRPr="000A65A9" w:rsidRDefault="008C4AAE" w:rsidP="008C4AAE">
      <w:pPr>
        <w:spacing w:after="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b/>
          <w:bCs/>
          <w:i/>
          <w:iCs/>
          <w:color w:val="000000"/>
          <w:sz w:val="21"/>
          <w:szCs w:val="21"/>
          <w:bdr w:val="none" w:sz="0" w:space="0" w:color="auto" w:frame="1"/>
          <w:lang w:eastAsia="es-CO"/>
        </w:rPr>
        <w:t>Yo espero volver a Chile también. Gracias Marco, esta es tu casa.</w:t>
      </w:r>
    </w:p>
    <w:p w:rsidR="008C4AAE" w:rsidRPr="000A65A9" w:rsidRDefault="008C4AAE" w:rsidP="008C4AAE">
      <w:pPr>
        <w:spacing w:after="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b/>
          <w:bCs/>
          <w:i/>
          <w:iCs/>
          <w:color w:val="000000"/>
          <w:sz w:val="21"/>
          <w:szCs w:val="21"/>
          <w:bdr w:val="none" w:sz="0" w:space="0" w:color="auto" w:frame="1"/>
          <w:lang w:eastAsia="es-CO"/>
        </w:rPr>
        <w:t> </w:t>
      </w:r>
    </w:p>
    <w:p w:rsidR="008C4AAE" w:rsidRPr="000A65A9" w:rsidRDefault="008C4AAE" w:rsidP="008C4AAE">
      <w:pPr>
        <w:spacing w:after="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b/>
          <w:bCs/>
          <w:color w:val="000000"/>
          <w:sz w:val="21"/>
          <w:szCs w:val="21"/>
          <w:bdr w:val="none" w:sz="0" w:space="0" w:color="auto" w:frame="1"/>
          <w:lang w:eastAsia="es-CO"/>
        </w:rPr>
        <w:t>Otros titulares:</w:t>
      </w:r>
    </w:p>
    <w:p w:rsidR="008C4AAE" w:rsidRPr="000A65A9" w:rsidRDefault="008C4AAE" w:rsidP="008C4AAE">
      <w:pPr>
        <w:spacing w:after="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i/>
          <w:iCs/>
          <w:color w:val="000000"/>
          <w:sz w:val="21"/>
          <w:szCs w:val="21"/>
          <w:bdr w:val="none" w:sz="0" w:space="0" w:color="auto" w:frame="1"/>
          <w:lang w:eastAsia="es-CO"/>
        </w:rPr>
        <w:t>La visita del Papa va a ser un buen momento para tratar de unir a un pueblo, que hoy día parece muy dividido en lo político y en lo social</w:t>
      </w:r>
    </w:p>
    <w:p w:rsidR="008C4AAE" w:rsidRPr="000A65A9" w:rsidRDefault="008C4AAE" w:rsidP="008C4AAE">
      <w:pPr>
        <w:spacing w:after="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i/>
          <w:iCs/>
          <w:color w:val="000000"/>
          <w:sz w:val="21"/>
          <w:szCs w:val="21"/>
          <w:bdr w:val="none" w:sz="0" w:space="0" w:color="auto" w:frame="1"/>
          <w:lang w:eastAsia="es-CO"/>
        </w:rPr>
        <w:t>Lo que hizo Karadima (más allá de los abusos)... fue crear una escuela teológica y una pastoral pre-conciliar, al servicio de la gente acomodada</w:t>
      </w:r>
    </w:p>
    <w:p w:rsidR="008C4AAE" w:rsidRPr="000A65A9" w:rsidRDefault="008C4AAE" w:rsidP="008C4AAE">
      <w:pPr>
        <w:spacing w:after="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i/>
          <w:iCs/>
          <w:color w:val="000000"/>
          <w:sz w:val="21"/>
          <w:szCs w:val="21"/>
          <w:bdr w:val="none" w:sz="0" w:space="0" w:color="auto" w:frame="1"/>
          <w:lang w:eastAsia="es-CO"/>
        </w:rPr>
        <w:t>Barros, mientras más dificultades se le presentan, él lo asume como un acto de mortificación... Bajo esa lógica, el problema no encuentra solución</w:t>
      </w:r>
    </w:p>
    <w:p w:rsidR="008C4AAE" w:rsidRPr="000A65A9" w:rsidRDefault="008C4AAE" w:rsidP="008C4AAE">
      <w:pPr>
        <w:spacing w:after="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i/>
          <w:iCs/>
          <w:color w:val="000000"/>
          <w:sz w:val="21"/>
          <w:szCs w:val="21"/>
          <w:bdr w:val="none" w:sz="0" w:space="0" w:color="auto" w:frame="1"/>
          <w:lang w:eastAsia="es-CO"/>
        </w:rPr>
        <w:t>La Iglesia de Osorno está muy dividida. Está desolada. Conozco gente que dejó de participar... Ha habido una fuga creciente de sacerdotes a otras diócesis</w:t>
      </w:r>
    </w:p>
    <w:p w:rsidR="008C4AAE" w:rsidRPr="000A65A9" w:rsidRDefault="008C4AAE" w:rsidP="008C4AAE">
      <w:pPr>
        <w:spacing w:after="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i/>
          <w:iCs/>
          <w:color w:val="000000"/>
          <w:sz w:val="21"/>
          <w:szCs w:val="21"/>
          <w:bdr w:val="none" w:sz="0" w:space="0" w:color="auto" w:frame="1"/>
          <w:lang w:eastAsia="es-CO"/>
        </w:rPr>
        <w:t>Osorno es una tristeza grande. Y consecuentemente, Osorno es Chile, y marca también a la Iglesia chilena</w:t>
      </w:r>
    </w:p>
    <w:p w:rsidR="008C4AAE" w:rsidRDefault="008C4AAE" w:rsidP="008C4AAE">
      <w:pPr>
        <w:spacing w:after="0" w:line="384" w:lineRule="atLeast"/>
        <w:textAlignment w:val="baseline"/>
        <w:rPr>
          <w:rFonts w:ascii="Arial" w:eastAsia="Times New Roman" w:hAnsi="Arial" w:cs="Arial"/>
          <w:i/>
          <w:iCs/>
          <w:color w:val="000000"/>
          <w:sz w:val="21"/>
          <w:szCs w:val="21"/>
          <w:bdr w:val="none" w:sz="0" w:space="0" w:color="auto" w:frame="1"/>
          <w:lang w:eastAsia="es-CO"/>
        </w:rPr>
      </w:pPr>
      <w:r w:rsidRPr="000A65A9">
        <w:rPr>
          <w:rFonts w:ascii="Arial" w:eastAsia="Times New Roman" w:hAnsi="Arial" w:cs="Arial"/>
          <w:i/>
          <w:iCs/>
          <w:color w:val="000000"/>
          <w:sz w:val="21"/>
          <w:szCs w:val="21"/>
          <w:bdr w:val="none" w:sz="0" w:space="0" w:color="auto" w:frame="1"/>
          <w:lang w:eastAsia="es-CO"/>
        </w:rPr>
        <w:t>Hoy, la Iglesia chilena es irrelevante. Cualquier cosa que pueda pasar, a nadie le importa. Duelen muchas cosas, y eso es triste</w:t>
      </w:r>
    </w:p>
    <w:p w:rsidR="008C4AAE" w:rsidRDefault="008C4AAE" w:rsidP="008C4AAE">
      <w:r>
        <w:rPr>
          <w:rFonts w:ascii="Calibri" w:hAnsi="Calibri"/>
          <w:b/>
          <w:bCs/>
          <w:color w:val="FF0000"/>
          <w:sz w:val="36"/>
          <w:szCs w:val="36"/>
        </w:rPr>
        <w:lastRenderedPageBreak/>
        <w:t>Hoy día, los problemas sociales en Chile son tremendos, y la Iglesia no está'. 'La Iglesia acompaña más a los empresarios, y no a los trabajadores'</w:t>
      </w:r>
    </w:p>
    <w:p w:rsidR="008C4AAE" w:rsidRDefault="008C4AAE" w:rsidP="008C4AAE">
      <w:pPr>
        <w:spacing w:after="0"/>
        <w:rPr>
          <w:rFonts w:ascii="Calibri" w:hAnsi="Calibri" w:cs="Helvetica"/>
          <w:color w:val="000000"/>
        </w:rPr>
      </w:pPr>
    </w:p>
    <w:p w:rsidR="008C4AAE" w:rsidRDefault="008C4AAE" w:rsidP="008C4AAE">
      <w:pPr>
        <w:rPr>
          <w:rFonts w:ascii="Calibri" w:hAnsi="Calibri" w:cs="Helvetica"/>
        </w:rPr>
      </w:pPr>
      <w:r>
        <w:rPr>
          <w:rFonts w:ascii="Calibri" w:hAnsi="Calibri" w:cs="Helvetica"/>
        </w:rPr>
        <w:t>                                                             </w:t>
      </w:r>
      <w:r>
        <w:rPr>
          <w:rFonts w:ascii="Calibri" w:hAnsi="Calibri" w:cs="Helvetica"/>
          <w:b/>
          <w:bCs/>
          <w:color w:val="D36A53"/>
          <w:sz w:val="36"/>
          <w:szCs w:val="36"/>
        </w:rPr>
        <w:t xml:space="preserve"> </w:t>
      </w:r>
      <w:r>
        <w:rPr>
          <w:rFonts w:ascii="Calibri" w:hAnsi="Calibri" w:cs="Helvetica"/>
          <w:b/>
          <w:bCs/>
          <w:color w:val="CD232C"/>
          <w:sz w:val="36"/>
          <w:szCs w:val="36"/>
        </w:rPr>
        <w:t>¿¡ Y en tu región qué !?</w:t>
      </w:r>
    </w:p>
    <w:p w:rsidR="008C4AAE" w:rsidRDefault="008C4AAE" w:rsidP="008C4AAE">
      <w:pPr>
        <w:rPr>
          <w:rFonts w:ascii="Calibri" w:hAnsi="Calibri" w:cs="Helvetica"/>
          <w:color w:val="000000"/>
        </w:rPr>
      </w:pPr>
    </w:p>
    <w:p w:rsidR="008C4AAE" w:rsidRDefault="008C4AAE" w:rsidP="008C4AAE">
      <w:pPr>
        <w:rPr>
          <w:rFonts w:ascii="Calibri" w:hAnsi="Calibri" w:cs="Helvetica"/>
          <w:color w:val="000000"/>
        </w:rPr>
      </w:pPr>
      <w:hyperlink r:id="rId96" w:tgtFrame="_blank" w:history="1">
        <w:r>
          <w:rPr>
            <w:rStyle w:val="Hipervnculo"/>
            <w:rFonts w:ascii="Calibri" w:hAnsi="Calibri" w:cs="Helvetica"/>
          </w:rPr>
          <w:t>http://www.periodistadigital.com/religion/america/2017/07/17/religion-iglesia-america-marco-a-velasquez-la-visita-del-papa-a-chile-va-a-ser-un-buen-momento-</w:t>
        </w:r>
      </w:hyperlink>
    </w:p>
    <w:p w:rsidR="008C4AAE" w:rsidRPr="000A65A9" w:rsidRDefault="008C4AAE" w:rsidP="008C4AAE">
      <w:pPr>
        <w:spacing w:after="0" w:line="384" w:lineRule="atLeast"/>
        <w:textAlignment w:val="baseline"/>
        <w:rPr>
          <w:rFonts w:ascii="Arial" w:eastAsia="Times New Roman" w:hAnsi="Arial" w:cs="Arial"/>
          <w:color w:val="000000"/>
          <w:sz w:val="21"/>
          <w:szCs w:val="21"/>
          <w:lang w:eastAsia="es-CO"/>
        </w:rPr>
      </w:pPr>
    </w:p>
    <w:p w:rsidR="008C4AAE" w:rsidRPr="000A65A9" w:rsidRDefault="008C4AAE" w:rsidP="008C4AAE">
      <w:pPr>
        <w:spacing w:after="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i/>
          <w:iCs/>
          <w:color w:val="000000"/>
          <w:sz w:val="21"/>
          <w:szCs w:val="21"/>
          <w:bdr w:val="none" w:sz="0" w:space="0" w:color="auto" w:frame="1"/>
          <w:lang w:eastAsia="es-CO"/>
        </w:rPr>
        <w:t>(La Iglesia chilena) no está presente (en los grandes debates sociales y políticos).... No tiene cómo articular un discurso coherente con el Evangelio y con los temas de los cuales quisiera opinar</w:t>
      </w:r>
    </w:p>
    <w:p w:rsidR="008C4AAE" w:rsidRPr="000A65A9" w:rsidRDefault="008C4AAE" w:rsidP="008C4AAE">
      <w:pPr>
        <w:spacing w:after="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i/>
          <w:iCs/>
          <w:color w:val="000000"/>
          <w:sz w:val="21"/>
          <w:szCs w:val="21"/>
          <w:bdr w:val="none" w:sz="0" w:space="0" w:color="auto" w:frame="1"/>
          <w:lang w:eastAsia="es-CO"/>
        </w:rPr>
        <w:t>Hay signos positivos (en la Iglesia chilena). Pero no en los grandes temas como la pobreza y el medio ambiente</w:t>
      </w:r>
    </w:p>
    <w:p w:rsidR="008C4AAE" w:rsidRPr="000A65A9" w:rsidRDefault="008C4AAE" w:rsidP="008C4AAE">
      <w:pPr>
        <w:spacing w:after="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i/>
          <w:iCs/>
          <w:color w:val="000000"/>
          <w:sz w:val="21"/>
          <w:szCs w:val="21"/>
          <w:bdr w:val="none" w:sz="0" w:space="0" w:color="auto" w:frame="1"/>
          <w:lang w:eastAsia="es-CO"/>
        </w:rPr>
        <w:t>El fenómeno de la privatización de la fe en Chile es un hecho cierto</w:t>
      </w:r>
    </w:p>
    <w:p w:rsidR="008C4AAE" w:rsidRPr="000A65A9" w:rsidRDefault="008C4AAE" w:rsidP="008C4AAE">
      <w:pPr>
        <w:spacing w:after="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i/>
          <w:iCs/>
          <w:color w:val="000000"/>
          <w:sz w:val="21"/>
          <w:szCs w:val="21"/>
          <w:bdr w:val="none" w:sz="0" w:space="0" w:color="auto" w:frame="1"/>
          <w:lang w:eastAsia="es-CO"/>
        </w:rPr>
        <w:t>En el fondo hay esta orfandad de acompañamiento (en la Iglesia chilena). Hoy día, los problemas sociales en Chile son tremendos... (pero) la Iglesia no está</w:t>
      </w:r>
    </w:p>
    <w:p w:rsidR="008C4AAE" w:rsidRPr="000A65A9" w:rsidRDefault="008C4AAE" w:rsidP="008C4AAE">
      <w:pPr>
        <w:spacing w:after="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i/>
          <w:iCs/>
          <w:color w:val="000000"/>
          <w:sz w:val="21"/>
          <w:szCs w:val="21"/>
          <w:bdr w:val="none" w:sz="0" w:space="0" w:color="auto" w:frame="1"/>
          <w:lang w:eastAsia="es-CO"/>
        </w:rPr>
        <w:t>La Iglesia acompaña más a los empresarios, y no a los trabajadores</w:t>
      </w:r>
    </w:p>
    <w:p w:rsidR="008C4AAE" w:rsidRPr="000A65A9" w:rsidRDefault="008C4AAE" w:rsidP="008C4AAE">
      <w:pPr>
        <w:spacing w:after="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i/>
          <w:iCs/>
          <w:color w:val="000000"/>
          <w:sz w:val="21"/>
          <w:szCs w:val="21"/>
          <w:bdr w:val="none" w:sz="0" w:space="0" w:color="auto" w:frame="1"/>
          <w:lang w:eastAsia="es-CO"/>
        </w:rPr>
        <w:t>En Chile, la Iglesia perdió a los trabajadores, a los pobres, a las mujeres. En definitiva, hay un discurso todavía moralista</w:t>
      </w:r>
    </w:p>
    <w:p w:rsidR="008C4AAE" w:rsidRPr="000A65A9" w:rsidRDefault="008C4AAE" w:rsidP="008C4AAE">
      <w:pPr>
        <w:spacing w:after="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i/>
          <w:iCs/>
          <w:color w:val="000000"/>
          <w:sz w:val="21"/>
          <w:szCs w:val="21"/>
          <w:bdr w:val="none" w:sz="0" w:space="0" w:color="auto" w:frame="1"/>
          <w:lang w:eastAsia="es-CO"/>
        </w:rPr>
        <w:t>Pienso que hay una conciencia laical. Esta suerte de que todo lo tiene que hacer el clero y de que todo lo tenemos que esperar de los obispos, ya no da más</w:t>
      </w:r>
    </w:p>
    <w:p w:rsidR="008C4AAE" w:rsidRPr="000A65A9" w:rsidRDefault="008C4AAE" w:rsidP="008C4AAE">
      <w:pPr>
        <w:spacing w:after="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i/>
          <w:iCs/>
          <w:color w:val="000000"/>
          <w:sz w:val="21"/>
          <w:szCs w:val="21"/>
          <w:bdr w:val="none" w:sz="0" w:space="0" w:color="auto" w:frame="1"/>
          <w:lang w:eastAsia="es-CO"/>
        </w:rPr>
        <w:t>Hoy día la crisis está en la educación.... Cómo llegar a educar a los hijos es un tremendo tema</w:t>
      </w:r>
    </w:p>
    <w:p w:rsidR="008C4AAE" w:rsidRPr="000A65A9" w:rsidRDefault="008C4AAE" w:rsidP="008C4AAE">
      <w:pPr>
        <w:spacing w:after="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i/>
          <w:iCs/>
          <w:color w:val="000000"/>
          <w:sz w:val="21"/>
          <w:szCs w:val="21"/>
          <w:bdr w:val="none" w:sz="0" w:space="0" w:color="auto" w:frame="1"/>
          <w:lang w:eastAsia="es-CO"/>
        </w:rPr>
        <w:t>(En Chile) el Papa es querido aunque le hagan críticas</w:t>
      </w:r>
    </w:p>
    <w:p w:rsidR="008C4AAE" w:rsidRPr="000A65A9" w:rsidRDefault="008C4AAE" w:rsidP="008C4AAE">
      <w:pPr>
        <w:spacing w:after="150" w:line="384" w:lineRule="atLeast"/>
        <w:textAlignment w:val="baseline"/>
        <w:rPr>
          <w:rFonts w:ascii="Arial" w:eastAsia="Times New Roman" w:hAnsi="Arial" w:cs="Arial"/>
          <w:color w:val="000000"/>
          <w:sz w:val="21"/>
          <w:szCs w:val="21"/>
          <w:lang w:eastAsia="es-CO"/>
        </w:rPr>
      </w:pPr>
      <w:r w:rsidRPr="000A65A9">
        <w:rPr>
          <w:rFonts w:ascii="Arial" w:eastAsia="Times New Roman" w:hAnsi="Arial" w:cs="Arial"/>
          <w:i/>
          <w:iCs/>
          <w:color w:val="000000"/>
          <w:sz w:val="21"/>
          <w:szCs w:val="21"/>
          <w:bdr w:val="none" w:sz="0" w:space="0" w:color="auto" w:frame="1"/>
          <w:lang w:eastAsia="es-CO"/>
        </w:rPr>
        <w:t>(A los mapuches de Temuco) los colonizadores les concedieron mejores derechos... a los pueblos originarios que los que hoy en día les concede nuestro Estado actual</w:t>
      </w:r>
    </w:p>
    <w:p w:rsidR="008C4AAE" w:rsidRDefault="008C4AAE" w:rsidP="008C4AAE"/>
    <w:p w:rsidR="001521E5" w:rsidRDefault="001521E5">
      <w:bookmarkStart w:id="9" w:name="_GoBack"/>
      <w:bookmarkEnd w:id="9"/>
    </w:p>
    <w:sectPr w:rsidR="001521E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32D30"/>
    <w:multiLevelType w:val="multilevel"/>
    <w:tmpl w:val="5ED47ED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520" w:hanging="108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600" w:hanging="1440"/>
      </w:pPr>
      <w:rPr>
        <w:rFonts w:hint="default"/>
        <w:b/>
      </w:rPr>
    </w:lvl>
    <w:lvl w:ilvl="6">
      <w:start w:val="1"/>
      <w:numFmt w:val="decimal"/>
      <w:isLgl/>
      <w:lvlText w:val="%1.%2.%3.%4.%5.%6.%7."/>
      <w:lvlJc w:val="left"/>
      <w:pPr>
        <w:ind w:left="4320" w:hanging="1800"/>
      </w:pPr>
      <w:rPr>
        <w:rFonts w:hint="default"/>
        <w:b/>
      </w:rPr>
    </w:lvl>
    <w:lvl w:ilvl="7">
      <w:start w:val="1"/>
      <w:numFmt w:val="decimal"/>
      <w:isLgl/>
      <w:lvlText w:val="%1.%2.%3.%4.%5.%6.%7.%8."/>
      <w:lvlJc w:val="left"/>
      <w:pPr>
        <w:ind w:left="4680" w:hanging="1800"/>
      </w:pPr>
      <w:rPr>
        <w:rFonts w:hint="default"/>
        <w:b/>
      </w:rPr>
    </w:lvl>
    <w:lvl w:ilvl="8">
      <w:start w:val="1"/>
      <w:numFmt w:val="decimal"/>
      <w:isLgl/>
      <w:lvlText w:val="%1.%2.%3.%4.%5.%6.%7.%8.%9."/>
      <w:lvlJc w:val="left"/>
      <w:pPr>
        <w:ind w:left="5400" w:hanging="2160"/>
      </w:pPr>
      <w:rPr>
        <w:rFonts w:hint="default"/>
        <w:b/>
      </w:rPr>
    </w:lvl>
  </w:abstractNum>
  <w:abstractNum w:abstractNumId="1" w15:restartNumberingAfterBreak="0">
    <w:nsid w:val="16AF5A14"/>
    <w:multiLevelType w:val="multilevel"/>
    <w:tmpl w:val="ED8E26CA"/>
    <w:lvl w:ilvl="0">
      <w:start w:val="6"/>
      <w:numFmt w:val="decimal"/>
      <w:lvlText w:val="%1."/>
      <w:lvlJc w:val="left"/>
      <w:pPr>
        <w:ind w:left="600" w:hanging="60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 w15:restartNumberingAfterBreak="0">
    <w:nsid w:val="1D394BBA"/>
    <w:multiLevelType w:val="multilevel"/>
    <w:tmpl w:val="B972D13C"/>
    <w:lvl w:ilvl="0">
      <w:start w:val="9"/>
      <w:numFmt w:val="decimal"/>
      <w:lvlText w:val="%1."/>
      <w:lvlJc w:val="left"/>
      <w:pPr>
        <w:ind w:left="570" w:hanging="570"/>
      </w:pPr>
      <w:rPr>
        <w:rFonts w:hint="default"/>
      </w:rPr>
    </w:lvl>
    <w:lvl w:ilvl="1">
      <w:start w:val="1"/>
      <w:numFmt w:val="decimal"/>
      <w:lvlText w:val="%1.%2."/>
      <w:lvlJc w:val="left"/>
      <w:pPr>
        <w:ind w:left="1320" w:hanging="720"/>
      </w:pPr>
      <w:rPr>
        <w:rFonts w:hint="default"/>
      </w:rPr>
    </w:lvl>
    <w:lvl w:ilvl="2">
      <w:start w:val="1"/>
      <w:numFmt w:val="decimal"/>
      <w:lvlText w:val="%1.%2.%3."/>
      <w:lvlJc w:val="left"/>
      <w:pPr>
        <w:ind w:left="2280" w:hanging="1080"/>
      </w:pPr>
      <w:rPr>
        <w:rFonts w:hint="default"/>
      </w:rPr>
    </w:lvl>
    <w:lvl w:ilvl="3">
      <w:start w:val="1"/>
      <w:numFmt w:val="decimal"/>
      <w:lvlText w:val="%1.%2.%3.%4."/>
      <w:lvlJc w:val="left"/>
      <w:pPr>
        <w:ind w:left="3240" w:hanging="1440"/>
      </w:pPr>
      <w:rPr>
        <w:rFonts w:hint="default"/>
      </w:rPr>
    </w:lvl>
    <w:lvl w:ilvl="4">
      <w:start w:val="1"/>
      <w:numFmt w:val="decimal"/>
      <w:lvlText w:val="%1.%2.%3.%4.%5."/>
      <w:lvlJc w:val="left"/>
      <w:pPr>
        <w:ind w:left="3840" w:hanging="1440"/>
      </w:pPr>
      <w:rPr>
        <w:rFonts w:hint="default"/>
      </w:rPr>
    </w:lvl>
    <w:lvl w:ilvl="5">
      <w:start w:val="1"/>
      <w:numFmt w:val="decimal"/>
      <w:lvlText w:val="%1.%2.%3.%4.%5.%6."/>
      <w:lvlJc w:val="left"/>
      <w:pPr>
        <w:ind w:left="4800" w:hanging="1800"/>
      </w:pPr>
      <w:rPr>
        <w:rFonts w:hint="default"/>
      </w:rPr>
    </w:lvl>
    <w:lvl w:ilvl="6">
      <w:start w:val="1"/>
      <w:numFmt w:val="decimal"/>
      <w:lvlText w:val="%1.%2.%3.%4.%5.%6.%7."/>
      <w:lvlJc w:val="left"/>
      <w:pPr>
        <w:ind w:left="5760" w:hanging="2160"/>
      </w:pPr>
      <w:rPr>
        <w:rFonts w:hint="default"/>
      </w:rPr>
    </w:lvl>
    <w:lvl w:ilvl="7">
      <w:start w:val="1"/>
      <w:numFmt w:val="decimal"/>
      <w:lvlText w:val="%1.%2.%3.%4.%5.%6.%7.%8."/>
      <w:lvlJc w:val="left"/>
      <w:pPr>
        <w:ind w:left="6720" w:hanging="2520"/>
      </w:pPr>
      <w:rPr>
        <w:rFonts w:hint="default"/>
      </w:rPr>
    </w:lvl>
    <w:lvl w:ilvl="8">
      <w:start w:val="1"/>
      <w:numFmt w:val="decimal"/>
      <w:lvlText w:val="%1.%2.%3.%4.%5.%6.%7.%8.%9."/>
      <w:lvlJc w:val="left"/>
      <w:pPr>
        <w:ind w:left="7680" w:hanging="2880"/>
      </w:pPr>
      <w:rPr>
        <w:rFonts w:hint="default"/>
      </w:rPr>
    </w:lvl>
  </w:abstractNum>
  <w:abstractNum w:abstractNumId="3" w15:restartNumberingAfterBreak="0">
    <w:nsid w:val="34130203"/>
    <w:multiLevelType w:val="multilevel"/>
    <w:tmpl w:val="CAB89E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21E5"/>
    <w:rsid w:val="00101FBD"/>
    <w:rsid w:val="001521E5"/>
    <w:rsid w:val="001542DC"/>
    <w:rsid w:val="003709F6"/>
    <w:rsid w:val="00472F6A"/>
    <w:rsid w:val="004F2A11"/>
    <w:rsid w:val="004F77CE"/>
    <w:rsid w:val="00554C07"/>
    <w:rsid w:val="00637439"/>
    <w:rsid w:val="00690AC1"/>
    <w:rsid w:val="00825731"/>
    <w:rsid w:val="008A2EB1"/>
    <w:rsid w:val="008C3C84"/>
    <w:rsid w:val="008C4AAE"/>
    <w:rsid w:val="00943901"/>
    <w:rsid w:val="00957BAF"/>
    <w:rsid w:val="00986BBC"/>
    <w:rsid w:val="00AC146E"/>
    <w:rsid w:val="00B93546"/>
    <w:rsid w:val="00CD0A3E"/>
    <w:rsid w:val="00D41FDE"/>
    <w:rsid w:val="00DB6312"/>
    <w:rsid w:val="00DD0F3B"/>
    <w:rsid w:val="00E132C4"/>
    <w:rsid w:val="00E52E3C"/>
    <w:rsid w:val="00EA257C"/>
    <w:rsid w:val="00FF41C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BF5EDF8-E63A-4DF7-BAE0-F6E11E9F1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1521E5"/>
    <w:pPr>
      <w:ind w:left="720"/>
      <w:contextualSpacing/>
    </w:pPr>
  </w:style>
  <w:style w:type="paragraph" w:styleId="Ttulo">
    <w:name w:val="Title"/>
    <w:basedOn w:val="Normal"/>
    <w:next w:val="Normal"/>
    <w:link w:val="TtuloCar"/>
    <w:uiPriority w:val="10"/>
    <w:qFormat/>
    <w:rsid w:val="00FF41C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F41C9"/>
    <w:rPr>
      <w:rFonts w:asciiTheme="majorHAnsi" w:eastAsiaTheme="majorEastAsia" w:hAnsiTheme="majorHAnsi" w:cstheme="majorBidi"/>
      <w:spacing w:val="-10"/>
      <w:kern w:val="28"/>
      <w:sz w:val="56"/>
      <w:szCs w:val="56"/>
    </w:rPr>
  </w:style>
  <w:style w:type="character" w:styleId="Hipervnculo">
    <w:name w:val="Hyperlink"/>
    <w:basedOn w:val="Fuentedeprrafopredeter"/>
    <w:uiPriority w:val="99"/>
    <w:semiHidden/>
    <w:unhideWhenUsed/>
    <w:rsid w:val="008C4AA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rasildefato.com.br/2017/07/26/lava-jato-y-carne-debil-produjeron-5-a-7-millones-de-desempleados-en-brasil/" TargetMode="External"/><Relationship Id="rId21" Type="http://schemas.openxmlformats.org/officeDocument/2006/relationships/hyperlink" Target="https://www.brasildefato.com.br/2017/07/27/desaprobacion-de-michel-temer-llega-a-94-entre-la-poblacion-brasilena/" TargetMode="External"/><Relationship Id="rId34" Type="http://schemas.openxmlformats.org/officeDocument/2006/relationships/hyperlink" Target="https://evangelizadorasdelosapostoles.wordpress.com/2017/07/24/la-novedad-fundamentalismo-evangelico-e-integrismo-catolico-un-ecumenismo-sorprendente/" TargetMode="External"/><Relationship Id="rId42" Type="http://schemas.openxmlformats.org/officeDocument/2006/relationships/hyperlink" Target="https://goo.gl/JjMhiL" TargetMode="External"/><Relationship Id="rId47" Type="http://schemas.openxmlformats.org/officeDocument/2006/relationships/hyperlink" Target="http://infocatolica.com/nuevo/?t=hemeroteca&amp;y=2017&amp;m=6&amp;d=24" TargetMode="External"/><Relationship Id="rId50" Type="http://schemas.openxmlformats.org/officeDocument/2006/relationships/hyperlink" Target="https://www.swissinfo.ch/spa/en-suiza-escasean-las-vocaciones-sacerdotales/32307314" TargetMode="External"/><Relationship Id="rId55" Type="http://schemas.openxmlformats.org/officeDocument/2006/relationships/hyperlink" Target="http://www.redescristianas.net/category/revista-de-prensa/noticias-de-iglesia-catolica/" TargetMode="External"/><Relationship Id="rId63" Type="http://schemas.openxmlformats.org/officeDocument/2006/relationships/hyperlink" Target="http://magister.blogautore.espresso.repubblica.it/2017/05/28/a-very-popular-pope-but-not-among-the-bishops/" TargetMode="External"/><Relationship Id="rId68" Type="http://schemas.openxmlformats.org/officeDocument/2006/relationships/hyperlink" Target="http://w2.vatican.va/content/francesco/it/angelus/2017/documents/papa-francesco_regina-coeli_20170521.html" TargetMode="External"/><Relationship Id="rId76" Type="http://schemas.openxmlformats.org/officeDocument/2006/relationships/hyperlink" Target="http://chiesa.espresso.repubblica.it/articolo/1351233ffae.html?sp=y" TargetMode="External"/><Relationship Id="rId84" Type="http://schemas.openxmlformats.org/officeDocument/2006/relationships/hyperlink" Target="http://www.periodistadigital.com/religion/opinion/2017/07/02/se-remueve-un-obstaculo-para-las-reformas-del-papa-francisco-religion-iglesia-muller-ladaria-doctrina-fe.shtml" TargetMode="External"/><Relationship Id="rId89" Type="http://schemas.openxmlformats.org/officeDocument/2006/relationships/image" Target="media/image13.jpeg"/><Relationship Id="rId97" Type="http://schemas.openxmlformats.org/officeDocument/2006/relationships/fontTable" Target="fontTable.xml"/><Relationship Id="rId7" Type="http://schemas.openxmlformats.org/officeDocument/2006/relationships/hyperlink" Target="https://static.iris.net.co/sostenibilidad/upload/images/2017/7/25/38278_1.jpg" TargetMode="External"/><Relationship Id="rId71" Type="http://schemas.openxmlformats.org/officeDocument/2006/relationships/hyperlink" Target="http://chiesa.espresso.repubblica.it/articolo/1351122ffae.html?sp=y" TargetMode="External"/><Relationship Id="rId92" Type="http://schemas.openxmlformats.org/officeDocument/2006/relationships/image" Target="media/image16.jpeg"/><Relationship Id="rId2" Type="http://schemas.openxmlformats.org/officeDocument/2006/relationships/styles" Target="styles.xml"/><Relationship Id="rId16" Type="http://schemas.openxmlformats.org/officeDocument/2006/relationships/hyperlink" Target="http://www.servicioskoinonia.org/boff/articulo.php?num=842" TargetMode="External"/><Relationship Id="rId29" Type="http://schemas.openxmlformats.org/officeDocument/2006/relationships/hyperlink" Target="https://www.brasildefato.com.br/2017/07/27/especialistas-en-etica-periodistica-denuncian-problemas-en-cobertura-de-la-lava-jato/" TargetMode="External"/><Relationship Id="rId11" Type="http://schemas.openxmlformats.org/officeDocument/2006/relationships/hyperlink" Target="http://www.servicioskoinonia.org/boff/articulo.php?num=841" TargetMode="External"/><Relationship Id="rId24" Type="http://schemas.openxmlformats.org/officeDocument/2006/relationships/hyperlink" Target="https://www.brasildefato.com.br/2017/07/27/poblacion-en-situacion-de-calle-de-rio-de-janeiro-triplico-en-tres-anos/" TargetMode="External"/><Relationship Id="rId32" Type="http://schemas.openxmlformats.org/officeDocument/2006/relationships/hyperlink" Target="https://www.brasildefato.com.br/2017/07/26/lava-jato-y-carne-debil-produjeron-5-a-7-millones-de-desempleados-en-brasil/" TargetMode="External"/><Relationship Id="rId37" Type="http://schemas.openxmlformats.org/officeDocument/2006/relationships/hyperlink" Target="https://evangelizadorasdelosapostoles.wordpress.com/category/articulo-de-opinion/" TargetMode="External"/><Relationship Id="rId40" Type="http://schemas.openxmlformats.org/officeDocument/2006/relationships/hyperlink" Target="https://www.herdereditorial.com/civilta-cattolica-iberoamericana" TargetMode="External"/><Relationship Id="rId45" Type="http://schemas.openxmlformats.org/officeDocument/2006/relationships/hyperlink" Target="http://infocatolica.com/nuevo/?t=hemeroteca&amp;y=2017&amp;m=7&amp;d=26" TargetMode="External"/><Relationship Id="rId53" Type="http://schemas.openxmlformats.org/officeDocument/2006/relationships/hyperlink" Target="https://www.aciprensa.com/noticias/las-cifras-de-la-grave-crisis-que-vive-la-iglesia-catolica-en-alemania-98002/" TargetMode="External"/><Relationship Id="rId58" Type="http://schemas.openxmlformats.org/officeDocument/2006/relationships/hyperlink" Target="https://evangelizadorasdelosapostoles.wordpress.com/author/evangelizadorasdelosapostoles/" TargetMode="External"/><Relationship Id="rId66" Type="http://schemas.openxmlformats.org/officeDocument/2006/relationships/hyperlink" Target="http://magister.blogautore.espresso.repubblica.it/2017/05/26/bassetti-presidente-la-historia-jamas-contada-de-como-hemos-llegado-a-esto/" TargetMode="External"/><Relationship Id="rId74" Type="http://schemas.openxmlformats.org/officeDocument/2006/relationships/hyperlink" Target="http://magister.blogautore.espresso.repubblica.it/2016/05/03/fratello-papa-i-retroscena-delludienza-di-francesco-a-morales/" TargetMode="External"/><Relationship Id="rId79" Type="http://schemas.openxmlformats.org/officeDocument/2006/relationships/image" Target="media/image9.jpeg"/><Relationship Id="rId87" Type="http://schemas.openxmlformats.org/officeDocument/2006/relationships/hyperlink" Target="http://www.osservatoreromano.va/vaticanresources/pdf/QUO_2017_168_2307.pdf" TargetMode="External"/><Relationship Id="rId5" Type="http://schemas.openxmlformats.org/officeDocument/2006/relationships/hyperlink" Target="http://sostenibilidad.semana.com/medio-ambiente/articulo/recursos-planetarios-y-contaminacion-humanidad-vivira-a-credito-desde-agosto/38279" TargetMode="External"/><Relationship Id="rId61" Type="http://schemas.openxmlformats.org/officeDocument/2006/relationships/image" Target="media/image8.png"/><Relationship Id="rId82" Type="http://schemas.openxmlformats.org/officeDocument/2006/relationships/hyperlink" Target="http://www.periodistadigital.com/religion/opinion/2017/07/22/que-pasa-con-los-obispos-religion-iglesia-aradillas-opinion.shtml" TargetMode="External"/><Relationship Id="rId90" Type="http://schemas.openxmlformats.org/officeDocument/2006/relationships/image" Target="media/image14.jpeg"/><Relationship Id="rId95" Type="http://schemas.openxmlformats.org/officeDocument/2006/relationships/image" Target="media/image19.jpeg"/><Relationship Id="rId19" Type="http://schemas.openxmlformats.org/officeDocument/2006/relationships/image" Target="media/image3.png"/><Relationship Id="rId14" Type="http://schemas.openxmlformats.org/officeDocument/2006/relationships/hyperlink" Target="https://www.brasildefato.com.br/2017/07/27/desaprobacion-de-michel-temer-llega-a-94-entre-la-poblacion-brasilena/" TargetMode="External"/><Relationship Id="rId22" Type="http://schemas.openxmlformats.org/officeDocument/2006/relationships/hyperlink" Target="https://www.brasildefato.com.br/2017/07/27/especialistas-en-etica-periodistica-denuncian-problemas-en-cobertura-de-la-lava-jato/" TargetMode="External"/><Relationship Id="rId27" Type="http://schemas.openxmlformats.org/officeDocument/2006/relationships/hyperlink" Target="https://www.brasildefato.com.br/2017/07/26/lava-jato-y-carne-debil-produjeron-5-a-7-millones-de-desempleados-en-brasil/" TargetMode="External"/><Relationship Id="rId30" Type="http://schemas.openxmlformats.org/officeDocument/2006/relationships/hyperlink" Target="https://www.brasildefato.com.br/2017/07/27/poblacion-en-situacion-de-calle-de-rio-de-janeiro-triplico-en-tres-anos/" TargetMode="External"/><Relationship Id="rId35" Type="http://schemas.openxmlformats.org/officeDocument/2006/relationships/hyperlink" Target="https://evangelizadorasdelosapostoles.wordpress.com/2017/07/24/la-novedad-fundamentalismo-evangelico-e-integrismo-catolico-un-ecumenismo-sorprendente/" TargetMode="External"/><Relationship Id="rId43" Type="http://schemas.openxmlformats.org/officeDocument/2006/relationships/hyperlink" Target="http://blogs.herdereditorial.com/la-civilta-cattolica-iberoamericana/fundamentalismo-evangelico-e-integralismo-catolico/" TargetMode="External"/><Relationship Id="rId48" Type="http://schemas.openxmlformats.org/officeDocument/2006/relationships/image" Target="media/image7.jpeg"/><Relationship Id="rId56" Type="http://schemas.openxmlformats.org/officeDocument/2006/relationships/hyperlink" Target="https://evangelizadorasdelosapostoles.wordpress.com/2017/05/28/un-papa-muy-popular-pero-no-entre-los-obispos/" TargetMode="External"/><Relationship Id="rId64" Type="http://schemas.openxmlformats.org/officeDocument/2006/relationships/hyperlink" Target="http://www.diakonos.be/settimo-cielo" TargetMode="External"/><Relationship Id="rId69" Type="http://schemas.openxmlformats.org/officeDocument/2006/relationships/hyperlink" Target="http://chiesa.espresso.repubblica.it/articolo/1351283ffae.html?sp=y" TargetMode="External"/><Relationship Id="rId77" Type="http://schemas.openxmlformats.org/officeDocument/2006/relationships/hyperlink" Target="http://magister.blogautore.espresso.repubblica.it/2017/01/23/parolin-congela-las-ilusiones-desde-roma-a-pekin-hay-aun-un-largo-camino/" TargetMode="External"/><Relationship Id="rId8" Type="http://schemas.openxmlformats.org/officeDocument/2006/relationships/image" Target="media/image1.jpeg"/><Relationship Id="rId51" Type="http://schemas.openxmlformats.org/officeDocument/2006/relationships/hyperlink" Target="http://infocatolica.com/nuevo/?t=hemeroteca&amp;y=2017&amp;m=7&amp;d=26" TargetMode="External"/><Relationship Id="rId72" Type="http://schemas.openxmlformats.org/officeDocument/2006/relationships/hyperlink" Target="http://caedm.ca/Portals/0/documents/family_life/2016-09-14_PastoralAccompanimenttoDivorcedandRemarried.pdf" TargetMode="External"/><Relationship Id="rId80" Type="http://schemas.openxmlformats.org/officeDocument/2006/relationships/image" Target="media/image10.jpeg"/><Relationship Id="rId85" Type="http://schemas.openxmlformats.org/officeDocument/2006/relationships/hyperlink" Target="http://www.periodistadigital.com/religion/opinion/2017/07/23/ecumenismo-del-odio-contra-el-impulso-restauracionista-religion-iglesia-spadaro-errazuriz-restauracionista.shtml" TargetMode="External"/><Relationship Id="rId93" Type="http://schemas.openxmlformats.org/officeDocument/2006/relationships/image" Target="media/image17.jpeg"/><Relationship Id="rId98"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leonardoboff.com/" TargetMode="External"/><Relationship Id="rId17" Type="http://schemas.openxmlformats.org/officeDocument/2006/relationships/hyperlink" Target="http://www.servicioskoinonia.org/boff" TargetMode="External"/><Relationship Id="rId25" Type="http://schemas.openxmlformats.org/officeDocument/2006/relationships/hyperlink" Target="https://www.brasildefato.com.br/2017/07/27/poblacion-en-situacion-de-calle-de-rio-de-janeiro-triplico-en-tres-anos/" TargetMode="External"/><Relationship Id="rId33" Type="http://schemas.openxmlformats.org/officeDocument/2006/relationships/hyperlink" Target="https://www.brasildefato.com.br/2017/07/26/lava-jato-y-carne-debil-produjeron-5-a-7-millones-de-desempleados-en-brasil/" TargetMode="External"/><Relationship Id="rId38" Type="http://schemas.openxmlformats.org/officeDocument/2006/relationships/hyperlink" Target="http://blogs.herdereditorial.com/la-civilta-cattolica-iberoamericana/wp-content/uploads/sites/2/2017/07/InGodWeTrust.jpeg" TargetMode="External"/><Relationship Id="rId46" Type="http://schemas.openxmlformats.org/officeDocument/2006/relationships/image" Target="media/image6.jpeg"/><Relationship Id="rId59" Type="http://schemas.openxmlformats.org/officeDocument/2006/relationships/hyperlink" Target="https://evangelizadorasdelosapostoles.wordpress.com/category/iglesia-catolica-romana/" TargetMode="External"/><Relationship Id="rId67" Type="http://schemas.openxmlformats.org/officeDocument/2006/relationships/hyperlink" Target="http://www.ilregno.it/attualita/2017/8/italia-nomine-episcopali-per-un-terzo-francescane-guido-mocellin" TargetMode="External"/><Relationship Id="rId20" Type="http://schemas.openxmlformats.org/officeDocument/2006/relationships/hyperlink" Target="https://www.brasildefato.com.br/2017/07/27/desaprobacion-de-michel-temer-llega-a-94-entre-la-poblacion-brasilena/" TargetMode="External"/><Relationship Id="rId41" Type="http://schemas.openxmlformats.org/officeDocument/2006/relationships/hyperlink" Target="https://goo.gl/V5695i" TargetMode="External"/><Relationship Id="rId54" Type="http://schemas.openxmlformats.org/officeDocument/2006/relationships/hyperlink" Target="https://www.swissinfo.ch/spa/en-suiza-escasean-las-vocaciones-sacerdotales/32307314" TargetMode="External"/><Relationship Id="rId62" Type="http://schemas.openxmlformats.org/officeDocument/2006/relationships/hyperlink" Target="http://magister.blogautore.espresso.repubblica.it/2017/05/28/un-papa-molto-popolare-ma-non-tra-i-vescovi/" TargetMode="External"/><Relationship Id="rId70" Type="http://schemas.openxmlformats.org/officeDocument/2006/relationships/hyperlink" Target="http://www.lalibre.be/actu/belgique/l-eglise-belge-plus-que-jamais-aux-cotes-du-pape-et-des-divorces-remaries-59271c5ccd702b5fbec84106" TargetMode="External"/><Relationship Id="rId75" Type="http://schemas.openxmlformats.org/officeDocument/2006/relationships/hyperlink" Target="http://magister.blogautore.espresso.repubblica.it/2017/05/11/poncio-pilato-aparece-de-nuevo-en-venezuela/" TargetMode="External"/><Relationship Id="rId83" Type="http://schemas.openxmlformats.org/officeDocument/2006/relationships/image" Target="media/image12.jpeg"/><Relationship Id="rId88" Type="http://schemas.openxmlformats.org/officeDocument/2006/relationships/hyperlink" Target="http://www.osservatoreromano.va/vaticanresources/pdf/QUO_2017_168_2307.pdf" TargetMode="External"/><Relationship Id="rId91" Type="http://schemas.openxmlformats.org/officeDocument/2006/relationships/image" Target="media/image15.jpeg"/><Relationship Id="rId96" Type="http://schemas.openxmlformats.org/officeDocument/2006/relationships/hyperlink" Target="http://www.periodistadigital.com/religion/america/2017/07/17/religion-iglesia-america-marco-a-velasquez-la-visita-del-papa-a-chile-va-a-ser-un-buen-momento-para-tratar-de-unir-al-pueblo.shtml" TargetMode="External"/><Relationship Id="rId1" Type="http://schemas.openxmlformats.org/officeDocument/2006/relationships/numbering" Target="numbering.xml"/><Relationship Id="rId6" Type="http://schemas.openxmlformats.org/officeDocument/2006/relationships/hyperlink" Target="http://sostenibilidad.semana.com/seccion/medio-ambiente/5" TargetMode="External"/><Relationship Id="rId15" Type="http://schemas.openxmlformats.org/officeDocument/2006/relationships/hyperlink" Target="https://www.brasildefato.com.br/2017/07/27/desaprobacion-de-michel-temer-llega-a-94-entre-la-poblacion-brasilena/" TargetMode="External"/><Relationship Id="rId23" Type="http://schemas.openxmlformats.org/officeDocument/2006/relationships/hyperlink" Target="https://www.brasildefato.com.br/2017/07/27/especialistas-en-etica-periodistica-denuncian-problemas-en-cobertura-de-la-lava-jato/" TargetMode="External"/><Relationship Id="rId28" Type="http://schemas.openxmlformats.org/officeDocument/2006/relationships/hyperlink" Target="https://www.brasildefato.com.br/2017/07/27/especialistas-en-etica-periodistica-denuncian-problemas-en-cobertura-de-la-lava-jato/" TargetMode="External"/><Relationship Id="rId36" Type="http://schemas.openxmlformats.org/officeDocument/2006/relationships/hyperlink" Target="https://evangelizadorasdelosapostoles.wordpress.com/author/evangelizadorasdelosapostoles/" TargetMode="External"/><Relationship Id="rId49" Type="http://schemas.openxmlformats.org/officeDocument/2006/relationships/hyperlink" Target="https://www.aciprensa.com/noticias/las-cifras-de-la-grave-crisis-que-vive-la-iglesia-catolica-en-alemania-98002/" TargetMode="External"/><Relationship Id="rId57" Type="http://schemas.openxmlformats.org/officeDocument/2006/relationships/hyperlink" Target="https://evangelizadorasdelosapostoles.wordpress.com/2017/05/28/un-papa-muy-popular-pero-no-entre-los-obispos/" TargetMode="External"/><Relationship Id="rId10" Type="http://schemas.openxmlformats.org/officeDocument/2006/relationships/hyperlink" Target="http://www.alainet.org/es/articulo/186892" TargetMode="External"/><Relationship Id="rId31" Type="http://schemas.openxmlformats.org/officeDocument/2006/relationships/hyperlink" Target="https://www.brasildefato.com.br/2017/07/27/poblacion-en-situacion-de-calle-de-rio-de-janeiro-triplico-en-tres-anos/" TargetMode="External"/><Relationship Id="rId44" Type="http://schemas.openxmlformats.org/officeDocument/2006/relationships/image" Target="media/image5.jpeg"/><Relationship Id="rId52" Type="http://schemas.openxmlformats.org/officeDocument/2006/relationships/hyperlink" Target="http://infocatolica.com/nuevo/?t=hemeroteca&amp;y=2017&amp;m=6&amp;d=24" TargetMode="External"/><Relationship Id="rId60" Type="http://schemas.openxmlformats.org/officeDocument/2006/relationships/hyperlink" Target="https://evangelizadorasdelosapostoles.wordpress.com/category/vaticano/" TargetMode="External"/><Relationship Id="rId65" Type="http://schemas.openxmlformats.org/officeDocument/2006/relationships/hyperlink" Target="http://magister.blogautore.espresso.repubblica.it/2017/04/13/todos-los-articulos-del-2017-2/" TargetMode="External"/><Relationship Id="rId73" Type="http://schemas.openxmlformats.org/officeDocument/2006/relationships/hyperlink" Target="http://chiesa.espresso.repubblica.it/articolo/1351417ffae.html?sp=y" TargetMode="External"/><Relationship Id="rId78" Type="http://schemas.openxmlformats.org/officeDocument/2006/relationships/hyperlink" Target="http://magister.blogautore.espresso.repubblica.it/2017/05/28/un-papa-muy-popular-pero-no-entre-los-obispos/" TargetMode="External"/><Relationship Id="rId81" Type="http://schemas.openxmlformats.org/officeDocument/2006/relationships/image" Target="media/image11.jpeg"/><Relationship Id="rId86" Type="http://schemas.openxmlformats.org/officeDocument/2006/relationships/hyperlink" Target="http://www.periodistadigital.com/religion/america/2017/07/14/religion-iglesia-vaticano-america-eeuu-la-civilta-cattolica-carga-contra-el-ecumenismo-del-odio-de-evangelicos-y-catolicos-fundamentalistas.shtml" TargetMode="External"/><Relationship Id="rId94"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hyperlink" Target="http://www.alainet.org/es/revistas/525-526" TargetMode="External"/><Relationship Id="rId13" Type="http://schemas.openxmlformats.org/officeDocument/2006/relationships/image" Target="media/image2.png"/><Relationship Id="rId18" Type="http://schemas.openxmlformats.org/officeDocument/2006/relationships/hyperlink" Target="http://leonardoboff.com/" TargetMode="External"/><Relationship Id="rId39"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68</Pages>
  <Words>24486</Words>
  <Characters>134675</Characters>
  <Application>Microsoft Office Word</Application>
  <DocSecurity>0</DocSecurity>
  <Lines>1122</Lines>
  <Paragraphs>317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dc:creator>
  <cp:keywords/>
  <dc:description/>
  <cp:lastModifiedBy>Rosario Hermano</cp:lastModifiedBy>
  <cp:revision>2</cp:revision>
  <dcterms:created xsi:type="dcterms:W3CDTF">2017-07-31T15:02:00Z</dcterms:created>
  <dcterms:modified xsi:type="dcterms:W3CDTF">2017-07-31T15:02:00Z</dcterms:modified>
</cp:coreProperties>
</file>