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D4" w:rsidRPr="00AF39D4" w:rsidRDefault="00AF39D4" w:rsidP="00AF39D4">
      <w:pPr>
        <w:shd w:val="clear" w:color="auto" w:fill="FFFFFF"/>
        <w:spacing w:before="100" w:beforeAutospacing="1" w:after="100" w:afterAutospacing="1" w:line="240" w:lineRule="auto"/>
        <w:textAlignment w:val="top"/>
        <w:outlineLvl w:val="1"/>
        <w:rPr>
          <w:rFonts w:ascii="Arial" w:eastAsia="Times New Roman" w:hAnsi="Arial" w:cs="Arial"/>
          <w:color w:val="24333C"/>
          <w:sz w:val="36"/>
          <w:szCs w:val="36"/>
          <w:lang w:eastAsia="es-UY"/>
        </w:rPr>
      </w:pPr>
      <w:r w:rsidRPr="00AF39D4">
        <w:rPr>
          <w:rFonts w:ascii="Arial" w:eastAsia="Times New Roman" w:hAnsi="Arial" w:cs="Arial"/>
          <w:color w:val="24333C"/>
          <w:sz w:val="36"/>
          <w:szCs w:val="36"/>
          <w:lang w:eastAsia="es-UY"/>
        </w:rPr>
        <w:t>Al Gobierno Boliviano: No a la Destrucción del TIPNIS!</w:t>
      </w:r>
    </w:p>
    <w:p w:rsidR="00AF39D4" w:rsidRPr="00AF39D4" w:rsidRDefault="00AF39D4" w:rsidP="00AF39D4">
      <w:pPr>
        <w:shd w:val="clear" w:color="auto" w:fill="FFFFFF"/>
        <w:spacing w:beforeAutospacing="1" w:after="0" w:afterAutospacing="1" w:line="378" w:lineRule="atLeast"/>
        <w:textAlignment w:val="top"/>
        <w:outlineLvl w:val="3"/>
        <w:rPr>
          <w:rFonts w:ascii="Arial" w:eastAsia="Times New Roman" w:hAnsi="Arial" w:cs="Arial"/>
          <w:b/>
          <w:bCs/>
          <w:color w:val="3D3D3D"/>
          <w:sz w:val="24"/>
          <w:szCs w:val="24"/>
          <w:lang w:eastAsia="es-UY"/>
        </w:rPr>
      </w:pPr>
      <w:r w:rsidRPr="00AF39D4">
        <w:rPr>
          <w:rFonts w:ascii="inherit" w:eastAsia="Times New Roman" w:hAnsi="inherit" w:cs="Arial"/>
          <w:b/>
          <w:bCs/>
          <w:color w:val="3D3D3D"/>
          <w:sz w:val="24"/>
          <w:szCs w:val="24"/>
          <w:bdr w:val="none" w:sz="0" w:space="0" w:color="auto" w:frame="1"/>
          <w:lang w:eastAsia="es-UY"/>
        </w:rPr>
        <w:t>Objetivo:</w:t>
      </w:r>
      <w:r w:rsidRPr="00AF39D4">
        <w:rPr>
          <w:rFonts w:ascii="Arial" w:eastAsia="Times New Roman" w:hAnsi="Arial" w:cs="Arial"/>
          <w:b/>
          <w:bCs/>
          <w:color w:val="3D3D3D"/>
          <w:sz w:val="24"/>
          <w:szCs w:val="24"/>
          <w:lang w:eastAsia="es-UY"/>
        </w:rPr>
        <w:t> Evo Morales</w:t>
      </w:r>
    </w:p>
    <w:p w:rsidR="00AF39D4" w:rsidRPr="00AF39D4" w:rsidRDefault="00AF39D4" w:rsidP="00AF39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AF39D4">
        <w:rPr>
          <w:rFonts w:ascii="Times New Roman" w:eastAsia="Times New Roman" w:hAnsi="Times New Roman" w:cs="Times New Roman"/>
          <w:noProof/>
          <w:sz w:val="24"/>
          <w:szCs w:val="24"/>
          <w:lang w:eastAsia="es-UY"/>
        </w:rPr>
        <w:drawing>
          <wp:inline distT="0" distB="0" distL="0" distR="0" wp14:anchorId="4B64BDCE" wp14:editId="124DA2CC">
            <wp:extent cx="5765800" cy="2114550"/>
            <wp:effectExtent l="0" t="0" r="6350" b="0"/>
            <wp:docPr id="1" name="Imagen 1" descr="https://can2-prod.s3.amazonaws.com/petitions/photos/000/062/677/original/e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an2-prod.s3.amazonaws.com/petitions/photos/000/062/677/original/ev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9D4" w:rsidRPr="00AF39D4" w:rsidRDefault="00AF39D4" w:rsidP="00AF39D4">
      <w:pPr>
        <w:shd w:val="clear" w:color="auto" w:fill="FFFFFF"/>
        <w:spacing w:before="225" w:after="10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 xml:space="preserve">El Territorio Indígena y Parque Nacional </w:t>
      </w:r>
      <w:proofErr w:type="spellStart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Isiboro</w:t>
      </w:r>
      <w:proofErr w:type="spellEnd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 xml:space="preserve"> </w:t>
      </w:r>
      <w:proofErr w:type="spellStart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Secure</w:t>
      </w:r>
      <w:proofErr w:type="spellEnd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 xml:space="preserve"> (TIPNIS), es un área protegida y parque nacional desde 1965, y fue declarado territorio indígena en 1990.</w:t>
      </w:r>
    </w:p>
    <w:p w:rsidR="00AF39D4" w:rsidRPr="00AF39D4" w:rsidRDefault="00AF39D4" w:rsidP="00AF39D4">
      <w:pPr>
        <w:shd w:val="clear" w:color="auto" w:fill="FFFFFF"/>
        <w:spacing w:after="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inherit" w:eastAsia="Times New Roman" w:hAnsi="inherit" w:cs="Arial"/>
          <w:b/>
          <w:bCs/>
          <w:color w:val="3D3D3D"/>
          <w:sz w:val="23"/>
          <w:szCs w:val="23"/>
          <w:bdr w:val="none" w:sz="0" w:space="0" w:color="auto" w:frame="1"/>
          <w:lang w:eastAsia="es-UY"/>
        </w:rPr>
        <w:t>Este fin de semana el Gobierno Boliviano pretende aprobar un proyecto de ley que anula la intangibilidad del TIPNIS y que permitirá que privados aprovechen sus recursos naturales</w:t>
      </w: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.</w:t>
      </w:r>
    </w:p>
    <w:p w:rsidR="00AF39D4" w:rsidRPr="00AF39D4" w:rsidRDefault="00AF39D4" w:rsidP="00AF39D4">
      <w:pPr>
        <w:shd w:val="clear" w:color="auto" w:fill="FFFFFF"/>
        <w:spacing w:after="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Lo preocupante es que la mayoría del Congreso en la Comisión de Región Amazónica, Tierra Territorio, de la Cámara de Diputados, así como la mayoría en el Senado validan </w:t>
      </w:r>
      <w:r w:rsidRPr="00AF39D4">
        <w:rPr>
          <w:rFonts w:ascii="inherit" w:eastAsia="Times New Roman" w:hAnsi="inherit" w:cs="Arial"/>
          <w:b/>
          <w:bCs/>
          <w:color w:val="3D3D3D"/>
          <w:sz w:val="23"/>
          <w:szCs w:val="23"/>
          <w:bdr w:val="none" w:sz="0" w:space="0" w:color="auto" w:frame="1"/>
          <w:lang w:eastAsia="es-UY"/>
        </w:rPr>
        <w:t>este proyecto que va en contra de todos los principios de la Constitución Política del Estado Plurinacional de Bolivia de 2009</w:t>
      </w: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.</w:t>
      </w:r>
    </w:p>
    <w:p w:rsidR="00AF39D4" w:rsidRPr="00AF39D4" w:rsidRDefault="00AF39D4" w:rsidP="00AF39D4">
      <w:pPr>
        <w:shd w:val="clear" w:color="auto" w:fill="FFFFFF"/>
        <w:spacing w:after="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 xml:space="preserve">En nombre de nuestra fe y del llamado del Papa Francisco en la encíclica </w:t>
      </w:r>
      <w:proofErr w:type="spellStart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Laudato</w:t>
      </w:r>
      <w:proofErr w:type="spellEnd"/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 xml:space="preserve"> Si’ sobre el cuidado de la creación, pedimos a las autoridades bolivianas y a la sociedad en general que unan esfuerzos y </w:t>
      </w:r>
      <w:r w:rsidRPr="00AF39D4">
        <w:rPr>
          <w:rFonts w:ascii="inherit" w:eastAsia="Times New Roman" w:hAnsi="inherit" w:cs="Arial"/>
          <w:b/>
          <w:bCs/>
          <w:color w:val="3D3D3D"/>
          <w:sz w:val="23"/>
          <w:szCs w:val="23"/>
          <w:bdr w:val="none" w:sz="0" w:space="0" w:color="auto" w:frame="1"/>
          <w:lang w:eastAsia="es-UY"/>
        </w:rPr>
        <w:t>luchemos por el cuidado de este territorio.</w:t>
      </w:r>
    </w:p>
    <w:p w:rsidR="00AF39D4" w:rsidRPr="00AF39D4" w:rsidRDefault="00AF39D4" w:rsidP="00AF39D4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4E4E4E"/>
          <w:sz w:val="24"/>
          <w:szCs w:val="24"/>
          <w:lang w:eastAsia="es-UY"/>
        </w:rPr>
      </w:pPr>
      <w:bookmarkStart w:id="0" w:name="_GoBack"/>
      <w:r w:rsidRPr="00AF39D4">
        <w:rPr>
          <w:rFonts w:ascii="Helvetica" w:eastAsia="Times New Roman" w:hAnsi="Helvetica" w:cs="Helvetica"/>
          <w:noProof/>
          <w:color w:val="4E4E4E"/>
          <w:sz w:val="24"/>
          <w:szCs w:val="24"/>
          <w:lang w:eastAsia="es-UY"/>
        </w:rPr>
        <w:lastRenderedPageBreak/>
        <w:drawing>
          <wp:inline distT="0" distB="0" distL="0" distR="0" wp14:anchorId="72D268A4" wp14:editId="63A0B8E3">
            <wp:extent cx="5657850" cy="3771900"/>
            <wp:effectExtent l="0" t="0" r="0" b="0"/>
            <wp:docPr id="2" name="Imagen 2" descr="https://can2-prod.s3.amazonaws.com/uploads/data/000/108/602/original/octava-marcha-llegada-la-pa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n2-prod.s3.amazonaws.com/uploads/data/000/108/602/original/octava-marcha-llegada-la-paz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490" cy="3774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AF39D4">
        <w:rPr>
          <w:rFonts w:ascii="Helvetica" w:eastAsia="Times New Roman" w:hAnsi="Helvetica" w:cs="Helvetica"/>
          <w:color w:val="4E4E4E"/>
          <w:sz w:val="24"/>
          <w:szCs w:val="24"/>
          <w:lang w:eastAsia="es-UY"/>
        </w:rPr>
        <w:br/>
      </w:r>
    </w:p>
    <w:p w:rsidR="00AF39D4" w:rsidRPr="00AF39D4" w:rsidRDefault="00AF39D4" w:rsidP="00AF39D4">
      <w:pPr>
        <w:shd w:val="clear" w:color="auto" w:fill="FFFFFF"/>
        <w:spacing w:after="0" w:line="1008" w:lineRule="atLeast"/>
        <w:jc w:val="center"/>
        <w:textAlignment w:val="top"/>
        <w:outlineLvl w:val="0"/>
        <w:rPr>
          <w:rFonts w:ascii="Arial" w:eastAsia="Times New Roman" w:hAnsi="Arial" w:cs="Arial"/>
          <w:color w:val="3D3D3D"/>
          <w:kern w:val="36"/>
          <w:sz w:val="72"/>
          <w:szCs w:val="72"/>
          <w:lang w:eastAsia="es-UY"/>
        </w:rPr>
      </w:pPr>
      <w:r w:rsidRPr="00AF39D4">
        <w:rPr>
          <w:rFonts w:ascii="Arial" w:eastAsia="Times New Roman" w:hAnsi="Arial" w:cs="Arial"/>
          <w:color w:val="3D3D3D"/>
          <w:kern w:val="36"/>
          <w:sz w:val="72"/>
          <w:szCs w:val="72"/>
          <w:lang w:eastAsia="es-UY"/>
        </w:rPr>
        <w:t>Ayúdanos a proteger el TIPNIS.</w:t>
      </w:r>
    </w:p>
    <w:p w:rsidR="00AF39D4" w:rsidRPr="00AF39D4" w:rsidRDefault="00AF39D4" w:rsidP="00AF39D4">
      <w:pPr>
        <w:shd w:val="clear" w:color="auto" w:fill="FFFFFF"/>
        <w:spacing w:before="225" w:after="10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Arial" w:eastAsia="Times New Roman" w:hAnsi="Arial" w:cs="Arial"/>
          <w:color w:val="3D3D3D"/>
          <w:sz w:val="23"/>
          <w:szCs w:val="23"/>
          <w:lang w:eastAsia="es-UY"/>
        </w:rPr>
        <w:t>Esta es una petición conjunta de:</w:t>
      </w:r>
    </w:p>
    <w:p w:rsidR="00AF39D4" w:rsidRPr="00AF39D4" w:rsidRDefault="00AF39D4" w:rsidP="00AF39D4">
      <w:pPr>
        <w:shd w:val="clear" w:color="auto" w:fill="FFFFFF"/>
        <w:spacing w:before="225" w:after="100" w:afterAutospacing="1" w:line="315" w:lineRule="atLeast"/>
        <w:textAlignment w:val="top"/>
        <w:rPr>
          <w:rFonts w:ascii="Arial" w:eastAsia="Times New Roman" w:hAnsi="Arial" w:cs="Arial"/>
          <w:color w:val="3D3D3D"/>
          <w:sz w:val="23"/>
          <w:szCs w:val="23"/>
          <w:lang w:eastAsia="es-UY"/>
        </w:rPr>
      </w:pPr>
      <w:r w:rsidRPr="00AF39D4">
        <w:rPr>
          <w:rFonts w:ascii="Arial" w:eastAsia="Times New Roman" w:hAnsi="Arial" w:cs="Arial"/>
          <w:noProof/>
          <w:color w:val="3D3D3D"/>
          <w:sz w:val="23"/>
          <w:szCs w:val="23"/>
          <w:lang w:eastAsia="es-UY"/>
        </w:rPr>
        <w:drawing>
          <wp:inline distT="0" distB="0" distL="0" distR="0" wp14:anchorId="0D054F7F" wp14:editId="1F0A747D">
            <wp:extent cx="3333750" cy="1670050"/>
            <wp:effectExtent l="0" t="0" r="0" b="6350"/>
            <wp:docPr id="3" name="Imagen 3" descr="https://can2-prod.s3.amazonaws.com/uploads/data/000/108/604/original/repa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an2-prod.s3.amazonaws.com/uploads/data/000/108/604/original/repam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D4"/>
    <w:rsid w:val="002E2F5B"/>
    <w:rsid w:val="00AF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38A7F-0C05-4BAC-BA8C-1905855D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2017-08-14T12:10:00Z</dcterms:created>
  <dcterms:modified xsi:type="dcterms:W3CDTF">2017-08-14T12:11:00Z</dcterms:modified>
</cp:coreProperties>
</file>