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A20" w:rsidRPr="000E5A20" w:rsidRDefault="000E5A20" w:rsidP="000E5A20">
      <w:pPr>
        <w:spacing w:after="0" w:line="240" w:lineRule="auto"/>
        <w:outlineLvl w:val="2"/>
        <w:rPr>
          <w:rFonts w:ascii="Georgia" w:eastAsia="Times New Roman" w:hAnsi="Georgia" w:cs="Times New Roman"/>
          <w:color w:val="333333"/>
          <w:sz w:val="48"/>
          <w:szCs w:val="48"/>
          <w:lang w:eastAsia="es-UY"/>
        </w:rPr>
      </w:pPr>
      <w:r w:rsidRPr="000E5A20">
        <w:rPr>
          <w:rFonts w:ascii="Georgia" w:eastAsia="Times New Roman" w:hAnsi="Georgia" w:cs="Times New Roman"/>
          <w:color w:val="333333"/>
          <w:sz w:val="48"/>
          <w:szCs w:val="48"/>
          <w:lang w:eastAsia="es-UY"/>
        </w:rPr>
        <w:fldChar w:fldCharType="begin"/>
      </w:r>
      <w:r w:rsidRPr="000E5A20">
        <w:rPr>
          <w:rFonts w:ascii="Georgia" w:eastAsia="Times New Roman" w:hAnsi="Georgia" w:cs="Times New Roman"/>
          <w:color w:val="333333"/>
          <w:sz w:val="48"/>
          <w:szCs w:val="48"/>
          <w:lang w:eastAsia="es-UY"/>
        </w:rPr>
        <w:instrText xml:space="preserve"> HYPERLINK "http://blogs.periodistadigital.com/maria-clara-lucchetti.php/2017/08/24/barcelona-o-terror-e-a-solidariedade" \o "Barcelona: o terror e a solidariedade" </w:instrText>
      </w:r>
      <w:r w:rsidRPr="000E5A20">
        <w:rPr>
          <w:rFonts w:ascii="Georgia" w:eastAsia="Times New Roman" w:hAnsi="Georgia" w:cs="Times New Roman"/>
          <w:color w:val="333333"/>
          <w:sz w:val="48"/>
          <w:szCs w:val="48"/>
          <w:lang w:eastAsia="es-UY"/>
        </w:rPr>
        <w:fldChar w:fldCharType="separate"/>
      </w:r>
      <w:r w:rsidRPr="000E5A20">
        <w:rPr>
          <w:rFonts w:ascii="Georgia" w:eastAsia="Times New Roman" w:hAnsi="Georgia" w:cs="Times New Roman"/>
          <w:color w:val="990000"/>
          <w:sz w:val="48"/>
          <w:szCs w:val="48"/>
          <w:u w:val="single"/>
          <w:lang w:eastAsia="es-UY"/>
        </w:rPr>
        <w:t xml:space="preserve">Barcelona: o terror e a </w:t>
      </w:r>
      <w:proofErr w:type="spellStart"/>
      <w:r w:rsidRPr="000E5A20">
        <w:rPr>
          <w:rFonts w:ascii="Georgia" w:eastAsia="Times New Roman" w:hAnsi="Georgia" w:cs="Times New Roman"/>
          <w:color w:val="990000"/>
          <w:sz w:val="48"/>
          <w:szCs w:val="48"/>
          <w:u w:val="single"/>
          <w:lang w:eastAsia="es-UY"/>
        </w:rPr>
        <w:t>solidariedade</w:t>
      </w:r>
      <w:proofErr w:type="spellEnd"/>
      <w:r w:rsidRPr="000E5A20">
        <w:rPr>
          <w:rFonts w:ascii="Georgia" w:eastAsia="Times New Roman" w:hAnsi="Georgia" w:cs="Times New Roman"/>
          <w:color w:val="333333"/>
          <w:sz w:val="48"/>
          <w:szCs w:val="48"/>
          <w:lang w:eastAsia="es-UY"/>
        </w:rPr>
        <w:fldChar w:fldCharType="end"/>
      </w:r>
    </w:p>
    <w:p w:rsidR="000E5A20" w:rsidRDefault="000E5A20" w:rsidP="000E5A20">
      <w:pPr>
        <w:spacing w:after="0" w:line="240" w:lineRule="auto"/>
        <w:rPr>
          <w:rFonts w:ascii="Arial" w:eastAsia="Times New Roman" w:hAnsi="Arial" w:cs="Arial"/>
          <w:b/>
          <w:bCs/>
          <w:color w:val="999999"/>
          <w:sz w:val="26"/>
          <w:szCs w:val="26"/>
          <w:lang w:eastAsia="es-UY"/>
        </w:rPr>
      </w:pPr>
      <w:r>
        <w:rPr>
          <w:rFonts w:ascii="Arial" w:eastAsia="Times New Roman" w:hAnsi="Arial" w:cs="Arial"/>
          <w:b/>
          <w:bCs/>
          <w:color w:val="999999"/>
          <w:sz w:val="26"/>
          <w:szCs w:val="26"/>
          <w:lang w:eastAsia="es-UY"/>
        </w:rPr>
        <w:t xml:space="preserve">24.08.17 | </w:t>
      </w:r>
      <w:proofErr w:type="spellStart"/>
      <w:r>
        <w:rPr>
          <w:rFonts w:ascii="Arial" w:eastAsia="Times New Roman" w:hAnsi="Arial" w:cs="Arial"/>
          <w:b/>
          <w:bCs/>
          <w:color w:val="999999"/>
          <w:sz w:val="26"/>
          <w:szCs w:val="26"/>
          <w:lang w:eastAsia="es-UY"/>
        </w:rPr>
        <w:t>Maria</w:t>
      </w:r>
      <w:proofErr w:type="spellEnd"/>
      <w:r>
        <w:rPr>
          <w:rFonts w:ascii="Arial" w:eastAsia="Times New Roman" w:hAnsi="Arial" w:cs="Arial"/>
          <w:b/>
          <w:bCs/>
          <w:color w:val="999999"/>
          <w:sz w:val="26"/>
          <w:szCs w:val="26"/>
          <w:lang w:eastAsia="es-UY"/>
        </w:rPr>
        <w:t xml:space="preserve"> Clara Lucchetti Bingemer</w:t>
      </w:r>
      <w:bookmarkStart w:id="0" w:name="_GoBack"/>
      <w:bookmarkEnd w:id="0"/>
    </w:p>
    <w:p w:rsidR="000E5A20" w:rsidRDefault="000E5A20" w:rsidP="000E5A20">
      <w:pPr>
        <w:spacing w:after="0" w:line="240" w:lineRule="auto"/>
        <w:rPr>
          <w:rFonts w:ascii="Arial" w:eastAsia="Times New Roman" w:hAnsi="Arial" w:cs="Arial"/>
          <w:b/>
          <w:bCs/>
          <w:color w:val="999999"/>
          <w:sz w:val="26"/>
          <w:szCs w:val="26"/>
          <w:lang w:eastAsia="es-UY"/>
        </w:rPr>
      </w:pPr>
    </w:p>
    <w:p w:rsidR="000E5A20" w:rsidRPr="000E5A20" w:rsidRDefault="000E5A20" w:rsidP="000E5A20">
      <w:pPr>
        <w:spacing w:after="0" w:line="240" w:lineRule="auto"/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</w:pPr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O terror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sabia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que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ali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encontraria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muita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gente</w:t>
      </w:r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. De inúmeras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raças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nacionalidades,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proveniências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. Gente despreocupada, que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vinha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longe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para experimentar algo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liberdade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lazer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diversão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.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Desejavam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justamente,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boa parte, experimentar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aquele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espírito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cosmopolita que 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cidade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Barcelona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oferece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hoje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talvez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mais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do que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nenhuma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outra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. E de forma diferente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outras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capitais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como Nova York por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exemplo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.</w:t>
      </w:r>
    </w:p>
    <w:p w:rsidR="000E5A20" w:rsidRPr="000E5A20" w:rsidRDefault="000E5A20" w:rsidP="000E5A20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</w:pP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Na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Península Ibérica,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plena Europa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Mediterrânea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, </w:t>
      </w:r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a capital da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Catalunha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tem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um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raro perfil: combina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história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antiguidade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e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tradição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com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arte,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modernidade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, arrojo</w:t>
      </w:r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.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Podem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ser encontrados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Barcelona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tesouros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épocas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passadas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como 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belíssima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igreja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Santa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Maria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del Mar 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também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monumentos de artistas dos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séculos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XIX e XX, como a Sagrada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Família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Antoni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Gaudi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. E igualmente a Vila Olímpica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com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suas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linhas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modernas e arrojadas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construída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na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ocasião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das Olimpíadas de 1992.</w:t>
      </w:r>
    </w:p>
    <w:p w:rsidR="000E5A20" w:rsidRPr="000E5A20" w:rsidRDefault="000E5A20" w:rsidP="000E5A20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</w:pPr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No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coração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da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Catalunha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, 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cidade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de Barcelona, representa 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prosperidade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espanhola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.</w:t>
      </w:r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 Desde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sempre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comerciantes, industriosos e laboriosos, os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catalães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responsáveis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por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uma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fatia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importante da riqueza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espanhola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que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tem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conseguido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atravessar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crise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europeia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.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Além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disso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cidade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é Meca do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futebol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com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o time do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Barsa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onde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até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há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pouco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jogava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craque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Neymar, mas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onde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ainda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se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encontra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craque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argentino Messi. 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futebol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catalão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atrai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sensibilidade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esportiva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do mundo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inteiro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.</w:t>
      </w:r>
    </w:p>
    <w:p w:rsidR="000E5A20" w:rsidRPr="000E5A20" w:rsidRDefault="000E5A20" w:rsidP="000E5A20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</w:pPr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No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meio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leveza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e do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bem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-estar,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tudo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aconteceu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. 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Foi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na Rambla,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via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de pedestres situada no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coração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da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cidade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onde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sempre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se aglomera grande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quantidade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de gente,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em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boa parte turistas que por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ali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caminham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.</w:t>
      </w:r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 São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famílias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jovens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adultos,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uma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enorme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diversidade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prototípica da época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que vivemos -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globalização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relativização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fronteiras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geografia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.</w:t>
      </w:r>
    </w:p>
    <w:p w:rsidR="000E5A20" w:rsidRPr="000E5A20" w:rsidRDefault="000E5A20" w:rsidP="000E5A20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</w:pPr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caminhonete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terrorista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entrou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pelo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meio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da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multidão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em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ziguezague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, procurando atingir o máximo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possível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pessoas.</w:t>
      </w:r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Arrastou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sua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trajetória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letal desde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crianças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lastRenderedPageBreak/>
        <w:t>três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anos até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uma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senhora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idosa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mais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70.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Separou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famílias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.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Matou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feriu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gravemente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espanhóis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europeus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muitos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outros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países e continentes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mais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ou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menos distantes. Era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mais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um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atentado do Estado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Islâmico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que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tem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marcado a vida do mundo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inteiro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com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o medo e 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apreensão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a todos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sobressaltando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com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imprevisibilidade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e 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violência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seus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ataques.</w:t>
      </w:r>
    </w:p>
    <w:p w:rsidR="000E5A20" w:rsidRPr="000E5A20" w:rsidRDefault="000E5A20" w:rsidP="000E5A20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</w:pPr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É a segunda vez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um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atentado terrorista na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Espanha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vindo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um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grupo radical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islâmico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. </w:t>
      </w:r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primeira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foi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em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2004,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com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explosão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vários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trens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em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Madri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e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seus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arredores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.</w:t>
      </w:r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 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para a Europa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não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é a segunda vez.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Contam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-se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já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vários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atentados na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França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na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Alemanha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na Inglaterra. E nos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perguntamos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apreensivos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: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quando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onde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será o próximo?</w:t>
      </w:r>
    </w:p>
    <w:p w:rsidR="000E5A20" w:rsidRPr="000E5A20" w:rsidRDefault="000E5A20" w:rsidP="000E5A20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</w:pPr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reação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população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local 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estrangeira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Barcelona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foi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semelhante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à das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outras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capitais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alguns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aspectos: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não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permitir que o medo tome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conta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da vida cotidiana,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não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se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deixar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paralisar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e seguir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com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normalidade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. Mas 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distinguiu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-se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em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um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aspecto: 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solidariedade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não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só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catalães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e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espanhóis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, mas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também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estrangeiros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residentes e visitantes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adquiriu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proporções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além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do esperado.</w:t>
      </w:r>
    </w:p>
    <w:p w:rsidR="000E5A20" w:rsidRPr="000E5A20" w:rsidRDefault="000E5A20" w:rsidP="000E5A20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</w:pPr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São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incontáveis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as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manifestações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solidariedade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que se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seguiram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ao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atentado 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Em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24 horas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chegava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a 8000 o número de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pessoas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que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ofereceram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acolhida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ajuda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, das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mais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variadas formas.</w:t>
      </w:r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 Desde o momento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que a van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riscou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a Rambla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sangue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pânico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e se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deteve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forçada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pela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ativação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do air bag sobre o mosaico do artista Joan Miró até 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dia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hoje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milhares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pessoas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fazem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filas para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doar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sangue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ou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oferecem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suas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casas para alojar as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famílias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dos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feridos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que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vêm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fora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.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Há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hotéis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que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disponibilizaram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hospedagem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gratuita para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parentes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vítimas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do atentado, motoristas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táxis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vans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que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transportam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pessoas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gratuitamente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um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lado para 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outro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percorrendo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hospitais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busca de seres queridos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cujo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paradeiro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é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ignorado. Supermercados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oferecem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alimentos 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gêneros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primeira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necessidade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.</w:t>
      </w:r>
    </w:p>
    <w:p w:rsidR="000E5A20" w:rsidRPr="000E5A20" w:rsidRDefault="000E5A20" w:rsidP="000E5A20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</w:pP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Não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se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sente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na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reação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da luminosa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cidade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catalã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raiva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ou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desejo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vingança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.</w:t>
      </w:r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 Mas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tenacidade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ajudar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proteger a vida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ali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onde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ela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se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fez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mais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frágil 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vulnerável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pelo fanatismo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lastRenderedPageBreak/>
        <w:t>assassino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que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tem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causas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tão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complexas.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Muitos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muçulmanos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se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manifestaram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deixando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claro que 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Islã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não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se resume 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um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grupo radical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djihadista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. 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Islã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é 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quer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paz 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não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morte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destruição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. 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mesmo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as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famílias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dos terroristas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sofrem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as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consequências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seu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fundamentalismo que se torna violento e acaba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atingindo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elas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próprias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.</w:t>
      </w:r>
    </w:p>
    <w:p w:rsidR="000E5A20" w:rsidRPr="000E5A20" w:rsidRDefault="000E5A20" w:rsidP="000E5A20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</w:pPr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O recado dos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djihadistas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parece claro: na tentativa de islamizar o mundo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inteiro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eliminam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aqueles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que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não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são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islamizados e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atacam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os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locais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e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ícones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simbólicos do estilo de vida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ocidental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diferente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daquele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por eles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proposto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e idealizado.</w:t>
      </w:r>
    </w:p>
    <w:p w:rsidR="000E5A20" w:rsidRPr="000E5A20" w:rsidRDefault="000E5A20" w:rsidP="000E5A20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</w:pPr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O que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mais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nos intriga,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porém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, é o fato de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tudo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isso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acontecer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em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nome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de Deus.</w:t>
      </w:r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 O Deus Uno, o Deus Grande, o Único que é clemente e misericordioso.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meio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à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dor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e à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perplexidade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mais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um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atentado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assustador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inexplicável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nos vemos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diante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uma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interrogação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para 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qual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não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temos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resposta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. Até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quando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? Por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quê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?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Que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sentido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tem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tudo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isso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?</w:t>
      </w:r>
    </w:p>
    <w:p w:rsidR="000E5A20" w:rsidRPr="000E5A20" w:rsidRDefault="000E5A20" w:rsidP="000E5A20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</w:pP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Enquanto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não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se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encontram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soluções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que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sejam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ao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mesmo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tempo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eficazes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e pacíficas 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não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penalizem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inocentes, </w:t>
      </w:r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melhor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atitude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é a que o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povo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de Barcelona e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seus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amigos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encontraram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: ser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solidários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, entrar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em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comunhão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. 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Ajudar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prover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proteger e socorrer.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Fazer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do atingido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um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irmão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não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importa de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onde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venha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nem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para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onde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vá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.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Assim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se reafirma a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condição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humana de todos que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foram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atingidos,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seja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perdendo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a vida,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sendo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feridos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, traumatizados,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ou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sofrendo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profundamente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perdas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e danos. Somos todos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um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e estamos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comunhão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.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Isso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é ser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imagem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daquele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que nos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criou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à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sua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semelhança</w:t>
      </w:r>
      <w:proofErr w:type="spellEnd"/>
      <w:r w:rsidRPr="000E5A20"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  <w:t>.</w:t>
      </w:r>
    </w:p>
    <w:p w:rsidR="000E5A20" w:rsidRPr="000E5A20" w:rsidRDefault="000E5A20" w:rsidP="000E5A20">
      <w:pPr>
        <w:spacing w:after="0" w:line="360" w:lineRule="atLeast"/>
        <w:jc w:val="both"/>
        <w:rPr>
          <w:rFonts w:ascii="Verdana" w:eastAsia="Times New Roman" w:hAnsi="Verdana" w:cs="Times New Roman"/>
          <w:color w:val="666666"/>
          <w:sz w:val="27"/>
          <w:szCs w:val="27"/>
          <w:shd w:val="clear" w:color="auto" w:fill="FFFFFF"/>
          <w:lang w:eastAsia="es-UY"/>
        </w:rPr>
      </w:pPr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Atingida e sangrando, 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bela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Barcelona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dá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um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testemunho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ao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mundo da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fé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em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que o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bem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é capaz de vencer 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violência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e o amor é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mais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forte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 xml:space="preserve"> do que a </w:t>
      </w:r>
      <w:proofErr w:type="spellStart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morte</w:t>
      </w:r>
      <w:proofErr w:type="spellEnd"/>
      <w:r w:rsidRPr="000E5A20">
        <w:rPr>
          <w:rFonts w:ascii="Verdana" w:eastAsia="Times New Roman" w:hAnsi="Verdana" w:cs="Times New Roman"/>
          <w:b/>
          <w:bCs/>
          <w:color w:val="666666"/>
          <w:sz w:val="27"/>
          <w:szCs w:val="27"/>
          <w:shd w:val="clear" w:color="auto" w:fill="FFFFFF"/>
          <w:lang w:eastAsia="es-UY"/>
        </w:rPr>
        <w:t>.</w:t>
      </w:r>
    </w:p>
    <w:p w:rsidR="000E5A20" w:rsidRPr="000E5A20" w:rsidRDefault="000E5A20" w:rsidP="000E5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0E5A20">
        <w:rPr>
          <w:rFonts w:ascii="Verdana" w:eastAsia="Times New Roman" w:hAnsi="Verdana" w:cs="Times New Roman"/>
          <w:color w:val="333333"/>
          <w:sz w:val="15"/>
          <w:szCs w:val="15"/>
          <w:lang w:eastAsia="es-UY"/>
        </w:rPr>
        <w:br w:type="textWrapping" w:clear="all"/>
      </w:r>
    </w:p>
    <w:sectPr w:rsidR="000E5A20" w:rsidRPr="000E5A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20"/>
    <w:rsid w:val="000E5A20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FAA"/>
  <w15:chartTrackingRefBased/>
  <w15:docId w15:val="{A7E03332-FFDC-445B-8F7E-8D0A74C4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903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2017-08-25T01:27:00Z</dcterms:created>
  <dcterms:modified xsi:type="dcterms:W3CDTF">2017-08-25T01:29:00Z</dcterms:modified>
</cp:coreProperties>
</file>