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75FC4" w14:textId="77777777" w:rsidR="00A62DD7" w:rsidRDefault="00A62DD7" w:rsidP="00A62DD7">
      <w:pPr>
        <w:widowControl w:val="0"/>
        <w:autoSpaceDE w:val="0"/>
        <w:autoSpaceDN w:val="0"/>
        <w:adjustRightInd w:val="0"/>
        <w:rPr>
          <w:rFonts w:ascii="Helvetica" w:hAnsi="Helvetica"/>
          <w:b/>
          <w:color w:val="FF0000"/>
        </w:rPr>
      </w:pPr>
      <w:r w:rsidRPr="00A62DD7">
        <w:rPr>
          <w:rFonts w:ascii="Helvetica" w:hAnsi="Helvetica"/>
          <w:b/>
          <w:color w:val="FF0000"/>
        </w:rPr>
        <w:fldChar w:fldCharType="begin"/>
      </w:r>
      <w:r w:rsidRPr="00A62DD7">
        <w:rPr>
          <w:rFonts w:ascii="Helvetica" w:hAnsi="Helvetica"/>
          <w:b/>
          <w:color w:val="FF0000"/>
        </w:rPr>
        <w:instrText>HYPERLINK "http://www.vidanuevadigital.com/categoria/mundo/america/"</w:instrText>
      </w:r>
      <w:r w:rsidRPr="00A62DD7">
        <w:rPr>
          <w:rFonts w:ascii="Helvetica" w:hAnsi="Helvetica"/>
          <w:b/>
          <w:color w:val="FF0000"/>
        </w:rPr>
      </w:r>
      <w:r w:rsidRPr="00A62DD7">
        <w:rPr>
          <w:rFonts w:ascii="Helvetica" w:hAnsi="Helvetica"/>
          <w:b/>
          <w:color w:val="FF0000"/>
        </w:rPr>
        <w:fldChar w:fldCharType="separate"/>
      </w:r>
      <w:r w:rsidRPr="00A62DD7">
        <w:rPr>
          <w:rFonts w:ascii="Helvetica" w:hAnsi="Helvetica" w:cs="Helvetica"/>
          <w:b/>
          <w:bCs/>
          <w:color w:val="FF0000"/>
        </w:rPr>
        <w:t>AMÉRICA</w:t>
      </w:r>
      <w:r w:rsidRPr="00A62DD7">
        <w:rPr>
          <w:rFonts w:ascii="Helvetica" w:hAnsi="Helvetica"/>
          <w:b/>
          <w:color w:val="FF0000"/>
        </w:rPr>
        <w:fldChar w:fldCharType="end"/>
      </w:r>
      <w:r w:rsidRPr="00A62DD7">
        <w:rPr>
          <w:rFonts w:ascii="Helvetica" w:hAnsi="Helvetica"/>
          <w:b/>
          <w:color w:val="FF0000"/>
        </w:rPr>
        <w:t xml:space="preserve"> | VIDA NUEVA</w:t>
      </w:r>
    </w:p>
    <w:p w14:paraId="65C1CEC6" w14:textId="77777777" w:rsidR="00A62DD7" w:rsidRPr="00A62DD7" w:rsidRDefault="00A62DD7" w:rsidP="00A62DD7">
      <w:pPr>
        <w:widowControl w:val="0"/>
        <w:autoSpaceDE w:val="0"/>
        <w:autoSpaceDN w:val="0"/>
        <w:adjustRightInd w:val="0"/>
        <w:rPr>
          <w:rFonts w:ascii="Helvetica" w:hAnsi="Helvetica" w:cs="Helvetica"/>
          <w:b/>
          <w:bCs/>
          <w:color w:val="FF0000"/>
        </w:rPr>
      </w:pPr>
    </w:p>
    <w:p w14:paraId="57266356" w14:textId="77777777" w:rsidR="00A62DD7" w:rsidRDefault="00A62DD7" w:rsidP="00A62DD7">
      <w:pPr>
        <w:widowControl w:val="0"/>
        <w:autoSpaceDE w:val="0"/>
        <w:autoSpaceDN w:val="0"/>
        <w:adjustRightInd w:val="0"/>
        <w:jc w:val="center"/>
        <w:rPr>
          <w:rFonts w:ascii="Helvetica" w:hAnsi="Helvetica" w:cs="Helvetica"/>
          <w:b/>
          <w:bCs/>
          <w:color w:val="262626"/>
          <w:sz w:val="28"/>
          <w:szCs w:val="28"/>
        </w:rPr>
      </w:pPr>
      <w:r w:rsidRPr="00A62DD7">
        <w:rPr>
          <w:rFonts w:ascii="Helvetica" w:hAnsi="Helvetica" w:cs="Helvetica"/>
          <w:b/>
          <w:bCs/>
          <w:color w:val="262626"/>
          <w:sz w:val="28"/>
          <w:szCs w:val="28"/>
        </w:rPr>
        <w:t>Desbloquean la extradición a España de uno de los asesinos de los jesuitas de la UCA</w:t>
      </w:r>
    </w:p>
    <w:p w14:paraId="76BDB92C" w14:textId="77777777" w:rsidR="00A62DD7" w:rsidRPr="00A62DD7" w:rsidRDefault="00A62DD7" w:rsidP="00A62DD7">
      <w:pPr>
        <w:widowControl w:val="0"/>
        <w:autoSpaceDE w:val="0"/>
        <w:autoSpaceDN w:val="0"/>
        <w:adjustRightInd w:val="0"/>
        <w:jc w:val="center"/>
        <w:rPr>
          <w:rFonts w:ascii="Helvetica" w:hAnsi="Helvetica" w:cs="Helvetica"/>
          <w:b/>
          <w:bCs/>
          <w:sz w:val="28"/>
          <w:szCs w:val="28"/>
        </w:rPr>
      </w:pPr>
    </w:p>
    <w:p w14:paraId="6775D281" w14:textId="77777777" w:rsidR="00A62DD7" w:rsidRPr="00A62DD7" w:rsidRDefault="00A62DD7" w:rsidP="00A62DD7">
      <w:pPr>
        <w:widowControl w:val="0"/>
        <w:tabs>
          <w:tab w:val="left" w:pos="220"/>
          <w:tab w:val="left" w:pos="720"/>
        </w:tabs>
        <w:autoSpaceDE w:val="0"/>
        <w:autoSpaceDN w:val="0"/>
        <w:adjustRightInd w:val="0"/>
        <w:rPr>
          <w:rFonts w:ascii="Helvetica" w:hAnsi="Helvetica" w:cs="Helvetica"/>
        </w:rPr>
      </w:pPr>
      <w:r w:rsidRPr="00A62DD7">
        <w:rPr>
          <w:rFonts w:ascii="Helvetica" w:hAnsi="Helvetica" w:cs="Helvetica"/>
          <w:color w:val="262626"/>
        </w:rPr>
        <w:t xml:space="preserve">Se trata del </w:t>
      </w:r>
      <w:proofErr w:type="spellStart"/>
      <w:r w:rsidRPr="00A62DD7">
        <w:rPr>
          <w:rFonts w:ascii="Helvetica" w:hAnsi="Helvetica" w:cs="Helvetica"/>
          <w:color w:val="262626"/>
        </w:rPr>
        <w:t>excoronel</w:t>
      </w:r>
      <w:proofErr w:type="spellEnd"/>
      <w:r w:rsidRPr="00A62DD7">
        <w:rPr>
          <w:rFonts w:ascii="Helvetica" w:hAnsi="Helvetica" w:cs="Helvetica"/>
          <w:color w:val="262626"/>
        </w:rPr>
        <w:t xml:space="preserve"> Montano, que cumplía condena en los Estados Unidos cuando la Audiencia Nacional pidió su extradición</w:t>
      </w:r>
      <w:r>
        <w:rPr>
          <w:rFonts w:ascii="Helvetica" w:hAnsi="Helvetica" w:cs="Helvetica"/>
          <w:color w:val="262626"/>
        </w:rPr>
        <w:t>.</w:t>
      </w:r>
    </w:p>
    <w:p w14:paraId="2E199314" w14:textId="77777777" w:rsidR="00A62DD7" w:rsidRDefault="00A62DD7" w:rsidP="00A62DD7">
      <w:pPr>
        <w:widowControl w:val="0"/>
        <w:tabs>
          <w:tab w:val="left" w:pos="220"/>
          <w:tab w:val="left" w:pos="720"/>
        </w:tabs>
        <w:autoSpaceDE w:val="0"/>
        <w:autoSpaceDN w:val="0"/>
        <w:adjustRightInd w:val="0"/>
        <w:rPr>
          <w:rFonts w:ascii="Helvetica" w:hAnsi="Helvetica" w:cs="Helvetica"/>
          <w:sz w:val="35"/>
          <w:szCs w:val="35"/>
        </w:rPr>
      </w:pPr>
      <w:r w:rsidRPr="00A62DD7">
        <w:rPr>
          <w:rFonts w:ascii="Helvetica" w:hAnsi="Helvetica" w:cs="Helvetica"/>
          <w:color w:val="262626"/>
        </w:rPr>
        <w:t>Sin embargo, El Salvador frena la detención de los otros militares implicados requeridos por el juez Eloy Velasco</w:t>
      </w:r>
      <w:r>
        <w:rPr>
          <w:rFonts w:ascii="Helvetica" w:hAnsi="Helvetica" w:cs="Helvetica"/>
          <w:color w:val="262626"/>
        </w:rPr>
        <w:t>.</w:t>
      </w:r>
    </w:p>
    <w:p w14:paraId="262C358B" w14:textId="77777777" w:rsidR="00A62DD7" w:rsidRDefault="00A62DD7" w:rsidP="00A62DD7">
      <w:pPr>
        <w:widowControl w:val="0"/>
        <w:autoSpaceDE w:val="0"/>
        <w:autoSpaceDN w:val="0"/>
        <w:adjustRightInd w:val="0"/>
        <w:rPr>
          <w:rFonts w:ascii="Helvetica" w:hAnsi="Helvetica" w:cs="Helvetica"/>
          <w:color w:val="262626"/>
          <w:sz w:val="32"/>
          <w:szCs w:val="32"/>
        </w:rPr>
      </w:pPr>
      <w:r>
        <w:rPr>
          <w:rFonts w:ascii="Helvetica" w:hAnsi="Helvetica" w:cs="Helvetica"/>
          <w:noProof/>
          <w:color w:val="262626"/>
          <w:sz w:val="32"/>
          <w:szCs w:val="32"/>
          <w:lang w:eastAsia="es-ES_tradnl"/>
        </w:rPr>
        <w:drawing>
          <wp:inline distT="0" distB="0" distL="0" distR="0" wp14:anchorId="302CC724" wp14:editId="40E08473">
            <wp:extent cx="5580673" cy="203602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27392" cy="2053065"/>
                    </a:xfrm>
                    <a:prstGeom prst="rect">
                      <a:avLst/>
                    </a:prstGeom>
                    <a:noFill/>
                    <a:ln>
                      <a:noFill/>
                    </a:ln>
                  </pic:spPr>
                </pic:pic>
              </a:graphicData>
            </a:graphic>
          </wp:inline>
        </w:drawing>
      </w:r>
    </w:p>
    <w:p w14:paraId="090ECFB8" w14:textId="77777777" w:rsidR="00A62DD7" w:rsidRDefault="00A62DD7" w:rsidP="00A62DD7">
      <w:pPr>
        <w:widowControl w:val="0"/>
        <w:autoSpaceDE w:val="0"/>
        <w:autoSpaceDN w:val="0"/>
        <w:adjustRightInd w:val="0"/>
        <w:rPr>
          <w:rFonts w:ascii="Times" w:hAnsi="Times" w:cs="Times"/>
          <w:color w:val="262626"/>
          <w:sz w:val="32"/>
          <w:szCs w:val="32"/>
        </w:rPr>
      </w:pPr>
    </w:p>
    <w:p w14:paraId="18437E7E" w14:textId="77777777" w:rsidR="00A62DD7" w:rsidRPr="00A62DD7" w:rsidRDefault="00A62DD7" w:rsidP="00A62DD7">
      <w:pPr>
        <w:rPr>
          <w:rFonts w:ascii="Helvetica" w:eastAsia="Times New Roman" w:hAnsi="Helvetica" w:cs="Times New Roman"/>
          <w:color w:val="000000"/>
          <w:sz w:val="21"/>
          <w:szCs w:val="21"/>
          <w:lang w:eastAsia="es-ES_tradnl"/>
        </w:rPr>
      </w:pPr>
      <w:r w:rsidRPr="00A62DD7">
        <w:rPr>
          <w:rFonts w:ascii="Helvetica" w:eastAsia="Times New Roman" w:hAnsi="Helvetica" w:cs="Times New Roman"/>
          <w:b/>
          <w:bCs/>
          <w:color w:val="E00109"/>
          <w:sz w:val="21"/>
          <w:szCs w:val="21"/>
          <w:lang w:eastAsia="es-ES_tradnl"/>
        </w:rPr>
        <w:t>28/08/2017</w:t>
      </w:r>
    </w:p>
    <w:p w14:paraId="70586789" w14:textId="77777777" w:rsidR="00A62DD7" w:rsidRPr="00A62DD7" w:rsidRDefault="00A62DD7" w:rsidP="00A62DD7">
      <w:pPr>
        <w:rPr>
          <w:rFonts w:ascii="Helvetica" w:eastAsia="Times New Roman" w:hAnsi="Helvetica" w:cs="Times New Roman"/>
          <w:b/>
          <w:bCs/>
          <w:caps/>
          <w:color w:val="E00109"/>
          <w:lang w:eastAsia="es-ES_tradnl"/>
        </w:rPr>
      </w:pPr>
      <w:hyperlink r:id="rId6" w:history="1">
        <w:r w:rsidRPr="00A62DD7">
          <w:rPr>
            <w:rFonts w:ascii="Helvetica" w:eastAsia="Times New Roman" w:hAnsi="Helvetica" w:cs="Times New Roman"/>
            <w:b/>
            <w:bCs/>
            <w:caps/>
            <w:color w:val="E00109"/>
            <w:lang w:eastAsia="es-ES_tradnl"/>
          </w:rPr>
          <w:t>ÓSCAR ELIZALDE PRADA</w:t>
        </w:r>
      </w:hyperlink>
      <w:r>
        <w:rPr>
          <w:rFonts w:ascii="Helvetica" w:eastAsia="Times New Roman" w:hAnsi="Helvetica" w:cs="Times New Roman"/>
          <w:b/>
          <w:bCs/>
          <w:caps/>
          <w:color w:val="E00109"/>
          <w:lang w:eastAsia="es-ES_tradnl"/>
        </w:rPr>
        <w:t xml:space="preserve"> | PUBLICADO EN </w:t>
      </w:r>
      <w:hyperlink r:id="rId7" w:history="1">
        <w:r w:rsidRPr="00A62DD7">
          <w:rPr>
            <w:rStyle w:val="Hipervnculo"/>
            <w:rFonts w:ascii="Helvetica" w:eastAsia="Times New Roman" w:hAnsi="Helvetica" w:cs="Times New Roman"/>
            <w:b/>
            <w:bCs/>
            <w:caps/>
            <w:lang w:eastAsia="es-ES_tradnl"/>
          </w:rPr>
          <w:t>VIDA NUEVA</w:t>
        </w:r>
      </w:hyperlink>
      <w:bookmarkStart w:id="0" w:name="_GoBack"/>
      <w:bookmarkEnd w:id="0"/>
    </w:p>
    <w:p w14:paraId="0A88E2B7" w14:textId="77777777" w:rsidR="00A62DD7" w:rsidRDefault="00A62DD7" w:rsidP="00A62DD7">
      <w:pPr>
        <w:widowControl w:val="0"/>
        <w:autoSpaceDE w:val="0"/>
        <w:autoSpaceDN w:val="0"/>
        <w:adjustRightInd w:val="0"/>
        <w:rPr>
          <w:rFonts w:ascii="Helvetica" w:hAnsi="Helvetica" w:cs="Helvetica"/>
          <w:color w:val="262626"/>
          <w:sz w:val="37"/>
          <w:szCs w:val="37"/>
        </w:rPr>
      </w:pPr>
      <w:r>
        <w:rPr>
          <w:rFonts w:ascii="Helvetica" w:hAnsi="Helvetica" w:cs="Helvetica"/>
          <w:color w:val="262626"/>
          <w:sz w:val="37"/>
          <w:szCs w:val="37"/>
        </w:rPr>
        <w:t> </w:t>
      </w:r>
    </w:p>
    <w:p w14:paraId="406E4858" w14:textId="77777777" w:rsidR="00A62DD7" w:rsidRPr="00A62DD7" w:rsidRDefault="00A62DD7" w:rsidP="00A62DD7">
      <w:pPr>
        <w:widowControl w:val="0"/>
        <w:autoSpaceDE w:val="0"/>
        <w:autoSpaceDN w:val="0"/>
        <w:adjustRightInd w:val="0"/>
        <w:jc w:val="both"/>
        <w:rPr>
          <w:rFonts w:ascii="Helvetica" w:hAnsi="Helvetica" w:cs="Helvetica"/>
          <w:color w:val="262626"/>
        </w:rPr>
      </w:pPr>
      <w:r w:rsidRPr="00A62DD7">
        <w:rPr>
          <w:rFonts w:ascii="Helvetica" w:hAnsi="Helvetica" w:cs="Helvetica"/>
          <w:color w:val="262626"/>
        </w:rPr>
        <w:t xml:space="preserve">Casi tres décadas han transcurrido desde la masacre de los seis jesuitas de la Universidad Centroamericana José Simeón Cañas (UCA) en San Salvador –los españoles </w:t>
      </w:r>
      <w:r w:rsidRPr="00A62DD7">
        <w:rPr>
          <w:rFonts w:ascii="Helvetica" w:hAnsi="Helvetica" w:cs="Helvetica"/>
          <w:b/>
          <w:bCs/>
          <w:color w:val="414141"/>
        </w:rPr>
        <w:t xml:space="preserve">Ignacio </w:t>
      </w:r>
      <w:proofErr w:type="spellStart"/>
      <w:r w:rsidRPr="00A62DD7">
        <w:rPr>
          <w:rFonts w:ascii="Helvetica" w:hAnsi="Helvetica" w:cs="Helvetica"/>
          <w:b/>
          <w:bCs/>
          <w:color w:val="414141"/>
        </w:rPr>
        <w:t>Ellacuría</w:t>
      </w:r>
      <w:proofErr w:type="spellEnd"/>
      <w:r w:rsidRPr="00A62DD7">
        <w:rPr>
          <w:rFonts w:ascii="Helvetica" w:hAnsi="Helvetica" w:cs="Helvetica"/>
          <w:color w:val="262626"/>
        </w:rPr>
        <w:t xml:space="preserve">, </w:t>
      </w:r>
      <w:r w:rsidRPr="00A62DD7">
        <w:rPr>
          <w:rFonts w:ascii="Helvetica" w:hAnsi="Helvetica" w:cs="Helvetica"/>
          <w:b/>
          <w:bCs/>
          <w:color w:val="414141"/>
        </w:rPr>
        <w:t>Segundo Montes</w:t>
      </w:r>
      <w:r w:rsidRPr="00A62DD7">
        <w:rPr>
          <w:rFonts w:ascii="Helvetica" w:hAnsi="Helvetica" w:cs="Helvetica"/>
          <w:color w:val="262626"/>
        </w:rPr>
        <w:t xml:space="preserve">, </w:t>
      </w:r>
      <w:r w:rsidRPr="00A62DD7">
        <w:rPr>
          <w:rFonts w:ascii="Helvetica" w:hAnsi="Helvetica" w:cs="Helvetica"/>
          <w:b/>
          <w:bCs/>
          <w:color w:val="414141"/>
        </w:rPr>
        <w:t xml:space="preserve">Ignacio Martín </w:t>
      </w:r>
      <w:proofErr w:type="spellStart"/>
      <w:r w:rsidRPr="00A62DD7">
        <w:rPr>
          <w:rFonts w:ascii="Helvetica" w:hAnsi="Helvetica" w:cs="Helvetica"/>
          <w:b/>
          <w:bCs/>
          <w:color w:val="414141"/>
        </w:rPr>
        <w:t>Baró</w:t>
      </w:r>
      <w:proofErr w:type="spellEnd"/>
      <w:r w:rsidRPr="00A62DD7">
        <w:rPr>
          <w:rFonts w:ascii="Helvetica" w:hAnsi="Helvetica" w:cs="Helvetica"/>
          <w:color w:val="262626"/>
        </w:rPr>
        <w:t xml:space="preserve">, </w:t>
      </w:r>
      <w:r w:rsidRPr="00A62DD7">
        <w:rPr>
          <w:rFonts w:ascii="Helvetica" w:hAnsi="Helvetica" w:cs="Helvetica"/>
          <w:b/>
          <w:bCs/>
          <w:color w:val="414141"/>
        </w:rPr>
        <w:t>Juan Ramón Moreno</w:t>
      </w:r>
      <w:r w:rsidRPr="00A62DD7">
        <w:rPr>
          <w:rFonts w:ascii="Helvetica" w:hAnsi="Helvetica" w:cs="Helvetica"/>
          <w:color w:val="262626"/>
        </w:rPr>
        <w:t xml:space="preserve"> y </w:t>
      </w:r>
      <w:r w:rsidRPr="00A62DD7">
        <w:rPr>
          <w:rFonts w:ascii="Helvetica" w:hAnsi="Helvetica" w:cs="Helvetica"/>
          <w:b/>
          <w:bCs/>
          <w:color w:val="414141"/>
        </w:rPr>
        <w:t>Amando López</w:t>
      </w:r>
      <w:r w:rsidRPr="00A62DD7">
        <w:rPr>
          <w:rFonts w:ascii="Helvetica" w:hAnsi="Helvetica" w:cs="Helvetica"/>
          <w:color w:val="262626"/>
        </w:rPr>
        <w:t xml:space="preserve">, y el salvadoreño </w:t>
      </w:r>
      <w:r w:rsidRPr="00A62DD7">
        <w:rPr>
          <w:rFonts w:ascii="Helvetica" w:hAnsi="Helvetica" w:cs="Helvetica"/>
          <w:b/>
          <w:bCs/>
          <w:color w:val="414141"/>
        </w:rPr>
        <w:t>Joaquín López López</w:t>
      </w:r>
      <w:r w:rsidRPr="00A62DD7">
        <w:rPr>
          <w:rFonts w:ascii="Helvetica" w:hAnsi="Helvetica" w:cs="Helvetica"/>
          <w:color w:val="262626"/>
        </w:rPr>
        <w:t xml:space="preserve">–, asesinados por los Escuadrones de la Muerte en la madrugada del 16 de noviembre de 1989, junto a la empleada </w:t>
      </w:r>
      <w:r w:rsidRPr="00A62DD7">
        <w:rPr>
          <w:rFonts w:ascii="Helvetica" w:hAnsi="Helvetica" w:cs="Helvetica"/>
          <w:b/>
          <w:bCs/>
          <w:color w:val="414141"/>
        </w:rPr>
        <w:t>Elba Julia Ramos</w:t>
      </w:r>
      <w:r w:rsidRPr="00A62DD7">
        <w:rPr>
          <w:rFonts w:ascii="Helvetica" w:hAnsi="Helvetica" w:cs="Helvetica"/>
          <w:color w:val="262626"/>
        </w:rPr>
        <w:t xml:space="preserve"> y a su hija </w:t>
      </w:r>
      <w:r w:rsidRPr="00A62DD7">
        <w:rPr>
          <w:rFonts w:ascii="Helvetica" w:hAnsi="Helvetica" w:cs="Helvetica"/>
          <w:b/>
          <w:bCs/>
          <w:color w:val="414141"/>
        </w:rPr>
        <w:t>Celina</w:t>
      </w:r>
      <w:r w:rsidRPr="00A62DD7">
        <w:rPr>
          <w:rFonts w:ascii="Helvetica" w:hAnsi="Helvetica" w:cs="Helvetica"/>
          <w:color w:val="262626"/>
        </w:rPr>
        <w:t>, de 16 años.</w:t>
      </w:r>
    </w:p>
    <w:p w14:paraId="61DA24D8" w14:textId="77777777" w:rsidR="00A62DD7" w:rsidRDefault="00A62DD7" w:rsidP="00A62DD7">
      <w:pPr>
        <w:widowControl w:val="0"/>
        <w:autoSpaceDE w:val="0"/>
        <w:autoSpaceDN w:val="0"/>
        <w:adjustRightInd w:val="0"/>
        <w:jc w:val="both"/>
        <w:rPr>
          <w:rFonts w:ascii="Helvetica" w:hAnsi="Helvetica" w:cs="Helvetica"/>
          <w:color w:val="262626"/>
        </w:rPr>
      </w:pPr>
    </w:p>
    <w:p w14:paraId="08C45A40" w14:textId="77777777" w:rsidR="00A62DD7" w:rsidRPr="00A62DD7" w:rsidRDefault="00A62DD7" w:rsidP="00A62DD7">
      <w:pPr>
        <w:widowControl w:val="0"/>
        <w:autoSpaceDE w:val="0"/>
        <w:autoSpaceDN w:val="0"/>
        <w:adjustRightInd w:val="0"/>
        <w:jc w:val="both"/>
        <w:rPr>
          <w:rFonts w:ascii="Helvetica" w:hAnsi="Helvetica" w:cs="Helvetica"/>
          <w:color w:val="262626"/>
        </w:rPr>
      </w:pPr>
      <w:r w:rsidRPr="00A62DD7">
        <w:rPr>
          <w:rFonts w:ascii="Helvetica" w:hAnsi="Helvetica" w:cs="Helvetica"/>
          <w:color w:val="262626"/>
        </w:rPr>
        <w:t xml:space="preserve">El pasado 21 de agosto, con la decisión de la justicia de Estados Unidos de desbloquear la extradición a España del </w:t>
      </w:r>
      <w:proofErr w:type="spellStart"/>
      <w:r w:rsidRPr="00A62DD7">
        <w:rPr>
          <w:rFonts w:ascii="Helvetica" w:hAnsi="Helvetica" w:cs="Helvetica"/>
          <w:color w:val="262626"/>
        </w:rPr>
        <w:t>excoronel</w:t>
      </w:r>
      <w:proofErr w:type="spellEnd"/>
      <w:r w:rsidRPr="00A62DD7">
        <w:rPr>
          <w:rFonts w:ascii="Helvetica" w:hAnsi="Helvetica" w:cs="Helvetica"/>
          <w:color w:val="262626"/>
        </w:rPr>
        <w:t xml:space="preserve"> </w:t>
      </w:r>
      <w:r w:rsidRPr="00A62DD7">
        <w:rPr>
          <w:rFonts w:ascii="Helvetica" w:hAnsi="Helvetica" w:cs="Helvetica"/>
          <w:b/>
          <w:bCs/>
          <w:color w:val="414141"/>
        </w:rPr>
        <w:t>Inocente Orlando Montano</w:t>
      </w:r>
      <w:r w:rsidRPr="00A62DD7">
        <w:rPr>
          <w:rFonts w:ascii="Helvetica" w:hAnsi="Helvetica" w:cs="Helvetica"/>
          <w:color w:val="262626"/>
        </w:rPr>
        <w:t>, quien también fuera viceministro de Seguridad Pública de El Salvador en los años 80, se abre un camino para hacer justicia a los mártires de la UCA.</w:t>
      </w:r>
    </w:p>
    <w:p w14:paraId="6FC6EC50" w14:textId="77777777" w:rsidR="00A62DD7" w:rsidRDefault="00A62DD7" w:rsidP="00A62DD7">
      <w:pPr>
        <w:widowControl w:val="0"/>
        <w:autoSpaceDE w:val="0"/>
        <w:autoSpaceDN w:val="0"/>
        <w:adjustRightInd w:val="0"/>
        <w:jc w:val="both"/>
        <w:rPr>
          <w:rFonts w:ascii="Helvetica" w:hAnsi="Helvetica" w:cs="Helvetica"/>
          <w:color w:val="262626"/>
        </w:rPr>
      </w:pPr>
    </w:p>
    <w:p w14:paraId="3D64B991" w14:textId="77777777" w:rsidR="00A62DD7" w:rsidRPr="00A62DD7" w:rsidRDefault="00A62DD7" w:rsidP="00A62DD7">
      <w:pPr>
        <w:widowControl w:val="0"/>
        <w:autoSpaceDE w:val="0"/>
        <w:autoSpaceDN w:val="0"/>
        <w:adjustRightInd w:val="0"/>
        <w:jc w:val="both"/>
        <w:rPr>
          <w:rFonts w:ascii="Helvetica" w:hAnsi="Helvetica" w:cs="Helvetica"/>
          <w:color w:val="262626"/>
        </w:rPr>
      </w:pPr>
      <w:r w:rsidRPr="00A62DD7">
        <w:rPr>
          <w:rFonts w:ascii="Helvetica" w:hAnsi="Helvetica" w:cs="Helvetica"/>
          <w:color w:val="262626"/>
        </w:rPr>
        <w:t xml:space="preserve">Según han informado algunos medios centroamericanos, aunque la solicitud de extradición del juez de la Audiencia Nacional española, </w:t>
      </w:r>
      <w:r w:rsidRPr="00A62DD7">
        <w:rPr>
          <w:rFonts w:ascii="Helvetica" w:hAnsi="Helvetica" w:cs="Helvetica"/>
          <w:b/>
          <w:bCs/>
          <w:color w:val="414141"/>
        </w:rPr>
        <w:t>Eloy Velasco</w:t>
      </w:r>
      <w:r w:rsidRPr="00A62DD7">
        <w:rPr>
          <w:rFonts w:ascii="Helvetica" w:hAnsi="Helvetica" w:cs="Helvetica"/>
          <w:color w:val="262626"/>
        </w:rPr>
        <w:t xml:space="preserve">, data de 2011, y su entrega a España fue aprobada el 4 de febrero de 2016, por la jueza estadounidense </w:t>
      </w:r>
      <w:r w:rsidRPr="00A62DD7">
        <w:rPr>
          <w:rFonts w:ascii="Helvetica" w:hAnsi="Helvetica" w:cs="Helvetica"/>
          <w:b/>
          <w:bCs/>
          <w:color w:val="414141"/>
        </w:rPr>
        <w:t xml:space="preserve">Kimberly </w:t>
      </w:r>
      <w:proofErr w:type="spellStart"/>
      <w:r w:rsidRPr="00A62DD7">
        <w:rPr>
          <w:rFonts w:ascii="Helvetica" w:hAnsi="Helvetica" w:cs="Helvetica"/>
          <w:b/>
          <w:bCs/>
          <w:color w:val="414141"/>
        </w:rPr>
        <w:t>Swank</w:t>
      </w:r>
      <w:proofErr w:type="spellEnd"/>
      <w:r w:rsidRPr="00A62DD7">
        <w:rPr>
          <w:rFonts w:ascii="Helvetica" w:hAnsi="Helvetica" w:cs="Helvetica"/>
          <w:color w:val="262626"/>
        </w:rPr>
        <w:t xml:space="preserve">, considerando que </w:t>
      </w:r>
      <w:r w:rsidRPr="00A62DD7">
        <w:rPr>
          <w:rFonts w:ascii="Helvetica" w:hAnsi="Helvetica" w:cs="Helvetica"/>
          <w:b/>
          <w:bCs/>
          <w:color w:val="414141"/>
        </w:rPr>
        <w:t>existe una “causa probable” para creer que Montano “cometió los cargos de asesinato terrorista”</w:t>
      </w:r>
      <w:r w:rsidRPr="00A62DD7">
        <w:rPr>
          <w:rFonts w:ascii="Helvetica" w:hAnsi="Helvetica" w:cs="Helvetica"/>
          <w:color w:val="262626"/>
        </w:rPr>
        <w:t xml:space="preserve"> aducidos por la justicia española, la defensa del </w:t>
      </w:r>
      <w:proofErr w:type="spellStart"/>
      <w:r w:rsidRPr="00A62DD7">
        <w:rPr>
          <w:rFonts w:ascii="Helvetica" w:hAnsi="Helvetica" w:cs="Helvetica"/>
          <w:color w:val="262626"/>
        </w:rPr>
        <w:t>excoronel</w:t>
      </w:r>
      <w:proofErr w:type="spellEnd"/>
      <w:r w:rsidRPr="00A62DD7">
        <w:rPr>
          <w:rFonts w:ascii="Helvetica" w:hAnsi="Helvetica" w:cs="Helvetica"/>
          <w:color w:val="262626"/>
        </w:rPr>
        <w:t xml:space="preserve"> salvadoreño había suspendido la entrega a través de un procedimiento jurídico conocido como habeas corpus, en el </w:t>
      </w:r>
      <w:r w:rsidRPr="00A62DD7">
        <w:rPr>
          <w:rFonts w:ascii="Helvetica" w:hAnsi="Helvetica" w:cs="Helvetica"/>
          <w:color w:val="262626"/>
        </w:rPr>
        <w:lastRenderedPageBreak/>
        <w:t>que cuestionaba sus condiciones de detención.</w:t>
      </w:r>
    </w:p>
    <w:p w14:paraId="5C2FB6EE" w14:textId="77777777" w:rsidR="00A62DD7" w:rsidRDefault="00A62DD7" w:rsidP="00A62DD7">
      <w:pPr>
        <w:widowControl w:val="0"/>
        <w:autoSpaceDE w:val="0"/>
        <w:autoSpaceDN w:val="0"/>
        <w:adjustRightInd w:val="0"/>
        <w:jc w:val="both"/>
        <w:rPr>
          <w:rFonts w:ascii="Helvetica" w:hAnsi="Helvetica" w:cs="Helvetica"/>
          <w:b/>
          <w:bCs/>
          <w:color w:val="D20005"/>
        </w:rPr>
      </w:pPr>
    </w:p>
    <w:p w14:paraId="2D89BEB3" w14:textId="77777777" w:rsidR="00A62DD7" w:rsidRPr="00A62DD7" w:rsidRDefault="00A62DD7" w:rsidP="00A62DD7">
      <w:pPr>
        <w:widowControl w:val="0"/>
        <w:autoSpaceDE w:val="0"/>
        <w:autoSpaceDN w:val="0"/>
        <w:adjustRightInd w:val="0"/>
        <w:jc w:val="both"/>
        <w:rPr>
          <w:rFonts w:ascii="Helvetica" w:hAnsi="Helvetica" w:cs="Helvetica"/>
          <w:b/>
          <w:bCs/>
          <w:color w:val="D20005"/>
        </w:rPr>
      </w:pPr>
      <w:r w:rsidRPr="00A62DD7">
        <w:rPr>
          <w:rFonts w:ascii="Helvetica" w:hAnsi="Helvetica" w:cs="Helvetica"/>
          <w:b/>
          <w:bCs/>
          <w:color w:val="D20005"/>
        </w:rPr>
        <w:t>Montano, pieza clave de la masacre</w:t>
      </w:r>
    </w:p>
    <w:p w14:paraId="1865A4A2" w14:textId="77777777" w:rsidR="00A62DD7" w:rsidRDefault="00A62DD7" w:rsidP="00A62DD7">
      <w:pPr>
        <w:widowControl w:val="0"/>
        <w:autoSpaceDE w:val="0"/>
        <w:autoSpaceDN w:val="0"/>
        <w:adjustRightInd w:val="0"/>
        <w:jc w:val="both"/>
        <w:rPr>
          <w:rFonts w:ascii="Helvetica" w:hAnsi="Helvetica" w:cs="Helvetica"/>
          <w:color w:val="262626"/>
        </w:rPr>
      </w:pPr>
    </w:p>
    <w:p w14:paraId="0E6998E5" w14:textId="77777777" w:rsidR="00A62DD7" w:rsidRPr="00A62DD7" w:rsidRDefault="00A62DD7" w:rsidP="00A62DD7">
      <w:pPr>
        <w:widowControl w:val="0"/>
        <w:autoSpaceDE w:val="0"/>
        <w:autoSpaceDN w:val="0"/>
        <w:adjustRightInd w:val="0"/>
        <w:jc w:val="both"/>
        <w:rPr>
          <w:rFonts w:ascii="Helvetica" w:hAnsi="Helvetica" w:cs="Helvetica"/>
          <w:color w:val="262626"/>
        </w:rPr>
      </w:pPr>
      <w:r w:rsidRPr="00A62DD7">
        <w:rPr>
          <w:rFonts w:ascii="Helvetica" w:hAnsi="Helvetica" w:cs="Helvetica"/>
          <w:color w:val="262626"/>
        </w:rPr>
        <w:t>Montano, quien hasta ahora cumplía una condena en una prisión del estado de Carolina del Norte, en los Estados Unidos, tras haber sido detenido en 2011 por fraude y perjuicio al mentir sobre su situación migratoria –presuntamente para evitar volver a El Salvador para enfrentarse a la justicia de su país–, “</w:t>
      </w:r>
      <w:r w:rsidRPr="00A62DD7">
        <w:rPr>
          <w:rFonts w:ascii="Helvetica" w:hAnsi="Helvetica" w:cs="Helvetica"/>
          <w:b/>
          <w:bCs/>
          <w:color w:val="414141"/>
        </w:rPr>
        <w:t>tomaba las decisiones y era miembro de un grupo de oficiales que colectivamente ordenó la ejecución ilegal de los jesuitas</w:t>
      </w:r>
      <w:r w:rsidRPr="00A62DD7">
        <w:rPr>
          <w:rFonts w:ascii="Helvetica" w:hAnsi="Helvetica" w:cs="Helvetica"/>
          <w:color w:val="262626"/>
        </w:rPr>
        <w:t xml:space="preserve">”, como se anunció en la primera sentencia de la juez </w:t>
      </w:r>
      <w:proofErr w:type="spellStart"/>
      <w:r w:rsidRPr="00A62DD7">
        <w:rPr>
          <w:rFonts w:ascii="Helvetica" w:hAnsi="Helvetica" w:cs="Helvetica"/>
          <w:color w:val="262626"/>
        </w:rPr>
        <w:t>Swank</w:t>
      </w:r>
      <w:proofErr w:type="spellEnd"/>
      <w:r w:rsidRPr="00A62DD7">
        <w:rPr>
          <w:rFonts w:ascii="Helvetica" w:hAnsi="Helvetica" w:cs="Helvetica"/>
          <w:color w:val="262626"/>
        </w:rPr>
        <w:t xml:space="preserve">. Se trata, por </w:t>
      </w:r>
      <w:proofErr w:type="gramStart"/>
      <w:r w:rsidRPr="00A62DD7">
        <w:rPr>
          <w:rFonts w:ascii="Helvetica" w:hAnsi="Helvetica" w:cs="Helvetica"/>
          <w:color w:val="262626"/>
        </w:rPr>
        <w:t>tanto</w:t>
      </w:r>
      <w:proofErr w:type="gramEnd"/>
      <w:r w:rsidRPr="00A62DD7">
        <w:rPr>
          <w:rFonts w:ascii="Helvetica" w:hAnsi="Helvetica" w:cs="Helvetica"/>
          <w:color w:val="262626"/>
        </w:rPr>
        <w:t xml:space="preserve"> de una pieza clave para esclarecer y llevar ante la justicia un crimen que ha permanecido impune desde 1989.</w:t>
      </w:r>
    </w:p>
    <w:p w14:paraId="041B4BF5" w14:textId="77777777" w:rsidR="00A62DD7" w:rsidRDefault="00A62DD7" w:rsidP="00A62DD7">
      <w:pPr>
        <w:widowControl w:val="0"/>
        <w:autoSpaceDE w:val="0"/>
        <w:autoSpaceDN w:val="0"/>
        <w:adjustRightInd w:val="0"/>
        <w:jc w:val="both"/>
        <w:rPr>
          <w:rFonts w:ascii="Helvetica" w:hAnsi="Helvetica" w:cs="Helvetica"/>
          <w:color w:val="262626"/>
        </w:rPr>
      </w:pPr>
    </w:p>
    <w:p w14:paraId="263DA36A" w14:textId="77777777" w:rsidR="00A62DD7" w:rsidRPr="00A62DD7" w:rsidRDefault="00A62DD7" w:rsidP="00A62DD7">
      <w:pPr>
        <w:widowControl w:val="0"/>
        <w:autoSpaceDE w:val="0"/>
        <w:autoSpaceDN w:val="0"/>
        <w:adjustRightInd w:val="0"/>
        <w:jc w:val="both"/>
        <w:rPr>
          <w:rFonts w:ascii="Helvetica" w:hAnsi="Helvetica" w:cs="Helvetica"/>
          <w:color w:val="262626"/>
        </w:rPr>
      </w:pPr>
      <w:r w:rsidRPr="00A62DD7">
        <w:rPr>
          <w:rFonts w:ascii="Helvetica" w:hAnsi="Helvetica" w:cs="Helvetica"/>
          <w:color w:val="262626"/>
        </w:rPr>
        <w:t xml:space="preserve">Ahora, con la decisión del juez federal de Carolina del Norte, </w:t>
      </w:r>
      <w:proofErr w:type="spellStart"/>
      <w:r w:rsidRPr="00A62DD7">
        <w:rPr>
          <w:rFonts w:ascii="Helvetica" w:hAnsi="Helvetica" w:cs="Helvetica"/>
          <w:b/>
          <w:bCs/>
          <w:color w:val="414141"/>
        </w:rPr>
        <w:t>Terrence</w:t>
      </w:r>
      <w:proofErr w:type="spellEnd"/>
      <w:r w:rsidRPr="00A62DD7">
        <w:rPr>
          <w:rFonts w:ascii="Helvetica" w:hAnsi="Helvetica" w:cs="Helvetica"/>
          <w:b/>
          <w:bCs/>
          <w:color w:val="414141"/>
        </w:rPr>
        <w:t xml:space="preserve"> W. </w:t>
      </w:r>
      <w:proofErr w:type="spellStart"/>
      <w:r w:rsidRPr="00A62DD7">
        <w:rPr>
          <w:rFonts w:ascii="Helvetica" w:hAnsi="Helvetica" w:cs="Helvetica"/>
          <w:b/>
          <w:bCs/>
          <w:color w:val="414141"/>
        </w:rPr>
        <w:t>Boyle</w:t>
      </w:r>
      <w:proofErr w:type="spellEnd"/>
      <w:r w:rsidRPr="00A62DD7">
        <w:rPr>
          <w:rFonts w:ascii="Helvetica" w:hAnsi="Helvetica" w:cs="Helvetica"/>
          <w:color w:val="262626"/>
        </w:rPr>
        <w:t xml:space="preserve">, de rechazar el habeas corpus, </w:t>
      </w:r>
      <w:r w:rsidRPr="00A62DD7">
        <w:rPr>
          <w:rFonts w:ascii="Helvetica" w:hAnsi="Helvetica" w:cs="Helvetica"/>
          <w:b/>
          <w:bCs/>
          <w:color w:val="414141"/>
        </w:rPr>
        <w:t>“la corte no halla irregularidades en los procedimientos de extradición”</w:t>
      </w:r>
      <w:r w:rsidRPr="00A62DD7">
        <w:rPr>
          <w:rFonts w:ascii="Helvetica" w:hAnsi="Helvetica" w:cs="Helvetica"/>
          <w:color w:val="262626"/>
        </w:rPr>
        <w:t xml:space="preserve">, como ha referido </w:t>
      </w:r>
      <w:hyperlink r:id="rId8" w:history="1">
        <w:r w:rsidRPr="00A62DD7">
          <w:rPr>
            <w:rFonts w:ascii="Helvetica" w:hAnsi="Helvetica" w:cs="Helvetica"/>
            <w:color w:val="D6000C"/>
            <w:u w:val="single" w:color="D6000C"/>
          </w:rPr>
          <w:t>La Prensa Gráfica</w:t>
        </w:r>
      </w:hyperlink>
      <w:r w:rsidRPr="00A62DD7">
        <w:rPr>
          <w:rFonts w:ascii="Helvetica" w:hAnsi="Helvetica" w:cs="Helvetica"/>
          <w:color w:val="262626"/>
        </w:rPr>
        <w:t>.</w:t>
      </w:r>
    </w:p>
    <w:p w14:paraId="25B2CFD5" w14:textId="77777777" w:rsidR="00A62DD7" w:rsidRDefault="00A62DD7" w:rsidP="00A62DD7">
      <w:pPr>
        <w:widowControl w:val="0"/>
        <w:autoSpaceDE w:val="0"/>
        <w:autoSpaceDN w:val="0"/>
        <w:adjustRightInd w:val="0"/>
        <w:jc w:val="both"/>
        <w:rPr>
          <w:rFonts w:ascii="Helvetica" w:hAnsi="Helvetica" w:cs="Helvetica"/>
          <w:color w:val="262626"/>
        </w:rPr>
      </w:pPr>
    </w:p>
    <w:p w14:paraId="57DBEC4E" w14:textId="77777777" w:rsidR="00A62DD7" w:rsidRPr="00A62DD7" w:rsidRDefault="00A62DD7" w:rsidP="00A62DD7">
      <w:pPr>
        <w:widowControl w:val="0"/>
        <w:autoSpaceDE w:val="0"/>
        <w:autoSpaceDN w:val="0"/>
        <w:adjustRightInd w:val="0"/>
        <w:jc w:val="both"/>
        <w:rPr>
          <w:rFonts w:ascii="Helvetica" w:hAnsi="Helvetica" w:cs="Helvetica"/>
          <w:color w:val="262626"/>
        </w:rPr>
      </w:pPr>
      <w:r w:rsidRPr="00A62DD7">
        <w:rPr>
          <w:rFonts w:ascii="Helvetica" w:hAnsi="Helvetica" w:cs="Helvetica"/>
          <w:color w:val="262626"/>
        </w:rPr>
        <w:t xml:space="preserve">La abogada internacional </w:t>
      </w:r>
      <w:r w:rsidRPr="00A62DD7">
        <w:rPr>
          <w:rFonts w:ascii="Helvetica" w:hAnsi="Helvetica" w:cs="Helvetica"/>
          <w:b/>
          <w:bCs/>
          <w:color w:val="414141"/>
        </w:rPr>
        <w:t>Almudena Bernabéu</w:t>
      </w:r>
      <w:r w:rsidRPr="00A62DD7">
        <w:rPr>
          <w:rFonts w:ascii="Helvetica" w:hAnsi="Helvetica" w:cs="Helvetica"/>
          <w:color w:val="262626"/>
        </w:rPr>
        <w:t xml:space="preserve">, quien en 2008 había presentado una querella en nombre de los familiares de las víctimas ante la Audiencia Nacional española, que posteriormente dio lugar a la solicitud de extradición, ha celebrado la decisión de la justicia estadounidense, como recoge en una nota de prensa el despacho </w:t>
      </w:r>
      <w:hyperlink r:id="rId9" w:history="1">
        <w:r w:rsidRPr="00A62DD7">
          <w:rPr>
            <w:rFonts w:ascii="Helvetica" w:hAnsi="Helvetica" w:cs="Helvetica"/>
            <w:color w:val="D6000C"/>
            <w:u w:val="single" w:color="D6000C"/>
          </w:rPr>
          <w:t>Guernica 37</w:t>
        </w:r>
      </w:hyperlink>
      <w:r w:rsidRPr="00A62DD7">
        <w:rPr>
          <w:rFonts w:ascii="Helvetica" w:hAnsi="Helvetica" w:cs="Helvetica"/>
          <w:color w:val="262626"/>
        </w:rPr>
        <w:t xml:space="preserve">: “Estamos muy contentos con esta decisión, </w:t>
      </w:r>
      <w:r w:rsidRPr="00A62DD7">
        <w:rPr>
          <w:rFonts w:ascii="Helvetica" w:hAnsi="Helvetica" w:cs="Helvetica"/>
          <w:b/>
          <w:bCs/>
          <w:color w:val="414141"/>
        </w:rPr>
        <w:t>ha sido una larga espera para las familias, para la comunidad jesuita y sobre todo, para El Salvador</w:t>
      </w:r>
      <w:r w:rsidRPr="00A62DD7">
        <w:rPr>
          <w:rFonts w:ascii="Helvetica" w:hAnsi="Helvetica" w:cs="Helvetica"/>
          <w:color w:val="262626"/>
        </w:rPr>
        <w:t>. La extradición del coronel Montano a España ofrece, finalmente, la tan esperada oportunidad de celebrar un juicio, y con ello, conseguir algo de verdad y justicia por este terrible crimen”.</w:t>
      </w:r>
    </w:p>
    <w:p w14:paraId="2B054294" w14:textId="77777777" w:rsidR="00A62DD7" w:rsidRDefault="00A62DD7" w:rsidP="00A62DD7">
      <w:pPr>
        <w:widowControl w:val="0"/>
        <w:autoSpaceDE w:val="0"/>
        <w:autoSpaceDN w:val="0"/>
        <w:adjustRightInd w:val="0"/>
        <w:jc w:val="both"/>
        <w:rPr>
          <w:rFonts w:ascii="Helvetica" w:hAnsi="Helvetica" w:cs="Helvetica"/>
          <w:b/>
          <w:bCs/>
          <w:color w:val="D20005"/>
        </w:rPr>
      </w:pPr>
    </w:p>
    <w:p w14:paraId="03D8043B" w14:textId="77777777" w:rsidR="00A62DD7" w:rsidRPr="00A62DD7" w:rsidRDefault="00A62DD7" w:rsidP="00A62DD7">
      <w:pPr>
        <w:widowControl w:val="0"/>
        <w:autoSpaceDE w:val="0"/>
        <w:autoSpaceDN w:val="0"/>
        <w:adjustRightInd w:val="0"/>
        <w:jc w:val="both"/>
        <w:rPr>
          <w:rFonts w:ascii="Helvetica" w:hAnsi="Helvetica" w:cs="Helvetica"/>
          <w:b/>
          <w:bCs/>
          <w:color w:val="D20005"/>
        </w:rPr>
      </w:pPr>
      <w:r w:rsidRPr="00A62DD7">
        <w:rPr>
          <w:rFonts w:ascii="Helvetica" w:hAnsi="Helvetica" w:cs="Helvetica"/>
          <w:b/>
          <w:bCs/>
          <w:color w:val="D20005"/>
        </w:rPr>
        <w:t>El Salvador rechaza extradición de exmilitares</w:t>
      </w:r>
    </w:p>
    <w:p w14:paraId="11270475" w14:textId="77777777" w:rsidR="00A62DD7" w:rsidRDefault="00A62DD7" w:rsidP="00A62DD7">
      <w:pPr>
        <w:widowControl w:val="0"/>
        <w:autoSpaceDE w:val="0"/>
        <w:autoSpaceDN w:val="0"/>
        <w:adjustRightInd w:val="0"/>
        <w:jc w:val="both"/>
        <w:rPr>
          <w:rFonts w:ascii="Helvetica" w:hAnsi="Helvetica" w:cs="Helvetica"/>
          <w:color w:val="262626"/>
        </w:rPr>
      </w:pPr>
    </w:p>
    <w:p w14:paraId="20E2B8C0" w14:textId="77777777" w:rsidR="00A62DD7" w:rsidRPr="00A62DD7" w:rsidRDefault="00A62DD7" w:rsidP="00A62DD7">
      <w:pPr>
        <w:widowControl w:val="0"/>
        <w:autoSpaceDE w:val="0"/>
        <w:autoSpaceDN w:val="0"/>
        <w:adjustRightInd w:val="0"/>
        <w:jc w:val="both"/>
        <w:rPr>
          <w:rFonts w:ascii="Helvetica" w:hAnsi="Helvetica" w:cs="Helvetica"/>
          <w:color w:val="262626"/>
        </w:rPr>
      </w:pPr>
      <w:r w:rsidRPr="00A62DD7">
        <w:rPr>
          <w:rFonts w:ascii="Helvetica" w:hAnsi="Helvetica" w:cs="Helvetica"/>
          <w:color w:val="262626"/>
        </w:rPr>
        <w:t xml:space="preserve">Por otra parte, el mismo día que Estados Unidos desbloqueó la extradición de Montano, </w:t>
      </w:r>
      <w:r w:rsidRPr="00A62DD7">
        <w:rPr>
          <w:rFonts w:ascii="Helvetica" w:hAnsi="Helvetica" w:cs="Helvetica"/>
          <w:b/>
          <w:bCs/>
          <w:color w:val="414141"/>
        </w:rPr>
        <w:t>la Sala de lo Constitucional de la Corte Suprema de Justicia (CSJ) de El Salvador, ratificó que el pedido de extradición de otros exmilitares vinculados con la matanza de los jesuitas de la UCA no era procedente</w:t>
      </w:r>
      <w:r w:rsidRPr="00A62DD7">
        <w:rPr>
          <w:rFonts w:ascii="Helvetica" w:hAnsi="Helvetica" w:cs="Helvetica"/>
          <w:color w:val="262626"/>
        </w:rPr>
        <w:t>, como ya lo había afirmado en agosto del año pasado, y frenó la captura de 13 militares requeridos por la Audiencia Nacional de España.</w:t>
      </w:r>
    </w:p>
    <w:p w14:paraId="34D652BA" w14:textId="77777777" w:rsidR="00A62DD7" w:rsidRDefault="00A62DD7" w:rsidP="00A62DD7">
      <w:pPr>
        <w:widowControl w:val="0"/>
        <w:autoSpaceDE w:val="0"/>
        <w:autoSpaceDN w:val="0"/>
        <w:adjustRightInd w:val="0"/>
        <w:jc w:val="both"/>
        <w:rPr>
          <w:rFonts w:ascii="Helvetica" w:hAnsi="Helvetica" w:cs="Helvetica"/>
          <w:color w:val="262626"/>
        </w:rPr>
      </w:pPr>
    </w:p>
    <w:p w14:paraId="1D306D28" w14:textId="77777777" w:rsidR="00A62DD7" w:rsidRPr="00A62DD7" w:rsidRDefault="00A62DD7" w:rsidP="00A62DD7">
      <w:pPr>
        <w:widowControl w:val="0"/>
        <w:autoSpaceDE w:val="0"/>
        <w:autoSpaceDN w:val="0"/>
        <w:adjustRightInd w:val="0"/>
        <w:jc w:val="both"/>
        <w:rPr>
          <w:rFonts w:ascii="Helvetica" w:hAnsi="Helvetica" w:cs="Helvetica"/>
          <w:color w:val="262626"/>
        </w:rPr>
      </w:pPr>
      <w:r w:rsidRPr="00A62DD7">
        <w:rPr>
          <w:rFonts w:ascii="Helvetica" w:hAnsi="Helvetica" w:cs="Helvetica"/>
          <w:color w:val="262626"/>
        </w:rPr>
        <w:t xml:space="preserve">“Se advierte -según señala una nota- que </w:t>
      </w:r>
      <w:r w:rsidRPr="00A62DD7">
        <w:rPr>
          <w:rFonts w:ascii="Helvetica" w:hAnsi="Helvetica" w:cs="Helvetica"/>
          <w:b/>
          <w:bCs/>
          <w:color w:val="414141"/>
        </w:rPr>
        <w:t>las órdenes de captura giradas en contra de estos últimos han perdido su eficacia dentro del territorio nacional</w:t>
      </w:r>
      <w:r w:rsidRPr="00A62DD7">
        <w:rPr>
          <w:rFonts w:ascii="Helvetica" w:hAnsi="Helvetica" w:cs="Helvetica"/>
          <w:color w:val="262626"/>
        </w:rPr>
        <w:t>, ya que, en virtud de lo resuelto por la CSJ en los tres casos idénticos en los que sí se materializaron las detenciones respectivas, carece de sentido práctico y jurídico que las autoridades policiales correspondientes continúen realizando capturas relacionadas con el presente caso cuando ya conocen que la CSJ ha dictaminado que no resulta procedente la extradición”.</w:t>
      </w:r>
    </w:p>
    <w:p w14:paraId="65D86B39" w14:textId="77777777" w:rsidR="00A62DD7" w:rsidRDefault="00A62DD7" w:rsidP="00A62DD7">
      <w:pPr>
        <w:widowControl w:val="0"/>
        <w:autoSpaceDE w:val="0"/>
        <w:autoSpaceDN w:val="0"/>
        <w:adjustRightInd w:val="0"/>
        <w:jc w:val="both"/>
        <w:rPr>
          <w:rFonts w:ascii="Helvetica" w:hAnsi="Helvetica" w:cs="Helvetica"/>
          <w:color w:val="262626"/>
        </w:rPr>
      </w:pPr>
    </w:p>
    <w:p w14:paraId="3A9665CA" w14:textId="77777777" w:rsidR="00A62DD7" w:rsidRPr="00A62DD7" w:rsidRDefault="00A62DD7" w:rsidP="00A62DD7">
      <w:pPr>
        <w:widowControl w:val="0"/>
        <w:autoSpaceDE w:val="0"/>
        <w:autoSpaceDN w:val="0"/>
        <w:adjustRightInd w:val="0"/>
        <w:jc w:val="both"/>
        <w:rPr>
          <w:rFonts w:ascii="Helvetica" w:hAnsi="Helvetica" w:cs="Helvetica"/>
          <w:color w:val="262626"/>
        </w:rPr>
      </w:pPr>
      <w:r w:rsidRPr="00A62DD7">
        <w:rPr>
          <w:rFonts w:ascii="Helvetica" w:hAnsi="Helvetica" w:cs="Helvetica"/>
          <w:color w:val="262626"/>
        </w:rPr>
        <w:t xml:space="preserve">A la fecha, </w:t>
      </w:r>
      <w:r w:rsidRPr="00A62DD7">
        <w:rPr>
          <w:rFonts w:ascii="Helvetica" w:hAnsi="Helvetica" w:cs="Helvetica"/>
          <w:b/>
          <w:bCs/>
          <w:color w:val="414141"/>
        </w:rPr>
        <w:t>el único exmilitar detenido en El Salvador por la masacre de los jesuitas es Guillermo Alfredo Benavides</w:t>
      </w:r>
      <w:r w:rsidRPr="00A62DD7">
        <w:rPr>
          <w:rFonts w:ascii="Helvetica" w:hAnsi="Helvetica" w:cs="Helvetica"/>
          <w:color w:val="262626"/>
        </w:rPr>
        <w:t>, condenado en 1992 a 30 años de cárcel. Sin embargo, ese mismo año fue beneficiado por la Ley de Amnistía, pero en 2016, con la derogación de la ley, un tribunal confirmó que debía cumplir la pena.</w:t>
      </w:r>
    </w:p>
    <w:p w14:paraId="36CBC86E" w14:textId="77777777" w:rsidR="00A62DD7" w:rsidRPr="00A62DD7" w:rsidRDefault="00A62DD7" w:rsidP="00A62DD7">
      <w:pPr>
        <w:widowControl w:val="0"/>
        <w:autoSpaceDE w:val="0"/>
        <w:autoSpaceDN w:val="0"/>
        <w:adjustRightInd w:val="0"/>
        <w:jc w:val="both"/>
        <w:rPr>
          <w:rFonts w:ascii="Helvetica" w:hAnsi="Helvetica" w:cs="Helvetica"/>
          <w:color w:val="262626"/>
        </w:rPr>
      </w:pPr>
      <w:r w:rsidRPr="00A62DD7">
        <w:rPr>
          <w:rFonts w:ascii="Helvetica" w:hAnsi="Helvetica" w:cs="Helvetica"/>
          <w:color w:val="262626"/>
        </w:rPr>
        <w:t xml:space="preserve">Tras conocer la sentencia de la CTJ, el director del Instituto de Derechos Humanos de la UCA, el jesuita </w:t>
      </w:r>
      <w:r w:rsidRPr="00A62DD7">
        <w:rPr>
          <w:rFonts w:ascii="Helvetica" w:hAnsi="Helvetica" w:cs="Helvetica"/>
          <w:b/>
          <w:bCs/>
          <w:color w:val="414141"/>
        </w:rPr>
        <w:t xml:space="preserve">José María </w:t>
      </w:r>
      <w:proofErr w:type="spellStart"/>
      <w:r w:rsidRPr="00A62DD7">
        <w:rPr>
          <w:rFonts w:ascii="Helvetica" w:hAnsi="Helvetica" w:cs="Helvetica"/>
          <w:b/>
          <w:bCs/>
          <w:color w:val="414141"/>
        </w:rPr>
        <w:t>Tojeira</w:t>
      </w:r>
      <w:proofErr w:type="spellEnd"/>
      <w:r w:rsidRPr="00A62DD7">
        <w:rPr>
          <w:rFonts w:ascii="Helvetica" w:hAnsi="Helvetica" w:cs="Helvetica"/>
          <w:color w:val="262626"/>
        </w:rPr>
        <w:t xml:space="preserve">, ha dicho a </w:t>
      </w:r>
      <w:hyperlink r:id="rId10" w:history="1">
        <w:r w:rsidRPr="00A62DD7">
          <w:rPr>
            <w:rFonts w:ascii="Helvetica" w:hAnsi="Helvetica" w:cs="Helvetica"/>
            <w:color w:val="D6000C"/>
            <w:u w:val="single" w:color="D6000C"/>
          </w:rPr>
          <w:t>La Prensa Gráfica</w:t>
        </w:r>
      </w:hyperlink>
      <w:r w:rsidRPr="00A62DD7">
        <w:rPr>
          <w:rFonts w:ascii="Helvetica" w:hAnsi="Helvetica" w:cs="Helvetica"/>
          <w:color w:val="262626"/>
        </w:rPr>
        <w:t xml:space="preserve"> que </w:t>
      </w:r>
      <w:r w:rsidRPr="00A62DD7">
        <w:rPr>
          <w:rFonts w:ascii="Helvetica" w:hAnsi="Helvetica" w:cs="Helvetica"/>
          <w:b/>
          <w:bCs/>
          <w:color w:val="414141"/>
        </w:rPr>
        <w:t>nunca han abandonado la decisión de proseguir ampliando el juicio contra los autores intelectuales y esperan “hacerlo este año”</w:t>
      </w:r>
      <w:r w:rsidRPr="00A62DD7">
        <w:rPr>
          <w:rFonts w:ascii="Helvetica" w:hAnsi="Helvetica" w:cs="Helvetica"/>
          <w:color w:val="262626"/>
        </w:rPr>
        <w:t>.</w:t>
      </w:r>
    </w:p>
    <w:p w14:paraId="42D4F9D4" w14:textId="77777777" w:rsidR="00A62DD7" w:rsidRDefault="00A62DD7" w:rsidP="00A62DD7">
      <w:pPr>
        <w:widowControl w:val="0"/>
        <w:autoSpaceDE w:val="0"/>
        <w:autoSpaceDN w:val="0"/>
        <w:adjustRightInd w:val="0"/>
        <w:jc w:val="both"/>
        <w:rPr>
          <w:rFonts w:ascii="Helvetica" w:hAnsi="Helvetica" w:cs="Helvetica"/>
          <w:color w:val="262626"/>
        </w:rPr>
      </w:pPr>
    </w:p>
    <w:p w14:paraId="7F8119FF" w14:textId="77777777" w:rsidR="00A62DD7" w:rsidRPr="00A62DD7" w:rsidRDefault="00A62DD7" w:rsidP="00A62DD7">
      <w:pPr>
        <w:widowControl w:val="0"/>
        <w:autoSpaceDE w:val="0"/>
        <w:autoSpaceDN w:val="0"/>
        <w:adjustRightInd w:val="0"/>
        <w:jc w:val="both"/>
        <w:rPr>
          <w:rFonts w:ascii="Helvetica" w:hAnsi="Helvetica" w:cs="Helvetica"/>
          <w:color w:val="262626"/>
        </w:rPr>
      </w:pPr>
      <w:r w:rsidRPr="00A62DD7">
        <w:rPr>
          <w:rFonts w:ascii="Helvetica" w:hAnsi="Helvetica" w:cs="Helvetica"/>
          <w:color w:val="262626"/>
        </w:rPr>
        <w:t xml:space="preserve">“La sala ha dicho que no pueden ser perseguidos por la difusión roja que se dio en España, pero </w:t>
      </w:r>
      <w:r w:rsidRPr="00A62DD7">
        <w:rPr>
          <w:rFonts w:ascii="Helvetica" w:hAnsi="Helvetica" w:cs="Helvetica"/>
          <w:b/>
          <w:bCs/>
          <w:color w:val="414141"/>
        </w:rPr>
        <w:t>podrán ser perseguidos por otras, como la de crímenes de lesa humanidad, que no ha prescrito</w:t>
      </w:r>
      <w:r w:rsidRPr="00A62DD7">
        <w:rPr>
          <w:rFonts w:ascii="Helvetica" w:hAnsi="Helvetica" w:cs="Helvetica"/>
          <w:color w:val="262626"/>
        </w:rPr>
        <w:t>”, agregó el religioso.</w:t>
      </w:r>
    </w:p>
    <w:p w14:paraId="16CF3FA1" w14:textId="77777777" w:rsidR="00A62DD7" w:rsidRDefault="00A62DD7" w:rsidP="00A62DD7">
      <w:pPr>
        <w:widowControl w:val="0"/>
        <w:autoSpaceDE w:val="0"/>
        <w:autoSpaceDN w:val="0"/>
        <w:adjustRightInd w:val="0"/>
        <w:jc w:val="both"/>
        <w:rPr>
          <w:rFonts w:ascii="Helvetica" w:hAnsi="Helvetica" w:cs="Helvetica"/>
          <w:b/>
          <w:bCs/>
          <w:color w:val="D20005"/>
        </w:rPr>
      </w:pPr>
    </w:p>
    <w:p w14:paraId="27C8BDDC" w14:textId="77777777" w:rsidR="00A62DD7" w:rsidRPr="00A62DD7" w:rsidRDefault="00A62DD7" w:rsidP="00A62DD7">
      <w:pPr>
        <w:widowControl w:val="0"/>
        <w:autoSpaceDE w:val="0"/>
        <w:autoSpaceDN w:val="0"/>
        <w:adjustRightInd w:val="0"/>
        <w:jc w:val="both"/>
        <w:rPr>
          <w:rFonts w:ascii="Helvetica" w:hAnsi="Helvetica" w:cs="Helvetica"/>
          <w:b/>
          <w:bCs/>
          <w:color w:val="D20005"/>
        </w:rPr>
      </w:pPr>
      <w:r w:rsidRPr="00A62DD7">
        <w:rPr>
          <w:rFonts w:ascii="Helvetica" w:hAnsi="Helvetica" w:cs="Helvetica"/>
          <w:b/>
          <w:bCs/>
          <w:color w:val="D20005"/>
        </w:rPr>
        <w:t>“No hay voluntad de investigar la verdad”</w:t>
      </w:r>
    </w:p>
    <w:p w14:paraId="5B286781" w14:textId="77777777" w:rsidR="00A62DD7" w:rsidRDefault="00A62DD7" w:rsidP="00A62DD7">
      <w:pPr>
        <w:widowControl w:val="0"/>
        <w:autoSpaceDE w:val="0"/>
        <w:autoSpaceDN w:val="0"/>
        <w:adjustRightInd w:val="0"/>
        <w:jc w:val="both"/>
        <w:rPr>
          <w:rFonts w:ascii="Helvetica" w:hAnsi="Helvetica" w:cs="Helvetica"/>
          <w:color w:val="262626"/>
        </w:rPr>
      </w:pPr>
    </w:p>
    <w:p w14:paraId="38179DC0" w14:textId="77777777" w:rsidR="00A62DD7" w:rsidRPr="00A62DD7" w:rsidRDefault="00A62DD7" w:rsidP="00A62DD7">
      <w:pPr>
        <w:widowControl w:val="0"/>
        <w:autoSpaceDE w:val="0"/>
        <w:autoSpaceDN w:val="0"/>
        <w:adjustRightInd w:val="0"/>
        <w:jc w:val="both"/>
        <w:rPr>
          <w:rFonts w:ascii="Helvetica" w:hAnsi="Helvetica" w:cs="Helvetica"/>
          <w:color w:val="262626"/>
        </w:rPr>
      </w:pPr>
      <w:r w:rsidRPr="00A62DD7">
        <w:rPr>
          <w:rFonts w:ascii="Helvetica" w:hAnsi="Helvetica" w:cs="Helvetica"/>
          <w:color w:val="262626"/>
        </w:rPr>
        <w:t xml:space="preserve">En un enérgico </w:t>
      </w:r>
      <w:hyperlink r:id="rId11" w:history="1">
        <w:r w:rsidRPr="00A62DD7">
          <w:rPr>
            <w:rFonts w:ascii="Helvetica" w:hAnsi="Helvetica" w:cs="Helvetica"/>
            <w:color w:val="D6000C"/>
            <w:u w:val="single" w:color="D6000C"/>
          </w:rPr>
          <w:t>editorial</w:t>
        </w:r>
      </w:hyperlink>
      <w:r w:rsidRPr="00A62DD7">
        <w:rPr>
          <w:rFonts w:ascii="Helvetica" w:hAnsi="Helvetica" w:cs="Helvetica"/>
          <w:color w:val="262626"/>
        </w:rPr>
        <w:t xml:space="preserve"> publicado por la UCA, el 14 de julio, se denuncia que no hay razón por la que el Gobierno salvadoreño, “supuestamente a favor de la verdad y la justicia, no haya hecho nada para investigar los crímenes de lesa humanidad de la guerra. La actuación de la administración de </w:t>
      </w:r>
      <w:r w:rsidRPr="00A62DD7">
        <w:rPr>
          <w:rFonts w:ascii="Helvetica" w:hAnsi="Helvetica" w:cs="Helvetica"/>
          <w:b/>
          <w:bCs/>
          <w:color w:val="414141"/>
        </w:rPr>
        <w:t xml:space="preserve">Sánchez </w:t>
      </w:r>
      <w:proofErr w:type="spellStart"/>
      <w:r w:rsidRPr="00A62DD7">
        <w:rPr>
          <w:rFonts w:ascii="Helvetica" w:hAnsi="Helvetica" w:cs="Helvetica"/>
          <w:b/>
          <w:bCs/>
          <w:color w:val="414141"/>
        </w:rPr>
        <w:t>Cerén</w:t>
      </w:r>
      <w:proofErr w:type="spellEnd"/>
      <w:r w:rsidRPr="00A62DD7">
        <w:rPr>
          <w:rFonts w:ascii="Helvetica" w:hAnsi="Helvetica" w:cs="Helvetica"/>
          <w:color w:val="262626"/>
        </w:rPr>
        <w:t xml:space="preserve"> ante la sentencia de inconstitucionalidad de la ley de amnistía y </w:t>
      </w:r>
      <w:r w:rsidRPr="00A62DD7">
        <w:rPr>
          <w:rFonts w:ascii="Helvetica" w:hAnsi="Helvetica" w:cs="Helvetica"/>
          <w:b/>
          <w:bCs/>
          <w:color w:val="414141"/>
        </w:rPr>
        <w:t>ante el caso de la masacre en la UCA, muestra que no hay voluntad de investigar la verdad, encontrar a los responsables e impartir justicia</w:t>
      </w:r>
      <w:r w:rsidRPr="00A62DD7">
        <w:rPr>
          <w:rFonts w:ascii="Helvetica" w:hAnsi="Helvetica" w:cs="Helvetica"/>
          <w:color w:val="262626"/>
        </w:rPr>
        <w:t>”,</w:t>
      </w:r>
    </w:p>
    <w:p w14:paraId="7D0B9913" w14:textId="77777777" w:rsidR="00A62DD7" w:rsidRDefault="00A62DD7" w:rsidP="00A62DD7">
      <w:pPr>
        <w:jc w:val="both"/>
        <w:rPr>
          <w:rFonts w:ascii="Helvetica" w:hAnsi="Helvetica" w:cs="Helvetica"/>
          <w:color w:val="262626"/>
        </w:rPr>
      </w:pPr>
    </w:p>
    <w:p w14:paraId="40FC754C" w14:textId="77777777" w:rsidR="007B1DCB" w:rsidRPr="00A62DD7" w:rsidRDefault="00A62DD7" w:rsidP="00A62DD7">
      <w:pPr>
        <w:jc w:val="both"/>
      </w:pPr>
      <w:r w:rsidRPr="00A62DD7">
        <w:rPr>
          <w:rFonts w:ascii="Helvetica" w:hAnsi="Helvetica" w:cs="Helvetica"/>
          <w:color w:val="262626"/>
        </w:rPr>
        <w:t xml:space="preserve">“El verdadero perdón que da paso a la reconciliación solo es posible partiendo del conocimiento de la verdad y del dolor de las víctimas, esas que ni antes ni ahora han sido escuchadas y tenidas en cuenta. </w:t>
      </w:r>
      <w:r w:rsidRPr="00A62DD7">
        <w:rPr>
          <w:rFonts w:ascii="Helvetica" w:hAnsi="Helvetica" w:cs="Helvetica"/>
          <w:b/>
          <w:bCs/>
          <w:color w:val="414141"/>
        </w:rPr>
        <w:t>A 25 años de la firma de la paz, El Salvador aún no salda la deuda con las víctimas: verdad, justicia y reparación”</w:t>
      </w:r>
      <w:r w:rsidRPr="00A62DD7">
        <w:rPr>
          <w:rFonts w:ascii="Helvetica" w:hAnsi="Helvetica" w:cs="Helvetica"/>
          <w:color w:val="262626"/>
        </w:rPr>
        <w:t>, señala el editorial.</w:t>
      </w:r>
    </w:p>
    <w:sectPr w:rsidR="007B1DCB" w:rsidRPr="00A62DD7" w:rsidSect="007127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DD7"/>
    <w:rsid w:val="0071275F"/>
    <w:rsid w:val="007B1DCB"/>
    <w:rsid w:val="00A62DD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0953181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A62DD7"/>
    <w:rPr>
      <w:b/>
      <w:bCs/>
    </w:rPr>
  </w:style>
  <w:style w:type="character" w:styleId="Hipervnculo">
    <w:name w:val="Hyperlink"/>
    <w:basedOn w:val="Fuentedeprrafopredeter"/>
    <w:uiPriority w:val="99"/>
    <w:unhideWhenUsed/>
    <w:rsid w:val="00A62D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92005">
      <w:bodyDiv w:val="1"/>
      <w:marLeft w:val="0"/>
      <w:marRight w:val="0"/>
      <w:marTop w:val="0"/>
      <w:marBottom w:val="0"/>
      <w:divBdr>
        <w:top w:val="none" w:sz="0" w:space="0" w:color="auto"/>
        <w:left w:val="none" w:sz="0" w:space="0" w:color="auto"/>
        <w:bottom w:val="none" w:sz="0" w:space="0" w:color="auto"/>
        <w:right w:val="none" w:sz="0" w:space="0" w:color="auto"/>
      </w:divBdr>
      <w:divsChild>
        <w:div w:id="1984775318">
          <w:marLeft w:val="0"/>
          <w:marRight w:val="0"/>
          <w:marTop w:val="0"/>
          <w:marBottom w:val="0"/>
          <w:divBdr>
            <w:top w:val="none" w:sz="0" w:space="0" w:color="auto"/>
            <w:left w:val="none" w:sz="0" w:space="0" w:color="auto"/>
            <w:bottom w:val="none" w:sz="0" w:space="0" w:color="auto"/>
            <w:right w:val="none" w:sz="0" w:space="0" w:color="auto"/>
          </w:divBdr>
        </w:div>
        <w:div w:id="126230126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uca.edu.sv/noticias/texto-4920"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vidanuevadigital.com/autor/oscar-elizalde-prada/" TargetMode="External"/><Relationship Id="rId7" Type="http://schemas.openxmlformats.org/officeDocument/2006/relationships/hyperlink" Target="http://www.vidanuevadigital.com/2017/08/28/desbloquean-la-extradicion-espana-uno-los-asesinos-los-jesuitas-la-uca/" TargetMode="External"/><Relationship Id="rId8" Type="http://schemas.openxmlformats.org/officeDocument/2006/relationships/hyperlink" Target="http://www.laprensagrafica.com/2017/08/22/eua-da-luz-verde-para-extradicion-de-montano-a-espaa-por-masacre-de-jesuitas" TargetMode="External"/><Relationship Id="rId9" Type="http://schemas.openxmlformats.org/officeDocument/2006/relationships/hyperlink" Target="http://guernica37.org/2017/08/nota-de-prensa-tribunales-estadounidenses-eliminan-el-ultimo-obstaculo-para-la-extradicion-del-ex-coronel-salvadoreno-inocente-orlando-montano-morales-a-espana-para-ser-juzgado-por-su-presunta-respon/" TargetMode="External"/><Relationship Id="rId10" Type="http://schemas.openxmlformats.org/officeDocument/2006/relationships/hyperlink" Target="http://www.laprensagrafica.com/2017/08/23/sala-de-lo-constitucional-detiene-proceso-contra-militares-del-caso-jesuit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1061</Words>
  <Characters>5841</Characters>
  <Application>Microsoft Macintosh Word</Application>
  <DocSecurity>0</DocSecurity>
  <Lines>48</Lines>
  <Paragraphs>13</Paragraphs>
  <ScaleCrop>false</ScaleCrop>
  <LinksUpToDate>false</LinksUpToDate>
  <CharactersWithSpaces>6889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1</cp:revision>
  <dcterms:created xsi:type="dcterms:W3CDTF">2017-09-01T06:46:00Z</dcterms:created>
  <dcterms:modified xsi:type="dcterms:W3CDTF">2017-09-01T06:50:00Z</dcterms:modified>
</cp:coreProperties>
</file>