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1797B" w14:textId="77777777" w:rsidR="001E2B25" w:rsidRPr="001E2B25" w:rsidRDefault="001E2B25">
      <w:pPr>
        <w:rPr>
          <w:rFonts w:ascii="Arial Black" w:hAnsi="Arial Black"/>
          <w:b/>
          <w:sz w:val="28"/>
          <w:szCs w:val="28"/>
          <w:lang w:val="es-AR"/>
        </w:rPr>
      </w:pPr>
      <w:r w:rsidRPr="001E2B25">
        <w:rPr>
          <w:rFonts w:ascii="Arial Black" w:hAnsi="Arial Black"/>
          <w:b/>
          <w:sz w:val="28"/>
          <w:szCs w:val="28"/>
          <w:lang w:val="es-AR"/>
        </w:rPr>
        <w:t>BUSCANDO LA JUSTICIA Y LA LIBERACIÓN</w:t>
      </w:r>
    </w:p>
    <w:p w14:paraId="383E5799" w14:textId="77777777" w:rsidR="001E2B25" w:rsidRDefault="001E2B25">
      <w:pPr>
        <w:rPr>
          <w:lang w:val="es-AR"/>
        </w:rPr>
      </w:pPr>
    </w:p>
    <w:p w14:paraId="4AB3626C" w14:textId="77777777" w:rsidR="00BA2D0A" w:rsidRDefault="00BA2D0A" w:rsidP="001E2B25">
      <w:pPr>
        <w:rPr>
          <w:lang w:val="es-AR"/>
        </w:rPr>
      </w:pPr>
    </w:p>
    <w:p w14:paraId="5ED39AE8" w14:textId="77777777" w:rsidR="00BA2D0A" w:rsidRDefault="00546D34" w:rsidP="00BA2D0A">
      <w:pPr>
        <w:jc w:val="center"/>
        <w:rPr>
          <w:lang w:val="es-AR"/>
        </w:rPr>
      </w:pPr>
      <w:r>
        <w:rPr>
          <w:lang w:val="es-AR"/>
        </w:rPr>
        <w:pict w14:anchorId="08865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55pt;height:182.85pt">
            <v:imagedata r:id="rId6" o:title="Historias desobedientes"/>
          </v:shape>
        </w:pict>
      </w:r>
    </w:p>
    <w:p w14:paraId="76EA8FAB" w14:textId="77777777" w:rsidR="00BA2D0A" w:rsidRDefault="00BA2D0A" w:rsidP="001E2B25">
      <w:pPr>
        <w:rPr>
          <w:lang w:val="es-AR"/>
        </w:rPr>
      </w:pPr>
    </w:p>
    <w:p w14:paraId="1F9687B6" w14:textId="77777777" w:rsidR="00BA2D0A" w:rsidRDefault="00BA2D0A" w:rsidP="00BA2D0A">
      <w:pPr>
        <w:jc w:val="right"/>
        <w:rPr>
          <w:lang w:val="es-AR"/>
        </w:rPr>
      </w:pPr>
      <w:r>
        <w:rPr>
          <w:lang w:val="es-AR"/>
        </w:rPr>
        <w:t>Federico E. Cavada</w:t>
      </w:r>
    </w:p>
    <w:p w14:paraId="6CE11CDE" w14:textId="77777777" w:rsidR="00BA2D0A" w:rsidRDefault="00BA2D0A" w:rsidP="00BA2D0A">
      <w:pPr>
        <w:jc w:val="both"/>
        <w:rPr>
          <w:lang w:val="es-AR"/>
        </w:rPr>
      </w:pPr>
    </w:p>
    <w:p w14:paraId="131D62FE" w14:textId="77777777" w:rsidR="001E2B25" w:rsidRPr="001E2B25" w:rsidRDefault="00D1353E" w:rsidP="00BA2D0A">
      <w:pPr>
        <w:jc w:val="both"/>
        <w:rPr>
          <w:lang w:val="es-AR"/>
        </w:rPr>
      </w:pPr>
      <w:r>
        <w:rPr>
          <w:lang w:val="es-AR"/>
        </w:rPr>
        <w:t xml:space="preserve">El </w:t>
      </w:r>
      <w:r w:rsidR="00546D34">
        <w:rPr>
          <w:lang w:val="es-AR"/>
        </w:rPr>
        <w:t>1 y 2 de septiembre se realizó</w:t>
      </w:r>
      <w:bookmarkStart w:id="0" w:name="_GoBack"/>
      <w:bookmarkEnd w:id="0"/>
      <w:r>
        <w:rPr>
          <w:lang w:val="es-AR"/>
        </w:rPr>
        <w:t xml:space="preserve"> en lo que hoy se llama Parque por la Paz Villa Grimaldi y que fuera</w:t>
      </w:r>
      <w:r w:rsidR="00DE0C99">
        <w:rPr>
          <w:lang w:val="es-AR"/>
        </w:rPr>
        <w:t xml:space="preserve"> centro clandestino de detención </w:t>
      </w:r>
      <w:r>
        <w:rPr>
          <w:lang w:val="es-AR"/>
        </w:rPr>
        <w:t>, torturas y asesinatos durante</w:t>
      </w:r>
      <w:r w:rsidR="00DE0C99">
        <w:rPr>
          <w:lang w:val="es-AR"/>
        </w:rPr>
        <w:t xml:space="preserve"> la dictadura del general de Ejé</w:t>
      </w:r>
      <w:r>
        <w:rPr>
          <w:lang w:val="es-AR"/>
        </w:rPr>
        <w:t xml:space="preserve">rcito Augusto Pinochet, el </w:t>
      </w:r>
      <w:r w:rsidR="001E2B25" w:rsidRPr="001E2B25">
        <w:rPr>
          <w:lang w:val="es-AR"/>
        </w:rPr>
        <w:t>Seminario Internacional de Memoria y Derechos Humanos:</w:t>
      </w:r>
      <w:r>
        <w:rPr>
          <w:lang w:val="es-AR"/>
        </w:rPr>
        <w:t xml:space="preserve"> </w:t>
      </w:r>
      <w:r w:rsidR="001E2B25" w:rsidRPr="001E2B25">
        <w:rPr>
          <w:lang w:val="es-AR"/>
        </w:rPr>
        <w:t>“Crímenes de lesa humanidad y terrorismo de Estado</w:t>
      </w:r>
    </w:p>
    <w:p w14:paraId="696B64F1" w14:textId="77777777" w:rsidR="001E2B25" w:rsidRDefault="001E2B25" w:rsidP="00BA2D0A">
      <w:pPr>
        <w:jc w:val="both"/>
        <w:rPr>
          <w:lang w:val="es-AR"/>
        </w:rPr>
      </w:pPr>
      <w:r w:rsidRPr="001E2B25">
        <w:rPr>
          <w:lang w:val="es-AR"/>
        </w:rPr>
        <w:t>¿Existen garantías de No Repetición?”</w:t>
      </w:r>
      <w:r w:rsidR="00D1353E">
        <w:rPr>
          <w:lang w:val="es-AR"/>
        </w:rPr>
        <w:t>.</w:t>
      </w:r>
    </w:p>
    <w:p w14:paraId="580C5401" w14:textId="77777777" w:rsidR="00D1353E" w:rsidRDefault="00D1353E" w:rsidP="00BA2D0A">
      <w:pPr>
        <w:jc w:val="both"/>
        <w:rPr>
          <w:lang w:val="es-AR"/>
        </w:rPr>
      </w:pPr>
    </w:p>
    <w:p w14:paraId="6BFF9E20" w14:textId="77777777" w:rsidR="00D1353E" w:rsidRDefault="0044758B" w:rsidP="00BA2D0A">
      <w:pPr>
        <w:jc w:val="both"/>
        <w:rPr>
          <w:lang w:val="es-AR"/>
        </w:rPr>
      </w:pPr>
      <w:r>
        <w:rPr>
          <w:lang w:val="es-AR"/>
        </w:rPr>
        <w:t xml:space="preserve">Eso me llamo la atención </w:t>
      </w:r>
      <w:r w:rsidR="00DE0C99">
        <w:rPr>
          <w:lang w:val="es-AR"/>
        </w:rPr>
        <w:t>asumiendo</w:t>
      </w:r>
      <w:r>
        <w:rPr>
          <w:lang w:val="es-AR"/>
        </w:rPr>
        <w:t xml:space="preserve"> lo importante que es reconocer los hechos ocurridos y recordarlos para que se creen la</w:t>
      </w:r>
      <w:r w:rsidR="008F7A33">
        <w:rPr>
          <w:lang w:val="es-AR"/>
        </w:rPr>
        <w:t>s verdaderas</w:t>
      </w:r>
      <w:r>
        <w:rPr>
          <w:lang w:val="es-AR"/>
        </w:rPr>
        <w:t xml:space="preserve"> </w:t>
      </w:r>
      <w:r w:rsidR="00FF0C73">
        <w:rPr>
          <w:lang w:val="es-AR"/>
        </w:rPr>
        <w:t>garantías</w:t>
      </w:r>
      <w:r>
        <w:rPr>
          <w:lang w:val="es-AR"/>
        </w:rPr>
        <w:t xml:space="preserve"> sociales de que no </w:t>
      </w:r>
      <w:r w:rsidR="00FF0C73">
        <w:rPr>
          <w:lang w:val="es-AR"/>
        </w:rPr>
        <w:t>tendrá</w:t>
      </w:r>
      <w:r w:rsidR="00667E84">
        <w:rPr>
          <w:lang w:val="es-AR"/>
        </w:rPr>
        <w:t>n</w:t>
      </w:r>
      <w:r>
        <w:rPr>
          <w:lang w:val="es-AR"/>
        </w:rPr>
        <w:t xml:space="preserve"> repetición. </w:t>
      </w:r>
      <w:r w:rsidR="008F7A33">
        <w:rPr>
          <w:lang w:val="es-AR"/>
        </w:rPr>
        <w:t xml:space="preserve"> En este tipo de seminarios, reuniones o concentraciones es posible construir las herramientas para hacer posible que así sea.</w:t>
      </w:r>
    </w:p>
    <w:p w14:paraId="486223D1" w14:textId="77777777" w:rsidR="008F7A33" w:rsidRDefault="008F7A33" w:rsidP="00BA2D0A">
      <w:pPr>
        <w:jc w:val="both"/>
        <w:rPr>
          <w:lang w:val="es-AR"/>
        </w:rPr>
      </w:pPr>
    </w:p>
    <w:p w14:paraId="7804DBDE" w14:textId="77777777" w:rsidR="008F7A33" w:rsidRDefault="008F7A33" w:rsidP="00BA2D0A">
      <w:pPr>
        <w:jc w:val="both"/>
        <w:rPr>
          <w:lang w:val="es-AR"/>
        </w:rPr>
      </w:pPr>
      <w:r>
        <w:rPr>
          <w:lang w:val="es-AR"/>
        </w:rPr>
        <w:t>Pero no basta solo recordar, para llegar a la construcción de esos instrumentos que posibiliten un resultado necesario para la vida futura de una sociedad acosada, perseguida, torturada e inmolada</w:t>
      </w:r>
      <w:r w:rsidR="00721DEE">
        <w:rPr>
          <w:lang w:val="es-AR"/>
        </w:rPr>
        <w:t>,</w:t>
      </w:r>
      <w:r>
        <w:rPr>
          <w:lang w:val="es-AR"/>
        </w:rPr>
        <w:t xml:space="preserve"> es necesaria la participación de todos. Cuando digo de todos, estoy asegurando que además de aquellos que fueron victimas directas de detenciones, torturas o asesinatos, deben estar los que parecen no haber sufrido </w:t>
      </w:r>
      <w:r w:rsidR="0052433A">
        <w:rPr>
          <w:lang w:val="es-AR"/>
        </w:rPr>
        <w:t>fehacientemente</w:t>
      </w:r>
      <w:r w:rsidR="006708E8">
        <w:rPr>
          <w:lang w:val="es-AR"/>
        </w:rPr>
        <w:t>,</w:t>
      </w:r>
      <w:r w:rsidR="0052433A">
        <w:rPr>
          <w:lang w:val="es-AR"/>
        </w:rPr>
        <w:t xml:space="preserve"> los</w:t>
      </w:r>
      <w:r>
        <w:rPr>
          <w:lang w:val="es-AR"/>
        </w:rPr>
        <w:t xml:space="preserve">  victimarios, </w:t>
      </w:r>
      <w:r w:rsidR="0052433A">
        <w:rPr>
          <w:lang w:val="es-AR"/>
        </w:rPr>
        <w:t xml:space="preserve">sus familiares y amigos –que </w:t>
      </w:r>
      <w:r w:rsidR="00FF0C73">
        <w:rPr>
          <w:lang w:val="es-AR"/>
        </w:rPr>
        <w:t>quizás</w:t>
      </w:r>
      <w:r w:rsidR="0052433A">
        <w:rPr>
          <w:lang w:val="es-AR"/>
        </w:rPr>
        <w:t xml:space="preserve"> los justifican-, además las instituciones que los albergaban y les permitieron cometer esos crímenes de lesa humanidad.</w:t>
      </w:r>
    </w:p>
    <w:p w14:paraId="6D73D6C5" w14:textId="77777777" w:rsidR="000220EB" w:rsidRDefault="000220EB" w:rsidP="00BA2D0A">
      <w:pPr>
        <w:jc w:val="both"/>
        <w:rPr>
          <w:lang w:val="es-AR"/>
        </w:rPr>
      </w:pPr>
    </w:p>
    <w:p w14:paraId="10033EFA" w14:textId="77777777" w:rsidR="000220EB" w:rsidRDefault="000220EB" w:rsidP="00BA2D0A">
      <w:pPr>
        <w:jc w:val="both"/>
        <w:rPr>
          <w:lang w:val="es-AR"/>
        </w:rPr>
      </w:pPr>
      <w:r>
        <w:rPr>
          <w:lang w:val="es-AR"/>
        </w:rPr>
        <w:t xml:space="preserve">Al escribir sobre esa necesidad me recuerdo que aquí en la Argentina, con más de treinta mil desaparecidos, hace algún tiempo </w:t>
      </w:r>
      <w:r w:rsidR="00FF0C73">
        <w:rPr>
          <w:lang w:val="es-AR"/>
        </w:rPr>
        <w:t>atrás</w:t>
      </w:r>
      <w:r>
        <w:rPr>
          <w:lang w:val="es-AR"/>
        </w:rPr>
        <w:t xml:space="preserve">, cuando en una resolución que resulto incomprensible para casi la totalidad de la población del país, la Corte Suprema </w:t>
      </w:r>
      <w:r w:rsidR="00FF0C73">
        <w:rPr>
          <w:lang w:val="es-AR"/>
        </w:rPr>
        <w:t>había</w:t>
      </w:r>
      <w:r>
        <w:rPr>
          <w:lang w:val="es-AR"/>
        </w:rPr>
        <w:t xml:space="preserve"> acordado aplicar a los </w:t>
      </w:r>
      <w:r w:rsidR="00FF0C73">
        <w:rPr>
          <w:lang w:val="es-AR"/>
        </w:rPr>
        <w:t>condenados</w:t>
      </w:r>
      <w:r>
        <w:rPr>
          <w:lang w:val="es-AR"/>
        </w:rPr>
        <w:t xml:space="preserve"> por este tipo de delitos el beneficio de 2x1</w:t>
      </w:r>
      <w:r w:rsidR="00721DEE">
        <w:rPr>
          <w:lang w:val="es-AR"/>
        </w:rPr>
        <w:t>,</w:t>
      </w:r>
      <w:r>
        <w:rPr>
          <w:lang w:val="es-AR"/>
        </w:rPr>
        <w:t xml:space="preserve"> esto es reconocer dos años de la pena impuesta</w:t>
      </w:r>
      <w:r w:rsidR="005A3E11">
        <w:rPr>
          <w:lang w:val="es-AR"/>
        </w:rPr>
        <w:t xml:space="preserve"> por cada uno cumplido</w:t>
      </w:r>
      <w:r>
        <w:rPr>
          <w:lang w:val="es-AR"/>
        </w:rPr>
        <w:t xml:space="preserve">, </w:t>
      </w:r>
      <w:r w:rsidR="00FF0C73">
        <w:rPr>
          <w:lang w:val="es-AR"/>
        </w:rPr>
        <w:t>surgió</w:t>
      </w:r>
      <w:r>
        <w:rPr>
          <w:lang w:val="es-AR"/>
        </w:rPr>
        <w:t xml:space="preserve"> un grupo que nadie </w:t>
      </w:r>
      <w:r w:rsidR="0082699E">
        <w:rPr>
          <w:lang w:val="es-AR"/>
        </w:rPr>
        <w:t>conocía</w:t>
      </w:r>
      <w:r>
        <w:rPr>
          <w:lang w:val="es-AR"/>
        </w:rPr>
        <w:t xml:space="preserve"> para protestar </w:t>
      </w:r>
      <w:r w:rsidR="005A3E11">
        <w:rPr>
          <w:lang w:val="es-AR"/>
        </w:rPr>
        <w:t>por</w:t>
      </w:r>
      <w:r>
        <w:rPr>
          <w:lang w:val="es-AR"/>
        </w:rPr>
        <w:t xml:space="preserve"> es</w:t>
      </w:r>
      <w:r w:rsidR="005A3E11">
        <w:rPr>
          <w:lang w:val="es-AR"/>
        </w:rPr>
        <w:t>a</w:t>
      </w:r>
      <w:r>
        <w:rPr>
          <w:lang w:val="es-AR"/>
        </w:rPr>
        <w:t xml:space="preserve"> infame resolución judicial.</w:t>
      </w:r>
    </w:p>
    <w:p w14:paraId="6793B697" w14:textId="77777777" w:rsidR="000220EB" w:rsidRDefault="000220EB" w:rsidP="00BA2D0A">
      <w:pPr>
        <w:jc w:val="both"/>
        <w:rPr>
          <w:lang w:val="es-AR"/>
        </w:rPr>
      </w:pPr>
    </w:p>
    <w:p w14:paraId="28D09A6B" w14:textId="77777777" w:rsidR="000220EB" w:rsidRDefault="000220EB" w:rsidP="00BA2D0A">
      <w:pPr>
        <w:jc w:val="both"/>
        <w:rPr>
          <w:lang w:val="es-AR"/>
        </w:rPr>
      </w:pPr>
      <w:r>
        <w:rPr>
          <w:lang w:val="es-AR"/>
        </w:rPr>
        <w:t xml:space="preserve">La agrupación se llama “HISTORIAS DESOBEDIENTES” </w:t>
      </w:r>
      <w:r>
        <w:rPr>
          <w:lang w:val="es-AR"/>
        </w:rPr>
        <w:tab/>
        <w:t xml:space="preserve"> y esta formada por hijos y familiares de los genocidas condenados</w:t>
      </w:r>
      <w:r w:rsidR="005D59DF">
        <w:rPr>
          <w:lang w:val="es-AR"/>
        </w:rPr>
        <w:t>, familiares</w:t>
      </w:r>
      <w:r>
        <w:rPr>
          <w:lang w:val="es-AR"/>
        </w:rPr>
        <w:t xml:space="preserve"> que luchan por la </w:t>
      </w:r>
      <w:r w:rsidR="00F01D62">
        <w:rPr>
          <w:lang w:val="es-AR"/>
        </w:rPr>
        <w:t>memoria, la paz y la justicia.</w:t>
      </w:r>
    </w:p>
    <w:p w14:paraId="65C0D35C" w14:textId="77777777" w:rsidR="00F01D62" w:rsidRDefault="00F01D62" w:rsidP="00BA2D0A">
      <w:pPr>
        <w:jc w:val="both"/>
        <w:rPr>
          <w:lang w:val="es-AR"/>
        </w:rPr>
      </w:pPr>
    </w:p>
    <w:p w14:paraId="31795E1E" w14:textId="77777777" w:rsidR="00F01D62" w:rsidRDefault="00F01D62" w:rsidP="00BA2D0A">
      <w:pPr>
        <w:jc w:val="both"/>
      </w:pPr>
      <w:r>
        <w:rPr>
          <w:lang w:val="es-AR"/>
        </w:rPr>
        <w:t>S</w:t>
      </w:r>
      <w:r w:rsidR="00DE0C99">
        <w:rPr>
          <w:lang w:val="es-AR"/>
        </w:rPr>
        <w:t>e inició</w:t>
      </w:r>
      <w:r>
        <w:rPr>
          <w:lang w:val="es-AR"/>
        </w:rPr>
        <w:t xml:space="preserve"> con un grupo de muchachas, hijas de reconocidos genocidas civile</w:t>
      </w:r>
      <w:r w:rsidR="00A66FE5">
        <w:rPr>
          <w:lang w:val="es-AR"/>
        </w:rPr>
        <w:t>s y militares. Una de ellas editaba</w:t>
      </w:r>
      <w:r>
        <w:rPr>
          <w:lang w:val="es-AR"/>
        </w:rPr>
        <w:t xml:space="preserve"> un sitio en Facebook con ese nombre y</w:t>
      </w:r>
      <w:r w:rsidR="00A66FE5">
        <w:rPr>
          <w:lang w:val="es-AR"/>
        </w:rPr>
        <w:t xml:space="preserve"> </w:t>
      </w:r>
      <w:r>
        <w:rPr>
          <w:lang w:val="es-AR"/>
        </w:rPr>
        <w:t xml:space="preserve">a poco andar se sumaron varias más.  Erika Lederer era hija del médico </w:t>
      </w:r>
      <w:r w:rsidR="00FF0C73">
        <w:rPr>
          <w:lang w:val="es-AR"/>
        </w:rPr>
        <w:t>capitán</w:t>
      </w:r>
      <w:r>
        <w:rPr>
          <w:lang w:val="es-AR"/>
        </w:rPr>
        <w:t xml:space="preserve"> Ricardo Lederer que </w:t>
      </w:r>
      <w:r w:rsidR="00FF0C73">
        <w:rPr>
          <w:lang w:val="es-AR"/>
        </w:rPr>
        <w:lastRenderedPageBreak/>
        <w:t>había</w:t>
      </w:r>
      <w:r>
        <w:rPr>
          <w:lang w:val="es-AR"/>
        </w:rPr>
        <w:t xml:space="preserve"> sido el segundo jefe de la maternidad </w:t>
      </w:r>
      <w:r w:rsidR="00DE0C99">
        <w:rPr>
          <w:lang w:val="es-AR"/>
        </w:rPr>
        <w:t>clandestina que el Ejé</w:t>
      </w:r>
      <w:r w:rsidR="00A66FE5">
        <w:rPr>
          <w:lang w:val="es-AR"/>
        </w:rPr>
        <w:t xml:space="preserve">rcito </w:t>
      </w:r>
      <w:r w:rsidR="00FF0C73">
        <w:rPr>
          <w:lang w:val="es-AR"/>
        </w:rPr>
        <w:t>mantenía</w:t>
      </w:r>
      <w:r w:rsidR="00860B8E">
        <w:rPr>
          <w:lang w:val="es-AR"/>
        </w:rPr>
        <w:t xml:space="preserve"> en Campo de M</w:t>
      </w:r>
      <w:r w:rsidR="00DE0C99">
        <w:rPr>
          <w:lang w:val="es-AR"/>
        </w:rPr>
        <w:t>ayo. Él se suicidó</w:t>
      </w:r>
      <w:r w:rsidR="00A66FE5">
        <w:rPr>
          <w:lang w:val="es-AR"/>
        </w:rPr>
        <w:t xml:space="preserve"> cuando las Abuelas de Plaza de Mayo encontraron a </w:t>
      </w:r>
      <w:r w:rsidR="00A66FE5">
        <w:t>Pablo Javier Gaona Miranda</w:t>
      </w:r>
      <w:r w:rsidR="00002421">
        <w:t xml:space="preserve"> con ya 36 años</w:t>
      </w:r>
      <w:r w:rsidR="00A66FE5">
        <w:t xml:space="preserve">, hijo del matrimonio </w:t>
      </w:r>
      <w:r w:rsidR="00002421">
        <w:t xml:space="preserve">de Ricardo Gaona y María Rosa Miranda, militantes del </w:t>
      </w:r>
      <w:proofErr w:type="spellStart"/>
      <w:r w:rsidR="00002421">
        <w:t>trotskysta</w:t>
      </w:r>
      <w:proofErr w:type="spellEnd"/>
      <w:r w:rsidR="00002421">
        <w:t xml:space="preserve"> Ejército Revolucionario del Pueblo (ERP) y secuestrados junto a su bebé, que había nacido en el hospital porteño Rivadavia, el 14 de mayo de 1978, ambos “</w:t>
      </w:r>
      <w:r w:rsidR="00FF0C73">
        <w:t>desparecidos</w:t>
      </w:r>
      <w:r w:rsidR="00002421">
        <w:t xml:space="preserve">”. Hasta que las </w:t>
      </w:r>
      <w:r w:rsidR="00FF0C73">
        <w:t>Abuelas</w:t>
      </w:r>
      <w:r w:rsidR="00002421">
        <w:t xml:space="preserve"> lo encontraron llevaba el nombre de Leandro </w:t>
      </w:r>
      <w:proofErr w:type="spellStart"/>
      <w:r w:rsidR="00002421">
        <w:t>Girbone</w:t>
      </w:r>
      <w:proofErr w:type="spellEnd"/>
      <w:r w:rsidR="00002421">
        <w:t xml:space="preserve">, ya que los milicos se lo habían “asignado” al primo del Coronel </w:t>
      </w:r>
      <w:r w:rsidR="00FF0C73">
        <w:t>Héctor</w:t>
      </w:r>
      <w:r w:rsidR="00002421">
        <w:t xml:space="preserve"> </w:t>
      </w:r>
      <w:proofErr w:type="spellStart"/>
      <w:r w:rsidR="00002421">
        <w:t>Girbone</w:t>
      </w:r>
      <w:proofErr w:type="spellEnd"/>
      <w:r w:rsidR="00002421">
        <w:t xml:space="preserve">, compañero </w:t>
      </w:r>
      <w:r w:rsidR="00DE0C99">
        <w:t>del médico partero que “constató el nacimiento” de la victima, atendiendo a</w:t>
      </w:r>
      <w:r w:rsidR="00002421">
        <w:t xml:space="preserve"> </w:t>
      </w:r>
      <w:r w:rsidR="004555BF">
        <w:t>la</w:t>
      </w:r>
      <w:r w:rsidR="00002421">
        <w:t xml:space="preserve"> madre</w:t>
      </w:r>
      <w:r w:rsidR="004555BF">
        <w:t xml:space="preserve"> “sustituta”</w:t>
      </w:r>
      <w:r w:rsidR="00002421">
        <w:t>.</w:t>
      </w:r>
    </w:p>
    <w:p w14:paraId="181C7BBE" w14:textId="77777777" w:rsidR="00002421" w:rsidRDefault="00002421" w:rsidP="00BA2D0A">
      <w:pPr>
        <w:jc w:val="both"/>
      </w:pPr>
    </w:p>
    <w:p w14:paraId="17C3EF82" w14:textId="77777777" w:rsidR="00002421" w:rsidRDefault="00945CF6" w:rsidP="00BA2D0A">
      <w:pPr>
        <w:jc w:val="both"/>
      </w:pPr>
      <w:r>
        <w:t xml:space="preserve">Otras hijas de genocidas que forman este grupo son Liliana </w:t>
      </w:r>
      <w:proofErr w:type="spellStart"/>
      <w:r>
        <w:t>Furió</w:t>
      </w:r>
      <w:proofErr w:type="spellEnd"/>
      <w:r>
        <w:t xml:space="preserve">, hija de un teniente coronel de ejército; Analía </w:t>
      </w:r>
      <w:proofErr w:type="spellStart"/>
      <w:r>
        <w:t>Kalinec</w:t>
      </w:r>
      <w:proofErr w:type="spellEnd"/>
      <w:r>
        <w:t xml:space="preserve">, cuyo padre era subcomisario de policía; Rita </w:t>
      </w:r>
      <w:proofErr w:type="spellStart"/>
      <w:r>
        <w:t>Vigliati</w:t>
      </w:r>
      <w:proofErr w:type="spellEnd"/>
      <w:r>
        <w:t xml:space="preserve">, hija de policía. </w:t>
      </w:r>
      <w:r w:rsidR="009C7916">
        <w:t>U</w:t>
      </w:r>
      <w:r w:rsidR="00FF0C73">
        <w:t>na de las más destacables es la hija del más conocido y repudia</w:t>
      </w:r>
      <w:r w:rsidR="00715F10">
        <w:t>do asesino del régimen militar</w:t>
      </w:r>
      <w:r w:rsidR="00FF0C73">
        <w:t xml:space="preserve"> Miguel Osvaldo </w:t>
      </w:r>
      <w:proofErr w:type="spellStart"/>
      <w:r w:rsidR="00FF0C73">
        <w:t>Etchecolatz</w:t>
      </w:r>
      <w:proofErr w:type="spellEnd"/>
      <w:r w:rsidR="00715F10">
        <w:t>,</w:t>
      </w:r>
      <w:r w:rsidR="00FF0C73">
        <w:t xml:space="preserve"> un ex policía argentino, hombre clave del General </w:t>
      </w:r>
      <w:r w:rsidR="00715F10">
        <w:t>de Ejé</w:t>
      </w:r>
      <w:r w:rsidR="009C7916">
        <w:t xml:space="preserve">rcito </w:t>
      </w:r>
      <w:r w:rsidR="00FF0C73">
        <w:t xml:space="preserve">Ramón Camps, quien convirtió a la provincia de Buenos Aires en un inmenso campo de concentración y muerte. </w:t>
      </w:r>
      <w:r w:rsidR="0058547D">
        <w:t>Marian</w:t>
      </w:r>
      <w:r w:rsidR="00715F10">
        <w:t>,</w:t>
      </w:r>
      <w:r w:rsidR="0058547D">
        <w:t xml:space="preserve"> la hija</w:t>
      </w:r>
      <w:r w:rsidR="00715F10">
        <w:t>, cambió</w:t>
      </w:r>
      <w:r w:rsidR="0058547D">
        <w:t xml:space="preserve"> su a</w:t>
      </w:r>
      <w:r w:rsidR="00715F10">
        <w:t xml:space="preserve">pellido -sus hermanos también- y </w:t>
      </w:r>
      <w:r w:rsidR="0058547D">
        <w:t xml:space="preserve">consultada sobre quien es </w:t>
      </w:r>
      <w:r w:rsidR="00FF0C73">
        <w:t>verdaderamente</w:t>
      </w:r>
      <w:r w:rsidR="0058547D">
        <w:t xml:space="preserve"> su padre</w:t>
      </w:r>
      <w:r w:rsidR="00715F10">
        <w:t>,</w:t>
      </w:r>
      <w:r w:rsidR="0058547D">
        <w:t xml:space="preserve"> ella dice: “Es un ser infame</w:t>
      </w:r>
      <w:r w:rsidR="00715F10">
        <w:t xml:space="preserve">, no un loco, es alguien a quien le </w:t>
      </w:r>
      <w:r w:rsidR="0058547D">
        <w:t>importan más sus convicciones que los otros, alguien que se piensa sin fisuras, un narcisista malvado sin escrúpulos”</w:t>
      </w:r>
    </w:p>
    <w:p w14:paraId="52C80CA4" w14:textId="77777777" w:rsidR="0058547D" w:rsidRDefault="0058547D" w:rsidP="00BA2D0A">
      <w:pPr>
        <w:jc w:val="both"/>
      </w:pPr>
    </w:p>
    <w:p w14:paraId="5F99D52E" w14:textId="77777777" w:rsidR="0058547D" w:rsidRDefault="00717B05" w:rsidP="00BA2D0A">
      <w:pPr>
        <w:jc w:val="both"/>
      </w:pPr>
      <w:r>
        <w:t>Como lo destaca el diario El País de España “Se unen porque les cuesta vivir con el peso de lo que han hechos sus padres”</w:t>
      </w:r>
    </w:p>
    <w:p w14:paraId="2B942B3E" w14:textId="77777777" w:rsidR="00146EA7" w:rsidRDefault="00146EA7" w:rsidP="00BA2D0A">
      <w:pPr>
        <w:jc w:val="both"/>
      </w:pPr>
    </w:p>
    <w:p w14:paraId="6E4BA1B8" w14:textId="77777777" w:rsidR="00146EA7" w:rsidRPr="00146EA7" w:rsidRDefault="00146EA7" w:rsidP="00BA2D0A">
      <w:pPr>
        <w:jc w:val="both"/>
        <w:rPr>
          <w:b/>
        </w:rPr>
      </w:pPr>
      <w:r w:rsidRPr="00146EA7">
        <w:rPr>
          <w:b/>
        </w:rPr>
        <w:t>Camino a seguir</w:t>
      </w:r>
    </w:p>
    <w:p w14:paraId="6687F286" w14:textId="77777777" w:rsidR="0058547D" w:rsidRDefault="0058547D" w:rsidP="00BA2D0A">
      <w:pPr>
        <w:jc w:val="both"/>
        <w:rPr>
          <w:lang w:val="es-AR"/>
        </w:rPr>
      </w:pPr>
    </w:p>
    <w:p w14:paraId="086FE110" w14:textId="77777777" w:rsidR="00146EA7" w:rsidRDefault="00146EA7" w:rsidP="00BA2D0A">
      <w:pPr>
        <w:jc w:val="both"/>
        <w:rPr>
          <w:lang w:val="es-AR"/>
        </w:rPr>
      </w:pPr>
      <w:r>
        <w:rPr>
          <w:lang w:val="es-AR"/>
        </w:rPr>
        <w:t>Esto nos muestra a los chilenos un camino a seguir. Ese camino en Chile tiene dos vías;</w:t>
      </w:r>
      <w:r w:rsidR="008B2F15">
        <w:rPr>
          <w:lang w:val="es-AR"/>
        </w:rPr>
        <w:t xml:space="preserve"> la primera es la urgencia de que el Ejercito y las FF AA pidan </w:t>
      </w:r>
      <w:r w:rsidR="0061090E">
        <w:rPr>
          <w:lang w:val="es-AR"/>
        </w:rPr>
        <w:t>perdón</w:t>
      </w:r>
      <w:r w:rsidR="008B2F15">
        <w:rPr>
          <w:lang w:val="es-AR"/>
        </w:rPr>
        <w:t xml:space="preserve"> por los </w:t>
      </w:r>
      <w:r w:rsidR="0061090E">
        <w:rPr>
          <w:lang w:val="es-AR"/>
        </w:rPr>
        <w:t>crímenes</w:t>
      </w:r>
      <w:r w:rsidR="008B2F15">
        <w:rPr>
          <w:lang w:val="es-AR"/>
        </w:rPr>
        <w:t xml:space="preserve"> cometidos</w:t>
      </w:r>
      <w:r>
        <w:rPr>
          <w:lang w:val="es-AR"/>
        </w:rPr>
        <w:t xml:space="preserve">, la otra </w:t>
      </w:r>
      <w:r w:rsidR="008B2F15">
        <w:rPr>
          <w:lang w:val="es-AR"/>
        </w:rPr>
        <w:t>son los hijos y familiares de los asesinos, organizados como en la Argentina.</w:t>
      </w:r>
    </w:p>
    <w:p w14:paraId="4719E93F" w14:textId="77777777" w:rsidR="008B2F15" w:rsidRDefault="008B2F15" w:rsidP="00BA2D0A">
      <w:pPr>
        <w:jc w:val="both"/>
        <w:rPr>
          <w:lang w:val="es-AR"/>
        </w:rPr>
      </w:pPr>
    </w:p>
    <w:p w14:paraId="4815E5D6" w14:textId="77777777" w:rsidR="002A63D5" w:rsidRDefault="008A6C6E" w:rsidP="00BA2D0A">
      <w:pPr>
        <w:jc w:val="both"/>
        <w:rPr>
          <w:lang w:val="es-AR"/>
        </w:rPr>
      </w:pPr>
      <w:r>
        <w:rPr>
          <w:lang w:val="es-AR"/>
        </w:rPr>
        <w:t>Me recuerdo hace m</w:t>
      </w:r>
      <w:r w:rsidR="0076736A">
        <w:rPr>
          <w:lang w:val="es-AR"/>
        </w:rPr>
        <w:t xml:space="preserve">ucho años atrás, cuando era el </w:t>
      </w:r>
      <w:r>
        <w:rPr>
          <w:lang w:val="es-AR"/>
        </w:rPr>
        <w:t>presidente de la Mesa de Encuentro de los partidos políticos chilenos en el exilio aquí, en una intervención que hacia durante una concentración en Neuquén recordaba la introducción al programa “El Gran Teatro de la Historia” donde emitían el radioteatro Adiós al Séptimo de Línea</w:t>
      </w:r>
      <w:r w:rsidR="0076736A">
        <w:rPr>
          <w:lang w:val="es-AR"/>
        </w:rPr>
        <w:t>, obra</w:t>
      </w:r>
      <w:r>
        <w:rPr>
          <w:lang w:val="es-AR"/>
        </w:rPr>
        <w:t xml:space="preserve"> del iquiqueño Jorge </w:t>
      </w:r>
      <w:r w:rsidR="0076736A">
        <w:rPr>
          <w:lang w:val="es-AR"/>
        </w:rPr>
        <w:t>I</w:t>
      </w:r>
      <w:r w:rsidR="00715F10">
        <w:rPr>
          <w:lang w:val="es-AR"/>
        </w:rPr>
        <w:t>nostroza.  T</w:t>
      </w:r>
      <w:r>
        <w:rPr>
          <w:lang w:val="es-AR"/>
        </w:rPr>
        <w:t>enia una introducción que se reiteraba diariamente que decía “Soldado tu nombre símbolo estará prendido siempre en el alma del ch</w:t>
      </w:r>
      <w:r w:rsidR="00715F10">
        <w:rPr>
          <w:lang w:val="es-AR"/>
        </w:rPr>
        <w:t>ileno en la guerra y en la paz”, a la</w:t>
      </w:r>
      <w:r>
        <w:rPr>
          <w:lang w:val="es-AR"/>
        </w:rPr>
        <w:t xml:space="preserve"> que yo agregué “de ti depende si con odio o con amor”</w:t>
      </w:r>
      <w:r w:rsidR="00715F10">
        <w:rPr>
          <w:lang w:val="es-AR"/>
        </w:rPr>
        <w:t>,</w:t>
      </w:r>
      <w:r>
        <w:rPr>
          <w:lang w:val="es-AR"/>
        </w:rPr>
        <w:t xml:space="preserve"> l</w:t>
      </w:r>
      <w:r w:rsidR="00462864">
        <w:rPr>
          <w:lang w:val="es-AR"/>
        </w:rPr>
        <w:t>o que creo que aún es valido para</w:t>
      </w:r>
      <w:r>
        <w:rPr>
          <w:lang w:val="es-AR"/>
        </w:rPr>
        <w:t xml:space="preserve"> los lo soldados de Chile</w:t>
      </w:r>
      <w:r w:rsidR="00462864">
        <w:rPr>
          <w:lang w:val="es-AR"/>
        </w:rPr>
        <w:t xml:space="preserve"> que</w:t>
      </w:r>
      <w:r>
        <w:rPr>
          <w:lang w:val="es-AR"/>
        </w:rPr>
        <w:t xml:space="preserve"> aún no han pedido perdón por los crímenes que cometieron</w:t>
      </w:r>
      <w:r w:rsidR="00676129">
        <w:rPr>
          <w:lang w:val="es-AR"/>
        </w:rPr>
        <w:t xml:space="preserve"> algunos de ellos</w:t>
      </w:r>
      <w:r>
        <w:rPr>
          <w:lang w:val="es-AR"/>
        </w:rPr>
        <w:t>.</w:t>
      </w:r>
    </w:p>
    <w:p w14:paraId="0B1F1551" w14:textId="77777777" w:rsidR="00715F10" w:rsidRDefault="00715F10" w:rsidP="00BA2D0A">
      <w:pPr>
        <w:jc w:val="both"/>
        <w:rPr>
          <w:lang w:val="es-AR"/>
        </w:rPr>
      </w:pPr>
    </w:p>
    <w:p w14:paraId="42817E58" w14:textId="77777777" w:rsidR="00EC21A6" w:rsidRDefault="008B2F15" w:rsidP="00BA2D0A">
      <w:pPr>
        <w:jc w:val="both"/>
        <w:rPr>
          <w:lang w:val="es-AR"/>
        </w:rPr>
      </w:pPr>
      <w:r>
        <w:rPr>
          <w:lang w:val="es-AR"/>
        </w:rPr>
        <w:t xml:space="preserve">También en la Argentina nos </w:t>
      </w:r>
      <w:r w:rsidR="0061090E">
        <w:rPr>
          <w:lang w:val="es-AR"/>
        </w:rPr>
        <w:t>han dado</w:t>
      </w:r>
      <w:r>
        <w:rPr>
          <w:lang w:val="es-AR"/>
        </w:rPr>
        <w:t xml:space="preserve"> el ejemplo. </w:t>
      </w:r>
      <w:r w:rsidR="00EE6BD7">
        <w:rPr>
          <w:lang w:val="es-AR"/>
        </w:rPr>
        <w:t>El</w:t>
      </w:r>
      <w:r>
        <w:rPr>
          <w:lang w:val="es-AR"/>
        </w:rPr>
        <w:t xml:space="preserve"> </w:t>
      </w:r>
      <w:r w:rsidR="0061090E">
        <w:rPr>
          <w:lang w:val="es-AR"/>
        </w:rPr>
        <w:t>único</w:t>
      </w:r>
      <w:r>
        <w:rPr>
          <w:lang w:val="es-AR"/>
        </w:rPr>
        <w:t xml:space="preserve"> comandante en jefe de la FF AA es el presidente de la República</w:t>
      </w:r>
      <w:r w:rsidR="0097181F">
        <w:rPr>
          <w:lang w:val="es-AR"/>
        </w:rPr>
        <w:t>,</w:t>
      </w:r>
      <w:r w:rsidR="00EE6BD7">
        <w:rPr>
          <w:lang w:val="es-AR"/>
        </w:rPr>
        <w:t xml:space="preserve"> no un oficial de la fuerza. L</w:t>
      </w:r>
      <w:r>
        <w:rPr>
          <w:lang w:val="es-AR"/>
        </w:rPr>
        <w:t>o otro es que el Jefe del Estado Mayor d</w:t>
      </w:r>
      <w:r w:rsidR="00715F10">
        <w:rPr>
          <w:lang w:val="es-AR"/>
        </w:rPr>
        <w:t>el Ejé</w:t>
      </w:r>
      <w:r>
        <w:rPr>
          <w:lang w:val="es-AR"/>
        </w:rPr>
        <w:t>rcito</w:t>
      </w:r>
      <w:r w:rsidR="00EE6BD7">
        <w:rPr>
          <w:lang w:val="es-AR"/>
        </w:rPr>
        <w:t xml:space="preserve"> de 1991 a 1999,</w:t>
      </w:r>
      <w:r w:rsidR="005D3A6F">
        <w:rPr>
          <w:lang w:val="es-AR"/>
        </w:rPr>
        <w:t xml:space="preserve"> Teniente</w:t>
      </w:r>
      <w:r w:rsidR="00EE6BD7">
        <w:rPr>
          <w:lang w:val="es-AR"/>
        </w:rPr>
        <w:t xml:space="preserve"> General Martín Balza</w:t>
      </w:r>
      <w:r>
        <w:rPr>
          <w:lang w:val="es-AR"/>
        </w:rPr>
        <w:t xml:space="preserve"> –de quien fui compañero en un seminario </w:t>
      </w:r>
      <w:r w:rsidR="0061090E">
        <w:rPr>
          <w:lang w:val="es-AR"/>
        </w:rPr>
        <w:t>sobre</w:t>
      </w:r>
      <w:r>
        <w:rPr>
          <w:lang w:val="es-AR"/>
        </w:rPr>
        <w:t xml:space="preserve"> Educación Superior en la FF AA de </w:t>
      </w:r>
      <w:r w:rsidR="0097181F">
        <w:rPr>
          <w:lang w:val="es-AR"/>
        </w:rPr>
        <w:t>la U</w:t>
      </w:r>
      <w:r>
        <w:rPr>
          <w:lang w:val="es-AR"/>
        </w:rPr>
        <w:t xml:space="preserve">niversidad </w:t>
      </w:r>
      <w:r w:rsidR="0061090E">
        <w:rPr>
          <w:lang w:val="es-AR"/>
        </w:rPr>
        <w:t>Menéndez</w:t>
      </w:r>
      <w:r>
        <w:rPr>
          <w:lang w:val="es-AR"/>
        </w:rPr>
        <w:t>-Pidal en la CABA-</w:t>
      </w:r>
      <w:r w:rsidR="00EC21A6">
        <w:rPr>
          <w:lang w:val="es-AR"/>
        </w:rPr>
        <w:t>,</w:t>
      </w:r>
      <w:r>
        <w:rPr>
          <w:lang w:val="es-AR"/>
        </w:rPr>
        <w:t xml:space="preserve"> </w:t>
      </w:r>
      <w:r w:rsidR="008C3A06">
        <w:rPr>
          <w:lang w:val="es-AR"/>
        </w:rPr>
        <w:t xml:space="preserve">hace ya varios años </w:t>
      </w:r>
      <w:r w:rsidR="0061090E">
        <w:rPr>
          <w:lang w:val="es-AR"/>
        </w:rPr>
        <w:t>reconoció</w:t>
      </w:r>
      <w:r w:rsidR="008C3A06">
        <w:rPr>
          <w:lang w:val="es-AR"/>
        </w:rPr>
        <w:t xml:space="preserve"> los crímenes y </w:t>
      </w:r>
      <w:r w:rsidR="0061090E">
        <w:rPr>
          <w:lang w:val="es-AR"/>
        </w:rPr>
        <w:t>pidió</w:t>
      </w:r>
      <w:r w:rsidR="008C3A06">
        <w:rPr>
          <w:lang w:val="es-AR"/>
        </w:rPr>
        <w:t xml:space="preserve"> </w:t>
      </w:r>
      <w:r w:rsidR="0061090E">
        <w:rPr>
          <w:lang w:val="es-AR"/>
        </w:rPr>
        <w:t>perdón</w:t>
      </w:r>
      <w:r w:rsidR="008C3A06">
        <w:rPr>
          <w:lang w:val="es-AR"/>
        </w:rPr>
        <w:t xml:space="preserve"> al pueblo argentino. </w:t>
      </w:r>
    </w:p>
    <w:p w14:paraId="7CD8DF77" w14:textId="77777777" w:rsidR="00EC21A6" w:rsidRDefault="00EC21A6" w:rsidP="00BA2D0A">
      <w:pPr>
        <w:jc w:val="both"/>
        <w:rPr>
          <w:lang w:val="es-AR"/>
        </w:rPr>
      </w:pPr>
    </w:p>
    <w:p w14:paraId="2701CED8" w14:textId="77777777" w:rsidR="005D3A6F" w:rsidRDefault="005D3A6F" w:rsidP="00BA2D0A">
      <w:pPr>
        <w:jc w:val="both"/>
        <w:rPr>
          <w:lang w:val="es-AR"/>
        </w:rPr>
      </w:pPr>
      <w:r>
        <w:rPr>
          <w:lang w:val="es-AR"/>
        </w:rPr>
        <w:t xml:space="preserve">En un programa de Televisión </w:t>
      </w:r>
      <w:r w:rsidR="00D73592">
        <w:rPr>
          <w:lang w:val="es-AR"/>
        </w:rPr>
        <w:t xml:space="preserve">en 1995, </w:t>
      </w:r>
      <w:r w:rsidR="00715F10">
        <w:rPr>
          <w:lang w:val="es-AR"/>
        </w:rPr>
        <w:t>entre otras cosas declaró</w:t>
      </w:r>
      <w:r>
        <w:rPr>
          <w:lang w:val="es-AR"/>
        </w:rPr>
        <w:t xml:space="preserve"> “</w:t>
      </w:r>
      <w:r>
        <w:t>Sin eufemismos, digo claramente: delinque quien vulnera la Constitución Nacional. Delinque quien imparte órdenes inmorales. Delinque quien para cumplir un fin que cree justo emplea</w:t>
      </w:r>
      <w:r w:rsidR="00715F10">
        <w:t xml:space="preserve"> </w:t>
      </w:r>
      <w:r>
        <w:t xml:space="preserve">medios injustos e inmorales. La comprensión de estos aspectos esenciales hace a la vida republicana de un Estado... Comprender esto, abandonar definitivamente la visión apocalíptica, la soberbia, aceptar el disenso y respetar la voluntad soberana, es el primer paso que estamos transitando desde hace años, para dejar atrás el pasado, </w:t>
      </w:r>
      <w:r>
        <w:lastRenderedPageBreak/>
        <w:t>para ayudar a construir la Argentina del futuro, una Argentina madurada en el dolor, que pueda llegar algún día al abrazo fraterno. Si no logramos elaborar el duelo y cerrar las heridas no tendremos futuro. No debemos negar más el horror vivido, y así poder pensar en nuestra vida como sociedad hacia delante, superando la pena y el sufrimiento.</w:t>
      </w:r>
      <w:r w:rsidR="000B602F">
        <w:t>”</w:t>
      </w:r>
      <w:r>
        <w:rPr>
          <w:lang w:val="es-AR"/>
        </w:rPr>
        <w:t xml:space="preserve"> </w:t>
      </w:r>
    </w:p>
    <w:p w14:paraId="0B68FCA1" w14:textId="77777777" w:rsidR="008B2F15" w:rsidRDefault="008C3A06" w:rsidP="00BA2D0A">
      <w:pPr>
        <w:jc w:val="both"/>
        <w:rPr>
          <w:lang w:val="es-AR"/>
        </w:rPr>
      </w:pPr>
      <w:r>
        <w:rPr>
          <w:lang w:val="es-AR"/>
        </w:rPr>
        <w:t xml:space="preserve">Eso le corresponde hacer al </w:t>
      </w:r>
      <w:r w:rsidR="0061090E">
        <w:rPr>
          <w:lang w:val="es-AR"/>
        </w:rPr>
        <w:t>Ejército</w:t>
      </w:r>
      <w:r w:rsidR="005E7DFA">
        <w:rPr>
          <w:lang w:val="es-AR"/>
        </w:rPr>
        <w:t>, la Marina, la FACH y C</w:t>
      </w:r>
      <w:r>
        <w:rPr>
          <w:lang w:val="es-AR"/>
        </w:rPr>
        <w:t>arabineros.</w:t>
      </w:r>
    </w:p>
    <w:p w14:paraId="55B05CE4" w14:textId="77777777" w:rsidR="008C3A06" w:rsidRDefault="008C3A06" w:rsidP="00BA2D0A">
      <w:pPr>
        <w:jc w:val="both"/>
        <w:rPr>
          <w:lang w:val="es-AR"/>
        </w:rPr>
      </w:pPr>
    </w:p>
    <w:p w14:paraId="69E87DB4" w14:textId="77777777" w:rsidR="0061090E" w:rsidRDefault="0061090E" w:rsidP="00BA2D0A">
      <w:pPr>
        <w:jc w:val="both"/>
        <w:rPr>
          <w:lang w:val="es-AR"/>
        </w:rPr>
      </w:pPr>
      <w:r>
        <w:rPr>
          <w:lang w:val="es-AR"/>
        </w:rPr>
        <w:t>El otro es organizarse los parientes de los represores. Yo lamentablemente no puedo estar directamente asociado</w:t>
      </w:r>
      <w:r w:rsidR="00643E54">
        <w:rPr>
          <w:lang w:val="es-AR"/>
        </w:rPr>
        <w:t xml:space="preserve"> por vivir definitivamente en el extranjero</w:t>
      </w:r>
      <w:r>
        <w:rPr>
          <w:lang w:val="es-AR"/>
        </w:rPr>
        <w:t>, pero estoy dispuesto a ser un asociado virtual ya que tengo dos familiares</w:t>
      </w:r>
      <w:r w:rsidR="00A71535">
        <w:rPr>
          <w:lang w:val="es-AR"/>
        </w:rPr>
        <w:t xml:space="preserve">, que </w:t>
      </w:r>
      <w:r w:rsidR="008A6C6E">
        <w:rPr>
          <w:lang w:val="es-AR"/>
        </w:rPr>
        <w:t>prácticamente</w:t>
      </w:r>
      <w:r w:rsidR="00A71535">
        <w:rPr>
          <w:lang w:val="es-AR"/>
        </w:rPr>
        <w:t xml:space="preserve"> no conozco.</w:t>
      </w:r>
      <w:r>
        <w:rPr>
          <w:lang w:val="es-AR"/>
        </w:rPr>
        <w:t xml:space="preserve"> </w:t>
      </w:r>
      <w:r w:rsidR="00A71535">
        <w:rPr>
          <w:lang w:val="es-AR"/>
        </w:rPr>
        <w:t>Uno, un</w:t>
      </w:r>
      <w:r w:rsidR="008742AE">
        <w:rPr>
          <w:lang w:val="es-AR"/>
        </w:rPr>
        <w:t xml:space="preserve"> General</w:t>
      </w:r>
      <w:r>
        <w:rPr>
          <w:lang w:val="es-AR"/>
        </w:rPr>
        <w:t xml:space="preserve"> acusado de asesinatos –no </w:t>
      </w:r>
      <w:r w:rsidR="00A71535">
        <w:rPr>
          <w:lang w:val="es-AR"/>
        </w:rPr>
        <w:t xml:space="preserve">sé </w:t>
      </w:r>
      <w:r>
        <w:rPr>
          <w:lang w:val="es-AR"/>
        </w:rPr>
        <w:t>aún el resultado de la investigación- y otr</w:t>
      </w:r>
      <w:r w:rsidR="008742AE">
        <w:rPr>
          <w:lang w:val="es-AR"/>
        </w:rPr>
        <w:t>o, hermano de</w:t>
      </w:r>
      <w:r w:rsidR="00A71535">
        <w:rPr>
          <w:lang w:val="es-AR"/>
        </w:rPr>
        <w:t>l</w:t>
      </w:r>
      <w:r w:rsidR="008742AE">
        <w:rPr>
          <w:lang w:val="es-AR"/>
        </w:rPr>
        <w:t xml:space="preserve"> anterior, que es </w:t>
      </w:r>
      <w:r>
        <w:rPr>
          <w:lang w:val="es-AR"/>
        </w:rPr>
        <w:t xml:space="preserve">Comandante en Jefe del Ejercito, se niega a retirar el retrato del condenado </w:t>
      </w:r>
      <w:r w:rsidR="00B44BA4">
        <w:rPr>
          <w:lang w:val="es-AR"/>
        </w:rPr>
        <w:t xml:space="preserve">y ya </w:t>
      </w:r>
      <w:r w:rsidR="008742AE">
        <w:rPr>
          <w:lang w:val="es-AR"/>
        </w:rPr>
        <w:t xml:space="preserve">fallecido Manuel Contreras, cuando en realidad le correspondería hacer una declaración como la de </w:t>
      </w:r>
      <w:r w:rsidR="00A71535">
        <w:rPr>
          <w:lang w:val="es-AR"/>
        </w:rPr>
        <w:t>B</w:t>
      </w:r>
      <w:r w:rsidR="008742AE">
        <w:rPr>
          <w:lang w:val="es-AR"/>
        </w:rPr>
        <w:t>alza para que el nombre de su institución haga lo posible para ser limpiado de los probados crímenes cometidos por muchos de sus miembros.</w:t>
      </w:r>
      <w:r w:rsidR="00B44BA4">
        <w:rPr>
          <w:lang w:val="es-AR"/>
        </w:rPr>
        <w:t xml:space="preserve"> </w:t>
      </w:r>
    </w:p>
    <w:p w14:paraId="172B4B4B" w14:textId="77777777" w:rsidR="0061090E" w:rsidRDefault="0061090E" w:rsidP="00BA2D0A">
      <w:pPr>
        <w:jc w:val="both"/>
        <w:rPr>
          <w:lang w:val="es-AR"/>
        </w:rPr>
      </w:pPr>
    </w:p>
    <w:p w14:paraId="72F43B1C" w14:textId="77777777" w:rsidR="0061090E" w:rsidRDefault="0061090E" w:rsidP="00BA2D0A">
      <w:pPr>
        <w:jc w:val="both"/>
        <w:rPr>
          <w:lang w:val="es-AR"/>
        </w:rPr>
      </w:pPr>
      <w:r>
        <w:rPr>
          <w:lang w:val="es-AR"/>
        </w:rPr>
        <w:t>Me he preguntado much</w:t>
      </w:r>
      <w:r w:rsidR="008742AE">
        <w:rPr>
          <w:lang w:val="es-AR"/>
        </w:rPr>
        <w:t>as veces</w:t>
      </w:r>
      <w:r>
        <w:rPr>
          <w:lang w:val="es-AR"/>
        </w:rPr>
        <w:t xml:space="preserve"> que diría nuestro tío común, que fuera Cardenal Arzobispo de Santiago y que como Secretario General de Episcopado chileno, junto al Cardenal Silva</w:t>
      </w:r>
      <w:r w:rsidR="000B602F">
        <w:rPr>
          <w:lang w:val="es-AR"/>
        </w:rPr>
        <w:t>,</w:t>
      </w:r>
      <w:r>
        <w:rPr>
          <w:lang w:val="es-AR"/>
        </w:rPr>
        <w:t xml:space="preserve"> condenaron desde el primer día a la dictadura.</w:t>
      </w:r>
      <w:r w:rsidR="008742AE">
        <w:rPr>
          <w:lang w:val="es-AR"/>
        </w:rPr>
        <w:t xml:space="preserve"> </w:t>
      </w:r>
      <w:r w:rsidR="00AB37F6">
        <w:rPr>
          <w:lang w:val="es-AR"/>
        </w:rPr>
        <w:t>Su posición fue tan determinantemente clara cont</w:t>
      </w:r>
      <w:r w:rsidR="000B602F">
        <w:rPr>
          <w:lang w:val="es-AR"/>
        </w:rPr>
        <w:t>ra la dictadura, que se enfrentó</w:t>
      </w:r>
      <w:r w:rsidR="00AB37F6">
        <w:rPr>
          <w:lang w:val="es-AR"/>
        </w:rPr>
        <w:t xml:space="preserve"> duramente con el Nuncio </w:t>
      </w:r>
      <w:r w:rsidR="008A6C6E">
        <w:rPr>
          <w:lang w:val="es-AR"/>
        </w:rPr>
        <w:t>Apostólico</w:t>
      </w:r>
      <w:r w:rsidR="00AB37F6">
        <w:rPr>
          <w:lang w:val="es-AR"/>
        </w:rPr>
        <w:t xml:space="preserve"> del Vaticano, Monseñor</w:t>
      </w:r>
      <w:r w:rsidR="00575AFC">
        <w:rPr>
          <w:lang w:val="es-AR"/>
        </w:rPr>
        <w:t xml:space="preserve"> </w:t>
      </w:r>
      <w:r w:rsidR="008A6C6E">
        <w:rPr>
          <w:lang w:val="es-AR"/>
        </w:rPr>
        <w:t>Ángelo</w:t>
      </w:r>
      <w:r w:rsidR="000B602F">
        <w:rPr>
          <w:lang w:val="es-AR"/>
        </w:rPr>
        <w:t xml:space="preserve"> Sodano, quien</w:t>
      </w:r>
      <w:r w:rsidR="00AB37F6">
        <w:rPr>
          <w:lang w:val="es-AR"/>
        </w:rPr>
        <w:t xml:space="preserve"> ha representado como Cardenal de la Curia </w:t>
      </w:r>
      <w:r w:rsidR="008A6C6E">
        <w:rPr>
          <w:lang w:val="es-AR"/>
        </w:rPr>
        <w:t>Vaticana</w:t>
      </w:r>
      <w:r w:rsidR="00575AFC">
        <w:rPr>
          <w:lang w:val="es-AR"/>
        </w:rPr>
        <w:t xml:space="preserve"> y Secretario de Estado de Juan Pablo II</w:t>
      </w:r>
      <w:r w:rsidR="00AB37F6">
        <w:rPr>
          <w:lang w:val="es-AR"/>
        </w:rPr>
        <w:t>, lo más reaccionario</w:t>
      </w:r>
      <w:r w:rsidR="000B602F">
        <w:rPr>
          <w:lang w:val="es-AR"/>
        </w:rPr>
        <w:t xml:space="preserve"> de la Iglesia y quien logró</w:t>
      </w:r>
      <w:r w:rsidR="00AB37F6">
        <w:rPr>
          <w:lang w:val="es-AR"/>
        </w:rPr>
        <w:t xml:space="preserve"> durante cerca de cuatro años que no le fuera entregado el </w:t>
      </w:r>
      <w:r w:rsidR="008A6C6E">
        <w:rPr>
          <w:lang w:val="es-AR"/>
        </w:rPr>
        <w:t>Cápelo</w:t>
      </w:r>
      <w:r w:rsidR="00AB37F6">
        <w:rPr>
          <w:lang w:val="es-AR"/>
        </w:rPr>
        <w:t xml:space="preserve"> Cardenalicio.</w:t>
      </w:r>
    </w:p>
    <w:p w14:paraId="1E8C8A39" w14:textId="77777777" w:rsidR="00AB37F6" w:rsidRDefault="00AB37F6" w:rsidP="00BA2D0A">
      <w:pPr>
        <w:jc w:val="both"/>
        <w:rPr>
          <w:lang w:val="es-AR"/>
        </w:rPr>
      </w:pPr>
    </w:p>
    <w:p w14:paraId="109F79A9" w14:textId="77777777" w:rsidR="00AB37F6" w:rsidRDefault="00AB37F6" w:rsidP="00BA2D0A">
      <w:pPr>
        <w:jc w:val="both"/>
        <w:rPr>
          <w:lang w:val="es-AR"/>
        </w:rPr>
      </w:pPr>
      <w:r>
        <w:rPr>
          <w:lang w:val="es-AR"/>
        </w:rPr>
        <w:t>En estos días en los cuales se realiza este Seminario en esa tristemente celebre Vil</w:t>
      </w:r>
      <w:r w:rsidR="00F32F5E">
        <w:rPr>
          <w:lang w:val="es-AR"/>
        </w:rPr>
        <w:t>la</w:t>
      </w:r>
      <w:r>
        <w:rPr>
          <w:lang w:val="es-AR"/>
        </w:rPr>
        <w:t xml:space="preserve"> Gr</w:t>
      </w:r>
      <w:r w:rsidR="000B602F">
        <w:rPr>
          <w:lang w:val="es-AR"/>
        </w:rPr>
        <w:t>imaldi, es cuando muchos que somos</w:t>
      </w:r>
      <w:r>
        <w:rPr>
          <w:lang w:val="es-AR"/>
        </w:rPr>
        <w:t xml:space="preserve"> familiares de quienes cometieron delitos de lesa </w:t>
      </w:r>
      <w:r w:rsidR="007F3C52">
        <w:rPr>
          <w:lang w:val="es-AR"/>
        </w:rPr>
        <w:t xml:space="preserve"> </w:t>
      </w:r>
      <w:r>
        <w:rPr>
          <w:lang w:val="es-AR"/>
        </w:rPr>
        <w:t>humanidad</w:t>
      </w:r>
      <w:r w:rsidR="000B602F">
        <w:rPr>
          <w:lang w:val="es-AR"/>
        </w:rPr>
        <w:t xml:space="preserve"> </w:t>
      </w:r>
      <w:r w:rsidR="007F3C52">
        <w:rPr>
          <w:lang w:val="es-AR"/>
        </w:rPr>
        <w:t xml:space="preserve">o son parte de instituciones que lo hicieron, </w:t>
      </w:r>
      <w:r>
        <w:rPr>
          <w:lang w:val="es-AR"/>
        </w:rPr>
        <w:t xml:space="preserve"> hagamos algo. </w:t>
      </w:r>
    </w:p>
    <w:p w14:paraId="510B10C6" w14:textId="77777777" w:rsidR="008B2F15" w:rsidRDefault="008B2F15" w:rsidP="00BA2D0A">
      <w:pPr>
        <w:jc w:val="both"/>
        <w:rPr>
          <w:lang w:val="es-AR"/>
        </w:rPr>
      </w:pPr>
    </w:p>
    <w:p w14:paraId="308F679A" w14:textId="77777777" w:rsidR="008B2F15" w:rsidRPr="001E2B25" w:rsidRDefault="008B2F15" w:rsidP="00BA2D0A">
      <w:pPr>
        <w:jc w:val="both"/>
        <w:rPr>
          <w:lang w:val="es-AR"/>
        </w:rPr>
      </w:pPr>
    </w:p>
    <w:sectPr w:rsidR="008B2F15" w:rsidRPr="001E2B25">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E394C" w14:textId="77777777" w:rsidR="004168FB" w:rsidRDefault="004168FB">
      <w:r>
        <w:separator/>
      </w:r>
    </w:p>
  </w:endnote>
  <w:endnote w:type="continuationSeparator" w:id="0">
    <w:p w14:paraId="252820E4" w14:textId="77777777" w:rsidR="004168FB" w:rsidRDefault="0041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A00002AF" w:usb1="400078FB"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AA156" w14:textId="77777777" w:rsidR="005E7DFA" w:rsidRDefault="005E7DFA" w:rsidP="004D28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37C1F41" w14:textId="77777777" w:rsidR="005E7DFA" w:rsidRDefault="005E7DFA" w:rsidP="001E2B25">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29382" w14:textId="77777777" w:rsidR="005E7DFA" w:rsidRDefault="005E7DFA" w:rsidP="004D28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46D34">
      <w:rPr>
        <w:rStyle w:val="Nmerodepgina"/>
        <w:noProof/>
      </w:rPr>
      <w:t>1</w:t>
    </w:r>
    <w:r>
      <w:rPr>
        <w:rStyle w:val="Nmerodepgina"/>
      </w:rPr>
      <w:fldChar w:fldCharType="end"/>
    </w:r>
  </w:p>
  <w:p w14:paraId="13919D6C" w14:textId="77777777" w:rsidR="005E7DFA" w:rsidRDefault="005E7DFA" w:rsidP="001E2B25">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40A0C" w14:textId="77777777" w:rsidR="004168FB" w:rsidRDefault="004168FB">
      <w:r>
        <w:separator/>
      </w:r>
    </w:p>
  </w:footnote>
  <w:footnote w:type="continuationSeparator" w:id="0">
    <w:p w14:paraId="22D15EEC" w14:textId="77777777" w:rsidR="004168FB" w:rsidRDefault="00416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2B25"/>
    <w:rsid w:val="00002421"/>
    <w:rsid w:val="000220EB"/>
    <w:rsid w:val="000B602F"/>
    <w:rsid w:val="00146EA7"/>
    <w:rsid w:val="001E2B25"/>
    <w:rsid w:val="00205838"/>
    <w:rsid w:val="002A63D5"/>
    <w:rsid w:val="003F4529"/>
    <w:rsid w:val="004168FB"/>
    <w:rsid w:val="0044758B"/>
    <w:rsid w:val="004555BF"/>
    <w:rsid w:val="00462864"/>
    <w:rsid w:val="004D289D"/>
    <w:rsid w:val="0052433A"/>
    <w:rsid w:val="00546D34"/>
    <w:rsid w:val="00575AFC"/>
    <w:rsid w:val="0058547D"/>
    <w:rsid w:val="005A3E11"/>
    <w:rsid w:val="005D3A6F"/>
    <w:rsid w:val="005D59DF"/>
    <w:rsid w:val="005E7DFA"/>
    <w:rsid w:val="005F573D"/>
    <w:rsid w:val="0061090E"/>
    <w:rsid w:val="00615F57"/>
    <w:rsid w:val="00643E54"/>
    <w:rsid w:val="00667E84"/>
    <w:rsid w:val="006708E8"/>
    <w:rsid w:val="00676129"/>
    <w:rsid w:val="00715F10"/>
    <w:rsid w:val="00717B05"/>
    <w:rsid w:val="00721DEE"/>
    <w:rsid w:val="0072593E"/>
    <w:rsid w:val="0076736A"/>
    <w:rsid w:val="007F3C52"/>
    <w:rsid w:val="0082699E"/>
    <w:rsid w:val="00860B8E"/>
    <w:rsid w:val="008742AE"/>
    <w:rsid w:val="008A6C6E"/>
    <w:rsid w:val="008B2F15"/>
    <w:rsid w:val="008C3A06"/>
    <w:rsid w:val="008F7A33"/>
    <w:rsid w:val="00913638"/>
    <w:rsid w:val="00931B12"/>
    <w:rsid w:val="00945CF6"/>
    <w:rsid w:val="0097181F"/>
    <w:rsid w:val="009C7916"/>
    <w:rsid w:val="00A66FE5"/>
    <w:rsid w:val="00A71535"/>
    <w:rsid w:val="00AB37F6"/>
    <w:rsid w:val="00B44BA4"/>
    <w:rsid w:val="00BA2D0A"/>
    <w:rsid w:val="00C03B79"/>
    <w:rsid w:val="00D1353E"/>
    <w:rsid w:val="00D73592"/>
    <w:rsid w:val="00DE0C99"/>
    <w:rsid w:val="00EC21A6"/>
    <w:rsid w:val="00EE6BD7"/>
    <w:rsid w:val="00F01D62"/>
    <w:rsid w:val="00F32F5E"/>
    <w:rsid w:val="00F63A4A"/>
    <w:rsid w:val="00FF0C7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199A8"/>
  <w15:chartTrackingRefBased/>
  <w15:docId w15:val="{55E66A6D-F6B6-4E13-BEB0-489AB3E4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E2B25"/>
    <w:pPr>
      <w:tabs>
        <w:tab w:val="center" w:pos="4252"/>
        <w:tab w:val="right" w:pos="8504"/>
      </w:tabs>
    </w:pPr>
  </w:style>
  <w:style w:type="character" w:styleId="Nmerodepgina">
    <w:name w:val="page number"/>
    <w:basedOn w:val="Fuentedeprrafopredeter"/>
    <w:rsid w:val="001E2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1220</Words>
  <Characters>6710</Characters>
  <Application>Microsoft Macintosh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BUSCANDO LA JUSTICIA Y LA LIBERACIÓN</vt:lpstr>
    </vt:vector>
  </TitlesOfParts>
  <Company>AICOS</Company>
  <LinksUpToDate>false</LinksUpToDate>
  <CharactersWithSpaces>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BUSCANDO LA JUSTICIA Y LA LIBERACIÓN</dc:title>
  <dc:subject/>
  <dc:creator>Federico E. Cavada Kuhlmann</dc:creator>
  <cp:keywords/>
  <dc:description/>
  <cp:lastModifiedBy>DEYSI MORENO GARCIA</cp:lastModifiedBy>
  <cp:revision>3</cp:revision>
  <dcterms:created xsi:type="dcterms:W3CDTF">2017-09-04T11:08:00Z</dcterms:created>
  <dcterms:modified xsi:type="dcterms:W3CDTF">2017-09-08T17:41:00Z</dcterms:modified>
</cp:coreProperties>
</file>