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F17" w:rsidRPr="00104A40" w:rsidRDefault="00104A40">
      <w:pPr>
        <w:pStyle w:val="Body"/>
        <w:rPr>
          <w:rFonts w:ascii="Times New Roman" w:eastAsia="Times New Roman" w:hAnsi="Times New Roman" w:cs="Times New Roman"/>
          <w:sz w:val="36"/>
          <w:szCs w:val="36"/>
        </w:rPr>
      </w:pPr>
      <w:bookmarkStart w:id="0" w:name="OLE_LINK1"/>
      <w:bookmarkStart w:id="1" w:name="OLE_LINK2"/>
      <w:bookmarkStart w:id="2" w:name="_GoBack"/>
      <w:bookmarkEnd w:id="2"/>
      <w:r w:rsidRPr="00104A40">
        <w:rPr>
          <w:rFonts w:ascii="Times New Roman" w:hAnsi="Times New Roman"/>
          <w:sz w:val="36"/>
          <w:szCs w:val="36"/>
          <w:lang w:val="it-IT"/>
        </w:rPr>
        <w:t>Un d</w:t>
      </w:r>
      <w:r w:rsidRPr="00104A40">
        <w:rPr>
          <w:rFonts w:ascii="Times New Roman" w:hAnsi="Times New Roman"/>
          <w:sz w:val="36"/>
          <w:szCs w:val="36"/>
        </w:rPr>
        <w:t>í</w:t>
      </w:r>
      <w:r w:rsidRPr="00104A40">
        <w:rPr>
          <w:rFonts w:ascii="Times New Roman" w:hAnsi="Times New Roman"/>
          <w:sz w:val="36"/>
          <w:szCs w:val="36"/>
          <w:lang w:val="pt-PT"/>
        </w:rPr>
        <w:t>a para recordar</w:t>
      </w:r>
    </w:p>
    <w:p w:rsidR="00104A40" w:rsidRPr="00104A40" w:rsidRDefault="00104A40">
      <w:pPr>
        <w:pStyle w:val="Body"/>
        <w:rPr>
          <w:rFonts w:ascii="Times New Roman" w:hAnsi="Times New Roman"/>
          <w:sz w:val="20"/>
          <w:szCs w:val="20"/>
          <w:lang w:val="it-IT"/>
        </w:rPr>
      </w:pPr>
      <w:r w:rsidRPr="00104A40">
        <w:rPr>
          <w:rFonts w:ascii="Times New Roman" w:hAnsi="Times New Roman"/>
          <w:sz w:val="20"/>
          <w:szCs w:val="20"/>
          <w:lang w:val="it-IT"/>
        </w:rPr>
        <w:t>Por Carolina Vásquez Araya</w:t>
      </w:r>
    </w:p>
    <w:p w:rsidR="00104A40" w:rsidRDefault="00104A40">
      <w:pPr>
        <w:pStyle w:val="Body"/>
        <w:rPr>
          <w:rFonts w:ascii="Times New Roman" w:hAnsi="Times New Roman"/>
          <w:sz w:val="24"/>
          <w:szCs w:val="24"/>
          <w:lang w:val="it-IT"/>
        </w:rPr>
      </w:pPr>
    </w:p>
    <w:p w:rsidR="002F4F17" w:rsidRPr="00104A40" w:rsidRDefault="00104A40">
      <w:pPr>
        <w:pStyle w:val="Body"/>
        <w:rPr>
          <w:rFonts w:ascii="Times New Roman" w:eastAsia="Times New Roman" w:hAnsi="Times New Roman" w:cs="Times New Roman"/>
          <w:sz w:val="28"/>
          <w:szCs w:val="28"/>
        </w:rPr>
      </w:pPr>
      <w:r w:rsidRPr="00104A40">
        <w:rPr>
          <w:rFonts w:ascii="Times New Roman" w:hAnsi="Times New Roman"/>
          <w:sz w:val="28"/>
          <w:szCs w:val="28"/>
          <w:lang w:val="it-IT"/>
        </w:rPr>
        <w:t>El 11 de septiembre de 1973 fue una fecha fat</w:t>
      </w:r>
      <w:proofErr w:type="spellStart"/>
      <w:r w:rsidRPr="00104A40">
        <w:rPr>
          <w:rFonts w:ascii="Times New Roman" w:hAnsi="Times New Roman"/>
          <w:sz w:val="28"/>
          <w:szCs w:val="28"/>
        </w:rPr>
        <w:t>ídica</w:t>
      </w:r>
      <w:proofErr w:type="spellEnd"/>
      <w:r>
        <w:rPr>
          <w:rFonts w:ascii="Times New Roman" w:hAnsi="Times New Roman"/>
          <w:sz w:val="28"/>
          <w:szCs w:val="28"/>
        </w:rPr>
        <w:t>,</w:t>
      </w:r>
      <w:r w:rsidRPr="00104A40">
        <w:rPr>
          <w:rFonts w:ascii="Times New Roman" w:hAnsi="Times New Roman"/>
          <w:sz w:val="28"/>
          <w:szCs w:val="28"/>
        </w:rPr>
        <w:t xml:space="preserve"> cuyos ecos siguen resonando en Chile y el mundo.</w:t>
      </w:r>
    </w:p>
    <w:p w:rsidR="002F4F17" w:rsidRDefault="002F4F17">
      <w:pPr>
        <w:pStyle w:val="Body"/>
        <w:rPr>
          <w:rFonts w:ascii="Times New Roman" w:eastAsia="Times New Roman" w:hAnsi="Times New Roman" w:cs="Times New Roman"/>
          <w:sz w:val="24"/>
          <w:szCs w:val="24"/>
        </w:rPr>
      </w:pPr>
    </w:p>
    <w:p w:rsidR="002F4F17" w:rsidRDefault="00104A40">
      <w:pPr>
        <w:pStyle w:val="Body"/>
        <w:rPr>
          <w:rFonts w:ascii="Times New Roman" w:eastAsia="Times New Roman" w:hAnsi="Times New Roman" w:cs="Times New Roman"/>
          <w:sz w:val="24"/>
          <w:szCs w:val="24"/>
        </w:rPr>
      </w:pPr>
      <w:r>
        <w:rPr>
          <w:rFonts w:ascii="Times New Roman" w:hAnsi="Times New Roman"/>
          <w:sz w:val="24"/>
          <w:szCs w:val="24"/>
        </w:rPr>
        <w:t xml:space="preserve">Lo recuerdo bien. Yo vivía en la calle Huérfanos, en el centro de Santiago y apenas comenzaba el día cuando sonaron las primeras ráfagas. Al asomarme a la ventana pude ver a los soldados sobre las terrazas de los edificios vecinos y comprendí de inmediato lo que venía después. Mi hija era muy pequeña y estaba asustada, no comprendía por </w:t>
      </w:r>
      <w:proofErr w:type="spellStart"/>
      <w:r>
        <w:rPr>
          <w:rFonts w:ascii="Times New Roman" w:hAnsi="Times New Roman"/>
          <w:sz w:val="24"/>
          <w:szCs w:val="24"/>
        </w:rPr>
        <w:t>qu</w:t>
      </w:r>
      <w:proofErr w:type="spellEnd"/>
      <w:r>
        <w:rPr>
          <w:rFonts w:ascii="Times New Roman" w:hAnsi="Times New Roman"/>
          <w:sz w:val="24"/>
          <w:szCs w:val="24"/>
          <w:lang w:val="fr-FR"/>
        </w:rPr>
        <w:t xml:space="preserve">é </w:t>
      </w:r>
      <w:r>
        <w:rPr>
          <w:rFonts w:ascii="Times New Roman" w:hAnsi="Times New Roman"/>
          <w:sz w:val="24"/>
          <w:szCs w:val="24"/>
        </w:rPr>
        <w:t>teníamos que arrastrarnos por el piso del departamento sin levantar la cabeza pero yo sabía del riesgo de recibir una bala perdida. Aun cuando la amenaza de golpe había flotado en el ambiente desde hacía un tiempo, para quienes vivíamos la aparentemente sólida democracia chilena la sola idea de una asonada militar era inconcebible.</w:t>
      </w:r>
    </w:p>
    <w:p w:rsidR="002F4F17" w:rsidRDefault="00104A40">
      <w:pPr>
        <w:pStyle w:val="Body"/>
        <w:rPr>
          <w:rFonts w:ascii="Times New Roman" w:eastAsia="Times New Roman" w:hAnsi="Times New Roman" w:cs="Times New Roman"/>
          <w:sz w:val="24"/>
          <w:szCs w:val="24"/>
        </w:rPr>
      </w:pPr>
      <w:r>
        <w:rPr>
          <w:rFonts w:ascii="Times New Roman" w:hAnsi="Times New Roman"/>
          <w:sz w:val="24"/>
          <w:szCs w:val="24"/>
        </w:rPr>
        <w:t xml:space="preserve">Sin embargo, sucedió. Durante los siguientes días el caos fue total, el pánico de no saber los límites exactos de la represión, los informes boca a boca sobre quema de libros en grandes piras en plena calle, las frenéticas llamadas </w:t>
      </w:r>
      <w:proofErr w:type="spellStart"/>
      <w:r>
        <w:rPr>
          <w:rFonts w:ascii="Times New Roman" w:hAnsi="Times New Roman"/>
          <w:sz w:val="24"/>
          <w:szCs w:val="24"/>
        </w:rPr>
        <w:t>telefó</w:t>
      </w:r>
      <w:proofErr w:type="spellEnd"/>
      <w:r>
        <w:rPr>
          <w:rFonts w:ascii="Times New Roman" w:hAnsi="Times New Roman"/>
          <w:sz w:val="24"/>
          <w:szCs w:val="24"/>
          <w:lang w:val="pt-PT"/>
        </w:rPr>
        <w:t>nicas</w:t>
      </w:r>
      <w:r>
        <w:rPr>
          <w:rFonts w:ascii="Times New Roman" w:hAnsi="Times New Roman"/>
          <w:sz w:val="24"/>
          <w:szCs w:val="24"/>
        </w:rPr>
        <w:t xml:space="preserve"> y la aventura de desplazarse por la ciudad buscando a los familiares y amigos, todos dispersos, era surrealista. </w:t>
      </w:r>
    </w:p>
    <w:p w:rsidR="002F4F17" w:rsidRDefault="00104A40">
      <w:pPr>
        <w:pStyle w:val="Body"/>
        <w:rPr>
          <w:rFonts w:ascii="Times New Roman" w:eastAsia="Times New Roman" w:hAnsi="Times New Roman" w:cs="Times New Roman"/>
          <w:sz w:val="24"/>
          <w:szCs w:val="24"/>
        </w:rPr>
      </w:pPr>
      <w:r>
        <w:rPr>
          <w:rFonts w:ascii="Times New Roman" w:hAnsi="Times New Roman"/>
          <w:sz w:val="24"/>
          <w:szCs w:val="24"/>
          <w:lang w:val="it-IT"/>
        </w:rPr>
        <w:t>La b</w:t>
      </w:r>
      <w:proofErr w:type="spellStart"/>
      <w:r>
        <w:rPr>
          <w:rFonts w:ascii="Times New Roman" w:hAnsi="Times New Roman"/>
          <w:sz w:val="24"/>
          <w:szCs w:val="24"/>
        </w:rPr>
        <w:t>úsqueda</w:t>
      </w:r>
      <w:proofErr w:type="spellEnd"/>
      <w:r>
        <w:rPr>
          <w:rFonts w:ascii="Times New Roman" w:hAnsi="Times New Roman"/>
          <w:sz w:val="24"/>
          <w:szCs w:val="24"/>
        </w:rPr>
        <w:t xml:space="preserve"> de personas sospechosas de pertenecer a partidos de izquierda –algo legal y legítimo hasta el día anterior- se operaba con minuciosidad en sectores residenciales de clase media y en barrios populares. Las capturas eran masivas y los camiones del ejército, que pasaban durante las noches cubiertos con lonas para proteger de miradas curiosas su carga de muerte, provocaban </w:t>
      </w:r>
      <w:proofErr w:type="spellStart"/>
      <w:r>
        <w:rPr>
          <w:rFonts w:ascii="Times New Roman" w:hAnsi="Times New Roman"/>
          <w:sz w:val="24"/>
          <w:szCs w:val="24"/>
        </w:rPr>
        <w:t>escalofrí</w:t>
      </w:r>
      <w:proofErr w:type="spellEnd"/>
      <w:r>
        <w:rPr>
          <w:rFonts w:ascii="Times New Roman" w:hAnsi="Times New Roman"/>
          <w:sz w:val="24"/>
          <w:szCs w:val="24"/>
          <w:lang w:val="pt-PT"/>
        </w:rPr>
        <w:t>os. Tambi</w:t>
      </w:r>
      <w:proofErr w:type="spellStart"/>
      <w:r>
        <w:rPr>
          <w:rFonts w:ascii="Times New Roman" w:hAnsi="Times New Roman"/>
          <w:sz w:val="24"/>
          <w:szCs w:val="24"/>
        </w:rPr>
        <w:t>én</w:t>
      </w:r>
      <w:proofErr w:type="spellEnd"/>
      <w:r>
        <w:rPr>
          <w:rFonts w:ascii="Times New Roman" w:hAnsi="Times New Roman"/>
          <w:sz w:val="24"/>
          <w:szCs w:val="24"/>
        </w:rPr>
        <w:t xml:space="preserve"> los cuerpos tirados a la vera del río Mapocho.</w:t>
      </w:r>
    </w:p>
    <w:p w:rsidR="002F4F17" w:rsidRDefault="00104A40">
      <w:pPr>
        <w:pStyle w:val="Body"/>
        <w:rPr>
          <w:rFonts w:ascii="Times New Roman" w:eastAsia="Times New Roman" w:hAnsi="Times New Roman" w:cs="Times New Roman"/>
          <w:sz w:val="24"/>
          <w:szCs w:val="24"/>
        </w:rPr>
      </w:pPr>
      <w:r>
        <w:rPr>
          <w:rFonts w:ascii="Times New Roman" w:hAnsi="Times New Roman"/>
          <w:sz w:val="24"/>
          <w:szCs w:val="24"/>
        </w:rPr>
        <w:t>Cuando se habla del golpe de Estado contra el gobierno de Salvador Allende, por lo general se suele aludir a los hechos más impactantes, como el ataque aéreo y terrestre contra el palacio de la Moneda y la posterior muerte del presidente Allende. Sin embargo, para quienes vivimos esos momentos, uno de los sentimientos predominantes, más que el miedo a la represión, fue el estupor. Un desconcierto absoluto al presenciar este hecho inédito para nuestra generación y las anteriores, con el rompimiento de una línea histórica de tolerancia y activismo político sin más cortapisas que las establecidas por la ley. Y de pronto, esas leyes supuestamente inmutables cambian y se vuelven contra un pueblo sorprendido en medio de la noche.</w:t>
      </w:r>
    </w:p>
    <w:p w:rsidR="002F4F17" w:rsidRDefault="00104A40">
      <w:pPr>
        <w:pStyle w:val="Body"/>
        <w:rPr>
          <w:rFonts w:ascii="Times New Roman" w:eastAsia="Times New Roman" w:hAnsi="Times New Roman" w:cs="Times New Roman"/>
          <w:sz w:val="24"/>
          <w:szCs w:val="24"/>
        </w:rPr>
      </w:pPr>
      <w:r>
        <w:rPr>
          <w:rFonts w:ascii="Times New Roman" w:hAnsi="Times New Roman"/>
          <w:sz w:val="24"/>
          <w:szCs w:val="24"/>
        </w:rPr>
        <w:t>Las políticas de Salvador Allende y su equipo de gobierno, aun cuando no satisfacían todas las aspiraciones de una ciudadanía mayoritariamente capitalina, constituían un avance significativo para los sectores más pobres, campesinos y obreros. Lo que jamás perdonaron los círculos de</w:t>
      </w:r>
    </w:p>
    <w:p w:rsidR="002F4F17" w:rsidRDefault="00104A40">
      <w:pPr>
        <w:pStyle w:val="Body"/>
        <w:rPr>
          <w:rFonts w:ascii="Times New Roman" w:eastAsia="Times New Roman" w:hAnsi="Times New Roman" w:cs="Times New Roman"/>
          <w:sz w:val="24"/>
          <w:szCs w:val="24"/>
        </w:rPr>
      </w:pPr>
      <w:r>
        <w:rPr>
          <w:rFonts w:ascii="Times New Roman" w:hAnsi="Times New Roman"/>
          <w:sz w:val="24"/>
          <w:szCs w:val="24"/>
        </w:rPr>
        <w:t xml:space="preserve">gran poder económico fue el desafío de plantear reformas que reducirían su cuota de influencia y los colocaría en el plano de un interlocutor más, después de haber dominado la escena </w:t>
      </w:r>
      <w:proofErr w:type="spellStart"/>
      <w:r>
        <w:rPr>
          <w:rFonts w:ascii="Times New Roman" w:hAnsi="Times New Roman"/>
          <w:sz w:val="24"/>
          <w:szCs w:val="24"/>
        </w:rPr>
        <w:t>polí</w:t>
      </w:r>
      <w:proofErr w:type="spellEnd"/>
      <w:r>
        <w:rPr>
          <w:rFonts w:ascii="Times New Roman" w:hAnsi="Times New Roman"/>
          <w:sz w:val="24"/>
          <w:szCs w:val="24"/>
          <w:lang w:val="it-IT"/>
        </w:rPr>
        <w:t>tica durante d</w:t>
      </w:r>
      <w:r>
        <w:rPr>
          <w:rFonts w:ascii="Times New Roman" w:hAnsi="Times New Roman"/>
          <w:sz w:val="24"/>
          <w:szCs w:val="24"/>
        </w:rPr>
        <w:t>é</w:t>
      </w:r>
      <w:r>
        <w:rPr>
          <w:rFonts w:ascii="Times New Roman" w:hAnsi="Times New Roman"/>
          <w:sz w:val="24"/>
          <w:szCs w:val="24"/>
          <w:lang w:val="pt-PT"/>
        </w:rPr>
        <w:t>cadas.</w:t>
      </w:r>
    </w:p>
    <w:p w:rsidR="002F4F17" w:rsidRDefault="00104A40">
      <w:pPr>
        <w:pStyle w:val="Body"/>
        <w:rPr>
          <w:rFonts w:ascii="Times New Roman" w:eastAsia="Times New Roman" w:hAnsi="Times New Roman" w:cs="Times New Roman"/>
          <w:sz w:val="24"/>
          <w:szCs w:val="24"/>
        </w:rPr>
      </w:pPr>
      <w:r>
        <w:rPr>
          <w:rFonts w:ascii="Times New Roman" w:hAnsi="Times New Roman"/>
          <w:sz w:val="24"/>
          <w:szCs w:val="24"/>
        </w:rPr>
        <w:t>La estrategia de la extrema derecha chilena, con la complicidad de partidos de centro, se basó en una campaña mediática masiva y el bloqueo económico interno, al establecer alianzas con ciertos sindicatos como el del transporte terrestre que hoy también amenaza a la estabilidad de Chile, y el gran socio de aventuras golpistas: el Departamento de Estado, con Henry Kissinger a la cabeza, en una urdimbre de tácticas efectivas que acabaron con el ensayo del socialismo en libertad.</w:t>
      </w:r>
    </w:p>
    <w:p w:rsidR="002F4F17" w:rsidRDefault="00104A40">
      <w:pPr>
        <w:pStyle w:val="Body"/>
        <w:rPr>
          <w:rFonts w:ascii="Times New Roman" w:eastAsia="Times New Roman" w:hAnsi="Times New Roman" w:cs="Times New Roman"/>
          <w:sz w:val="24"/>
          <w:szCs w:val="24"/>
        </w:rPr>
      </w:pPr>
      <w:r>
        <w:rPr>
          <w:rFonts w:ascii="Times New Roman" w:hAnsi="Times New Roman"/>
          <w:sz w:val="24"/>
          <w:szCs w:val="24"/>
        </w:rPr>
        <w:t>Chile nunca volvió a ser una nació</w:t>
      </w:r>
      <w:r>
        <w:rPr>
          <w:rFonts w:ascii="Times New Roman" w:hAnsi="Times New Roman"/>
          <w:sz w:val="24"/>
          <w:szCs w:val="24"/>
          <w:lang w:val="pt-PT"/>
        </w:rPr>
        <w:t>n verdaderamente democr</w:t>
      </w:r>
      <w:r>
        <w:rPr>
          <w:rFonts w:ascii="Times New Roman" w:hAnsi="Times New Roman"/>
          <w:sz w:val="24"/>
          <w:szCs w:val="24"/>
        </w:rPr>
        <w:t xml:space="preserve">ática. Las desigualdades y las limitaciones actuales en aspectos tan fundamentales como la salud y la educación son herencia de una dictadura tan bestial que sus ecos aún perduran en la mente y el imaginario de buena parte de la población. Nunca como hoy se vieron en ese país los extremos tan distantes entre ricos extremadamente poderosos y pobres de miseria, con un gran contingente de jóvenes enfrentados a un futuro incierto pero con la voluntad de participar de los cambios que el país necesita para retomar, algún día, el camino hacia una democracia más justa y equilibrada. </w:t>
      </w:r>
    </w:p>
    <w:p w:rsidR="002F4F17" w:rsidRDefault="00104A40">
      <w:pPr>
        <w:pStyle w:val="Body"/>
        <w:rPr>
          <w:rFonts w:ascii="Times New Roman" w:eastAsia="Times New Roman" w:hAnsi="Times New Roman" w:cs="Times New Roman"/>
          <w:sz w:val="24"/>
          <w:szCs w:val="24"/>
        </w:rPr>
      </w:pPr>
      <w:r>
        <w:rPr>
          <w:rFonts w:ascii="Times New Roman" w:hAnsi="Times New Roman"/>
          <w:sz w:val="24"/>
          <w:szCs w:val="24"/>
        </w:rPr>
        <w:t xml:space="preserve">  </w:t>
      </w:r>
    </w:p>
    <w:p w:rsidR="002F4F17" w:rsidRDefault="00104A40">
      <w:pPr>
        <w:pStyle w:val="Body"/>
        <w:spacing w:line="480" w:lineRule="auto"/>
        <w:rPr>
          <w:rFonts w:ascii="Times New Roman" w:eastAsia="Times New Roman" w:hAnsi="Times New Roman" w:cs="Times New Roman"/>
          <w:sz w:val="24"/>
          <w:szCs w:val="24"/>
        </w:rPr>
      </w:pPr>
      <w:r>
        <w:rPr>
          <w:rFonts w:ascii="Times New Roman" w:hAnsi="Times New Roman"/>
          <w:sz w:val="24"/>
          <w:szCs w:val="24"/>
          <w:lang w:val="fr-FR"/>
        </w:rPr>
        <w:t>http://www.carolinavasquezaraya.com</w:t>
      </w:r>
      <w:bookmarkEnd w:id="0"/>
      <w:bookmarkEnd w:id="1"/>
    </w:p>
    <w:sectPr w:rsidR="002F4F17">
      <w:headerReference w:type="default" r:id="rId6"/>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2F4" w:rsidRDefault="001232F4">
      <w:r>
        <w:separator/>
      </w:r>
    </w:p>
  </w:endnote>
  <w:endnote w:type="continuationSeparator" w:id="0">
    <w:p w:rsidR="001232F4" w:rsidRDefault="0012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F17" w:rsidRDefault="002F4F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2F4" w:rsidRDefault="001232F4">
      <w:r>
        <w:separator/>
      </w:r>
    </w:p>
  </w:footnote>
  <w:footnote w:type="continuationSeparator" w:id="0">
    <w:p w:rsidR="001232F4" w:rsidRDefault="00123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F17" w:rsidRDefault="002F4F1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F4F17"/>
    <w:rsid w:val="00104A40"/>
    <w:rsid w:val="001232F4"/>
    <w:rsid w:val="002F4F17"/>
    <w:rsid w:val="00834F3D"/>
    <w:rsid w:val="008D3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974FBAA-4F3D-474E-8237-F6D65F03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Body">
    <w:name w:val="Body"/>
    <w:rPr>
      <w:rFonts w:ascii="Helvetica Neue" w:hAnsi="Helvetica Neue" w:cs="Arial Unicode MS"/>
      <w:color w:val="000000"/>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3406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3</cp:revision>
  <dcterms:created xsi:type="dcterms:W3CDTF">2017-09-11T15:03:00Z</dcterms:created>
  <dcterms:modified xsi:type="dcterms:W3CDTF">2017-09-11T15:03:00Z</dcterms:modified>
</cp:coreProperties>
</file>