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515" w:rsidRPr="00557903" w:rsidRDefault="00C15515" w:rsidP="00557903">
      <w:pPr>
        <w:pStyle w:val="Ttulo"/>
        <w:rPr>
          <w:b/>
          <w:color w:val="00B050"/>
        </w:rPr>
      </w:pPr>
      <w:bookmarkStart w:id="0" w:name="_GoBack"/>
      <w:bookmarkEnd w:id="0"/>
      <w:r w:rsidRPr="00557903">
        <w:rPr>
          <w:b/>
          <w:color w:val="00B050"/>
        </w:rPr>
        <w:t>41. INFO-DOC-UTOPÍAS</w:t>
      </w:r>
      <w:r w:rsidR="00EB38E3" w:rsidRPr="00557903">
        <w:rPr>
          <w:b/>
          <w:color w:val="00B050"/>
        </w:rPr>
        <w:t xml:space="preserve"> No. 41</w:t>
      </w:r>
    </w:p>
    <w:p w:rsidR="00C15515" w:rsidRPr="00C15515" w:rsidRDefault="00C15515" w:rsidP="00C15515">
      <w:pPr>
        <w:rPr>
          <w:rFonts w:ascii="Times New Roman" w:hAnsi="Times New Roman" w:cs="Times New Roman"/>
          <w:sz w:val="28"/>
          <w:szCs w:val="28"/>
        </w:rPr>
      </w:pPr>
    </w:p>
    <w:p w:rsidR="00C15515" w:rsidRPr="00C15515" w:rsidRDefault="00C15515" w:rsidP="00C15515">
      <w:pPr>
        <w:rPr>
          <w:rFonts w:ascii="Times New Roman" w:hAnsi="Times New Roman" w:cs="Times New Roman"/>
          <w:sz w:val="28"/>
          <w:szCs w:val="28"/>
        </w:rPr>
      </w:pPr>
      <w:r w:rsidRPr="00C15515">
        <w:rPr>
          <w:rFonts w:ascii="Times New Roman" w:hAnsi="Times New Roman" w:cs="Times New Roman"/>
          <w:sz w:val="28"/>
          <w:szCs w:val="28"/>
        </w:rPr>
        <w:t>Bogotá, martes 19 de septiembre de 2017</w:t>
      </w:r>
    </w:p>
    <w:p w:rsidR="00C15515" w:rsidRDefault="00C15515" w:rsidP="00C15515">
      <w:pPr>
        <w:rPr>
          <w:rFonts w:ascii="Times New Roman" w:hAnsi="Times New Roman" w:cs="Times New Roman"/>
          <w:sz w:val="28"/>
          <w:szCs w:val="28"/>
        </w:rPr>
      </w:pPr>
      <w:r w:rsidRPr="00C15515">
        <w:rPr>
          <w:rFonts w:ascii="Times New Roman" w:hAnsi="Times New Roman" w:cs="Times New Roman"/>
          <w:sz w:val="28"/>
          <w:szCs w:val="28"/>
        </w:rPr>
        <w:t>Amigas y amigos de las UTOPÍAS DE JESÚS DE NAZARET:</w:t>
      </w:r>
    </w:p>
    <w:p w:rsidR="00C15515" w:rsidRDefault="00C15515" w:rsidP="00C15515">
      <w:pPr>
        <w:rPr>
          <w:rFonts w:ascii="Times New Roman" w:hAnsi="Times New Roman" w:cs="Times New Roman"/>
          <w:sz w:val="28"/>
          <w:szCs w:val="28"/>
        </w:rPr>
      </w:pPr>
      <w:r>
        <w:rPr>
          <w:rFonts w:ascii="Times New Roman" w:hAnsi="Times New Roman" w:cs="Times New Roman"/>
          <w:sz w:val="28"/>
          <w:szCs w:val="28"/>
        </w:rPr>
        <w:t>Esta edición les ofrece los siguientes textos:</w:t>
      </w:r>
    </w:p>
    <w:p w:rsidR="00C15515" w:rsidRDefault="00C15515" w:rsidP="00C15515">
      <w:pPr>
        <w:pStyle w:val="Prrafodelista"/>
        <w:numPr>
          <w:ilvl w:val="0"/>
          <w:numId w:val="2"/>
        </w:numPr>
        <w:rPr>
          <w:rFonts w:ascii="Times New Roman" w:hAnsi="Times New Roman" w:cs="Times New Roman"/>
          <w:sz w:val="28"/>
          <w:szCs w:val="28"/>
        </w:rPr>
      </w:pPr>
      <w:r>
        <w:rPr>
          <w:rFonts w:ascii="Times New Roman" w:hAnsi="Times New Roman" w:cs="Times New Roman"/>
          <w:sz w:val="28"/>
          <w:szCs w:val="28"/>
        </w:rPr>
        <w:t>Carta de presentación</w:t>
      </w:r>
    </w:p>
    <w:p w:rsidR="00500168" w:rsidRPr="00500168" w:rsidRDefault="00500168" w:rsidP="00500168">
      <w:pPr>
        <w:rPr>
          <w:rFonts w:ascii="Times New Roman" w:hAnsi="Times New Roman" w:cs="Times New Roman"/>
          <w:b/>
          <w:color w:val="FF0000"/>
          <w:sz w:val="28"/>
          <w:szCs w:val="28"/>
        </w:rPr>
      </w:pPr>
      <w:r>
        <w:rPr>
          <w:rFonts w:ascii="Times New Roman" w:hAnsi="Times New Roman" w:cs="Times New Roman"/>
          <w:b/>
          <w:color w:val="FF0000"/>
          <w:sz w:val="28"/>
          <w:szCs w:val="28"/>
        </w:rPr>
        <w:t>Coyuntura</w:t>
      </w:r>
    </w:p>
    <w:p w:rsidR="00500168" w:rsidRDefault="00500168" w:rsidP="00500168">
      <w:pPr>
        <w:pStyle w:val="Prrafodelista"/>
        <w:numPr>
          <w:ilvl w:val="0"/>
          <w:numId w:val="2"/>
        </w:numPr>
        <w:rPr>
          <w:rFonts w:ascii="Times New Roman" w:hAnsi="Times New Roman" w:cs="Times New Roman"/>
          <w:sz w:val="28"/>
          <w:szCs w:val="28"/>
        </w:rPr>
      </w:pPr>
      <w:r>
        <w:rPr>
          <w:rFonts w:ascii="Times New Roman" w:hAnsi="Times New Roman" w:cs="Times New Roman"/>
          <w:sz w:val="28"/>
          <w:szCs w:val="28"/>
        </w:rPr>
        <w:t>Guatemala en crisis mayor</w:t>
      </w:r>
    </w:p>
    <w:p w:rsidR="00927114" w:rsidRDefault="00927114" w:rsidP="00927114">
      <w:pPr>
        <w:rPr>
          <w:rFonts w:ascii="Times New Roman" w:hAnsi="Times New Roman" w:cs="Times New Roman"/>
          <w:sz w:val="28"/>
          <w:szCs w:val="28"/>
        </w:rPr>
      </w:pPr>
    </w:p>
    <w:tbl>
      <w:tblPr>
        <w:tblW w:w="5000" w:type="pct"/>
        <w:jc w:val="center"/>
        <w:tblCellMar>
          <w:left w:w="0" w:type="dxa"/>
          <w:right w:w="0" w:type="dxa"/>
        </w:tblCellMar>
        <w:tblLook w:val="04A0" w:firstRow="1" w:lastRow="0" w:firstColumn="1" w:lastColumn="0" w:noHBand="0" w:noVBand="1"/>
      </w:tblPr>
      <w:tblGrid>
        <w:gridCol w:w="8838"/>
      </w:tblGrid>
      <w:tr w:rsidR="00927114" w:rsidRPr="006643AB" w:rsidTr="00BE6260">
        <w:trPr>
          <w:jc w:val="center"/>
        </w:trPr>
        <w:tc>
          <w:tcPr>
            <w:tcW w:w="0" w:type="auto"/>
            <w:tcBorders>
              <w:top w:val="nil"/>
              <w:bottom w:val="nil"/>
            </w:tcBorders>
            <w:tcMar>
              <w:top w:w="75" w:type="dxa"/>
              <w:left w:w="0" w:type="dxa"/>
              <w:bottom w:w="75" w:type="dxa"/>
              <w:right w:w="0" w:type="dxa"/>
            </w:tcMar>
            <w:hideMark/>
          </w:tcPr>
          <w:tbl>
            <w:tblPr>
              <w:tblW w:w="5000" w:type="pct"/>
              <w:jc w:val="center"/>
              <w:tblCellMar>
                <w:left w:w="0" w:type="dxa"/>
                <w:right w:w="0" w:type="dxa"/>
              </w:tblCellMar>
              <w:tblLook w:val="04A0" w:firstRow="1" w:lastRow="0" w:firstColumn="1" w:lastColumn="0" w:noHBand="0" w:noVBand="1"/>
            </w:tblPr>
            <w:tblGrid>
              <w:gridCol w:w="8838"/>
            </w:tblGrid>
            <w:tr w:rsidR="00927114" w:rsidRPr="006643AB" w:rsidTr="00BE6260">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8838"/>
                  </w:tblGrid>
                  <w:tr w:rsidR="00927114" w:rsidRPr="006643AB" w:rsidTr="00BE6260">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38"/>
                        </w:tblGrid>
                        <w:tr w:rsidR="00927114" w:rsidRPr="006643AB" w:rsidTr="00BE6260">
                          <w:tc>
                            <w:tcPr>
                              <w:tcW w:w="0" w:type="auto"/>
                              <w:hideMark/>
                            </w:tcPr>
                            <w:p w:rsidR="00927114" w:rsidRPr="00927114" w:rsidRDefault="00927114" w:rsidP="00927114">
                              <w:pPr>
                                <w:pStyle w:val="Prrafodelista"/>
                                <w:numPr>
                                  <w:ilvl w:val="0"/>
                                  <w:numId w:val="2"/>
                                </w:numPr>
                                <w:spacing w:after="0" w:line="240" w:lineRule="auto"/>
                                <w:rPr>
                                  <w:rFonts w:ascii="Times New Roman" w:eastAsia="Times New Roman" w:hAnsi="Times New Roman" w:cs="Times New Roman"/>
                                  <w:b/>
                                  <w:sz w:val="24"/>
                                  <w:szCs w:val="24"/>
                                  <w:lang w:eastAsia="es-CO"/>
                                </w:rPr>
                              </w:pPr>
                              <w:r w:rsidRPr="00927114">
                                <w:rPr>
                                  <w:rFonts w:ascii="Times New Roman" w:eastAsia="Times New Roman" w:hAnsi="Times New Roman" w:cs="Times New Roman"/>
                                  <w:b/>
                                  <w:noProof/>
                                  <w:color w:val="0000FF"/>
                                  <w:sz w:val="24"/>
                                  <w:szCs w:val="24"/>
                                  <w:lang w:eastAsia="es-CO"/>
                                </w:rPr>
                                <w:t>REPAM. MUERTE Y VIOLENCIA CONTRA PUEBLOS INDÍGENAS EN LA FRONTERA ENTRE BRASIL Y PERÚ</w:t>
                              </w:r>
                            </w:p>
                          </w:tc>
                        </w:tr>
                      </w:tbl>
                      <w:p w:rsidR="00927114" w:rsidRPr="006643AB" w:rsidRDefault="00927114" w:rsidP="00BE6260">
                        <w:pPr>
                          <w:spacing w:after="0" w:line="240" w:lineRule="auto"/>
                          <w:rPr>
                            <w:rFonts w:ascii="Times New Roman" w:eastAsia="Times New Roman" w:hAnsi="Times New Roman" w:cs="Times New Roman"/>
                            <w:sz w:val="24"/>
                            <w:szCs w:val="24"/>
                            <w:lang w:eastAsia="es-CO"/>
                          </w:rPr>
                        </w:pPr>
                      </w:p>
                    </w:tc>
                  </w:tr>
                </w:tbl>
                <w:p w:rsidR="00927114" w:rsidRPr="006643AB" w:rsidRDefault="00927114" w:rsidP="00BE6260">
                  <w:pPr>
                    <w:spacing w:after="0" w:line="240" w:lineRule="auto"/>
                    <w:rPr>
                      <w:rFonts w:ascii="Times New Roman" w:eastAsia="Times New Roman" w:hAnsi="Times New Roman" w:cs="Times New Roman"/>
                      <w:sz w:val="24"/>
                      <w:szCs w:val="24"/>
                      <w:lang w:eastAsia="es-CO"/>
                    </w:rPr>
                  </w:pPr>
                </w:p>
              </w:tc>
            </w:tr>
          </w:tbl>
          <w:p w:rsidR="00927114" w:rsidRPr="006643AB" w:rsidRDefault="00927114" w:rsidP="00BE6260">
            <w:pPr>
              <w:spacing w:after="0" w:line="240" w:lineRule="auto"/>
              <w:jc w:val="center"/>
              <w:rPr>
                <w:rFonts w:ascii="Times New Roman" w:eastAsia="Times New Roman" w:hAnsi="Times New Roman" w:cs="Times New Roman"/>
                <w:sz w:val="24"/>
                <w:szCs w:val="24"/>
                <w:lang w:eastAsia="es-CO"/>
              </w:rPr>
            </w:pPr>
          </w:p>
        </w:tc>
      </w:tr>
    </w:tbl>
    <w:p w:rsidR="00927114" w:rsidRDefault="00927114" w:rsidP="00927114">
      <w:pPr>
        <w:rPr>
          <w:rFonts w:ascii="Times New Roman" w:hAnsi="Times New Roman" w:cs="Times New Roman"/>
          <w:sz w:val="28"/>
          <w:szCs w:val="28"/>
        </w:rPr>
      </w:pPr>
    </w:p>
    <w:p w:rsidR="007C34EB" w:rsidRDefault="007C34EB" w:rsidP="007C34EB">
      <w:pPr>
        <w:pStyle w:val="Prrafodelista"/>
        <w:numPr>
          <w:ilvl w:val="0"/>
          <w:numId w:val="2"/>
        </w:numPr>
        <w:spacing w:after="83" w:line="240" w:lineRule="auto"/>
        <w:outlineLvl w:val="1"/>
        <w:rPr>
          <w:rFonts w:ascii="Times New Roman" w:eastAsia="Times New Roman" w:hAnsi="Times New Roman" w:cs="Times New Roman"/>
          <w:color w:val="000000"/>
          <w:sz w:val="28"/>
          <w:szCs w:val="28"/>
          <w:lang w:eastAsia="es-CO"/>
        </w:rPr>
      </w:pPr>
      <w:r>
        <w:rPr>
          <w:rFonts w:ascii="Times New Roman" w:eastAsia="Times New Roman" w:hAnsi="Times New Roman" w:cs="Times New Roman"/>
          <w:color w:val="000000"/>
          <w:sz w:val="28"/>
          <w:szCs w:val="28"/>
          <w:lang w:eastAsia="es-CO"/>
        </w:rPr>
        <w:t>En un WORD, tres textos sobre violencia y reli</w:t>
      </w:r>
      <w:r w:rsidR="00694227">
        <w:rPr>
          <w:rFonts w:ascii="Times New Roman" w:eastAsia="Times New Roman" w:hAnsi="Times New Roman" w:cs="Times New Roman"/>
          <w:color w:val="000000"/>
          <w:sz w:val="28"/>
          <w:szCs w:val="28"/>
          <w:lang w:eastAsia="es-CO"/>
        </w:rPr>
        <w:t>gión. Y limpieza social.</w:t>
      </w:r>
    </w:p>
    <w:p w:rsidR="007C34EB" w:rsidRDefault="007C34EB" w:rsidP="007C34EB">
      <w:pPr>
        <w:pStyle w:val="Prrafodelista"/>
        <w:numPr>
          <w:ilvl w:val="1"/>
          <w:numId w:val="2"/>
        </w:numPr>
        <w:spacing w:after="83" w:line="240" w:lineRule="auto"/>
        <w:outlineLvl w:val="1"/>
        <w:rPr>
          <w:rFonts w:ascii="Times New Roman" w:eastAsia="Times New Roman" w:hAnsi="Times New Roman" w:cs="Times New Roman"/>
          <w:color w:val="000000"/>
          <w:sz w:val="28"/>
          <w:szCs w:val="28"/>
          <w:lang w:eastAsia="es-CO"/>
        </w:rPr>
      </w:pPr>
      <w:r w:rsidRPr="007C34EB">
        <w:rPr>
          <w:rFonts w:ascii="Times New Roman" w:eastAsia="Times New Roman" w:hAnsi="Times New Roman" w:cs="Times New Roman"/>
          <w:color w:val="000000"/>
          <w:sz w:val="28"/>
          <w:szCs w:val="28"/>
          <w:lang w:eastAsia="es-CO"/>
        </w:rPr>
        <w:t>Destacadas personalidades cristianas de la</w:t>
      </w:r>
      <w:r w:rsidRPr="00694227">
        <w:rPr>
          <w:rFonts w:ascii="Times New Roman" w:eastAsia="Times New Roman" w:hAnsi="Times New Roman" w:cs="Times New Roman"/>
          <w:b/>
          <w:color w:val="000000"/>
          <w:sz w:val="28"/>
          <w:szCs w:val="28"/>
          <w:lang w:eastAsia="es-CO"/>
        </w:rPr>
        <w:t xml:space="preserve"> India</w:t>
      </w:r>
      <w:r w:rsidRPr="007C34EB">
        <w:rPr>
          <w:rFonts w:ascii="Times New Roman" w:eastAsia="Times New Roman" w:hAnsi="Times New Roman" w:cs="Times New Roman"/>
          <w:color w:val="000000"/>
          <w:sz w:val="28"/>
          <w:szCs w:val="28"/>
          <w:lang w:eastAsia="es-CO"/>
        </w:rPr>
        <w:t xml:space="preserve"> denuncian la radicalización hinduista del país</w:t>
      </w:r>
    </w:p>
    <w:p w:rsidR="00694227" w:rsidRDefault="00694227" w:rsidP="00694227">
      <w:pPr>
        <w:pStyle w:val="Prrafodelista"/>
        <w:spacing w:after="83" w:line="240" w:lineRule="auto"/>
        <w:ind w:left="1440"/>
        <w:outlineLvl w:val="1"/>
        <w:rPr>
          <w:rFonts w:ascii="Times New Roman" w:eastAsia="Times New Roman" w:hAnsi="Times New Roman" w:cs="Times New Roman"/>
          <w:color w:val="000000"/>
          <w:sz w:val="28"/>
          <w:szCs w:val="28"/>
          <w:lang w:eastAsia="es-CO"/>
        </w:rPr>
      </w:pPr>
    </w:p>
    <w:p w:rsidR="004D4CF2" w:rsidRPr="004D4CF2" w:rsidRDefault="00262EF7" w:rsidP="004D4CF2">
      <w:pPr>
        <w:pStyle w:val="Prrafodelista"/>
        <w:numPr>
          <w:ilvl w:val="1"/>
          <w:numId w:val="2"/>
        </w:numPr>
        <w:shd w:val="clear" w:color="auto" w:fill="FFFFFF"/>
        <w:spacing w:after="300" w:line="240" w:lineRule="auto"/>
        <w:outlineLvl w:val="0"/>
        <w:rPr>
          <w:rFonts w:ascii="Times New Roman" w:eastAsia="Times New Roman" w:hAnsi="Times New Roman" w:cs="Times New Roman"/>
          <w:b/>
          <w:bCs/>
          <w:color w:val="111111"/>
          <w:spacing w:val="-15"/>
          <w:kern w:val="36"/>
          <w:sz w:val="28"/>
          <w:szCs w:val="28"/>
          <w:lang w:eastAsia="es-CO"/>
        </w:rPr>
      </w:pPr>
      <w:r w:rsidRPr="00262EF7">
        <w:rPr>
          <w:rFonts w:ascii="Times New Roman" w:eastAsia="Times New Roman" w:hAnsi="Times New Roman" w:cs="Times New Roman"/>
          <w:b/>
          <w:bCs/>
          <w:color w:val="111111"/>
          <w:spacing w:val="-15"/>
          <w:kern w:val="36"/>
          <w:sz w:val="28"/>
          <w:szCs w:val="28"/>
          <w:lang w:eastAsia="es-CO"/>
        </w:rPr>
        <w:t>Delitos de odio y libertad religiosa</w:t>
      </w:r>
      <w:r>
        <w:rPr>
          <w:rFonts w:ascii="Times New Roman" w:eastAsia="Times New Roman" w:hAnsi="Times New Roman" w:cs="Times New Roman"/>
          <w:b/>
          <w:bCs/>
          <w:color w:val="111111"/>
          <w:spacing w:val="-15"/>
          <w:kern w:val="36"/>
          <w:sz w:val="28"/>
          <w:szCs w:val="28"/>
          <w:lang w:eastAsia="es-CO"/>
        </w:rPr>
        <w:t xml:space="preserve">. </w:t>
      </w:r>
      <w:r>
        <w:rPr>
          <w:rFonts w:ascii="Times New Roman" w:eastAsia="Times New Roman" w:hAnsi="Times New Roman" w:cs="Times New Roman"/>
          <w:color w:val="333333"/>
          <w:sz w:val="28"/>
          <w:szCs w:val="28"/>
          <w:lang w:eastAsia="es-CO"/>
        </w:rPr>
        <w:t xml:space="preserve">Más de 50 millones de personas </w:t>
      </w:r>
      <w:r w:rsidRPr="00262EF7">
        <w:rPr>
          <w:rFonts w:ascii="Times New Roman" w:eastAsia="Times New Roman" w:hAnsi="Times New Roman" w:cs="Times New Roman"/>
          <w:color w:val="333333"/>
          <w:sz w:val="28"/>
          <w:szCs w:val="28"/>
          <w:lang w:eastAsia="es-CO"/>
        </w:rPr>
        <w:t>en el mundo son perseguidas por sus creencias</w:t>
      </w:r>
    </w:p>
    <w:p w:rsidR="00694227" w:rsidRPr="00694227" w:rsidRDefault="00694227" w:rsidP="00694227">
      <w:pPr>
        <w:pStyle w:val="Prrafodelista"/>
        <w:numPr>
          <w:ilvl w:val="1"/>
          <w:numId w:val="2"/>
        </w:numPr>
        <w:spacing w:after="0" w:line="312" w:lineRule="atLeast"/>
        <w:rPr>
          <w:rFonts w:ascii="Times New Roman" w:eastAsia="Times New Roman" w:hAnsi="Times New Roman" w:cs="Times New Roman"/>
          <w:caps/>
          <w:color w:val="990000"/>
          <w:sz w:val="24"/>
          <w:szCs w:val="24"/>
          <w:lang w:eastAsia="es-CO"/>
        </w:rPr>
      </w:pPr>
      <w:r w:rsidRPr="00694227">
        <w:rPr>
          <w:rFonts w:ascii="Times New Roman" w:eastAsia="Times New Roman" w:hAnsi="Times New Roman" w:cs="Times New Roman"/>
          <w:caps/>
          <w:color w:val="990000"/>
          <w:sz w:val="24"/>
          <w:szCs w:val="24"/>
          <w:lang w:eastAsia="es-CO"/>
        </w:rPr>
        <w:t>MIL EJECUCIONES EXTRAJUDICIALES AL MES</w:t>
      </w:r>
      <w:r>
        <w:rPr>
          <w:rFonts w:ascii="Times New Roman" w:eastAsia="Times New Roman" w:hAnsi="Times New Roman" w:cs="Times New Roman"/>
          <w:caps/>
          <w:color w:val="990000"/>
          <w:sz w:val="24"/>
          <w:szCs w:val="24"/>
          <w:lang w:eastAsia="es-CO"/>
        </w:rPr>
        <w:t xml:space="preserve">. </w:t>
      </w:r>
      <w:r w:rsidRPr="00694227">
        <w:rPr>
          <w:rFonts w:ascii="Times New Roman" w:eastAsia="Times New Roman" w:hAnsi="Times New Roman" w:cs="Times New Roman"/>
          <w:color w:val="000000"/>
          <w:sz w:val="28"/>
          <w:szCs w:val="28"/>
          <w:lang w:eastAsia="es-CO"/>
        </w:rPr>
        <w:t xml:space="preserve">El jesuita Albert Alejo denuncia que el asesino en serie Duterte convierte </w:t>
      </w:r>
      <w:r w:rsidRPr="00694227">
        <w:rPr>
          <w:rFonts w:ascii="Times New Roman" w:eastAsia="Times New Roman" w:hAnsi="Times New Roman" w:cs="Times New Roman"/>
          <w:b/>
          <w:color w:val="000000"/>
          <w:sz w:val="28"/>
          <w:szCs w:val="28"/>
          <w:lang w:eastAsia="es-CO"/>
        </w:rPr>
        <w:t>Filipinas</w:t>
      </w:r>
      <w:r w:rsidRPr="00694227">
        <w:rPr>
          <w:rFonts w:ascii="Times New Roman" w:eastAsia="Times New Roman" w:hAnsi="Times New Roman" w:cs="Times New Roman"/>
          <w:color w:val="000000"/>
          <w:sz w:val="28"/>
          <w:szCs w:val="28"/>
          <w:lang w:eastAsia="es-CO"/>
        </w:rPr>
        <w:t xml:space="preserve"> en un Estado asesino</w:t>
      </w:r>
    </w:p>
    <w:p w:rsidR="007C34EB" w:rsidRPr="007C34EB" w:rsidRDefault="007C34EB" w:rsidP="007C34EB">
      <w:pPr>
        <w:rPr>
          <w:rFonts w:ascii="Times New Roman" w:hAnsi="Times New Roman" w:cs="Times New Roman"/>
          <w:sz w:val="28"/>
          <w:szCs w:val="28"/>
        </w:rPr>
      </w:pPr>
    </w:p>
    <w:p w:rsidR="000D2FF1" w:rsidRPr="009C707D" w:rsidRDefault="000D2FF1" w:rsidP="000D2FF1">
      <w:pPr>
        <w:pStyle w:val="Prrafodelista"/>
        <w:numPr>
          <w:ilvl w:val="0"/>
          <w:numId w:val="2"/>
        </w:numPr>
        <w:spacing w:after="0" w:line="240" w:lineRule="auto"/>
        <w:rPr>
          <w:rFonts w:ascii="Times New Roman" w:eastAsia="Times New Roman" w:hAnsi="Times New Roman" w:cs="Times New Roman"/>
          <w:caps/>
          <w:sz w:val="28"/>
          <w:szCs w:val="28"/>
          <w:lang w:eastAsia="es-CO"/>
        </w:rPr>
      </w:pPr>
      <w:r w:rsidRPr="004D4CF2">
        <w:rPr>
          <w:rFonts w:ascii="Times New Roman" w:eastAsia="Times New Roman" w:hAnsi="Times New Roman" w:cs="Times New Roman"/>
          <w:caps/>
          <w:sz w:val="24"/>
          <w:szCs w:val="24"/>
          <w:lang w:eastAsia="es-CO"/>
        </w:rPr>
        <w:t>UN OBISPO DICE QUE NO ES CUESTIÓN DE QUE "SÍ" O QUE "NO", SINO DE "DISCERNIMIENTO".</w:t>
      </w:r>
      <w:r>
        <w:rPr>
          <w:rFonts w:ascii="Times New Roman" w:eastAsia="Times New Roman" w:hAnsi="Times New Roman" w:cs="Times New Roman"/>
          <w:b/>
          <w:caps/>
          <w:sz w:val="28"/>
          <w:szCs w:val="28"/>
          <w:lang w:eastAsia="es-CO"/>
        </w:rPr>
        <w:t xml:space="preserve"> </w:t>
      </w:r>
      <w:r w:rsidRPr="009C707D">
        <w:rPr>
          <w:rFonts w:ascii="Times New Roman" w:eastAsia="Times New Roman" w:hAnsi="Times New Roman" w:cs="Times New Roman"/>
          <w:b/>
          <w:kern w:val="36"/>
          <w:sz w:val="28"/>
          <w:szCs w:val="28"/>
          <w:lang w:eastAsia="es-CO"/>
        </w:rPr>
        <w:t>El voto sobre el matrimonio homosexual en Australia</w:t>
      </w:r>
      <w:r w:rsidRPr="004D4CF2">
        <w:rPr>
          <w:rFonts w:ascii="Times New Roman" w:eastAsia="Times New Roman" w:hAnsi="Times New Roman" w:cs="Times New Roman"/>
          <w:kern w:val="36"/>
          <w:sz w:val="28"/>
          <w:szCs w:val="28"/>
          <w:lang w:eastAsia="es-CO"/>
        </w:rPr>
        <w:t xml:space="preserve">, "oportunidad de escuchar al Espíritu". </w:t>
      </w:r>
      <w:r w:rsidRPr="004D4CF2">
        <w:rPr>
          <w:rFonts w:ascii="Times New Roman" w:eastAsia="Times New Roman" w:hAnsi="Times New Roman" w:cs="Times New Roman"/>
          <w:sz w:val="28"/>
          <w:szCs w:val="28"/>
          <w:lang w:eastAsia="es-CO"/>
        </w:rPr>
        <w:t>Vincent Long insta a sus fieles a "ejercer la conciencia" ante un asunto "profundamente personal".</w:t>
      </w:r>
    </w:p>
    <w:p w:rsidR="009C707D" w:rsidRDefault="009C707D" w:rsidP="009C707D">
      <w:pPr>
        <w:spacing w:after="0" w:line="240" w:lineRule="auto"/>
        <w:rPr>
          <w:rFonts w:ascii="Times New Roman" w:eastAsia="Times New Roman" w:hAnsi="Times New Roman" w:cs="Times New Roman"/>
          <w:caps/>
          <w:sz w:val="28"/>
          <w:szCs w:val="28"/>
          <w:lang w:eastAsia="es-CO"/>
        </w:rPr>
      </w:pPr>
    </w:p>
    <w:p w:rsidR="000D2FF1" w:rsidRDefault="009C707D" w:rsidP="009C707D">
      <w:pPr>
        <w:pStyle w:val="Prrafodelista"/>
        <w:numPr>
          <w:ilvl w:val="0"/>
          <w:numId w:val="2"/>
        </w:numPr>
        <w:tabs>
          <w:tab w:val="left" w:pos="3840"/>
        </w:tabs>
        <w:rPr>
          <w:rFonts w:ascii="Times New Roman" w:hAnsi="Times New Roman" w:cs="Times New Roman"/>
          <w:sz w:val="28"/>
          <w:szCs w:val="28"/>
        </w:rPr>
      </w:pPr>
      <w:r w:rsidRPr="007D6490">
        <w:rPr>
          <w:rFonts w:ascii="Times New Roman" w:hAnsi="Times New Roman" w:cs="Times New Roman"/>
          <w:b/>
          <w:sz w:val="28"/>
          <w:szCs w:val="28"/>
        </w:rPr>
        <w:t>Hermenéutica desde la mujer</w:t>
      </w:r>
      <w:r>
        <w:rPr>
          <w:rFonts w:ascii="Times New Roman" w:hAnsi="Times New Roman" w:cs="Times New Roman"/>
          <w:sz w:val="28"/>
          <w:szCs w:val="28"/>
        </w:rPr>
        <w:t>. Video. Carmiña Navia Velasco</w:t>
      </w:r>
      <w:r w:rsidR="004D4CF2" w:rsidRPr="009C707D">
        <w:rPr>
          <w:rFonts w:ascii="Times New Roman" w:hAnsi="Times New Roman" w:cs="Times New Roman"/>
          <w:sz w:val="28"/>
          <w:szCs w:val="28"/>
        </w:rPr>
        <w:tab/>
      </w:r>
    </w:p>
    <w:p w:rsidR="007D6490" w:rsidRPr="007D6490" w:rsidRDefault="007D6490" w:rsidP="007D6490">
      <w:pPr>
        <w:pStyle w:val="Prrafodelista"/>
        <w:rPr>
          <w:rFonts w:ascii="Times New Roman" w:hAnsi="Times New Roman" w:cs="Times New Roman"/>
          <w:sz w:val="28"/>
          <w:szCs w:val="28"/>
        </w:rPr>
      </w:pPr>
    </w:p>
    <w:p w:rsidR="007D6490" w:rsidRPr="007D6490" w:rsidRDefault="007D6490" w:rsidP="007D6490">
      <w:pPr>
        <w:pStyle w:val="Prrafodelista"/>
        <w:numPr>
          <w:ilvl w:val="0"/>
          <w:numId w:val="2"/>
        </w:numPr>
        <w:shd w:val="clear" w:color="auto" w:fill="FFFFFF"/>
        <w:spacing w:before="68" w:after="171" w:line="240" w:lineRule="auto"/>
        <w:textAlignment w:val="baseline"/>
        <w:rPr>
          <w:rFonts w:ascii="Times New Roman" w:eastAsia="Times New Roman" w:hAnsi="Times New Roman" w:cs="Times New Roman"/>
          <w:sz w:val="28"/>
          <w:szCs w:val="28"/>
          <w:lang w:eastAsia="es-CO"/>
        </w:rPr>
      </w:pPr>
      <w:r w:rsidRPr="007D6490">
        <w:rPr>
          <w:rFonts w:ascii="Times New Roman" w:eastAsia="Times New Roman" w:hAnsi="Times New Roman" w:cs="Times New Roman"/>
          <w:b/>
          <w:sz w:val="28"/>
          <w:szCs w:val="28"/>
          <w:lang w:eastAsia="es-CO"/>
        </w:rPr>
        <w:t>Argentina. Curas en opción por los pobres</w:t>
      </w:r>
      <w:r w:rsidRPr="007D6490">
        <w:rPr>
          <w:rFonts w:ascii="Times New Roman" w:eastAsia="Times New Roman" w:hAnsi="Times New Roman" w:cs="Times New Roman"/>
          <w:sz w:val="28"/>
          <w:szCs w:val="28"/>
          <w:lang w:eastAsia="es-CO"/>
        </w:rPr>
        <w:t xml:space="preserve">. </w:t>
      </w:r>
      <w:r w:rsidRPr="007D6490">
        <w:rPr>
          <w:rFonts w:ascii="Times New Roman" w:eastAsia="Times New Roman" w:hAnsi="Times New Roman" w:cs="Times New Roman"/>
          <w:bCs/>
          <w:sz w:val="28"/>
          <w:szCs w:val="28"/>
          <w:lang w:eastAsia="es-CO"/>
        </w:rPr>
        <w:t xml:space="preserve">30 encuentro de curas en opción por los pobres. </w:t>
      </w:r>
      <w:r w:rsidRPr="007D6490">
        <w:rPr>
          <w:rFonts w:ascii="Times New Roman" w:eastAsia="Times New Roman" w:hAnsi="Times New Roman" w:cs="Times New Roman"/>
          <w:sz w:val="28"/>
          <w:szCs w:val="28"/>
          <w:lang w:eastAsia="es-CO"/>
        </w:rPr>
        <w:t xml:space="preserve">"Dios no quiere que haya pobres siempre miserables". </w:t>
      </w:r>
      <w:r w:rsidRPr="007D6490">
        <w:rPr>
          <w:rFonts w:ascii="Times New Roman" w:eastAsia="Times New Roman" w:hAnsi="Times New Roman" w:cs="Times New Roman"/>
          <w:bCs/>
          <w:sz w:val="28"/>
          <w:szCs w:val="28"/>
          <w:lang w:eastAsia="es-CO"/>
        </w:rPr>
        <w:t>"A veces las iglesias se encuentran ligadas al sistema"</w:t>
      </w:r>
    </w:p>
    <w:p w:rsidR="004777A6" w:rsidRPr="00CD550B" w:rsidRDefault="004777A6" w:rsidP="00CD550B">
      <w:pPr>
        <w:tabs>
          <w:tab w:val="left" w:pos="3840"/>
        </w:tabs>
        <w:rPr>
          <w:rFonts w:ascii="Times New Roman" w:hAnsi="Times New Roman" w:cs="Times New Roman"/>
          <w:sz w:val="28"/>
          <w:szCs w:val="28"/>
        </w:rPr>
      </w:pPr>
    </w:p>
    <w:p w:rsidR="004777A6" w:rsidRPr="004777A6" w:rsidRDefault="004777A6" w:rsidP="004777A6">
      <w:pPr>
        <w:pStyle w:val="Prrafodelista"/>
        <w:numPr>
          <w:ilvl w:val="0"/>
          <w:numId w:val="2"/>
        </w:numPr>
        <w:shd w:val="clear" w:color="auto" w:fill="FFFFFF"/>
        <w:spacing w:before="150" w:after="150" w:line="264" w:lineRule="atLeast"/>
        <w:textAlignment w:val="baseline"/>
        <w:outlineLvl w:val="1"/>
        <w:rPr>
          <w:rFonts w:ascii="Times New Roman" w:eastAsia="Times New Roman" w:hAnsi="Times New Roman" w:cs="Times New Roman"/>
          <w:sz w:val="28"/>
          <w:szCs w:val="28"/>
          <w:lang w:eastAsia="es-CO"/>
        </w:rPr>
      </w:pPr>
      <w:r>
        <w:rPr>
          <w:rFonts w:ascii="Times New Roman" w:eastAsia="Times New Roman" w:hAnsi="Times New Roman" w:cs="Times New Roman"/>
          <w:b/>
          <w:sz w:val="28"/>
          <w:szCs w:val="28"/>
          <w:lang w:eastAsia="es-CO"/>
        </w:rPr>
        <w:t>En un WORD, dos textos:</w:t>
      </w:r>
      <w:r w:rsidR="003A77B7">
        <w:rPr>
          <w:rFonts w:ascii="Times New Roman" w:eastAsia="Times New Roman" w:hAnsi="Times New Roman" w:cs="Times New Roman"/>
          <w:b/>
          <w:sz w:val="28"/>
          <w:szCs w:val="28"/>
          <w:lang w:eastAsia="es-CO"/>
        </w:rPr>
        <w:t xml:space="preserve"> El cardenal Müller, muy adolorido…</w:t>
      </w:r>
    </w:p>
    <w:p w:rsidR="003A77B7" w:rsidRPr="003A77B7" w:rsidRDefault="004777A6" w:rsidP="003A77B7">
      <w:pPr>
        <w:pStyle w:val="Prrafodelista"/>
        <w:numPr>
          <w:ilvl w:val="1"/>
          <w:numId w:val="2"/>
        </w:numPr>
        <w:shd w:val="clear" w:color="auto" w:fill="FFFFFF"/>
        <w:spacing w:before="150" w:after="150" w:line="264" w:lineRule="atLeast"/>
        <w:textAlignment w:val="baseline"/>
        <w:outlineLvl w:val="1"/>
        <w:rPr>
          <w:rFonts w:ascii="Times New Roman" w:eastAsia="Times New Roman" w:hAnsi="Times New Roman" w:cs="Times New Roman"/>
          <w:sz w:val="28"/>
          <w:szCs w:val="28"/>
          <w:lang w:eastAsia="es-CO"/>
        </w:rPr>
      </w:pPr>
      <w:r w:rsidRPr="004777A6">
        <w:rPr>
          <w:rFonts w:ascii="Times New Roman" w:eastAsia="Times New Roman" w:hAnsi="Times New Roman" w:cs="Times New Roman"/>
          <w:b/>
          <w:sz w:val="28"/>
          <w:szCs w:val="28"/>
          <w:lang w:eastAsia="es-CO"/>
        </w:rPr>
        <w:t xml:space="preserve">Müller </w:t>
      </w:r>
      <w:r w:rsidRPr="004777A6">
        <w:rPr>
          <w:rFonts w:ascii="Times New Roman" w:eastAsia="Times New Roman" w:hAnsi="Times New Roman" w:cs="Times New Roman"/>
          <w:sz w:val="28"/>
          <w:szCs w:val="28"/>
          <w:lang w:eastAsia="es-CO"/>
        </w:rPr>
        <w:t xml:space="preserve">fue relevado en Doctrina de la Fe </w:t>
      </w:r>
      <w:r w:rsidRPr="004777A6">
        <w:rPr>
          <w:rFonts w:ascii="Times New Roman" w:eastAsia="Times New Roman" w:hAnsi="Times New Roman" w:cs="Times New Roman"/>
          <w:b/>
          <w:sz w:val="28"/>
          <w:szCs w:val="28"/>
          <w:lang w:eastAsia="es-CO"/>
        </w:rPr>
        <w:t>por negarse a presidir la comisión sobre las diaconisas</w:t>
      </w:r>
      <w:r>
        <w:rPr>
          <w:rFonts w:ascii="Times New Roman" w:eastAsia="Times New Roman" w:hAnsi="Times New Roman" w:cs="Times New Roman"/>
          <w:sz w:val="28"/>
          <w:szCs w:val="28"/>
          <w:lang w:eastAsia="es-CO"/>
        </w:rPr>
        <w:t xml:space="preserve">. </w:t>
      </w:r>
      <w:r w:rsidRPr="004777A6">
        <w:rPr>
          <w:rFonts w:ascii="Times New Roman" w:eastAsia="Times New Roman" w:hAnsi="Times New Roman" w:cs="Times New Roman"/>
          <w:bCs/>
          <w:sz w:val="28"/>
          <w:szCs w:val="28"/>
          <w:lang w:eastAsia="es-CO"/>
        </w:rPr>
        <w:t>Francisco prefirió trabajar, desde el comienzo de su pontificado, con Ladaria</w:t>
      </w:r>
    </w:p>
    <w:p w:rsidR="003A77B7" w:rsidRPr="004C5DDE" w:rsidRDefault="003A77B7" w:rsidP="003A77B7">
      <w:pPr>
        <w:pStyle w:val="Prrafodelista"/>
        <w:numPr>
          <w:ilvl w:val="1"/>
          <w:numId w:val="2"/>
        </w:numPr>
        <w:spacing w:before="30" w:after="150" w:line="288" w:lineRule="atLeast"/>
        <w:outlineLvl w:val="0"/>
        <w:rPr>
          <w:rFonts w:ascii="Times New Roman" w:eastAsia="Times New Roman" w:hAnsi="Times New Roman" w:cs="Times New Roman"/>
          <w:kern w:val="36"/>
          <w:sz w:val="28"/>
          <w:szCs w:val="28"/>
          <w:lang w:eastAsia="es-CO"/>
        </w:rPr>
      </w:pPr>
      <w:r w:rsidRPr="003A77B7">
        <w:rPr>
          <w:rFonts w:ascii="Times New Roman" w:eastAsia="Times New Roman" w:hAnsi="Times New Roman" w:cs="Times New Roman"/>
          <w:b/>
          <w:kern w:val="36"/>
          <w:sz w:val="28"/>
          <w:szCs w:val="28"/>
          <w:lang w:eastAsia="es-CO"/>
        </w:rPr>
        <w:t xml:space="preserve">Müller </w:t>
      </w:r>
      <w:r w:rsidRPr="003A77B7">
        <w:rPr>
          <w:rFonts w:ascii="Times New Roman" w:eastAsia="Times New Roman" w:hAnsi="Times New Roman" w:cs="Times New Roman"/>
          <w:kern w:val="36"/>
          <w:sz w:val="28"/>
          <w:szCs w:val="28"/>
          <w:lang w:eastAsia="es-CO"/>
        </w:rPr>
        <w:t>acusa al Papa de no basar su autoridad magisterial en una teología "competente"</w:t>
      </w:r>
      <w:r>
        <w:rPr>
          <w:rFonts w:ascii="Times New Roman" w:eastAsia="Times New Roman" w:hAnsi="Times New Roman" w:cs="Times New Roman"/>
          <w:kern w:val="36"/>
          <w:sz w:val="28"/>
          <w:szCs w:val="28"/>
          <w:lang w:eastAsia="es-CO"/>
        </w:rPr>
        <w:t xml:space="preserve">. </w:t>
      </w:r>
      <w:r w:rsidRPr="003A77B7">
        <w:rPr>
          <w:rFonts w:ascii="Times New Roman" w:eastAsia="Times New Roman" w:hAnsi="Times New Roman" w:cs="Times New Roman"/>
          <w:sz w:val="28"/>
          <w:szCs w:val="28"/>
          <w:lang w:eastAsia="es-CO"/>
        </w:rPr>
        <w:t>Denuncia que se preocupa por "cuestiones de diplomacia y poder" más que por las de la fe</w:t>
      </w:r>
      <w:r w:rsidR="004C5DDE">
        <w:rPr>
          <w:rFonts w:ascii="Times New Roman" w:eastAsia="Times New Roman" w:hAnsi="Times New Roman" w:cs="Times New Roman"/>
          <w:sz w:val="28"/>
          <w:szCs w:val="28"/>
          <w:lang w:eastAsia="es-CO"/>
        </w:rPr>
        <w:t>.</w:t>
      </w:r>
    </w:p>
    <w:p w:rsidR="004C5DDE" w:rsidRPr="004C5DDE" w:rsidRDefault="004C5DDE" w:rsidP="004C5DDE">
      <w:pPr>
        <w:pStyle w:val="Prrafodelista"/>
        <w:spacing w:before="30" w:after="150" w:line="288" w:lineRule="atLeast"/>
        <w:ind w:left="1440"/>
        <w:outlineLvl w:val="0"/>
        <w:rPr>
          <w:rFonts w:ascii="Times New Roman" w:eastAsia="Times New Roman" w:hAnsi="Times New Roman" w:cs="Times New Roman"/>
          <w:kern w:val="36"/>
          <w:sz w:val="28"/>
          <w:szCs w:val="28"/>
          <w:lang w:eastAsia="es-CO"/>
        </w:rPr>
      </w:pPr>
    </w:p>
    <w:p w:rsidR="004C5DDE" w:rsidRPr="00CD550B" w:rsidRDefault="004C5DDE" w:rsidP="004C5DDE">
      <w:pPr>
        <w:pStyle w:val="Prrafodelista"/>
        <w:numPr>
          <w:ilvl w:val="0"/>
          <w:numId w:val="2"/>
        </w:numPr>
        <w:spacing w:after="0" w:line="240" w:lineRule="auto"/>
        <w:rPr>
          <w:rFonts w:ascii="Times New Roman" w:eastAsia="Times New Roman" w:hAnsi="Times New Roman" w:cs="Times New Roman"/>
          <w:sz w:val="28"/>
          <w:szCs w:val="28"/>
          <w:lang w:eastAsia="es-CO"/>
        </w:rPr>
      </w:pPr>
      <w:r>
        <w:rPr>
          <w:rFonts w:ascii="Times New Roman" w:eastAsia="Times New Roman" w:hAnsi="Times New Roman" w:cs="Times New Roman"/>
          <w:b/>
          <w:bCs/>
          <w:color w:val="00000A"/>
          <w:sz w:val="28"/>
          <w:szCs w:val="28"/>
          <w:lang w:eastAsia="es-CO"/>
        </w:rPr>
        <w:t xml:space="preserve">Colombia. </w:t>
      </w:r>
      <w:r w:rsidRPr="004C5DDE">
        <w:rPr>
          <w:rFonts w:ascii="Times New Roman" w:eastAsia="Times New Roman" w:hAnsi="Times New Roman" w:cs="Times New Roman"/>
          <w:b/>
          <w:bCs/>
          <w:color w:val="00000A"/>
          <w:sz w:val="28"/>
          <w:szCs w:val="28"/>
          <w:lang w:eastAsia="es-CO"/>
        </w:rPr>
        <w:t xml:space="preserve">Petición de perdón </w:t>
      </w:r>
      <w:r w:rsidRPr="004C5DDE">
        <w:rPr>
          <w:rFonts w:ascii="Times New Roman" w:eastAsia="Times New Roman" w:hAnsi="Times New Roman" w:cs="Times New Roman"/>
          <w:bCs/>
          <w:color w:val="00000A"/>
          <w:sz w:val="28"/>
          <w:szCs w:val="28"/>
          <w:lang w:eastAsia="es-CO"/>
        </w:rPr>
        <w:t>de miembros de la Iglesia Católica colombiana</w:t>
      </w:r>
      <w:r w:rsidRPr="004C5DDE">
        <w:rPr>
          <w:rFonts w:ascii="Times New Roman" w:eastAsia="Times New Roman" w:hAnsi="Times New Roman" w:cs="Times New Roman"/>
          <w:sz w:val="28"/>
          <w:szCs w:val="28"/>
          <w:lang w:eastAsia="es-CO"/>
        </w:rPr>
        <w:t xml:space="preserve"> </w:t>
      </w:r>
      <w:r w:rsidRPr="004C5DDE">
        <w:rPr>
          <w:rFonts w:ascii="Times New Roman" w:eastAsia="Times New Roman" w:hAnsi="Times New Roman" w:cs="Times New Roman"/>
          <w:bCs/>
          <w:color w:val="00000A"/>
          <w:sz w:val="28"/>
          <w:szCs w:val="28"/>
          <w:lang w:eastAsia="es-CO"/>
        </w:rPr>
        <w:t>por la participación de nuestra Iglesia en la violencia que viene del pasado</w:t>
      </w:r>
    </w:p>
    <w:p w:rsidR="00CD550B" w:rsidRDefault="00CD550B" w:rsidP="00CD550B">
      <w:pPr>
        <w:spacing w:after="0" w:line="240" w:lineRule="auto"/>
        <w:rPr>
          <w:rFonts w:ascii="Times New Roman" w:eastAsia="Times New Roman" w:hAnsi="Times New Roman" w:cs="Times New Roman"/>
          <w:sz w:val="28"/>
          <w:szCs w:val="28"/>
          <w:lang w:eastAsia="es-CO"/>
        </w:rPr>
      </w:pPr>
    </w:p>
    <w:p w:rsidR="00CD550B" w:rsidRDefault="00CD550B" w:rsidP="00CD550B">
      <w:pPr>
        <w:pStyle w:val="Prrafodelista"/>
        <w:numPr>
          <w:ilvl w:val="0"/>
          <w:numId w:val="2"/>
        </w:numPr>
        <w:rPr>
          <w:rFonts w:ascii="Times New Roman" w:hAnsi="Times New Roman" w:cs="Times New Roman"/>
          <w:sz w:val="28"/>
          <w:szCs w:val="28"/>
        </w:rPr>
      </w:pPr>
      <w:r>
        <w:rPr>
          <w:rFonts w:ascii="Times New Roman" w:hAnsi="Times New Roman" w:cs="Times New Roman"/>
          <w:b/>
          <w:sz w:val="28"/>
          <w:szCs w:val="28"/>
        </w:rPr>
        <w:t xml:space="preserve"> </w:t>
      </w:r>
      <w:r w:rsidRPr="00CD550B">
        <w:rPr>
          <w:rFonts w:ascii="Times New Roman" w:hAnsi="Times New Roman" w:cs="Times New Roman"/>
          <w:b/>
          <w:sz w:val="28"/>
          <w:szCs w:val="28"/>
        </w:rPr>
        <w:t xml:space="preserve">La iglesia y su participación en los crímenes de la guerra. </w:t>
      </w:r>
      <w:r w:rsidRPr="00CD550B">
        <w:rPr>
          <w:rFonts w:ascii="Times New Roman" w:hAnsi="Times New Roman" w:cs="Times New Roman"/>
          <w:sz w:val="28"/>
          <w:szCs w:val="28"/>
        </w:rPr>
        <w:t>El lunes 4 de septiembre de este año, en la Universidad Javeriana, en horas de la mañana, se llevó a cabo un acto académico sobre la participación de la Iglesia en la guerra y sus crímenes. Hubo varias exposiciones de carácter bíblico, teológico e histórico.</w:t>
      </w:r>
    </w:p>
    <w:p w:rsidR="00CD550B" w:rsidRPr="00CD550B" w:rsidRDefault="00CD550B" w:rsidP="00CD550B">
      <w:pPr>
        <w:pStyle w:val="Prrafodelista"/>
        <w:rPr>
          <w:rFonts w:ascii="Times New Roman" w:hAnsi="Times New Roman" w:cs="Times New Roman"/>
          <w:sz w:val="28"/>
          <w:szCs w:val="28"/>
        </w:rPr>
      </w:pPr>
    </w:p>
    <w:p w:rsidR="00CD550B" w:rsidRDefault="00CD550B" w:rsidP="00CD550B">
      <w:pPr>
        <w:ind w:left="720"/>
        <w:rPr>
          <w:rFonts w:ascii="Times New Roman" w:hAnsi="Times New Roman" w:cs="Times New Roman"/>
          <w:sz w:val="28"/>
          <w:szCs w:val="28"/>
        </w:rPr>
      </w:pPr>
      <w:r>
        <w:rPr>
          <w:rFonts w:ascii="Times New Roman" w:hAnsi="Times New Roman" w:cs="Times New Roman"/>
          <w:sz w:val="28"/>
          <w:szCs w:val="28"/>
        </w:rPr>
        <w:t xml:space="preserve">Se expusieron los casos de Colombia, </w:t>
      </w:r>
      <w:r w:rsidRPr="00CD550B">
        <w:rPr>
          <w:rFonts w:ascii="Times New Roman" w:hAnsi="Times New Roman" w:cs="Times New Roman"/>
          <w:sz w:val="28"/>
          <w:szCs w:val="28"/>
        </w:rPr>
        <w:t xml:space="preserve"> España y Ecuador</w:t>
      </w:r>
    </w:p>
    <w:p w:rsidR="00CD550B" w:rsidRDefault="00CD550B" w:rsidP="00CD550B">
      <w:pPr>
        <w:ind w:left="720"/>
        <w:rPr>
          <w:rFonts w:ascii="Times New Roman" w:hAnsi="Times New Roman" w:cs="Times New Roman"/>
          <w:sz w:val="28"/>
          <w:szCs w:val="28"/>
        </w:rPr>
      </w:pPr>
    </w:p>
    <w:p w:rsidR="00CD550B" w:rsidRPr="00CD550B" w:rsidRDefault="00CD550B" w:rsidP="00CD550B">
      <w:pPr>
        <w:ind w:left="720"/>
        <w:rPr>
          <w:rFonts w:ascii="Times New Roman" w:hAnsi="Times New Roman" w:cs="Times New Roman"/>
          <w:sz w:val="28"/>
          <w:szCs w:val="28"/>
        </w:rPr>
      </w:pPr>
      <w:r>
        <w:rPr>
          <w:rFonts w:ascii="Times New Roman" w:hAnsi="Times New Roman" w:cs="Times New Roman"/>
          <w:sz w:val="28"/>
          <w:szCs w:val="28"/>
        </w:rPr>
        <w:t>Saludos cordiales, Héctor A. Torres Rojas</w:t>
      </w:r>
    </w:p>
    <w:p w:rsidR="00CD550B" w:rsidRPr="00CD550B" w:rsidRDefault="00CD550B" w:rsidP="00CD550B">
      <w:pPr>
        <w:spacing w:after="0" w:line="240" w:lineRule="auto"/>
        <w:rPr>
          <w:rFonts w:ascii="Times New Roman" w:eastAsia="Times New Roman" w:hAnsi="Times New Roman" w:cs="Times New Roman"/>
          <w:sz w:val="28"/>
          <w:szCs w:val="28"/>
          <w:lang w:eastAsia="es-CO"/>
        </w:rPr>
      </w:pPr>
    </w:p>
    <w:p w:rsidR="004C5DDE" w:rsidRPr="004C5DDE" w:rsidRDefault="004C5DDE" w:rsidP="004C5DDE">
      <w:pPr>
        <w:spacing w:before="30" w:after="150" w:line="288" w:lineRule="atLeast"/>
        <w:outlineLvl w:val="0"/>
        <w:rPr>
          <w:rFonts w:ascii="Times New Roman" w:eastAsia="Times New Roman" w:hAnsi="Times New Roman" w:cs="Times New Roman"/>
          <w:kern w:val="36"/>
          <w:sz w:val="28"/>
          <w:szCs w:val="28"/>
          <w:lang w:eastAsia="es-CO"/>
        </w:rPr>
      </w:pPr>
    </w:p>
    <w:p w:rsidR="003A77B7" w:rsidRDefault="003A77B7" w:rsidP="003A77B7">
      <w:pPr>
        <w:shd w:val="clear" w:color="auto" w:fill="FFFFFF"/>
        <w:spacing w:before="150" w:after="150" w:line="264" w:lineRule="atLeast"/>
        <w:textAlignment w:val="baseline"/>
        <w:outlineLvl w:val="1"/>
        <w:rPr>
          <w:rFonts w:ascii="Times New Roman" w:eastAsia="Times New Roman" w:hAnsi="Times New Roman" w:cs="Times New Roman"/>
          <w:sz w:val="28"/>
          <w:szCs w:val="28"/>
          <w:lang w:eastAsia="es-CO"/>
        </w:rPr>
      </w:pPr>
    </w:p>
    <w:p w:rsidR="00557903" w:rsidRDefault="00557903" w:rsidP="003A77B7">
      <w:pPr>
        <w:shd w:val="clear" w:color="auto" w:fill="FFFFFF"/>
        <w:spacing w:before="150" w:after="150" w:line="264" w:lineRule="atLeast"/>
        <w:textAlignment w:val="baseline"/>
        <w:outlineLvl w:val="1"/>
        <w:rPr>
          <w:rFonts w:ascii="Times New Roman" w:eastAsia="Times New Roman" w:hAnsi="Times New Roman" w:cs="Times New Roman"/>
          <w:sz w:val="28"/>
          <w:szCs w:val="28"/>
          <w:lang w:eastAsia="es-CO"/>
        </w:rPr>
      </w:pPr>
    </w:p>
    <w:p w:rsidR="00557903" w:rsidRDefault="00557903" w:rsidP="003A77B7">
      <w:pPr>
        <w:shd w:val="clear" w:color="auto" w:fill="FFFFFF"/>
        <w:spacing w:before="150" w:after="150" w:line="264" w:lineRule="atLeast"/>
        <w:textAlignment w:val="baseline"/>
        <w:outlineLvl w:val="1"/>
        <w:rPr>
          <w:rFonts w:ascii="Times New Roman" w:eastAsia="Times New Roman" w:hAnsi="Times New Roman" w:cs="Times New Roman"/>
          <w:sz w:val="28"/>
          <w:szCs w:val="28"/>
          <w:lang w:eastAsia="es-CO"/>
        </w:rPr>
      </w:pPr>
    </w:p>
    <w:p w:rsidR="00557903" w:rsidRDefault="00557903" w:rsidP="003A77B7">
      <w:pPr>
        <w:shd w:val="clear" w:color="auto" w:fill="FFFFFF"/>
        <w:spacing w:before="150" w:after="150" w:line="264" w:lineRule="atLeast"/>
        <w:textAlignment w:val="baseline"/>
        <w:outlineLvl w:val="1"/>
        <w:rPr>
          <w:rFonts w:ascii="Times New Roman" w:eastAsia="Times New Roman" w:hAnsi="Times New Roman" w:cs="Times New Roman"/>
          <w:sz w:val="28"/>
          <w:szCs w:val="28"/>
          <w:lang w:eastAsia="es-CO"/>
        </w:rPr>
      </w:pPr>
    </w:p>
    <w:p w:rsidR="00557903" w:rsidRDefault="00557903" w:rsidP="003A77B7">
      <w:pPr>
        <w:shd w:val="clear" w:color="auto" w:fill="FFFFFF"/>
        <w:spacing w:before="150" w:after="150" w:line="264" w:lineRule="atLeast"/>
        <w:textAlignment w:val="baseline"/>
        <w:outlineLvl w:val="1"/>
        <w:rPr>
          <w:rFonts w:ascii="Times New Roman" w:eastAsia="Times New Roman" w:hAnsi="Times New Roman" w:cs="Times New Roman"/>
          <w:sz w:val="28"/>
          <w:szCs w:val="28"/>
          <w:lang w:eastAsia="es-CO"/>
        </w:rPr>
      </w:pPr>
    </w:p>
    <w:p w:rsidR="00557903" w:rsidRDefault="00557903" w:rsidP="003A77B7">
      <w:pPr>
        <w:shd w:val="clear" w:color="auto" w:fill="FFFFFF"/>
        <w:spacing w:before="150" w:after="150" w:line="264" w:lineRule="atLeast"/>
        <w:textAlignment w:val="baseline"/>
        <w:outlineLvl w:val="1"/>
        <w:rPr>
          <w:rFonts w:ascii="Times New Roman" w:eastAsia="Times New Roman" w:hAnsi="Times New Roman" w:cs="Times New Roman"/>
          <w:sz w:val="28"/>
          <w:szCs w:val="28"/>
          <w:lang w:eastAsia="es-CO"/>
        </w:rPr>
      </w:pPr>
    </w:p>
    <w:p w:rsidR="00557903" w:rsidRPr="006E7C60" w:rsidRDefault="00557903" w:rsidP="00557903">
      <w:pPr>
        <w:spacing w:before="100" w:beforeAutospacing="1" w:after="100" w:afterAutospacing="1" w:line="240" w:lineRule="auto"/>
        <w:rPr>
          <w:rFonts w:ascii="Times New Roman" w:eastAsia="Times New Roman" w:hAnsi="Times New Roman" w:cs="Times New Roman"/>
          <w:sz w:val="40"/>
          <w:szCs w:val="40"/>
          <w:lang w:eastAsia="es-CO"/>
        </w:rPr>
      </w:pPr>
      <w:r w:rsidRPr="006E7C60">
        <w:rPr>
          <w:rFonts w:ascii="Times New Roman" w:eastAsia="Times New Roman" w:hAnsi="Times New Roman" w:cs="Times New Roman"/>
          <w:b/>
          <w:bCs/>
          <w:sz w:val="40"/>
          <w:szCs w:val="40"/>
          <w:lang w:val="es-EC" w:eastAsia="es-CO"/>
        </w:rPr>
        <w:t>Guatemala: 10 Reflexiones sobre el momento actual</w:t>
      </w:r>
    </w:p>
    <w:p w:rsidR="00557903" w:rsidRPr="006E7C60" w:rsidRDefault="00557903" w:rsidP="00557903">
      <w:pPr>
        <w:spacing w:before="100" w:beforeAutospacing="1" w:after="100" w:afterAutospacing="1" w:line="240" w:lineRule="auto"/>
        <w:rPr>
          <w:rFonts w:ascii="Times New Roman" w:eastAsia="Times New Roman" w:hAnsi="Times New Roman" w:cs="Times New Roman"/>
          <w:sz w:val="24"/>
          <w:szCs w:val="24"/>
          <w:lang w:eastAsia="es-CO"/>
        </w:rPr>
      </w:pPr>
      <w:r w:rsidRPr="006E7C60">
        <w:rPr>
          <w:rFonts w:ascii="Times New Roman" w:eastAsia="Times New Roman" w:hAnsi="Times New Roman" w:cs="Times New Roman"/>
          <w:sz w:val="24"/>
          <w:szCs w:val="24"/>
          <w:lang w:val="es-EC" w:eastAsia="es-CO"/>
        </w:rPr>
        <w:lastRenderedPageBreak/>
        <w:t> Simona Violetta Yagenova</w:t>
      </w:r>
    </w:p>
    <w:p w:rsidR="00557903" w:rsidRPr="006E7C60" w:rsidRDefault="00557903" w:rsidP="00557903">
      <w:pPr>
        <w:spacing w:before="100" w:beforeAutospacing="1" w:after="100" w:afterAutospacing="1" w:line="240" w:lineRule="auto"/>
        <w:rPr>
          <w:rFonts w:ascii="Times New Roman" w:eastAsia="Times New Roman" w:hAnsi="Times New Roman" w:cs="Times New Roman"/>
          <w:sz w:val="24"/>
          <w:szCs w:val="24"/>
          <w:lang w:eastAsia="es-CO"/>
        </w:rPr>
      </w:pPr>
      <w:r w:rsidRPr="006E7C60">
        <w:rPr>
          <w:rFonts w:ascii="Times New Roman" w:eastAsia="Times New Roman" w:hAnsi="Times New Roman" w:cs="Times New Roman"/>
          <w:sz w:val="24"/>
          <w:szCs w:val="24"/>
          <w:lang w:val="es-EC" w:eastAsia="es-CO"/>
        </w:rPr>
        <w:t> </w:t>
      </w:r>
      <w:r w:rsidRPr="006E7C60">
        <w:rPr>
          <w:rFonts w:ascii="Times New Roman" w:eastAsia="Times New Roman" w:hAnsi="Times New Roman" w:cs="Times New Roman"/>
          <w:i/>
          <w:iCs/>
          <w:sz w:val="24"/>
          <w:szCs w:val="24"/>
          <w:lang w:val="es-EC" w:eastAsia="es-CO"/>
        </w:rPr>
        <w:t xml:space="preserve">ALAI AMLATINA, 31/08/2017.- </w:t>
      </w:r>
      <w:r w:rsidRPr="006E7C60">
        <w:rPr>
          <w:rFonts w:ascii="Times New Roman" w:eastAsia="Times New Roman" w:hAnsi="Times New Roman" w:cs="Times New Roman"/>
          <w:sz w:val="24"/>
          <w:szCs w:val="24"/>
          <w:lang w:val="es-EC" w:eastAsia="es-CO"/>
        </w:rPr>
        <w:t>  1. La actual crisis política solo puede comprenderse desde su perspectiva histórica y sistémica. El complejo sistema de dominación impuesto en contra de los pueblos que aquí habitan registra crecientes fisuras, derivadas del aumento de las contradicciones sistémicas, del fracaso de la clase dominante para gestionar “adecuadamente“ los asuntos del Estado-Nación y obstaculizar permanentemente reformas estructurales democratizadoras, así como por la emergencia de fuerzas que ratifican que el actual sistema está agotado y apuestan a un radical rediseño del modelo económico y político.</w:t>
      </w:r>
    </w:p>
    <w:p w:rsidR="00557903" w:rsidRPr="006E7C60" w:rsidRDefault="00557903" w:rsidP="00557903">
      <w:pPr>
        <w:spacing w:before="100" w:beforeAutospacing="1" w:after="100" w:afterAutospacing="1" w:line="240" w:lineRule="auto"/>
        <w:rPr>
          <w:rFonts w:ascii="Times New Roman" w:eastAsia="Times New Roman" w:hAnsi="Times New Roman" w:cs="Times New Roman"/>
          <w:sz w:val="24"/>
          <w:szCs w:val="24"/>
          <w:lang w:eastAsia="es-CO"/>
        </w:rPr>
      </w:pPr>
      <w:r w:rsidRPr="006E7C60">
        <w:rPr>
          <w:rFonts w:ascii="Times New Roman" w:eastAsia="Times New Roman" w:hAnsi="Times New Roman" w:cs="Times New Roman"/>
          <w:sz w:val="24"/>
          <w:szCs w:val="24"/>
          <w:lang w:val="es-EC" w:eastAsia="es-CO"/>
        </w:rPr>
        <w:t> 2. Hace dos años inició una coyuntura política creada por la intervención de factores externos ( CICIG, EEUU) que de manera sistemática han impulsado una estrategia jurídica-política en contra quienes configuran el denso tejido de mecanismos de enriquecimiento ilícito operados a través de partidos políticos, bancos, empresas privadas, funcionarios públicos, empresas de comunicación o las fuerzas armadas, desnudando las modalidades del saqueo, de la corrupción y la forma como el capital mafia cooptó al Estado. Si bien durante la primera etapa (abril-agosto 2015) estos esfuerzos fueron acompañados de una importante movilización ciudadana que se aglutinaba en torno a la renuncia del binomio presidencia (Pérez Molina/Baldetti), esta se fue apagando paulatinamente en la medida en que se acercaron las elecciones generales y no se tuvo la capacidad para construir consensos sobre qué es lo que correspondía impulsar en la siguiente etapa política, fragmentándose las perspectivas y las acciones.</w:t>
      </w:r>
    </w:p>
    <w:p w:rsidR="00557903" w:rsidRPr="006E7C60" w:rsidRDefault="00557903" w:rsidP="00557903">
      <w:pPr>
        <w:spacing w:before="100" w:beforeAutospacing="1" w:after="100" w:afterAutospacing="1" w:line="240" w:lineRule="auto"/>
        <w:rPr>
          <w:rFonts w:ascii="Times New Roman" w:eastAsia="Times New Roman" w:hAnsi="Times New Roman" w:cs="Times New Roman"/>
          <w:sz w:val="24"/>
          <w:szCs w:val="24"/>
          <w:lang w:eastAsia="es-CO"/>
        </w:rPr>
      </w:pPr>
      <w:r w:rsidRPr="006E7C60">
        <w:rPr>
          <w:rFonts w:ascii="Times New Roman" w:eastAsia="Times New Roman" w:hAnsi="Times New Roman" w:cs="Times New Roman"/>
          <w:sz w:val="24"/>
          <w:szCs w:val="24"/>
          <w:lang w:val="es-EC" w:eastAsia="es-CO"/>
        </w:rPr>
        <w:t xml:space="preserve"> 3. El abandono del espacio político para impulsar la Constituyente plurinacional o profundas reformas políticas, conllevó al reacomodo de los poderes facticos y espurios, la profundización de la intervención de los EEUU y una intensificación del accionar de la CICIG-MP contra estructuras o personas vinculadas al crimen organizado -corrupción, con énfasis en los que pudieran estancar avances o facilitar retrocesos. Los procesos que se han levantado por parte de la CICIG-MP, primero contra el hijo/hermano y ahora contra el actual presidente Morales, pueden interpretarse dentro de este marco. </w:t>
      </w:r>
    </w:p>
    <w:p w:rsidR="00557903" w:rsidRPr="006E7C60" w:rsidRDefault="00557903" w:rsidP="00557903">
      <w:pPr>
        <w:spacing w:before="100" w:beforeAutospacing="1" w:after="100" w:afterAutospacing="1" w:line="240" w:lineRule="auto"/>
        <w:rPr>
          <w:rFonts w:ascii="Times New Roman" w:eastAsia="Times New Roman" w:hAnsi="Times New Roman" w:cs="Times New Roman"/>
          <w:sz w:val="24"/>
          <w:szCs w:val="24"/>
          <w:lang w:eastAsia="es-CO"/>
        </w:rPr>
      </w:pPr>
      <w:r w:rsidRPr="006E7C60">
        <w:rPr>
          <w:rFonts w:ascii="Times New Roman" w:eastAsia="Times New Roman" w:hAnsi="Times New Roman" w:cs="Times New Roman"/>
          <w:sz w:val="24"/>
          <w:szCs w:val="24"/>
          <w:lang w:val="es-EC" w:eastAsia="es-CO"/>
        </w:rPr>
        <w:t> 4. La decisión del presidente Morales de querer expulsar del país al comisionado de la CICIG, Iván Velásquez, bajo argumentos poco sostenibles, ha levantado una ola de protestas nacionales e internacionales afirmando que de viabilizarse tal expulsión significaría un profundo retroceso en la lucha contra la corrupción-capitales mafias, y oxigenaría a quienes políticamente están vinculadas con las estructuras criminales. Morales, ahora explícitamente respaldado por sectores de ultraderecha, exmilitares violadores de derechos humanos y quienes temen que más temprano que tarde enfrentarán demandas jurídicas, comienzan a movilizar sus bases, lo que podría agregar más tensión a la crisis política. Si bien la CC resolvió favorablemente una acción jurídica en contra de la expulsión del comisionado es previsible que estos sectores continuarán impulsando acciones políticas-jurídicas para lograr su cometido. Pero es necesario salir de la disyuntiva simplista Velásquez-Morales.</w:t>
      </w:r>
    </w:p>
    <w:p w:rsidR="00557903" w:rsidRPr="006E7C60" w:rsidRDefault="00557903" w:rsidP="00557903">
      <w:pPr>
        <w:spacing w:before="100" w:beforeAutospacing="1" w:after="100" w:afterAutospacing="1" w:line="240" w:lineRule="auto"/>
        <w:rPr>
          <w:rFonts w:ascii="Times New Roman" w:eastAsia="Times New Roman" w:hAnsi="Times New Roman" w:cs="Times New Roman"/>
          <w:sz w:val="24"/>
          <w:szCs w:val="24"/>
          <w:lang w:eastAsia="es-CO"/>
        </w:rPr>
      </w:pPr>
      <w:r w:rsidRPr="006E7C60">
        <w:rPr>
          <w:rFonts w:ascii="Times New Roman" w:eastAsia="Times New Roman" w:hAnsi="Times New Roman" w:cs="Times New Roman"/>
          <w:sz w:val="24"/>
          <w:szCs w:val="24"/>
          <w:lang w:val="es-EC" w:eastAsia="es-CO"/>
        </w:rPr>
        <w:t xml:space="preserve"> 5. La decisión de la CICIG/MP para iniciar un proceso jurídico en contra del presidente Morales se tomó conjuntamente con los EEUU, y debe haber contemplado el análisis de las </w:t>
      </w:r>
      <w:r w:rsidRPr="006E7C60">
        <w:rPr>
          <w:rFonts w:ascii="Times New Roman" w:eastAsia="Times New Roman" w:hAnsi="Times New Roman" w:cs="Times New Roman"/>
          <w:sz w:val="24"/>
          <w:szCs w:val="24"/>
          <w:lang w:val="es-EC" w:eastAsia="es-CO"/>
        </w:rPr>
        <w:lastRenderedPageBreak/>
        <w:t xml:space="preserve">posibles respuestas del ejecutivo así como los escenarios políticos que se abrirían con su dimisión del cargo. Negarlo sería caer preso de una enorme ingenuidad política o de una absoluta ignorancia de cómo hoy opera el sistema hegemónico global en general y el imperio en particular. Es muy probable, que desde el departamento del Estado se hubiera propiciado reuniones con determinados interlocutores nacionales para, identificar a posibles sucesores, visualizar escenarios de salida, así como diseñar estrategias de contención que involucran a las tropas del comando sur que ya se encuentran en el país desde hace meses. En tal sentido, la seguramente justificada acción jurídica contra el presidente Morales impulsado por CICIG-MP, trasciende el ámbito jurídico y se convierte en un operativo político intervencionista con sus respectivas repercusiones.  El que Guatemala se haya convertido virtualmente en protectorado de los EEUU tiene implicaciones profundas a corto y mediano plazo. </w:t>
      </w:r>
    </w:p>
    <w:p w:rsidR="00557903" w:rsidRPr="006E7C60" w:rsidRDefault="00557903" w:rsidP="00557903">
      <w:pPr>
        <w:spacing w:before="100" w:beforeAutospacing="1" w:after="100" w:afterAutospacing="1" w:line="240" w:lineRule="auto"/>
        <w:rPr>
          <w:rFonts w:ascii="Times New Roman" w:eastAsia="Times New Roman" w:hAnsi="Times New Roman" w:cs="Times New Roman"/>
          <w:sz w:val="24"/>
          <w:szCs w:val="24"/>
          <w:lang w:eastAsia="es-CO"/>
        </w:rPr>
      </w:pPr>
      <w:r w:rsidRPr="006E7C60">
        <w:rPr>
          <w:rFonts w:ascii="Times New Roman" w:eastAsia="Times New Roman" w:hAnsi="Times New Roman" w:cs="Times New Roman"/>
          <w:sz w:val="24"/>
          <w:szCs w:val="24"/>
          <w:lang w:val="es-EC" w:eastAsia="es-CO"/>
        </w:rPr>
        <w:t> 6. Es indudable que el país vive una crisis sistémica que no puede resolverse dentro del marco de las reglas del modelo político y económico existente. Los retrocesos económicos-sociales, las recurrentes crisis políticas, la pérdida de legitimidad de los tres organismos del Estado, la intensificación de las contradicciones sistémicas y la creciente intervención externa crean un escenario de permanente tensión y de acumulación del descontento social.  </w:t>
      </w:r>
    </w:p>
    <w:p w:rsidR="00557903" w:rsidRPr="006E7C60" w:rsidRDefault="00557903" w:rsidP="00557903">
      <w:pPr>
        <w:spacing w:before="100" w:beforeAutospacing="1" w:after="100" w:afterAutospacing="1" w:line="240" w:lineRule="auto"/>
        <w:rPr>
          <w:rFonts w:ascii="Times New Roman" w:eastAsia="Times New Roman" w:hAnsi="Times New Roman" w:cs="Times New Roman"/>
          <w:sz w:val="24"/>
          <w:szCs w:val="24"/>
          <w:lang w:eastAsia="es-CO"/>
        </w:rPr>
      </w:pPr>
      <w:r w:rsidRPr="006E7C60">
        <w:rPr>
          <w:rFonts w:ascii="Times New Roman" w:eastAsia="Times New Roman" w:hAnsi="Times New Roman" w:cs="Times New Roman"/>
          <w:sz w:val="24"/>
          <w:szCs w:val="24"/>
          <w:lang w:val="es-EC" w:eastAsia="es-CO"/>
        </w:rPr>
        <w:t xml:space="preserve">7.Este escenario puede deteriorarse y prolongarse en el tiempo si las fuerzas socio-políticas democráticas (movimientos, pueblos originarios, izquierdas..) no tomen la decisión de articularse en torno a una estrategia común que sea capaz de combinar eficazmente diversos planos tácticos, confluyendo en torno a metas que deben alcanzarse en un determinado plazo de tiempo. La complejidad del sistema de dominación actual requiere una estrategia de lucha que corresponde a este nivel de complejidad. </w:t>
      </w:r>
    </w:p>
    <w:p w:rsidR="00557903" w:rsidRPr="006E7C60" w:rsidRDefault="00557903" w:rsidP="00557903">
      <w:pPr>
        <w:spacing w:before="100" w:beforeAutospacing="1" w:after="100" w:afterAutospacing="1" w:line="240" w:lineRule="auto"/>
        <w:rPr>
          <w:rFonts w:ascii="Times New Roman" w:eastAsia="Times New Roman" w:hAnsi="Times New Roman" w:cs="Times New Roman"/>
          <w:sz w:val="24"/>
          <w:szCs w:val="24"/>
          <w:lang w:eastAsia="es-CO"/>
        </w:rPr>
      </w:pPr>
      <w:r w:rsidRPr="006E7C60">
        <w:rPr>
          <w:rFonts w:ascii="Times New Roman" w:eastAsia="Times New Roman" w:hAnsi="Times New Roman" w:cs="Times New Roman"/>
          <w:sz w:val="24"/>
          <w:szCs w:val="24"/>
          <w:lang w:val="es-EC" w:eastAsia="es-CO"/>
        </w:rPr>
        <w:t xml:space="preserve"> 8. Los movimientos, pueblos y fuerzas de izquierda se enfrentarán en breve a una nueva disyuntiva ante la posible destitución del actual presidente de la Republica.  ¿Cómo enfrentar las estrategias de reacomodos espurios a cambios cosméticos? ¿Cómo impulsar una propuesta de profundo cambio del diseño del modelo político y económico existente en una coyuntura de crisis, disputa, de desigual correlación de fuerzas y de intervención imperial? </w:t>
      </w:r>
    </w:p>
    <w:p w:rsidR="00557903" w:rsidRPr="006E7C60" w:rsidRDefault="00557903" w:rsidP="00557903">
      <w:pPr>
        <w:spacing w:before="100" w:beforeAutospacing="1" w:after="100" w:afterAutospacing="1" w:line="240" w:lineRule="auto"/>
        <w:rPr>
          <w:rFonts w:ascii="Times New Roman" w:eastAsia="Times New Roman" w:hAnsi="Times New Roman" w:cs="Times New Roman"/>
          <w:sz w:val="24"/>
          <w:szCs w:val="24"/>
          <w:lang w:eastAsia="es-CO"/>
        </w:rPr>
      </w:pPr>
      <w:r w:rsidRPr="006E7C60">
        <w:rPr>
          <w:rFonts w:ascii="Times New Roman" w:eastAsia="Times New Roman" w:hAnsi="Times New Roman" w:cs="Times New Roman"/>
          <w:sz w:val="24"/>
          <w:szCs w:val="24"/>
          <w:lang w:val="es-EC" w:eastAsia="es-CO"/>
        </w:rPr>
        <w:t xml:space="preserve"> 9. Las transiciones no se gestan automáticamente sino son producto de procesos de maduración en la praxis de las fuerzas sociales portadores del cambio social. Es importante dialogar en torno a cómo se concibe dentro del marco de una estrategia de cambios sistémicos las distintas etapas de la transición. Para el momento histórico actual ¿Las reformas políticas mínimas dentro del marco del sistema actual permitirán acumular fuerza crítica, transformadora o no? ¿Debe apostarse aún al modelo de la democracia liberal y representativa? ¿Es viable avanzar por el camino de la democracia popular con reformas políticas que reproducen la lógica del Estado burgués, racista y patriarcal? ¿Es posible dentro del marco del modelo actual de acumulación por despojo democratizar al capital o impulsar un modelo tipo keynesiano? ¿Son válidas aún las concepciones de que los cambios sistémicos deben impulsarse por diferentes etapas mediante estrategias específicas? </w:t>
      </w:r>
    </w:p>
    <w:p w:rsidR="00557903" w:rsidRPr="006E7C60" w:rsidRDefault="00557903" w:rsidP="00557903">
      <w:pPr>
        <w:spacing w:before="100" w:beforeAutospacing="1" w:after="100" w:afterAutospacing="1" w:line="240" w:lineRule="auto"/>
        <w:rPr>
          <w:rFonts w:ascii="Times New Roman" w:eastAsia="Times New Roman" w:hAnsi="Times New Roman" w:cs="Times New Roman"/>
          <w:sz w:val="24"/>
          <w:szCs w:val="24"/>
          <w:lang w:eastAsia="es-CO"/>
        </w:rPr>
      </w:pPr>
      <w:r w:rsidRPr="006E7C60">
        <w:rPr>
          <w:rFonts w:ascii="Times New Roman" w:eastAsia="Times New Roman" w:hAnsi="Times New Roman" w:cs="Times New Roman"/>
          <w:sz w:val="24"/>
          <w:szCs w:val="24"/>
          <w:lang w:val="es-EC" w:eastAsia="es-CO"/>
        </w:rPr>
        <w:lastRenderedPageBreak/>
        <w:t> 10. El momento actual exige profundizar el debate y propiciar mayor claridad qué es lo proponen como alternativa las fuerzas democráticas, movimientos, pueblos originarios e izquierdas de este país. Los tiempos políticos propicios para impulsar cambios estructurales profundos no son elásticos. Se acaban.</w:t>
      </w:r>
    </w:p>
    <w:p w:rsidR="00557903" w:rsidRPr="006E7C60" w:rsidRDefault="00557903" w:rsidP="00557903">
      <w:pPr>
        <w:spacing w:before="100" w:beforeAutospacing="1" w:after="100" w:afterAutospacing="1" w:line="240" w:lineRule="auto"/>
        <w:rPr>
          <w:rFonts w:ascii="Times New Roman" w:eastAsia="Times New Roman" w:hAnsi="Times New Roman" w:cs="Times New Roman"/>
          <w:sz w:val="24"/>
          <w:szCs w:val="24"/>
          <w:lang w:eastAsia="es-CO"/>
        </w:rPr>
      </w:pPr>
      <w:r w:rsidRPr="006E7C60">
        <w:rPr>
          <w:rFonts w:ascii="Times New Roman" w:eastAsia="Times New Roman" w:hAnsi="Times New Roman" w:cs="Times New Roman"/>
          <w:sz w:val="24"/>
          <w:szCs w:val="24"/>
          <w:lang w:val="es-EC" w:eastAsia="es-CO"/>
        </w:rPr>
        <w:t> Guatemala, 30 de agosto 2017</w:t>
      </w:r>
    </w:p>
    <w:p w:rsidR="00557903" w:rsidRPr="006E7C60" w:rsidRDefault="00557903" w:rsidP="00557903">
      <w:pPr>
        <w:spacing w:before="100" w:beforeAutospacing="1" w:after="100" w:afterAutospacing="1" w:line="240" w:lineRule="auto"/>
        <w:rPr>
          <w:rFonts w:ascii="Times New Roman" w:eastAsia="Times New Roman" w:hAnsi="Times New Roman" w:cs="Times New Roman"/>
          <w:sz w:val="24"/>
          <w:szCs w:val="24"/>
          <w:lang w:eastAsia="es-CO"/>
        </w:rPr>
      </w:pPr>
      <w:r w:rsidRPr="006E7C60">
        <w:rPr>
          <w:rFonts w:ascii="Times New Roman" w:eastAsia="Times New Roman" w:hAnsi="Times New Roman" w:cs="Times New Roman"/>
          <w:sz w:val="24"/>
          <w:szCs w:val="24"/>
          <w:lang w:val="es-EC" w:eastAsia="es-CO"/>
        </w:rPr>
        <w:t> - Simona Violeta Yagenova es coordinadora del Área de Estudios de Movimientos Sociales, FLACSO Guatemala.</w:t>
      </w:r>
    </w:p>
    <w:p w:rsidR="00557903" w:rsidRPr="006E7C60" w:rsidRDefault="00557903" w:rsidP="00557903">
      <w:pPr>
        <w:spacing w:before="100" w:beforeAutospacing="1" w:after="100" w:afterAutospacing="1" w:line="240" w:lineRule="auto"/>
        <w:rPr>
          <w:rFonts w:ascii="Times New Roman" w:eastAsia="Times New Roman" w:hAnsi="Times New Roman" w:cs="Times New Roman"/>
          <w:sz w:val="24"/>
          <w:szCs w:val="24"/>
          <w:lang w:eastAsia="es-CO"/>
        </w:rPr>
      </w:pPr>
      <w:r w:rsidRPr="006E7C60">
        <w:rPr>
          <w:rFonts w:ascii="Times New Roman" w:eastAsia="Times New Roman" w:hAnsi="Times New Roman" w:cs="Times New Roman"/>
          <w:sz w:val="24"/>
          <w:szCs w:val="24"/>
          <w:lang w:val="es-EC" w:eastAsia="es-CO"/>
        </w:rPr>
        <w:t xml:space="preserve"> URL de este artículo: </w:t>
      </w:r>
      <w:hyperlink r:id="rId7" w:history="1">
        <w:r w:rsidRPr="006E7C60">
          <w:rPr>
            <w:rFonts w:ascii="Times New Roman" w:eastAsia="Times New Roman" w:hAnsi="Times New Roman" w:cs="Times New Roman"/>
            <w:color w:val="0000FF"/>
            <w:sz w:val="24"/>
            <w:szCs w:val="24"/>
            <w:u w:val="single"/>
            <w:lang w:val="es-EC" w:eastAsia="es-CO"/>
          </w:rPr>
          <w:t>https://www.alainet.org/es/articulo/187750</w:t>
        </w:r>
      </w:hyperlink>
    </w:p>
    <w:p w:rsidR="00557903" w:rsidRDefault="00557903" w:rsidP="00557903"/>
    <w:p w:rsidR="00557903" w:rsidRPr="006643AB" w:rsidRDefault="00557903" w:rsidP="00557903">
      <w:pPr>
        <w:spacing w:after="0" w:line="240" w:lineRule="auto"/>
        <w:rPr>
          <w:rFonts w:ascii="Verdana" w:eastAsia="Times New Roman" w:hAnsi="Verdana" w:cs="Times New Roman"/>
          <w:sz w:val="36"/>
          <w:szCs w:val="36"/>
          <w:lang w:eastAsia="es-CO"/>
        </w:rPr>
      </w:pPr>
    </w:p>
    <w:tbl>
      <w:tblPr>
        <w:tblW w:w="5000" w:type="pct"/>
        <w:jc w:val="center"/>
        <w:tblCellMar>
          <w:left w:w="0" w:type="dxa"/>
          <w:right w:w="0" w:type="dxa"/>
        </w:tblCellMar>
        <w:tblLook w:val="04A0" w:firstRow="1" w:lastRow="0" w:firstColumn="1" w:lastColumn="0" w:noHBand="0" w:noVBand="1"/>
      </w:tblPr>
      <w:tblGrid>
        <w:gridCol w:w="8838"/>
      </w:tblGrid>
      <w:tr w:rsidR="00557903" w:rsidRPr="006643AB" w:rsidTr="003E40EB">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8838"/>
            </w:tblGrid>
            <w:tr w:rsidR="00557903" w:rsidRPr="006643AB" w:rsidTr="003E40EB">
              <w:trPr>
                <w:jc w:val="center"/>
              </w:trPr>
              <w:tc>
                <w:tcPr>
                  <w:tcW w:w="0" w:type="auto"/>
                  <w:tcBorders>
                    <w:top w:val="nil"/>
                    <w:bottom w:val="nil"/>
                  </w:tcBorders>
                  <w:tcMar>
                    <w:top w:w="75" w:type="dxa"/>
                    <w:left w:w="0" w:type="dxa"/>
                    <w:bottom w:w="75" w:type="dxa"/>
                    <w:right w:w="0" w:type="dxa"/>
                  </w:tcMar>
                  <w:hideMark/>
                </w:tcPr>
                <w:tbl>
                  <w:tblPr>
                    <w:tblW w:w="5000" w:type="pct"/>
                    <w:jc w:val="center"/>
                    <w:tblCellMar>
                      <w:left w:w="0" w:type="dxa"/>
                      <w:right w:w="0" w:type="dxa"/>
                    </w:tblCellMar>
                    <w:tblLook w:val="04A0" w:firstRow="1" w:lastRow="0" w:firstColumn="1" w:lastColumn="0" w:noHBand="0" w:noVBand="1"/>
                  </w:tblPr>
                  <w:tblGrid>
                    <w:gridCol w:w="8838"/>
                  </w:tblGrid>
                  <w:tr w:rsidR="00557903" w:rsidRPr="006643AB" w:rsidTr="003E40EB">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8838"/>
                        </w:tblGrid>
                        <w:tr w:rsidR="00557903" w:rsidRPr="006643AB" w:rsidTr="003E40EB">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38"/>
                              </w:tblGrid>
                              <w:tr w:rsidR="00557903" w:rsidRPr="006643AB" w:rsidTr="003E40EB">
                                <w:tc>
                                  <w:tcPr>
                                    <w:tcW w:w="0" w:type="auto"/>
                                    <w:hideMark/>
                                  </w:tcPr>
                                  <w:p w:rsidR="00557903" w:rsidRPr="006643AB" w:rsidRDefault="00557903" w:rsidP="003E40EB">
                                    <w:pPr>
                                      <w:spacing w:after="0" w:line="240" w:lineRule="auto"/>
                                      <w:jc w:val="center"/>
                                      <w:rPr>
                                        <w:rFonts w:ascii="Times New Roman" w:eastAsia="Times New Roman" w:hAnsi="Times New Roman" w:cs="Times New Roman"/>
                                        <w:b/>
                                        <w:sz w:val="40"/>
                                        <w:szCs w:val="40"/>
                                        <w:lang w:eastAsia="es-CO"/>
                                      </w:rPr>
                                    </w:pPr>
                                    <w:r w:rsidRPr="006643AB">
                                      <w:rPr>
                                        <w:rFonts w:ascii="Times New Roman" w:eastAsia="Times New Roman" w:hAnsi="Times New Roman" w:cs="Times New Roman"/>
                                        <w:b/>
                                        <w:noProof/>
                                        <w:color w:val="0000FF"/>
                                        <w:sz w:val="40"/>
                                        <w:szCs w:val="40"/>
                                        <w:lang w:eastAsia="es-CO"/>
                                      </w:rPr>
                                      <w:t>MUERTE Y VIOLENCIA CONTRA PUEBLOS INDÍGENAS EN LA FRONTERA ENTRE BRASIL Y PERÚ</w:t>
                                    </w:r>
                                  </w:p>
                                </w:tc>
                              </w:tr>
                            </w:tbl>
                            <w:p w:rsidR="00557903" w:rsidRPr="006643AB" w:rsidRDefault="00557903" w:rsidP="003E40EB">
                              <w:pPr>
                                <w:spacing w:after="0" w:line="240" w:lineRule="auto"/>
                                <w:rPr>
                                  <w:rFonts w:ascii="Times New Roman" w:eastAsia="Times New Roman" w:hAnsi="Times New Roman" w:cs="Times New Roman"/>
                                  <w:sz w:val="24"/>
                                  <w:szCs w:val="24"/>
                                  <w:lang w:eastAsia="es-CO"/>
                                </w:rPr>
                              </w:pPr>
                            </w:p>
                          </w:tc>
                        </w:tr>
                      </w:tbl>
                      <w:p w:rsidR="00557903" w:rsidRPr="006643AB" w:rsidRDefault="00557903" w:rsidP="003E40EB">
                        <w:pPr>
                          <w:spacing w:after="0" w:line="240" w:lineRule="auto"/>
                          <w:rPr>
                            <w:rFonts w:ascii="Times New Roman" w:eastAsia="Times New Roman" w:hAnsi="Times New Roman" w:cs="Times New Roman"/>
                            <w:sz w:val="24"/>
                            <w:szCs w:val="24"/>
                            <w:lang w:eastAsia="es-CO"/>
                          </w:rPr>
                        </w:pPr>
                      </w:p>
                    </w:tc>
                  </w:tr>
                </w:tbl>
                <w:p w:rsidR="00557903" w:rsidRPr="006643AB" w:rsidRDefault="00557903" w:rsidP="003E40EB">
                  <w:pPr>
                    <w:spacing w:after="0" w:line="240" w:lineRule="auto"/>
                    <w:jc w:val="center"/>
                    <w:rPr>
                      <w:rFonts w:ascii="Times New Roman" w:eastAsia="Times New Roman" w:hAnsi="Times New Roman" w:cs="Times New Roman"/>
                      <w:sz w:val="24"/>
                      <w:szCs w:val="24"/>
                      <w:lang w:eastAsia="es-CO"/>
                    </w:rPr>
                  </w:pPr>
                </w:p>
              </w:tc>
            </w:tr>
            <w:tr w:rsidR="00557903" w:rsidRPr="006643AB" w:rsidTr="003E40EB">
              <w:trPr>
                <w:jc w:val="center"/>
              </w:trPr>
              <w:tc>
                <w:tcPr>
                  <w:tcW w:w="0" w:type="auto"/>
                  <w:tcBorders>
                    <w:top w:val="nil"/>
                    <w:bottom w:val="nil"/>
                  </w:tcBorders>
                  <w:tcMar>
                    <w:top w:w="15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8838"/>
                  </w:tblGrid>
                  <w:tr w:rsidR="00557903" w:rsidRPr="006643AB" w:rsidTr="003E40EB">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8838"/>
                        </w:tblGrid>
                        <w:tr w:rsidR="00557903" w:rsidRPr="006643AB" w:rsidTr="003E40EB">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38"/>
                              </w:tblGrid>
                              <w:tr w:rsidR="00557903" w:rsidRPr="006643AB" w:rsidTr="003E40EB">
                                <w:tc>
                                  <w:tcPr>
                                    <w:tcW w:w="0" w:type="auto"/>
                                    <w:tcMar>
                                      <w:top w:w="0" w:type="dxa"/>
                                      <w:left w:w="270" w:type="dxa"/>
                                      <w:bottom w:w="135" w:type="dxa"/>
                                      <w:right w:w="270" w:type="dxa"/>
                                    </w:tcMar>
                                    <w:hideMark/>
                                  </w:tcPr>
                                  <w:p w:rsidR="00557903" w:rsidRPr="006643AB" w:rsidRDefault="00557903" w:rsidP="003E40EB">
                                    <w:pPr>
                                      <w:spacing w:after="0" w:line="300" w:lineRule="auto"/>
                                      <w:jc w:val="center"/>
                                      <w:rPr>
                                        <w:rFonts w:ascii="Times New Roman" w:eastAsia="Times New Roman" w:hAnsi="Times New Roman" w:cs="Times New Roman"/>
                                        <w:b/>
                                        <w:bCs/>
                                        <w:sz w:val="27"/>
                                        <w:szCs w:val="27"/>
                                        <w:lang w:eastAsia="es-CO"/>
                                      </w:rPr>
                                    </w:pPr>
                                    <w:r w:rsidRPr="006643AB">
                                      <w:rPr>
                                        <w:rFonts w:ascii="Helvetica" w:eastAsia="Times New Roman" w:hAnsi="Helvetica" w:cs="Helvetica"/>
                                        <w:b/>
                                        <w:bCs/>
                                        <w:sz w:val="27"/>
                                        <w:szCs w:val="27"/>
                                        <w:lang w:eastAsia="es-CO"/>
                                      </w:rPr>
                                      <w:t>Comunicado de la REPAM</w:t>
                                    </w:r>
                                  </w:p>
                                  <w:p w:rsidR="00557903" w:rsidRPr="006643AB" w:rsidRDefault="00557903" w:rsidP="003E40EB">
                                    <w:pPr>
                                      <w:spacing w:after="0" w:line="300" w:lineRule="auto"/>
                                      <w:jc w:val="center"/>
                                      <w:rPr>
                                        <w:rFonts w:ascii="Verdana" w:eastAsia="Times New Roman" w:hAnsi="Verdana" w:cs="Times New Roman"/>
                                        <w:b/>
                                        <w:bCs/>
                                        <w:sz w:val="36"/>
                                        <w:szCs w:val="36"/>
                                        <w:lang w:eastAsia="es-CO"/>
                                      </w:rPr>
                                    </w:pPr>
                                    <w:r w:rsidRPr="006643AB">
                                      <w:rPr>
                                        <w:rFonts w:ascii="Arial" w:eastAsia="Times New Roman" w:hAnsi="Arial" w:cs="Arial"/>
                                        <w:b/>
                                        <w:bCs/>
                                        <w:sz w:val="36"/>
                                        <w:szCs w:val="36"/>
                                        <w:lang w:eastAsia="es-CO"/>
                                      </w:rPr>
                                      <w:t>​</w:t>
                                    </w:r>
                                    <w:r w:rsidRPr="006643AB">
                                      <w:rPr>
                                        <w:rFonts w:ascii="Verdana" w:eastAsia="Times New Roman" w:hAnsi="Verdana" w:cs="Times New Roman"/>
                                        <w:b/>
                                        <w:bCs/>
                                        <w:sz w:val="36"/>
                                        <w:szCs w:val="36"/>
                                        <w:lang w:eastAsia="es-CO"/>
                                      </w:rPr>
                                      <w:t xml:space="preserve"> </w:t>
                                    </w:r>
                                  </w:p>
                                  <w:p w:rsidR="00557903" w:rsidRPr="006643AB" w:rsidRDefault="00557903" w:rsidP="003E40EB">
                                    <w:pPr>
                                      <w:spacing w:after="0" w:line="300" w:lineRule="auto"/>
                                      <w:jc w:val="center"/>
                                      <w:rPr>
                                        <w:rFonts w:ascii="Times New Roman" w:eastAsia="Times New Roman" w:hAnsi="Times New Roman" w:cs="Times New Roman"/>
                                        <w:b/>
                                        <w:bCs/>
                                        <w:sz w:val="36"/>
                                        <w:szCs w:val="36"/>
                                        <w:lang w:eastAsia="es-CO"/>
                                      </w:rPr>
                                    </w:pPr>
                                    <w:r w:rsidRPr="006643AB">
                                      <w:rPr>
                                        <w:rFonts w:ascii="Arial" w:eastAsia="Times New Roman" w:hAnsi="Arial" w:cs="Arial"/>
                                        <w:b/>
                                        <w:bCs/>
                                        <w:sz w:val="36"/>
                                        <w:szCs w:val="36"/>
                                        <w:lang w:eastAsia="es-CO"/>
                                      </w:rPr>
                                      <w:t>(Red Eclesial Panamazónica)​</w:t>
                                    </w:r>
                                  </w:p>
                                  <w:p w:rsidR="00557903" w:rsidRPr="006643AB" w:rsidRDefault="00557903" w:rsidP="003E40EB">
                                    <w:pPr>
                                      <w:spacing w:after="0" w:line="300" w:lineRule="auto"/>
                                      <w:jc w:val="center"/>
                                      <w:rPr>
                                        <w:rFonts w:ascii="Times New Roman" w:eastAsia="Times New Roman" w:hAnsi="Times New Roman" w:cs="Times New Roman"/>
                                        <w:b/>
                                        <w:bCs/>
                                        <w:sz w:val="27"/>
                                        <w:szCs w:val="27"/>
                                        <w:lang w:eastAsia="es-CO"/>
                                      </w:rPr>
                                    </w:pPr>
                                    <w:r>
                                      <w:rPr>
                                        <w:rFonts w:ascii="Helvetica" w:eastAsia="Times New Roman" w:hAnsi="Helvetica" w:cs="Helvetica"/>
                                        <w:b/>
                                        <w:bCs/>
                                        <w:sz w:val="27"/>
                                        <w:szCs w:val="27"/>
                                        <w:lang w:eastAsia="es-CO"/>
                                      </w:rPr>
                                      <w:t>A</w:t>
                                    </w:r>
                                    <w:r w:rsidRPr="006643AB">
                                      <w:rPr>
                                        <w:rFonts w:ascii="Helvetica" w:eastAsia="Times New Roman" w:hAnsi="Helvetica" w:cs="Helvetica"/>
                                        <w:b/>
                                        <w:bCs/>
                                        <w:sz w:val="27"/>
                                        <w:szCs w:val="27"/>
                                        <w:lang w:eastAsia="es-CO"/>
                                      </w:rPr>
                                      <w:t xml:space="preserve">nte las noticias sobre la masacre de indígenas en aislamiento voluntario en la cuenca del rio Jandiatuba, Vale do Javari, Brasil </w:t>
                                    </w:r>
                                  </w:p>
                                </w:tc>
                              </w:tr>
                            </w:tbl>
                            <w:p w:rsidR="00557903" w:rsidRPr="006643AB" w:rsidRDefault="00557903" w:rsidP="003E40EB">
                              <w:pPr>
                                <w:spacing w:after="0" w:line="240" w:lineRule="auto"/>
                                <w:rPr>
                                  <w:rFonts w:ascii="Times New Roman" w:eastAsia="Times New Roman" w:hAnsi="Times New Roman" w:cs="Times New Roman"/>
                                  <w:sz w:val="24"/>
                                  <w:szCs w:val="24"/>
                                  <w:lang w:eastAsia="es-CO"/>
                                </w:rPr>
                              </w:pPr>
                            </w:p>
                          </w:tc>
                        </w:tr>
                      </w:tbl>
                      <w:p w:rsidR="00557903" w:rsidRPr="006643AB" w:rsidRDefault="00557903" w:rsidP="003E40EB">
                        <w:pPr>
                          <w:spacing w:after="0" w:line="240" w:lineRule="auto"/>
                          <w:rPr>
                            <w:rFonts w:ascii="Times New Roman" w:eastAsia="Times New Roman" w:hAnsi="Times New Roman" w:cs="Times New Roman"/>
                            <w:vanish/>
                            <w:sz w:val="24"/>
                            <w:szCs w:val="24"/>
                            <w:lang w:eastAsia="es-CO"/>
                          </w:rPr>
                        </w:pPr>
                      </w:p>
                      <w:tbl>
                        <w:tblPr>
                          <w:tblW w:w="5000" w:type="pct"/>
                          <w:tblCellMar>
                            <w:left w:w="0" w:type="dxa"/>
                            <w:right w:w="0" w:type="dxa"/>
                          </w:tblCellMar>
                          <w:tblLook w:val="04A0" w:firstRow="1" w:lastRow="0" w:firstColumn="1" w:lastColumn="0" w:noHBand="0" w:noVBand="1"/>
                        </w:tblPr>
                        <w:tblGrid>
                          <w:gridCol w:w="8838"/>
                        </w:tblGrid>
                        <w:tr w:rsidR="00557903" w:rsidRPr="006643AB" w:rsidTr="003E40EB">
                          <w:tc>
                            <w:tcPr>
                              <w:tcW w:w="0" w:type="auto"/>
                              <w:tcMar>
                                <w:top w:w="150" w:type="dxa"/>
                                <w:left w:w="270" w:type="dxa"/>
                                <w:bottom w:w="15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298"/>
                              </w:tblGrid>
                              <w:tr w:rsidR="00557903" w:rsidRPr="006643AB" w:rsidTr="003E40EB">
                                <w:tc>
                                  <w:tcPr>
                                    <w:tcW w:w="0" w:type="auto"/>
                                    <w:vAlign w:val="center"/>
                                    <w:hideMark/>
                                  </w:tcPr>
                                  <w:p w:rsidR="00557903" w:rsidRPr="006643AB" w:rsidRDefault="00557903" w:rsidP="003E40EB">
                                    <w:pPr>
                                      <w:spacing w:after="0" w:line="240" w:lineRule="auto"/>
                                      <w:rPr>
                                        <w:rFonts w:ascii="Times New Roman" w:eastAsia="Times New Roman" w:hAnsi="Times New Roman" w:cs="Times New Roman"/>
                                        <w:sz w:val="24"/>
                                        <w:szCs w:val="24"/>
                                        <w:lang w:eastAsia="es-CO"/>
                                      </w:rPr>
                                    </w:pPr>
                                  </w:p>
                                </w:tc>
                              </w:tr>
                            </w:tbl>
                            <w:p w:rsidR="00557903" w:rsidRPr="006643AB" w:rsidRDefault="00557903" w:rsidP="003E40EB">
                              <w:pPr>
                                <w:spacing w:after="0" w:line="240" w:lineRule="auto"/>
                                <w:rPr>
                                  <w:rFonts w:ascii="Times New Roman" w:eastAsia="Times New Roman" w:hAnsi="Times New Roman" w:cs="Times New Roman"/>
                                  <w:sz w:val="24"/>
                                  <w:szCs w:val="24"/>
                                  <w:lang w:eastAsia="es-CO"/>
                                </w:rPr>
                              </w:pPr>
                            </w:p>
                          </w:tc>
                        </w:tr>
                      </w:tbl>
                      <w:p w:rsidR="00557903" w:rsidRPr="006643AB" w:rsidRDefault="00557903" w:rsidP="003E40EB">
                        <w:pPr>
                          <w:spacing w:after="0" w:line="240" w:lineRule="auto"/>
                          <w:rPr>
                            <w:rFonts w:ascii="Times New Roman" w:eastAsia="Times New Roman" w:hAnsi="Times New Roman" w:cs="Times New Roman"/>
                            <w:vanish/>
                            <w:sz w:val="24"/>
                            <w:szCs w:val="24"/>
                            <w:lang w:eastAsia="es-CO"/>
                          </w:rPr>
                        </w:pPr>
                      </w:p>
                      <w:tbl>
                        <w:tblPr>
                          <w:tblW w:w="5000" w:type="pct"/>
                          <w:tblCellMar>
                            <w:left w:w="0" w:type="dxa"/>
                            <w:right w:w="0" w:type="dxa"/>
                          </w:tblCellMar>
                          <w:tblLook w:val="04A0" w:firstRow="1" w:lastRow="0" w:firstColumn="1" w:lastColumn="0" w:noHBand="0" w:noVBand="1"/>
                        </w:tblPr>
                        <w:tblGrid>
                          <w:gridCol w:w="8838"/>
                        </w:tblGrid>
                        <w:tr w:rsidR="00557903" w:rsidRPr="006643AB" w:rsidTr="003E40EB">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38"/>
                              </w:tblGrid>
                              <w:tr w:rsidR="00557903" w:rsidRPr="006643AB" w:rsidTr="003E40EB">
                                <w:tc>
                                  <w:tcPr>
                                    <w:tcW w:w="0" w:type="auto"/>
                                    <w:hideMark/>
                                  </w:tcPr>
                                  <w:p w:rsidR="00557903" w:rsidRPr="006643AB" w:rsidRDefault="00557903" w:rsidP="003E40EB">
                                    <w:pPr>
                                      <w:spacing w:after="0" w:line="240" w:lineRule="auto"/>
                                      <w:jc w:val="center"/>
                                      <w:rPr>
                                        <w:rFonts w:ascii="Times New Roman" w:eastAsia="Times New Roman" w:hAnsi="Times New Roman" w:cs="Times New Roman"/>
                                        <w:sz w:val="24"/>
                                        <w:szCs w:val="24"/>
                                        <w:lang w:eastAsia="es-CO"/>
                                      </w:rPr>
                                    </w:pPr>
                                    <w:r w:rsidRPr="006643AB">
                                      <w:rPr>
                                        <w:rFonts w:ascii="Times New Roman" w:eastAsia="Times New Roman" w:hAnsi="Times New Roman" w:cs="Times New Roman"/>
                                        <w:noProof/>
                                        <w:color w:val="0000FF"/>
                                        <w:sz w:val="24"/>
                                        <w:szCs w:val="24"/>
                                        <w:lang w:val="es-UY" w:eastAsia="es-UY"/>
                                      </w:rPr>
                                      <w:drawing>
                                        <wp:inline distT="0" distB="0" distL="0" distR="0" wp14:anchorId="5BDC9572" wp14:editId="385E2BFA">
                                          <wp:extent cx="5715000" cy="1905000"/>
                                          <wp:effectExtent l="0" t="0" r="0" b="0"/>
                                          <wp:docPr id="1" name="Imagen 1" descr="https://gallery.mailchimp.com/1276e615a6713c84cac97929d/images/ada12d65-4ca5-4ab1-84fb-d9f8868f5b2d.jpg">
                                            <a:hlinkClick xmlns:a="http://schemas.openxmlformats.org/drawingml/2006/main" r:id="rId8"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1276e615a6713c84cac97929d/images/ada12d65-4ca5-4ab1-84fb-d9f8868f5b2d.jpg">
                                                    <a:hlinkClick r:id="rId8" tgtFrame="&quot;_blank&quot;"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tc>
                              </w:tr>
                            </w:tbl>
                            <w:p w:rsidR="00557903" w:rsidRPr="006643AB" w:rsidRDefault="00557903" w:rsidP="003E40EB">
                              <w:pPr>
                                <w:spacing w:after="0" w:line="240" w:lineRule="auto"/>
                                <w:rPr>
                                  <w:rFonts w:ascii="Times New Roman" w:eastAsia="Times New Roman" w:hAnsi="Times New Roman" w:cs="Times New Roman"/>
                                  <w:sz w:val="24"/>
                                  <w:szCs w:val="24"/>
                                  <w:lang w:eastAsia="es-CO"/>
                                </w:rPr>
                              </w:pPr>
                            </w:p>
                          </w:tc>
                        </w:tr>
                      </w:tbl>
                      <w:p w:rsidR="00557903" w:rsidRPr="006643AB" w:rsidRDefault="00557903" w:rsidP="003E40EB">
                        <w:pPr>
                          <w:spacing w:after="0" w:line="240" w:lineRule="auto"/>
                          <w:rPr>
                            <w:rFonts w:ascii="Times New Roman" w:eastAsia="Times New Roman" w:hAnsi="Times New Roman" w:cs="Times New Roman"/>
                            <w:vanish/>
                            <w:sz w:val="24"/>
                            <w:szCs w:val="24"/>
                            <w:lang w:eastAsia="es-CO"/>
                          </w:rPr>
                        </w:pPr>
                      </w:p>
                      <w:tbl>
                        <w:tblPr>
                          <w:tblW w:w="5000" w:type="pct"/>
                          <w:tblCellMar>
                            <w:left w:w="0" w:type="dxa"/>
                            <w:right w:w="0" w:type="dxa"/>
                          </w:tblCellMar>
                          <w:tblLook w:val="04A0" w:firstRow="1" w:lastRow="0" w:firstColumn="1" w:lastColumn="0" w:noHBand="0" w:noVBand="1"/>
                        </w:tblPr>
                        <w:tblGrid>
                          <w:gridCol w:w="8838"/>
                        </w:tblGrid>
                        <w:tr w:rsidR="00557903" w:rsidRPr="006643AB" w:rsidTr="003E40EB">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38"/>
                              </w:tblGrid>
                              <w:tr w:rsidR="00557903" w:rsidRPr="006643AB" w:rsidTr="003E40EB">
                                <w:tc>
                                  <w:tcPr>
                                    <w:tcW w:w="0" w:type="auto"/>
                                    <w:tcMar>
                                      <w:top w:w="0" w:type="dxa"/>
                                      <w:left w:w="270" w:type="dxa"/>
                                      <w:bottom w:w="135" w:type="dxa"/>
                                      <w:right w:w="270" w:type="dxa"/>
                                    </w:tcMar>
                                    <w:hideMark/>
                                  </w:tcPr>
                                  <w:p w:rsidR="00557903" w:rsidRPr="006643AB" w:rsidRDefault="00557903" w:rsidP="003E40EB">
                                    <w:pPr>
                                      <w:spacing w:after="0" w:line="360" w:lineRule="auto"/>
                                      <w:jc w:val="right"/>
                                      <w:rPr>
                                        <w:rFonts w:ascii="Helvetica" w:eastAsia="Times New Roman" w:hAnsi="Helvetica" w:cs="Helvetica"/>
                                        <w:i/>
                                        <w:iCs/>
                                        <w:sz w:val="18"/>
                                        <w:szCs w:val="18"/>
                                        <w:lang w:eastAsia="es-CO"/>
                                      </w:rPr>
                                    </w:pPr>
                                    <w:r w:rsidRPr="006643AB">
                                      <w:rPr>
                                        <w:rFonts w:ascii="Helvetica" w:eastAsia="Times New Roman" w:hAnsi="Helvetica" w:cs="Helvetica"/>
                                        <w:i/>
                                        <w:iCs/>
                                        <w:sz w:val="18"/>
                                        <w:szCs w:val="18"/>
                                        <w:lang w:eastAsia="es-CO"/>
                                      </w:rPr>
                                      <w:lastRenderedPageBreak/>
                                      <w:t>Digamos NO a una economía de exclusión e inequidad</w:t>
                                    </w:r>
                                    <w:r w:rsidRPr="006643AB">
                                      <w:rPr>
                                        <w:rFonts w:ascii="Helvetica" w:eastAsia="Times New Roman" w:hAnsi="Helvetica" w:cs="Helvetica"/>
                                        <w:i/>
                                        <w:iCs/>
                                        <w:sz w:val="18"/>
                                        <w:szCs w:val="18"/>
                                        <w:lang w:eastAsia="es-CO"/>
                                      </w:rPr>
                                      <w:br/>
                                      <w:t>donde el dinero reina en lugar de servir. Esa economía mata.</w:t>
                                    </w:r>
                                    <w:r w:rsidRPr="006643AB">
                                      <w:rPr>
                                        <w:rFonts w:ascii="Helvetica" w:eastAsia="Times New Roman" w:hAnsi="Helvetica" w:cs="Helvetica"/>
                                        <w:i/>
                                        <w:iCs/>
                                        <w:sz w:val="18"/>
                                        <w:szCs w:val="18"/>
                                        <w:lang w:eastAsia="es-CO"/>
                                      </w:rPr>
                                      <w:br/>
                                    </w:r>
                                    <w:r w:rsidRPr="006643AB">
                                      <w:rPr>
                                        <w:rFonts w:ascii="Helvetica" w:eastAsia="Times New Roman" w:hAnsi="Helvetica" w:cs="Helvetica"/>
                                        <w:b/>
                                        <w:bCs/>
                                        <w:i/>
                                        <w:iCs/>
                                        <w:sz w:val="18"/>
                                        <w:szCs w:val="18"/>
                                        <w:lang w:eastAsia="es-CO"/>
                                      </w:rPr>
                                      <w:t>Papa Francisco, Santa Cruz de la Sierra. 09/07/2015</w:t>
                                    </w:r>
                                  </w:p>
                                </w:tc>
                              </w:tr>
                            </w:tbl>
                            <w:p w:rsidR="00557903" w:rsidRPr="006643AB" w:rsidRDefault="00557903" w:rsidP="003E40EB">
                              <w:pPr>
                                <w:spacing w:after="0" w:line="240" w:lineRule="auto"/>
                                <w:rPr>
                                  <w:rFonts w:ascii="Times New Roman" w:eastAsia="Times New Roman" w:hAnsi="Times New Roman" w:cs="Times New Roman"/>
                                  <w:sz w:val="24"/>
                                  <w:szCs w:val="24"/>
                                  <w:lang w:eastAsia="es-CO"/>
                                </w:rPr>
                              </w:pPr>
                            </w:p>
                          </w:tc>
                        </w:tr>
                      </w:tbl>
                      <w:p w:rsidR="00557903" w:rsidRPr="006643AB" w:rsidRDefault="00557903" w:rsidP="003E40EB">
                        <w:pPr>
                          <w:spacing w:after="0" w:line="240" w:lineRule="auto"/>
                          <w:rPr>
                            <w:rFonts w:ascii="Times New Roman" w:eastAsia="Times New Roman" w:hAnsi="Times New Roman" w:cs="Times New Roman"/>
                            <w:vanish/>
                            <w:sz w:val="24"/>
                            <w:szCs w:val="24"/>
                            <w:lang w:eastAsia="es-CO"/>
                          </w:rPr>
                        </w:pPr>
                      </w:p>
                      <w:tbl>
                        <w:tblPr>
                          <w:tblW w:w="5000" w:type="pct"/>
                          <w:tblCellMar>
                            <w:left w:w="0" w:type="dxa"/>
                            <w:right w:w="0" w:type="dxa"/>
                          </w:tblCellMar>
                          <w:tblLook w:val="04A0" w:firstRow="1" w:lastRow="0" w:firstColumn="1" w:lastColumn="0" w:noHBand="0" w:noVBand="1"/>
                        </w:tblPr>
                        <w:tblGrid>
                          <w:gridCol w:w="8838"/>
                        </w:tblGrid>
                        <w:tr w:rsidR="00557903" w:rsidRPr="006643AB" w:rsidTr="003E40EB">
                          <w:tc>
                            <w:tcPr>
                              <w:tcW w:w="0" w:type="auto"/>
                              <w:tcMar>
                                <w:top w:w="150" w:type="dxa"/>
                                <w:left w:w="270" w:type="dxa"/>
                                <w:bottom w:w="15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298"/>
                              </w:tblGrid>
                              <w:tr w:rsidR="00557903" w:rsidRPr="006643AB" w:rsidTr="003E40EB">
                                <w:tc>
                                  <w:tcPr>
                                    <w:tcW w:w="0" w:type="auto"/>
                                    <w:vAlign w:val="center"/>
                                    <w:hideMark/>
                                  </w:tcPr>
                                  <w:p w:rsidR="00557903" w:rsidRPr="006643AB" w:rsidRDefault="00557903" w:rsidP="003E40EB">
                                    <w:pPr>
                                      <w:spacing w:after="0" w:line="240" w:lineRule="auto"/>
                                      <w:rPr>
                                        <w:rFonts w:ascii="Times New Roman" w:eastAsia="Times New Roman" w:hAnsi="Times New Roman" w:cs="Times New Roman"/>
                                        <w:sz w:val="24"/>
                                        <w:szCs w:val="24"/>
                                        <w:lang w:eastAsia="es-CO"/>
                                      </w:rPr>
                                    </w:pPr>
                                  </w:p>
                                </w:tc>
                              </w:tr>
                            </w:tbl>
                            <w:p w:rsidR="00557903" w:rsidRPr="006643AB" w:rsidRDefault="00557903" w:rsidP="003E40EB">
                              <w:pPr>
                                <w:spacing w:after="0" w:line="240" w:lineRule="auto"/>
                                <w:rPr>
                                  <w:rFonts w:ascii="Times New Roman" w:eastAsia="Times New Roman" w:hAnsi="Times New Roman" w:cs="Times New Roman"/>
                                  <w:sz w:val="24"/>
                                  <w:szCs w:val="24"/>
                                  <w:lang w:eastAsia="es-CO"/>
                                </w:rPr>
                              </w:pPr>
                            </w:p>
                          </w:tc>
                        </w:tr>
                      </w:tbl>
                      <w:p w:rsidR="00557903" w:rsidRPr="006643AB" w:rsidRDefault="00557903" w:rsidP="003E40EB">
                        <w:pPr>
                          <w:spacing w:after="0" w:line="240" w:lineRule="auto"/>
                          <w:rPr>
                            <w:rFonts w:ascii="Times New Roman" w:eastAsia="Times New Roman" w:hAnsi="Times New Roman" w:cs="Times New Roman"/>
                            <w:vanish/>
                            <w:sz w:val="24"/>
                            <w:szCs w:val="24"/>
                            <w:lang w:eastAsia="es-CO"/>
                          </w:rPr>
                        </w:pPr>
                      </w:p>
                      <w:tbl>
                        <w:tblPr>
                          <w:tblW w:w="5000" w:type="pct"/>
                          <w:tblCellMar>
                            <w:left w:w="0" w:type="dxa"/>
                            <w:right w:w="0" w:type="dxa"/>
                          </w:tblCellMar>
                          <w:tblLook w:val="04A0" w:firstRow="1" w:lastRow="0" w:firstColumn="1" w:lastColumn="0" w:noHBand="0" w:noVBand="1"/>
                        </w:tblPr>
                        <w:tblGrid>
                          <w:gridCol w:w="8838"/>
                        </w:tblGrid>
                        <w:tr w:rsidR="00557903" w:rsidRPr="006643AB" w:rsidTr="003E40EB">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38"/>
                              </w:tblGrid>
                              <w:tr w:rsidR="00557903" w:rsidRPr="006643AB" w:rsidTr="003E40EB">
                                <w:tc>
                                  <w:tcPr>
                                    <w:tcW w:w="0" w:type="auto"/>
                                    <w:tcMar>
                                      <w:top w:w="0" w:type="dxa"/>
                                      <w:left w:w="270" w:type="dxa"/>
                                      <w:bottom w:w="135" w:type="dxa"/>
                                      <w:right w:w="270" w:type="dxa"/>
                                    </w:tcMar>
                                    <w:hideMark/>
                                  </w:tcPr>
                                  <w:p w:rsidR="00557903" w:rsidRPr="006643AB" w:rsidRDefault="00557903" w:rsidP="003E40EB">
                                    <w:pPr>
                                      <w:spacing w:after="0" w:line="360" w:lineRule="auto"/>
                                      <w:jc w:val="both"/>
                                      <w:rPr>
                                        <w:rFonts w:ascii="Helvetica" w:eastAsia="Times New Roman" w:hAnsi="Helvetica" w:cs="Helvetica"/>
                                        <w:sz w:val="24"/>
                                        <w:szCs w:val="24"/>
                                        <w:lang w:eastAsia="es-CO"/>
                                      </w:rPr>
                                    </w:pPr>
                                    <w:r w:rsidRPr="006643AB">
                                      <w:rPr>
                                        <w:rFonts w:ascii="Helvetica" w:eastAsia="Times New Roman" w:hAnsi="Helvetica" w:cs="Helvetica"/>
                                        <w:sz w:val="27"/>
                                        <w:szCs w:val="27"/>
                                        <w:lang w:eastAsia="es-CO"/>
                                      </w:rPr>
                                      <w:t>La Red Eclesial Panamazónica-REPAM, instancia de la Iglesia que congrega a instituciones y actores eclesiales presentes en la cuenca amazónica (agentes de pastoral, comunidades de base, religiosos/as, instituciones, equipos especializados y obispos) con el objetivo de acompañar a comunidades indígenas y campesinas en la Panamazonía en la defensa de su identidad, vida y territorio, manifiesta públicamente su dolor, indignación y fuerte repulsa ante las informaciones de una posible masacre perpetrada en el mes de agosto contra miembros de un pueblo indígena en aislamiento voluntario en el río Jandiatuba (São Paulo de Olivença-AM), región del Vale do Javari, próxima a la frontera entre Brasil y Perú. Según fuentes no oficiales, hasta 20 personas del pueblo indígena conocido como “flecheiros” podrían haber sido asesinados en un ataque llevado a cabo por un grupo de garimpeiros o buscadores de oro que operaban ilegalmente en la zona. Esta denuncia es objeto de investigación por parte de las autoridades brasileñas.</w:t>
                                    </w:r>
                                    <w:r w:rsidRPr="006643AB">
                                      <w:rPr>
                                        <w:rFonts w:ascii="Helvetica" w:eastAsia="Times New Roman" w:hAnsi="Helvetica" w:cs="Helvetica"/>
                                        <w:sz w:val="27"/>
                                        <w:szCs w:val="27"/>
                                        <w:lang w:eastAsia="es-CO"/>
                                      </w:rPr>
                                      <w:br/>
                                    </w:r>
                                    <w:r w:rsidRPr="006643AB">
                                      <w:rPr>
                                        <w:rFonts w:ascii="Helvetica" w:eastAsia="Times New Roman" w:hAnsi="Helvetica" w:cs="Helvetica"/>
                                        <w:sz w:val="27"/>
                                        <w:szCs w:val="27"/>
                                        <w:lang w:eastAsia="es-CO"/>
                                      </w:rPr>
                                      <w:br/>
                                      <w:t xml:space="preserve">La región amazónica cuenta con el mayor registro de grupos indígenas en situación de aislamiento voluntario, localizados principalmente en la región fronteriza entre Brasil y Perú. Arrinconados por el avance de las fronteras económicas sobre los territorios que habitan, la mayor parte de estos pueblos optaron por controlar o evitar el contacto con la sociedad envolvente después de </w:t>
                                    </w:r>
                                    <w:r w:rsidRPr="006643AB">
                                      <w:rPr>
                                        <w:rFonts w:ascii="Helvetica" w:eastAsia="Times New Roman" w:hAnsi="Helvetica" w:cs="Helvetica"/>
                                        <w:sz w:val="27"/>
                                        <w:szCs w:val="27"/>
                                        <w:lang w:eastAsia="es-CO"/>
                                      </w:rPr>
                                      <w:lastRenderedPageBreak/>
                                      <w:t>experiencias traumáticas y de extrema violencia. Solamente en la Tierra Indígena del Vale do Javari se cuenta con más de 14 registros de grupos aislados.</w:t>
                                    </w:r>
                                    <w:r w:rsidRPr="006643AB">
                                      <w:rPr>
                                        <w:rFonts w:ascii="Helvetica" w:eastAsia="Times New Roman" w:hAnsi="Helvetica" w:cs="Helvetica"/>
                                        <w:sz w:val="27"/>
                                        <w:szCs w:val="27"/>
                                        <w:lang w:eastAsia="es-CO"/>
                                      </w:rPr>
                                      <w:br/>
                                    </w:r>
                                    <w:r w:rsidRPr="006643AB">
                                      <w:rPr>
                                        <w:rFonts w:ascii="Helvetica" w:eastAsia="Times New Roman" w:hAnsi="Helvetica" w:cs="Helvetica"/>
                                        <w:sz w:val="27"/>
                                        <w:szCs w:val="27"/>
                                        <w:lang w:eastAsia="es-CO"/>
                                      </w:rPr>
                                      <w:br/>
                                      <w:t>A pesar de ello, la presencia de madereros, pescadores ilegales y garimpeiros dentro de esta Tierra Indígena y a lo largo de la cuenca del río Jandiatuba es permanente, suponiendo una grave amenaza para la vida y la integridad física de los pueblos indígenas que allí habitan. De confirmarse la veracidad de la masacre, se trataría claramente de muertes que pudieron y debieron ser evitadas, lo que responsabiliza directamente al Estado brasileño por su falta de determinación y su omisión en el cumplimiento de sus obligaciones. La presencia de grupos ilegales en la región venía siendo denunciada hace tiempo y afectaba tanto a la Tierra Indígena Vale do Javari, ya homologada, como a otros territorios reivindicados por comunidades indígenas y sobre los cuales el Estado no ha iniciado hasta la fecha ningún procedimiento de reconocimiento. Tampoco las denuncias fueron atendidas por las autoridades.</w:t>
                                    </w:r>
                                    <w:r w:rsidRPr="006643AB">
                                      <w:rPr>
                                        <w:rFonts w:ascii="Helvetica" w:eastAsia="Times New Roman" w:hAnsi="Helvetica" w:cs="Helvetica"/>
                                        <w:sz w:val="27"/>
                                        <w:szCs w:val="27"/>
                                        <w:lang w:eastAsia="es-CO"/>
                                      </w:rPr>
                                      <w:br/>
                                    </w:r>
                                    <w:r w:rsidRPr="006643AB">
                                      <w:rPr>
                                        <w:rFonts w:ascii="Helvetica" w:eastAsia="Times New Roman" w:hAnsi="Helvetica" w:cs="Helvetica"/>
                                        <w:sz w:val="27"/>
                                        <w:szCs w:val="27"/>
                                        <w:lang w:eastAsia="es-CO"/>
                                      </w:rPr>
                                      <w:br/>
                                      <w:t xml:space="preserve">Precisamente en estos días estamos celebrando el décimo aniversario de la Declaración de Naciones Unidas sobre los Derechos de los Pueblos Indígenas. Dicha Declaración se suma al Convenio nº 169 de la OIT para el reconocimiento de los derechos de los pueblos indígenas a sus tierras y territorios, a la libre determinación y a ser consultados siempre, de forma previa, libre e informada, cuando emprendimientos puedan afectar su vida y la integridad de los </w:t>
                                    </w:r>
                                    <w:r w:rsidRPr="006643AB">
                                      <w:rPr>
                                        <w:rFonts w:ascii="Helvetica" w:eastAsia="Times New Roman" w:hAnsi="Helvetica" w:cs="Helvetica"/>
                                        <w:sz w:val="27"/>
                                        <w:szCs w:val="27"/>
                                        <w:lang w:eastAsia="es-CO"/>
                                      </w:rPr>
                                      <w:lastRenderedPageBreak/>
                                      <w:t>espacios que habitan. En 2016, la Organización de los Estados Americanos-OEA incorporó a los instrumentos del Sistema Interamericano de Derechos la Declaración Americana sobre los Derechos de los Pueblos Indígenas, haciendo mención explícita esta vez a los pueblos indígenas en aislamiento voluntario. Estos tres instrumentos, articulados con otros Tratados, Pactos, Convenios y Mecanismos de Derechos Humanos, consolidan un marco sólido para la garantía de los derechos de estos pueblos y la definición de responsabilidades de los Estados.</w:t>
                                    </w:r>
                                    <w:r w:rsidRPr="006643AB">
                                      <w:rPr>
                                        <w:rFonts w:ascii="Helvetica" w:eastAsia="Times New Roman" w:hAnsi="Helvetica" w:cs="Helvetica"/>
                                        <w:sz w:val="27"/>
                                        <w:szCs w:val="27"/>
                                        <w:lang w:eastAsia="es-CO"/>
                                      </w:rPr>
                                      <w:br/>
                                    </w:r>
                                    <w:r w:rsidRPr="006643AB">
                                      <w:rPr>
                                        <w:rFonts w:ascii="Helvetica" w:eastAsia="Times New Roman" w:hAnsi="Helvetica" w:cs="Helvetica"/>
                                        <w:sz w:val="27"/>
                                        <w:szCs w:val="27"/>
                                        <w:lang w:eastAsia="es-CO"/>
                                      </w:rPr>
                                      <w:br/>
                                      <w:t xml:space="preserve">Brasil es signatario de todos estos instrumentos internacionales que le confieren obligaciones irrecusables. Sin embargo, el país está viviendo en los últimos años un gravísimo retroceso en la garantía de los derechos fundamentales de los pueblos indígenas. Iniciativas legislativas circulan por el Congreso Nacional y el Gobierno Federal con la evidente intención de reducir, limitar, condicionar o anular derechos de estos pueblos que ya están recogidos en la propia Constitución Federal. La ralentización de los procesos demarcatorios, los intentos de reducción de territorios ya homologados en beneficio de intereses económicos particulares y de grupos de poder para emprendimientos extractivos (como el reciente caso de la RENCA), la permisividad ante la ocupación ilegal de tierras indígenas y el desmantelamiento de los órganos públicos competentes – como es el caso de la FUNAI, instancia formal del gobierno de Brasil destinada a atender y precautelar todos los asuntos relacionados con los pueblos indígenas - son algunos de los elementos que caracterizan la relación </w:t>
                                    </w:r>
                                    <w:r w:rsidRPr="006643AB">
                                      <w:rPr>
                                        <w:rFonts w:ascii="Helvetica" w:eastAsia="Times New Roman" w:hAnsi="Helvetica" w:cs="Helvetica"/>
                                        <w:sz w:val="27"/>
                                        <w:szCs w:val="27"/>
                                        <w:lang w:eastAsia="es-CO"/>
                                      </w:rPr>
                                      <w:lastRenderedPageBreak/>
                                      <w:t>actual del Estado brasileño con los pueblos indígenas. Esta política de retroceso y omisión  es directamente responsable por el aumento de la violencia contra los pueblos indígenas y por hechos gravísimos como la posible masacre que ahora está siendo investigada y que representaría un caso de genocidio. Necesitamos decir ¡Basta!. Unimos nuestra voz a la de los pueblos Amazónicos exigiendo  que el Estado brasileño apure con celeridad las circunstancias en las que se habría producido este acto de profunda violencia  e implemente medidas inmediatas para proteger la vida y el territorio de los pueblos indígenas de Vale do Javarí; que dé curso a los procedimientos administrativos para el reconocimiento de las tierras reivindicadas por comunidades indígenas en la cuenca del río Jandiatuba; que proceda a la retirada definitiva de los garimpos que continúan ocupando ilegalmente esta y otras muchas tierras indígenas del país, como es también el caso de la TI Yanomami; que abandone la política de retroceso en la garantía de los derechos fundamentales de los pueblos indígenas, renunciando definitivamente al curso de la PEC215 y del PL1610 y revocando inmediatamente el Parecer 001/2007 de la Advocacia Geral da União-AGU; y que cumpla, escrupulosamente, con las obligaciones que le confieren la propia Constitución Federal y los instrumentos de derecho internacional de los cuales es signatario.</w:t>
                                    </w:r>
                                    <w:r w:rsidRPr="006643AB">
                                      <w:rPr>
                                        <w:rFonts w:ascii="Helvetica" w:eastAsia="Times New Roman" w:hAnsi="Helvetica" w:cs="Helvetica"/>
                                        <w:sz w:val="27"/>
                                        <w:szCs w:val="27"/>
                                        <w:lang w:eastAsia="es-CO"/>
                                      </w:rPr>
                                      <w:br/>
                                    </w:r>
                                    <w:r w:rsidRPr="006643AB">
                                      <w:rPr>
                                        <w:rFonts w:ascii="Helvetica" w:eastAsia="Times New Roman" w:hAnsi="Helvetica" w:cs="Helvetica"/>
                                        <w:sz w:val="27"/>
                                        <w:szCs w:val="27"/>
                                        <w:lang w:eastAsia="es-CO"/>
                                      </w:rPr>
                                      <w:br/>
                                      <w:t xml:space="preserve">Hacemos un llamamiento a los Estados nacionales que hacen parte de la cuenca amazónica para que asuman el compromiso ineludible de buscar caminos efectivos y claros de cooperación regional que </w:t>
                                    </w:r>
                                    <w:r w:rsidRPr="006643AB">
                                      <w:rPr>
                                        <w:rFonts w:ascii="Helvetica" w:eastAsia="Times New Roman" w:hAnsi="Helvetica" w:cs="Helvetica"/>
                                        <w:sz w:val="27"/>
                                        <w:szCs w:val="27"/>
                                        <w:lang w:eastAsia="es-CO"/>
                                      </w:rPr>
                                      <w:lastRenderedPageBreak/>
                                      <w:t>tengan como objetivo la garantía de los derechos de los pueblos indígenas y, particularmente, de aquellos que se encuentran en situación de aislamiento voluntario, considerando para eso las realidades de frontera.</w:t>
                                    </w:r>
                                    <w:r w:rsidRPr="006643AB">
                                      <w:rPr>
                                        <w:rFonts w:ascii="Helvetica" w:eastAsia="Times New Roman" w:hAnsi="Helvetica" w:cs="Helvetica"/>
                                        <w:sz w:val="27"/>
                                        <w:szCs w:val="27"/>
                                        <w:lang w:eastAsia="es-CO"/>
                                      </w:rPr>
                                      <w:br/>
                                    </w:r>
                                    <w:r w:rsidRPr="006643AB">
                                      <w:rPr>
                                        <w:rFonts w:ascii="Helvetica" w:eastAsia="Times New Roman" w:hAnsi="Helvetica" w:cs="Helvetica"/>
                                        <w:sz w:val="27"/>
                                        <w:szCs w:val="27"/>
                                        <w:lang w:eastAsia="es-CO"/>
                                      </w:rPr>
                                      <w:br/>
                                      <w:t xml:space="preserve">Por último, exhortamos a todas las personas de buena fe, a las comunidades eclesiales, las organizaciones sociales y toda la sociedad civil a manifestar nuestro firme rechazo ante esta nueva masacre y mantener una actitud inalterable de defensa de la vida y exigibilidad de los derechos humanos. </w:t>
                                    </w:r>
                                  </w:p>
                                </w:tc>
                              </w:tr>
                            </w:tbl>
                            <w:p w:rsidR="00557903" w:rsidRPr="006643AB" w:rsidRDefault="00557903" w:rsidP="003E40EB">
                              <w:pPr>
                                <w:spacing w:after="0" w:line="240" w:lineRule="auto"/>
                                <w:rPr>
                                  <w:rFonts w:ascii="Times New Roman" w:eastAsia="Times New Roman" w:hAnsi="Times New Roman" w:cs="Times New Roman"/>
                                  <w:sz w:val="24"/>
                                  <w:szCs w:val="24"/>
                                  <w:lang w:eastAsia="es-CO"/>
                                </w:rPr>
                              </w:pPr>
                            </w:p>
                          </w:tc>
                        </w:tr>
                      </w:tbl>
                      <w:p w:rsidR="00557903" w:rsidRPr="006643AB" w:rsidRDefault="00557903" w:rsidP="003E40EB">
                        <w:pPr>
                          <w:spacing w:after="0" w:line="240" w:lineRule="auto"/>
                          <w:rPr>
                            <w:rFonts w:ascii="Times New Roman" w:eastAsia="Times New Roman" w:hAnsi="Times New Roman" w:cs="Times New Roman"/>
                            <w:vanish/>
                            <w:sz w:val="24"/>
                            <w:szCs w:val="24"/>
                            <w:lang w:eastAsia="es-CO"/>
                          </w:rPr>
                        </w:pPr>
                      </w:p>
                      <w:tbl>
                        <w:tblPr>
                          <w:tblW w:w="5000" w:type="pct"/>
                          <w:tblCellMar>
                            <w:left w:w="0" w:type="dxa"/>
                            <w:right w:w="0" w:type="dxa"/>
                          </w:tblCellMar>
                          <w:tblLook w:val="04A0" w:firstRow="1" w:lastRow="0" w:firstColumn="1" w:lastColumn="0" w:noHBand="0" w:noVBand="1"/>
                        </w:tblPr>
                        <w:tblGrid>
                          <w:gridCol w:w="8838"/>
                        </w:tblGrid>
                        <w:tr w:rsidR="00557903" w:rsidRPr="006643AB" w:rsidTr="003E40EB">
                          <w:tc>
                            <w:tcPr>
                              <w:tcW w:w="0" w:type="auto"/>
                              <w:tcMar>
                                <w:top w:w="75" w:type="dxa"/>
                                <w:left w:w="270" w:type="dxa"/>
                                <w:bottom w:w="75"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298"/>
                              </w:tblGrid>
                              <w:tr w:rsidR="00557903" w:rsidRPr="006643AB" w:rsidTr="003E40EB">
                                <w:tc>
                                  <w:tcPr>
                                    <w:tcW w:w="0" w:type="auto"/>
                                    <w:vAlign w:val="center"/>
                                    <w:hideMark/>
                                  </w:tcPr>
                                  <w:p w:rsidR="00557903" w:rsidRPr="006643AB" w:rsidRDefault="00557903" w:rsidP="003E40EB">
                                    <w:pPr>
                                      <w:spacing w:after="0" w:line="240" w:lineRule="auto"/>
                                      <w:rPr>
                                        <w:rFonts w:ascii="Times New Roman" w:eastAsia="Times New Roman" w:hAnsi="Times New Roman" w:cs="Times New Roman"/>
                                        <w:sz w:val="24"/>
                                        <w:szCs w:val="24"/>
                                        <w:lang w:eastAsia="es-CO"/>
                                      </w:rPr>
                                    </w:pPr>
                                  </w:p>
                                </w:tc>
                              </w:tr>
                            </w:tbl>
                            <w:p w:rsidR="00557903" w:rsidRPr="006643AB" w:rsidRDefault="00557903" w:rsidP="003E40EB">
                              <w:pPr>
                                <w:spacing w:after="0" w:line="240" w:lineRule="auto"/>
                                <w:rPr>
                                  <w:rFonts w:ascii="Times New Roman" w:eastAsia="Times New Roman" w:hAnsi="Times New Roman" w:cs="Times New Roman"/>
                                  <w:sz w:val="24"/>
                                  <w:szCs w:val="24"/>
                                  <w:lang w:eastAsia="es-CO"/>
                                </w:rPr>
                              </w:pPr>
                            </w:p>
                          </w:tc>
                        </w:tr>
                      </w:tbl>
                      <w:p w:rsidR="00557903" w:rsidRPr="006643AB" w:rsidRDefault="00557903" w:rsidP="003E40EB">
                        <w:pPr>
                          <w:spacing w:after="0" w:line="240" w:lineRule="auto"/>
                          <w:rPr>
                            <w:rFonts w:ascii="Times New Roman" w:eastAsia="Times New Roman" w:hAnsi="Times New Roman" w:cs="Times New Roman"/>
                            <w:vanish/>
                            <w:sz w:val="24"/>
                            <w:szCs w:val="24"/>
                            <w:lang w:eastAsia="es-CO"/>
                          </w:rPr>
                        </w:pPr>
                      </w:p>
                      <w:tbl>
                        <w:tblPr>
                          <w:tblW w:w="5000" w:type="pct"/>
                          <w:tblCellMar>
                            <w:left w:w="0" w:type="dxa"/>
                            <w:right w:w="0" w:type="dxa"/>
                          </w:tblCellMar>
                          <w:tblLook w:val="04A0" w:firstRow="1" w:lastRow="0" w:firstColumn="1" w:lastColumn="0" w:noHBand="0" w:noVBand="1"/>
                        </w:tblPr>
                        <w:tblGrid>
                          <w:gridCol w:w="8838"/>
                        </w:tblGrid>
                        <w:tr w:rsidR="00557903" w:rsidRPr="006643AB" w:rsidTr="003E40EB">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38"/>
                              </w:tblGrid>
                              <w:tr w:rsidR="00557903" w:rsidRPr="006643AB" w:rsidTr="003E40EB">
                                <w:tc>
                                  <w:tcPr>
                                    <w:tcW w:w="0" w:type="auto"/>
                                    <w:tcMar>
                                      <w:top w:w="0" w:type="dxa"/>
                                      <w:left w:w="270" w:type="dxa"/>
                                      <w:bottom w:w="135" w:type="dxa"/>
                                      <w:right w:w="270" w:type="dxa"/>
                                    </w:tcMar>
                                    <w:hideMark/>
                                  </w:tcPr>
                                  <w:p w:rsidR="00557903" w:rsidRPr="006643AB" w:rsidRDefault="00557903" w:rsidP="003E40EB">
                                    <w:pPr>
                                      <w:spacing w:after="0" w:line="300" w:lineRule="auto"/>
                                      <w:jc w:val="right"/>
                                      <w:rPr>
                                        <w:rFonts w:ascii="Helvetica" w:eastAsia="Times New Roman" w:hAnsi="Helvetica" w:cs="Helvetica"/>
                                        <w:b/>
                                        <w:bCs/>
                                        <w:sz w:val="24"/>
                                        <w:szCs w:val="24"/>
                                        <w:lang w:eastAsia="es-CO"/>
                                      </w:rPr>
                                    </w:pPr>
                                    <w:r w:rsidRPr="006643AB">
                                      <w:rPr>
                                        <w:rFonts w:ascii="Helvetica" w:eastAsia="Times New Roman" w:hAnsi="Helvetica" w:cs="Helvetica"/>
                                        <w:b/>
                                        <w:bCs/>
                                        <w:sz w:val="27"/>
                                        <w:szCs w:val="27"/>
                                        <w:lang w:eastAsia="es-CO"/>
                                      </w:rPr>
                                      <w:t>Presidencia, Vice-presidencia, Secretaría Ejecutiva y Comité Coordinador</w:t>
                                    </w:r>
                                    <w:r w:rsidRPr="006643AB">
                                      <w:rPr>
                                        <w:rFonts w:ascii="Helvetica" w:eastAsia="Times New Roman" w:hAnsi="Helvetica" w:cs="Helvetica"/>
                                        <w:b/>
                                        <w:bCs/>
                                        <w:sz w:val="27"/>
                                        <w:szCs w:val="27"/>
                                        <w:lang w:eastAsia="es-CO"/>
                                      </w:rPr>
                                      <w:br/>
                                      <w:t> Internacional de la Red Eclesial Panamazónica –REPAM-</w:t>
                                    </w:r>
                                    <w:r w:rsidRPr="006643AB">
                                      <w:rPr>
                                        <w:rFonts w:ascii="Helvetica" w:eastAsia="Times New Roman" w:hAnsi="Helvetica" w:cs="Helvetica"/>
                                        <w:b/>
                                        <w:bCs/>
                                        <w:sz w:val="27"/>
                                        <w:szCs w:val="27"/>
                                        <w:lang w:eastAsia="es-CO"/>
                                      </w:rPr>
                                      <w:br/>
                                      <w:t xml:space="preserve">Septiembre de 2017 </w:t>
                                    </w:r>
                                  </w:p>
                                </w:tc>
                              </w:tr>
                            </w:tbl>
                            <w:p w:rsidR="00557903" w:rsidRPr="006643AB" w:rsidRDefault="00557903" w:rsidP="003E40EB">
                              <w:pPr>
                                <w:spacing w:after="0" w:line="240" w:lineRule="auto"/>
                                <w:rPr>
                                  <w:rFonts w:ascii="Times New Roman" w:eastAsia="Times New Roman" w:hAnsi="Times New Roman" w:cs="Times New Roman"/>
                                  <w:sz w:val="24"/>
                                  <w:szCs w:val="24"/>
                                  <w:lang w:eastAsia="es-CO"/>
                                </w:rPr>
                              </w:pPr>
                            </w:p>
                          </w:tc>
                        </w:tr>
                      </w:tbl>
                      <w:p w:rsidR="00557903" w:rsidRPr="006643AB" w:rsidRDefault="00557903" w:rsidP="003E40EB">
                        <w:pPr>
                          <w:spacing w:after="0" w:line="240" w:lineRule="auto"/>
                          <w:rPr>
                            <w:rFonts w:ascii="Times New Roman" w:eastAsia="Times New Roman" w:hAnsi="Times New Roman" w:cs="Times New Roman"/>
                            <w:sz w:val="24"/>
                            <w:szCs w:val="24"/>
                            <w:lang w:eastAsia="es-CO"/>
                          </w:rPr>
                        </w:pPr>
                      </w:p>
                    </w:tc>
                  </w:tr>
                </w:tbl>
                <w:p w:rsidR="00557903" w:rsidRPr="006643AB" w:rsidRDefault="00557903" w:rsidP="003E40EB">
                  <w:pPr>
                    <w:spacing w:after="0" w:line="240" w:lineRule="auto"/>
                    <w:jc w:val="center"/>
                    <w:rPr>
                      <w:rFonts w:ascii="Times New Roman" w:eastAsia="Times New Roman" w:hAnsi="Times New Roman" w:cs="Times New Roman"/>
                      <w:sz w:val="24"/>
                      <w:szCs w:val="24"/>
                      <w:lang w:eastAsia="es-CO"/>
                    </w:rPr>
                  </w:pPr>
                </w:p>
              </w:tc>
            </w:tr>
          </w:tbl>
          <w:p w:rsidR="00557903" w:rsidRPr="006643AB" w:rsidRDefault="00557903" w:rsidP="003E40EB">
            <w:pPr>
              <w:spacing w:after="0" w:line="240" w:lineRule="auto"/>
              <w:jc w:val="center"/>
              <w:rPr>
                <w:rFonts w:ascii="Times New Roman" w:eastAsia="Times New Roman" w:hAnsi="Times New Roman" w:cs="Times New Roman"/>
                <w:sz w:val="24"/>
                <w:szCs w:val="24"/>
                <w:lang w:eastAsia="es-CO"/>
              </w:rPr>
            </w:pPr>
          </w:p>
        </w:tc>
      </w:tr>
    </w:tbl>
    <w:p w:rsidR="00557903" w:rsidRDefault="00557903" w:rsidP="00557903"/>
    <w:p w:rsidR="00557903" w:rsidRPr="007A6B95" w:rsidRDefault="00557903" w:rsidP="00557903">
      <w:pPr>
        <w:spacing w:after="0" w:line="240" w:lineRule="auto"/>
        <w:rPr>
          <w:rFonts w:ascii="Times New Roman" w:eastAsia="Times New Roman" w:hAnsi="Times New Roman" w:cs="Times New Roman"/>
          <w:sz w:val="24"/>
          <w:szCs w:val="24"/>
          <w:lang w:eastAsia="es-CO"/>
        </w:rPr>
      </w:pPr>
      <w:r w:rsidRPr="007A6B95">
        <w:rPr>
          <w:rFonts w:ascii="Times New Roman" w:eastAsia="Times New Roman" w:hAnsi="Times New Roman" w:cs="Times New Roman"/>
          <w:noProof/>
          <w:sz w:val="24"/>
          <w:szCs w:val="24"/>
          <w:lang w:val="es-UY" w:eastAsia="es-UY"/>
        </w:rPr>
        <w:drawing>
          <wp:inline distT="0" distB="0" distL="0" distR="0" wp14:anchorId="61C087BD" wp14:editId="32243DB8">
            <wp:extent cx="5572125" cy="2698998"/>
            <wp:effectExtent l="0" t="0" r="0" b="6350"/>
            <wp:docPr id="4" name="Imagen 4" descr="Destacadas personalidades cristianas de la India denuncian la radicalización hinduista del pa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tacadas personalidades cristianas de la India denuncian la radicalización hinduista del paí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3854" cy="2709523"/>
                    </a:xfrm>
                    <a:prstGeom prst="rect">
                      <a:avLst/>
                    </a:prstGeom>
                    <a:noFill/>
                    <a:ln>
                      <a:noFill/>
                    </a:ln>
                  </pic:spPr>
                </pic:pic>
              </a:graphicData>
            </a:graphic>
          </wp:inline>
        </w:drawing>
      </w:r>
    </w:p>
    <w:p w:rsidR="00557903" w:rsidRPr="007A6B95" w:rsidRDefault="00557903" w:rsidP="00557903">
      <w:pPr>
        <w:spacing w:after="0" w:line="312" w:lineRule="atLeast"/>
        <w:rPr>
          <w:rFonts w:ascii="Times New Roman" w:eastAsia="Times New Roman" w:hAnsi="Times New Roman" w:cs="Times New Roman"/>
          <w:caps/>
          <w:color w:val="990000"/>
          <w:sz w:val="24"/>
          <w:szCs w:val="24"/>
          <w:lang w:eastAsia="es-CO"/>
        </w:rPr>
      </w:pPr>
      <w:r w:rsidRPr="007A6B95">
        <w:rPr>
          <w:rFonts w:ascii="Times New Roman" w:eastAsia="Times New Roman" w:hAnsi="Times New Roman" w:cs="Times New Roman"/>
          <w:caps/>
          <w:color w:val="990000"/>
          <w:sz w:val="24"/>
          <w:szCs w:val="24"/>
          <w:lang w:eastAsia="es-CO"/>
        </w:rPr>
        <w:t>EDUCADORES, ACTIVISTAS, ABOGADOS, PERIODISTAS, ETC</w:t>
      </w:r>
    </w:p>
    <w:p w:rsidR="00557903" w:rsidRPr="007A6B95" w:rsidRDefault="00557903" w:rsidP="00557903">
      <w:pPr>
        <w:spacing w:after="83" w:line="240" w:lineRule="auto"/>
        <w:outlineLvl w:val="1"/>
        <w:rPr>
          <w:rFonts w:ascii="inherit" w:eastAsia="Times New Roman" w:hAnsi="inherit" w:cs="Times New Roman"/>
          <w:color w:val="000000"/>
          <w:sz w:val="39"/>
          <w:szCs w:val="39"/>
          <w:lang w:eastAsia="es-CO"/>
        </w:rPr>
      </w:pPr>
      <w:r w:rsidRPr="007A6B95">
        <w:rPr>
          <w:rFonts w:ascii="inherit" w:eastAsia="Times New Roman" w:hAnsi="inherit" w:cs="Times New Roman"/>
          <w:color w:val="000000"/>
          <w:sz w:val="39"/>
          <w:szCs w:val="39"/>
          <w:lang w:eastAsia="es-CO"/>
        </w:rPr>
        <w:lastRenderedPageBreak/>
        <w:t>Destacadas personalidades cristianas de la India denuncian la radicalización hinduista del país</w:t>
      </w:r>
    </w:p>
    <w:p w:rsidR="00557903" w:rsidRPr="007A6B95" w:rsidRDefault="00557903" w:rsidP="00557903">
      <w:pPr>
        <w:spacing w:after="165" w:line="240" w:lineRule="auto"/>
        <w:rPr>
          <w:rFonts w:ascii="Times New Roman" w:eastAsia="Times New Roman" w:hAnsi="Times New Roman" w:cs="Times New Roman"/>
          <w:color w:val="333333"/>
          <w:sz w:val="24"/>
          <w:szCs w:val="24"/>
          <w:lang w:eastAsia="es-CO"/>
        </w:rPr>
      </w:pPr>
      <w:r w:rsidRPr="007A6B95">
        <w:rPr>
          <w:rFonts w:ascii="Times New Roman" w:eastAsia="Times New Roman" w:hAnsi="Times New Roman" w:cs="Times New Roman"/>
          <w:color w:val="333333"/>
          <w:sz w:val="24"/>
          <w:szCs w:val="24"/>
          <w:lang w:eastAsia="es-CO"/>
        </w:rPr>
        <w:t>Un total de 101 activistas e intelectuales cristianos muy conocidos en la India han enviado una carta dirigida a los pastores de las Iglesias y a otros líderes cristianos en la que denuncian la deriva del país hacia el hinduismo radical.</w:t>
      </w:r>
    </w:p>
    <w:p w:rsidR="00557903" w:rsidRPr="007A6B95" w:rsidRDefault="00557903" w:rsidP="00557903">
      <w:pPr>
        <w:spacing w:after="0" w:line="240" w:lineRule="auto"/>
        <w:rPr>
          <w:rFonts w:ascii="Times New Roman" w:eastAsia="Times New Roman" w:hAnsi="Times New Roman" w:cs="Times New Roman"/>
          <w:sz w:val="18"/>
          <w:szCs w:val="18"/>
          <w:lang w:eastAsia="es-CO"/>
        </w:rPr>
      </w:pPr>
      <w:hyperlink r:id="rId11" w:history="1">
        <w:r w:rsidRPr="007A6B95">
          <w:rPr>
            <w:rFonts w:ascii="Times New Roman" w:eastAsia="Times New Roman" w:hAnsi="Times New Roman" w:cs="Times New Roman"/>
            <w:color w:val="333333"/>
            <w:sz w:val="18"/>
            <w:szCs w:val="18"/>
            <w:lang w:eastAsia="es-CO"/>
          </w:rPr>
          <w:t>11/09/17 5:37 PM</w:t>
        </w:r>
      </w:hyperlink>
    </w:p>
    <w:p w:rsidR="00557903" w:rsidRPr="007A6B95" w:rsidRDefault="00557903" w:rsidP="00557903">
      <w:pPr>
        <w:shd w:val="clear" w:color="auto" w:fill="FFFFFF"/>
        <w:spacing w:after="165" w:line="240" w:lineRule="auto"/>
        <w:rPr>
          <w:rFonts w:ascii="Arial" w:eastAsia="Times New Roman" w:hAnsi="Arial" w:cs="Arial"/>
          <w:color w:val="333333"/>
          <w:sz w:val="24"/>
          <w:szCs w:val="24"/>
          <w:lang w:eastAsia="es-CO"/>
        </w:rPr>
      </w:pPr>
      <w:r w:rsidRPr="007A6B95">
        <w:rPr>
          <w:rFonts w:ascii="Arial" w:eastAsia="Times New Roman" w:hAnsi="Arial" w:cs="Arial"/>
          <w:color w:val="333333"/>
          <w:sz w:val="24"/>
          <w:szCs w:val="24"/>
          <w:lang w:eastAsia="es-CO"/>
        </w:rPr>
        <w:t>(</w:t>
      </w:r>
      <w:r w:rsidRPr="007A6B95">
        <w:rPr>
          <w:rFonts w:ascii="Arial" w:eastAsia="Times New Roman" w:hAnsi="Arial" w:cs="Arial"/>
          <w:b/>
          <w:bCs/>
          <w:color w:val="333333"/>
          <w:sz w:val="24"/>
          <w:szCs w:val="24"/>
          <w:lang w:eastAsia="es-CO"/>
        </w:rPr>
        <w:t>Fides</w:t>
      </w:r>
      <w:r w:rsidRPr="007A6B95">
        <w:rPr>
          <w:rFonts w:ascii="Arial" w:eastAsia="Times New Roman" w:hAnsi="Arial" w:cs="Arial"/>
          <w:color w:val="333333"/>
          <w:sz w:val="24"/>
          <w:szCs w:val="24"/>
          <w:lang w:eastAsia="es-CO"/>
        </w:rPr>
        <w:t>) Cristianos educadores, activistas, abogados, periodistas, teólogos, filósofos y académicos denuncian la situación:</w:t>
      </w:r>
    </w:p>
    <w:p w:rsidR="00557903" w:rsidRPr="007A6B95" w:rsidRDefault="00557903" w:rsidP="00557903">
      <w:pPr>
        <w:shd w:val="clear" w:color="auto" w:fill="FFFFFF"/>
        <w:spacing w:line="240" w:lineRule="auto"/>
        <w:rPr>
          <w:rFonts w:ascii="Georgia" w:eastAsia="Times New Roman" w:hAnsi="Georgia" w:cs="Arial"/>
          <w:color w:val="333333"/>
          <w:sz w:val="23"/>
          <w:szCs w:val="23"/>
          <w:lang w:eastAsia="es-CO"/>
        </w:rPr>
      </w:pPr>
      <w:r w:rsidRPr="007A6B95">
        <w:rPr>
          <w:rFonts w:ascii="Georgia" w:eastAsia="Times New Roman" w:hAnsi="Georgia" w:cs="Arial"/>
          <w:color w:val="333333"/>
          <w:sz w:val="23"/>
          <w:szCs w:val="23"/>
          <w:lang w:eastAsia="es-CO"/>
        </w:rPr>
        <w:t>«Nosotros</w:t>
      </w:r>
      <w:r w:rsidRPr="007A6B95">
        <w:rPr>
          <w:rFonts w:ascii="Georgia" w:eastAsia="Times New Roman" w:hAnsi="Georgia" w:cs="Arial"/>
          <w:b/>
          <w:bCs/>
          <w:color w:val="333333"/>
          <w:sz w:val="23"/>
          <w:szCs w:val="23"/>
          <w:lang w:eastAsia="es-CO"/>
        </w:rPr>
        <w:t> como cristianos indios, estamos preocupados por el cambio que vemos en nuestro país</w:t>
      </w:r>
      <w:r w:rsidRPr="007A6B95">
        <w:rPr>
          <w:rFonts w:ascii="Georgia" w:eastAsia="Times New Roman" w:hAnsi="Georgia" w:cs="Arial"/>
          <w:color w:val="333333"/>
          <w:sz w:val="23"/>
          <w:szCs w:val="23"/>
          <w:lang w:eastAsia="es-CO"/>
        </w:rPr>
        <w:t> que, de democracia pluralista, </w:t>
      </w:r>
      <w:r w:rsidRPr="007A6B95">
        <w:rPr>
          <w:rFonts w:ascii="Georgia" w:eastAsia="Times New Roman" w:hAnsi="Georgia" w:cs="Arial"/>
          <w:b/>
          <w:bCs/>
          <w:color w:val="333333"/>
          <w:sz w:val="23"/>
          <w:szCs w:val="23"/>
          <w:lang w:eastAsia="es-CO"/>
        </w:rPr>
        <w:t>se está convirtiendo casi en una especie de reino dominado por una ideología hindú</w:t>
      </w:r>
      <w:r w:rsidRPr="007A6B95">
        <w:rPr>
          <w:rFonts w:ascii="Georgia" w:eastAsia="Times New Roman" w:hAnsi="Georgia" w:cs="Arial"/>
          <w:color w:val="333333"/>
          <w:sz w:val="23"/>
          <w:szCs w:val="23"/>
          <w:lang w:eastAsia="es-CO"/>
        </w:rPr>
        <w:t>. Parece existir un diseño sistemático para socavar la constitución democrática. </w:t>
      </w:r>
      <w:r w:rsidRPr="007A6B95">
        <w:rPr>
          <w:rFonts w:ascii="Georgia" w:eastAsia="Times New Roman" w:hAnsi="Georgia" w:cs="Arial"/>
          <w:b/>
          <w:bCs/>
          <w:color w:val="333333"/>
          <w:sz w:val="23"/>
          <w:szCs w:val="23"/>
          <w:lang w:eastAsia="es-CO"/>
        </w:rPr>
        <w:t>Las instituciones a menudo parecen flanquear a los grupos radicales. Los que son víctimas se convierten en acusados</w:t>
      </w:r>
      <w:r w:rsidRPr="007A6B95">
        <w:rPr>
          <w:rFonts w:ascii="Georgia" w:eastAsia="Times New Roman" w:hAnsi="Georgia" w:cs="Arial"/>
          <w:color w:val="333333"/>
          <w:sz w:val="23"/>
          <w:szCs w:val="23"/>
          <w:lang w:eastAsia="es-CO"/>
        </w:rPr>
        <w:t>, los procesos judiciales son controlados y prevalece una narración basada en en la propia identidad religiosa y de casta.</w:t>
      </w:r>
      <w:r w:rsidRPr="007A6B95">
        <w:rPr>
          <w:rFonts w:ascii="Georgia" w:eastAsia="Times New Roman" w:hAnsi="Georgia" w:cs="Arial"/>
          <w:b/>
          <w:bCs/>
          <w:color w:val="333333"/>
          <w:sz w:val="23"/>
          <w:szCs w:val="23"/>
          <w:lang w:eastAsia="es-CO"/>
        </w:rPr>
        <w:t> Los medios parecen silenciosos, autocensurados, forzados por el Estado o impulsados por intereses empresariales.</w:t>
      </w:r>
      <w:r w:rsidRPr="007A6B95">
        <w:rPr>
          <w:rFonts w:ascii="Georgia" w:eastAsia="Times New Roman" w:hAnsi="Georgia" w:cs="Arial"/>
          <w:color w:val="333333"/>
          <w:sz w:val="23"/>
          <w:szCs w:val="23"/>
          <w:lang w:eastAsia="es-CO"/>
        </w:rPr>
        <w:t> Estamos asistiendo a una erosión de los principios del país, como la libertad y la igualdad, mientras se afirma una nueva cultura coercitiva que destruye a la sociedad».</w:t>
      </w:r>
    </w:p>
    <w:p w:rsidR="00557903" w:rsidRPr="007A6B95" w:rsidRDefault="00557903" w:rsidP="00557903">
      <w:pPr>
        <w:shd w:val="clear" w:color="auto" w:fill="FFFFFF"/>
        <w:spacing w:after="165" w:line="240" w:lineRule="auto"/>
        <w:rPr>
          <w:rFonts w:ascii="Arial" w:eastAsia="Times New Roman" w:hAnsi="Arial" w:cs="Arial"/>
          <w:color w:val="333333"/>
          <w:sz w:val="24"/>
          <w:szCs w:val="24"/>
          <w:lang w:eastAsia="es-CO"/>
        </w:rPr>
      </w:pPr>
      <w:r w:rsidRPr="007A6B95">
        <w:rPr>
          <w:rFonts w:ascii="Arial" w:eastAsia="Times New Roman" w:hAnsi="Arial" w:cs="Arial"/>
          <w:color w:val="333333"/>
          <w:sz w:val="24"/>
          <w:szCs w:val="24"/>
          <w:lang w:eastAsia="es-CO"/>
        </w:rPr>
        <w:t>El nacimiento espontáneo en muchas ciudades del movimiento público #NotInMyName muestra </w:t>
      </w:r>
      <w:r w:rsidRPr="007A6B95">
        <w:rPr>
          <w:rFonts w:ascii="Arial" w:eastAsia="Times New Roman" w:hAnsi="Arial" w:cs="Arial"/>
          <w:b/>
          <w:bCs/>
          <w:color w:val="333333"/>
          <w:sz w:val="24"/>
          <w:szCs w:val="24"/>
          <w:lang w:eastAsia="es-CO"/>
        </w:rPr>
        <w:t>«el sentimiento común indio contra la ideología del odio» e invita a todos a no permanecer en silencio,</w:t>
      </w:r>
      <w:r w:rsidRPr="007A6B95">
        <w:rPr>
          <w:rFonts w:ascii="Arial" w:eastAsia="Times New Roman" w:hAnsi="Arial" w:cs="Arial"/>
          <w:color w:val="333333"/>
          <w:sz w:val="24"/>
          <w:szCs w:val="24"/>
          <w:lang w:eastAsia="es-CO"/>
        </w:rPr>
        <w:t> se afirma en el texto, mientras la sociedad sigue bajo shock por el reciente asesinato del periodista Gauri Lankesh, un gran crítico de la política nacionalista hindú.</w:t>
      </w:r>
    </w:p>
    <w:p w:rsidR="00557903" w:rsidRPr="007A6B95" w:rsidRDefault="00557903" w:rsidP="00557903">
      <w:pPr>
        <w:shd w:val="clear" w:color="auto" w:fill="FFFFFF"/>
        <w:spacing w:after="165" w:line="240" w:lineRule="auto"/>
        <w:rPr>
          <w:rFonts w:ascii="Arial" w:eastAsia="Times New Roman" w:hAnsi="Arial" w:cs="Arial"/>
          <w:color w:val="333333"/>
          <w:sz w:val="24"/>
          <w:szCs w:val="24"/>
          <w:lang w:eastAsia="es-CO"/>
        </w:rPr>
      </w:pPr>
      <w:r w:rsidRPr="007A6B95">
        <w:rPr>
          <w:rFonts w:ascii="Arial" w:eastAsia="Times New Roman" w:hAnsi="Arial" w:cs="Arial"/>
          <w:b/>
          <w:bCs/>
          <w:color w:val="333333"/>
          <w:sz w:val="24"/>
          <w:szCs w:val="24"/>
          <w:lang w:eastAsia="es-CO"/>
        </w:rPr>
        <w:t>La carta señala «el doble carril que sigue el gobierno»</w:t>
      </w:r>
      <w:r w:rsidRPr="007A6B95">
        <w:rPr>
          <w:rFonts w:ascii="Arial" w:eastAsia="Times New Roman" w:hAnsi="Arial" w:cs="Arial"/>
          <w:color w:val="333333"/>
          <w:sz w:val="24"/>
          <w:szCs w:val="24"/>
          <w:lang w:eastAsia="es-CO"/>
        </w:rPr>
        <w:t>: por un lado dice estar en primera fila en lo que respecta al desafío global del terrorismo internacional, pero por otro «minimiza el impacto de los movimientos nacionalistas y violentos que atacan sobre todo a los débiles y a los marginados. De hecho, las víctimas, son sobre todo dalit, tribales y minorías religiosas».</w:t>
      </w:r>
    </w:p>
    <w:p w:rsidR="00557903" w:rsidRPr="007A6B95" w:rsidRDefault="00557903" w:rsidP="00557903">
      <w:pPr>
        <w:shd w:val="clear" w:color="auto" w:fill="FFFFFF"/>
        <w:spacing w:after="165" w:line="240" w:lineRule="auto"/>
        <w:rPr>
          <w:rFonts w:ascii="Arial" w:eastAsia="Times New Roman" w:hAnsi="Arial" w:cs="Arial"/>
          <w:color w:val="333333"/>
          <w:sz w:val="24"/>
          <w:szCs w:val="24"/>
          <w:lang w:eastAsia="es-CO"/>
        </w:rPr>
      </w:pPr>
      <w:r w:rsidRPr="007A6B95">
        <w:rPr>
          <w:rFonts w:ascii="Arial" w:eastAsia="Times New Roman" w:hAnsi="Arial" w:cs="Arial"/>
          <w:b/>
          <w:bCs/>
          <w:color w:val="333333"/>
          <w:sz w:val="24"/>
          <w:szCs w:val="24"/>
          <w:lang w:eastAsia="es-CO"/>
        </w:rPr>
        <w:t>El número de actos violentos sólo contra los cristianos, en los últimos tres años</w:t>
      </w:r>
      <w:r w:rsidRPr="007A6B95">
        <w:rPr>
          <w:rFonts w:ascii="Arial" w:eastAsia="Times New Roman" w:hAnsi="Arial" w:cs="Arial"/>
          <w:color w:val="333333"/>
          <w:sz w:val="24"/>
          <w:szCs w:val="24"/>
          <w:lang w:eastAsia="es-CO"/>
        </w:rPr>
        <w:t>(2014-2016) – señala el texto – </w:t>
      </w:r>
      <w:r w:rsidRPr="007A6B95">
        <w:rPr>
          <w:rFonts w:ascii="Arial" w:eastAsia="Times New Roman" w:hAnsi="Arial" w:cs="Arial"/>
          <w:b/>
          <w:bCs/>
          <w:color w:val="333333"/>
          <w:sz w:val="24"/>
          <w:szCs w:val="24"/>
          <w:lang w:eastAsia="es-CO"/>
        </w:rPr>
        <w:t>asciende a 600</w:t>
      </w:r>
      <w:r w:rsidRPr="007A6B95">
        <w:rPr>
          <w:rFonts w:ascii="Arial" w:eastAsia="Times New Roman" w:hAnsi="Arial" w:cs="Arial"/>
          <w:color w:val="333333"/>
          <w:sz w:val="24"/>
          <w:szCs w:val="24"/>
          <w:lang w:eastAsia="es-CO"/>
        </w:rPr>
        <w:t>, mientras «crecen el boicot y la discriminación social que inciden sobre el derecho a la vida, al alimento y al sustento». El National Crime Records Bureau ha documentado</w:t>
      </w:r>
      <w:r w:rsidRPr="007A6B95">
        <w:rPr>
          <w:rFonts w:ascii="Arial" w:eastAsia="Times New Roman" w:hAnsi="Arial" w:cs="Arial"/>
          <w:b/>
          <w:bCs/>
          <w:color w:val="333333"/>
          <w:sz w:val="24"/>
          <w:szCs w:val="24"/>
          <w:lang w:eastAsia="es-CO"/>
        </w:rPr>
        <w:t> 47.064 actos de violencia contra los dalits en el 2014</w:t>
      </w:r>
      <w:r w:rsidRPr="007A6B95">
        <w:rPr>
          <w:rFonts w:ascii="Arial" w:eastAsia="Times New Roman" w:hAnsi="Arial" w:cs="Arial"/>
          <w:color w:val="333333"/>
          <w:sz w:val="24"/>
          <w:szCs w:val="24"/>
          <w:lang w:eastAsia="es-CO"/>
        </w:rPr>
        <w:t>, mientras la </w:t>
      </w:r>
      <w:r w:rsidRPr="007A6B95">
        <w:rPr>
          <w:rFonts w:ascii="Arial" w:eastAsia="Times New Roman" w:hAnsi="Arial" w:cs="Arial"/>
          <w:b/>
          <w:bCs/>
          <w:color w:val="333333"/>
          <w:sz w:val="24"/>
          <w:szCs w:val="24"/>
          <w:lang w:eastAsia="es-CO"/>
        </w:rPr>
        <w:t>violencia contra los musulmanes ha alcanzado un pico alarmante.</w:t>
      </w:r>
    </w:p>
    <w:p w:rsidR="00557903" w:rsidRPr="007A6B95" w:rsidRDefault="00557903" w:rsidP="00557903">
      <w:pPr>
        <w:shd w:val="clear" w:color="auto" w:fill="FFFFFF"/>
        <w:spacing w:after="165" w:line="240" w:lineRule="auto"/>
        <w:rPr>
          <w:rFonts w:ascii="Arial" w:eastAsia="Times New Roman" w:hAnsi="Arial" w:cs="Arial"/>
          <w:color w:val="333333"/>
          <w:sz w:val="24"/>
          <w:szCs w:val="24"/>
          <w:lang w:eastAsia="es-CO"/>
        </w:rPr>
      </w:pPr>
      <w:r w:rsidRPr="007A6B95">
        <w:rPr>
          <w:rFonts w:ascii="Arial" w:eastAsia="Times New Roman" w:hAnsi="Arial" w:cs="Arial"/>
          <w:color w:val="333333"/>
          <w:sz w:val="24"/>
          <w:szCs w:val="24"/>
          <w:lang w:eastAsia="es-CO"/>
        </w:rPr>
        <w:t>La carta señala con preocupación que «</w:t>
      </w:r>
      <w:r w:rsidRPr="007A6B95">
        <w:rPr>
          <w:rFonts w:ascii="Arial" w:eastAsia="Times New Roman" w:hAnsi="Arial" w:cs="Arial"/>
          <w:b/>
          <w:bCs/>
          <w:color w:val="333333"/>
          <w:sz w:val="24"/>
          <w:szCs w:val="24"/>
          <w:lang w:eastAsia="es-CO"/>
        </w:rPr>
        <w:t>el odio también es propagado por parte de los diputados del Parlamento y a veces por los mismos ministros del gobierno</w:t>
      </w:r>
      <w:r w:rsidRPr="007A6B95">
        <w:rPr>
          <w:rFonts w:ascii="Arial" w:eastAsia="Times New Roman" w:hAnsi="Arial" w:cs="Arial"/>
          <w:color w:val="333333"/>
          <w:sz w:val="24"/>
          <w:szCs w:val="24"/>
          <w:lang w:eastAsia="es-CO"/>
        </w:rPr>
        <w:t xml:space="preserve">, que representan el marco institucional de esta violencia». «Es inevitable, quizás de forma deliberada, que tales cuestiones distraigan la atención de los problemas reales de la gente y de las políticas económicas que inciden negativamente en los trabajadores, agricultores y jóvenes». Según los autores de </w:t>
      </w:r>
      <w:r w:rsidRPr="007A6B95">
        <w:rPr>
          <w:rFonts w:ascii="Arial" w:eastAsia="Times New Roman" w:hAnsi="Arial" w:cs="Arial"/>
          <w:color w:val="333333"/>
          <w:sz w:val="24"/>
          <w:szCs w:val="24"/>
          <w:lang w:eastAsia="es-CO"/>
        </w:rPr>
        <w:lastRenderedPageBreak/>
        <w:t>la carta, «</w:t>
      </w:r>
      <w:r w:rsidRPr="007A6B95">
        <w:rPr>
          <w:rFonts w:ascii="Arial" w:eastAsia="Times New Roman" w:hAnsi="Arial" w:cs="Arial"/>
          <w:b/>
          <w:bCs/>
          <w:color w:val="333333"/>
          <w:sz w:val="24"/>
          <w:szCs w:val="24"/>
          <w:lang w:eastAsia="es-CO"/>
        </w:rPr>
        <w:t>la política actual va contra todo principio fundamental humano y constitucional de igualdad y dignidad</w:t>
      </w:r>
      <w:r w:rsidRPr="007A6B95">
        <w:rPr>
          <w:rFonts w:ascii="Arial" w:eastAsia="Times New Roman" w:hAnsi="Arial" w:cs="Arial"/>
          <w:color w:val="333333"/>
          <w:sz w:val="24"/>
          <w:szCs w:val="24"/>
          <w:lang w:eastAsia="es-CO"/>
        </w:rPr>
        <w:t> y no preserva el bien común».</w:t>
      </w:r>
    </w:p>
    <w:p w:rsidR="00557903" w:rsidRPr="007A6B95" w:rsidRDefault="00557903" w:rsidP="00557903">
      <w:pPr>
        <w:shd w:val="clear" w:color="auto" w:fill="FFFFFF"/>
        <w:spacing w:after="165" w:line="240" w:lineRule="auto"/>
        <w:rPr>
          <w:rFonts w:ascii="Arial" w:eastAsia="Times New Roman" w:hAnsi="Arial" w:cs="Arial"/>
          <w:color w:val="333333"/>
          <w:sz w:val="24"/>
          <w:szCs w:val="24"/>
          <w:lang w:eastAsia="es-CO"/>
        </w:rPr>
      </w:pPr>
      <w:r w:rsidRPr="007A6B95">
        <w:rPr>
          <w:rFonts w:ascii="Arial" w:eastAsia="Times New Roman" w:hAnsi="Arial" w:cs="Arial"/>
          <w:color w:val="333333"/>
          <w:sz w:val="24"/>
          <w:szCs w:val="24"/>
          <w:lang w:eastAsia="es-CO"/>
        </w:rPr>
        <w:t>Los redactores de la carta recuerdan que «</w:t>
      </w:r>
      <w:r w:rsidRPr="007A6B95">
        <w:rPr>
          <w:rFonts w:ascii="Arial" w:eastAsia="Times New Roman" w:hAnsi="Arial" w:cs="Arial"/>
          <w:b/>
          <w:bCs/>
          <w:color w:val="333333"/>
          <w:sz w:val="24"/>
          <w:szCs w:val="24"/>
          <w:lang w:eastAsia="es-CO"/>
        </w:rPr>
        <w:t>la comunidad cristiana posee un legado digno de elogio</w:t>
      </w:r>
      <w:r w:rsidRPr="007A6B95">
        <w:rPr>
          <w:rFonts w:ascii="Arial" w:eastAsia="Times New Roman" w:hAnsi="Arial" w:cs="Arial"/>
          <w:color w:val="333333"/>
          <w:sz w:val="24"/>
          <w:szCs w:val="24"/>
          <w:lang w:eastAsia="es-CO"/>
        </w:rPr>
        <w:t> en lo que respecta a la tradición profética, la defensa de la justicia, de los derechos humanos, de los oprimidos y de los marginados y, por tanto, </w:t>
      </w:r>
      <w:r w:rsidRPr="007A6B95">
        <w:rPr>
          <w:rFonts w:ascii="Arial" w:eastAsia="Times New Roman" w:hAnsi="Arial" w:cs="Arial"/>
          <w:b/>
          <w:bCs/>
          <w:color w:val="333333"/>
          <w:sz w:val="24"/>
          <w:szCs w:val="24"/>
          <w:lang w:eastAsia="es-CO"/>
        </w:rPr>
        <w:t>está llamada a defender abiertamente la verdad, y a protestar contra las violaciones de estos principios</w:t>
      </w:r>
      <w:r w:rsidRPr="007A6B95">
        <w:rPr>
          <w:rFonts w:ascii="Arial" w:eastAsia="Times New Roman" w:hAnsi="Arial" w:cs="Arial"/>
          <w:color w:val="333333"/>
          <w:sz w:val="24"/>
          <w:szCs w:val="24"/>
          <w:lang w:eastAsia="es-CO"/>
        </w:rPr>
        <w:t>».</w:t>
      </w:r>
    </w:p>
    <w:p w:rsidR="00557903" w:rsidRDefault="00557903" w:rsidP="00557903">
      <w:pPr>
        <w:shd w:val="clear" w:color="auto" w:fill="FFFFFF"/>
        <w:spacing w:after="165" w:line="240" w:lineRule="auto"/>
        <w:rPr>
          <w:rFonts w:ascii="Arial" w:eastAsia="Times New Roman" w:hAnsi="Arial" w:cs="Arial"/>
          <w:color w:val="333333"/>
          <w:sz w:val="24"/>
          <w:szCs w:val="24"/>
          <w:lang w:eastAsia="es-CO"/>
        </w:rPr>
      </w:pPr>
      <w:r w:rsidRPr="007A6B95">
        <w:rPr>
          <w:rFonts w:ascii="Arial" w:eastAsia="Times New Roman" w:hAnsi="Arial" w:cs="Arial"/>
          <w:color w:val="333333"/>
          <w:sz w:val="24"/>
          <w:szCs w:val="24"/>
          <w:lang w:eastAsia="es-CO"/>
        </w:rPr>
        <w:t>«</w:t>
      </w:r>
      <w:r w:rsidRPr="007A6B95">
        <w:rPr>
          <w:rFonts w:ascii="Arial" w:eastAsia="Times New Roman" w:hAnsi="Arial" w:cs="Arial"/>
          <w:b/>
          <w:bCs/>
          <w:color w:val="333333"/>
          <w:sz w:val="24"/>
          <w:szCs w:val="24"/>
          <w:lang w:eastAsia="es-CO"/>
        </w:rPr>
        <w:t>Los cristianos son la sal de la tierra... ¿o se han vuelto tibios?</w:t>
      </w:r>
      <w:r w:rsidRPr="007A6B95">
        <w:rPr>
          <w:rFonts w:ascii="Arial" w:eastAsia="Times New Roman" w:hAnsi="Arial" w:cs="Arial"/>
          <w:color w:val="333333"/>
          <w:sz w:val="24"/>
          <w:szCs w:val="24"/>
          <w:lang w:eastAsia="es-CO"/>
        </w:rPr>
        <w:t>» se lee en el texto. «Las iglesias deben actuar antes de que sea demasiado tarde. </w:t>
      </w:r>
      <w:r w:rsidRPr="007A6B95">
        <w:rPr>
          <w:rFonts w:ascii="Arial" w:eastAsia="Times New Roman" w:hAnsi="Arial" w:cs="Arial"/>
          <w:b/>
          <w:bCs/>
          <w:color w:val="333333"/>
          <w:sz w:val="24"/>
          <w:szCs w:val="24"/>
          <w:lang w:eastAsia="es-CO"/>
        </w:rPr>
        <w:t>Como ciudadanos y como cristianos, es tiempo de estar del lado de las víctimas para ser la voz de los pobres y de los marginados;</w:t>
      </w:r>
      <w:r w:rsidRPr="007A6B95">
        <w:rPr>
          <w:rFonts w:ascii="Arial" w:eastAsia="Times New Roman" w:hAnsi="Arial" w:cs="Arial"/>
          <w:color w:val="333333"/>
          <w:sz w:val="24"/>
          <w:szCs w:val="24"/>
          <w:lang w:eastAsia="es-CO"/>
        </w:rPr>
        <w:t> es tiempo de colaborar con la sociedad civil para difundir la verdad; es tiempo de retomar iniciativas para prevenir una ulterior erosión de nuestros valores humanos y constitucionales. Por ello invitamos humildemente a todos los líderes cristianos y jefes de las iglesias a reflexionar y dirigir la comunidad cristiana en la India por el camino de la verdad, del amor y de la justicia», concluye la carta.</w:t>
      </w:r>
    </w:p>
    <w:p w:rsidR="00557903" w:rsidRDefault="00557903" w:rsidP="00557903">
      <w:pPr>
        <w:shd w:val="clear" w:color="auto" w:fill="FFFFFF"/>
        <w:spacing w:after="165" w:line="240" w:lineRule="auto"/>
        <w:rPr>
          <w:rFonts w:ascii="Arial" w:eastAsia="Times New Roman" w:hAnsi="Arial" w:cs="Arial"/>
          <w:color w:val="333333"/>
          <w:sz w:val="24"/>
          <w:szCs w:val="24"/>
          <w:lang w:eastAsia="es-CO"/>
        </w:rPr>
      </w:pPr>
    </w:p>
    <w:p w:rsidR="00557903" w:rsidRDefault="00557903" w:rsidP="00557903">
      <w:pPr>
        <w:spacing w:after="0" w:line="240" w:lineRule="auto"/>
        <w:rPr>
          <w:rFonts w:ascii="Times New Roman" w:eastAsia="Times New Roman" w:hAnsi="Times New Roman" w:cs="Times New Roman"/>
          <w:sz w:val="24"/>
          <w:szCs w:val="24"/>
          <w:lang w:eastAsia="es-CO"/>
        </w:rPr>
      </w:pPr>
    </w:p>
    <w:p w:rsidR="00557903" w:rsidRPr="00AE60BF" w:rsidRDefault="00557903" w:rsidP="00557903">
      <w:pPr>
        <w:shd w:val="clear" w:color="auto" w:fill="FFFFFF"/>
        <w:spacing w:after="300" w:line="660" w:lineRule="atLeast"/>
        <w:outlineLvl w:val="0"/>
        <w:rPr>
          <w:rFonts w:ascii="Source Sans Pro" w:eastAsia="Times New Roman" w:hAnsi="Source Sans Pro" w:cs="Times New Roman"/>
          <w:b/>
          <w:bCs/>
          <w:color w:val="111111"/>
          <w:spacing w:val="-15"/>
          <w:kern w:val="36"/>
          <w:sz w:val="48"/>
          <w:szCs w:val="48"/>
          <w:lang w:eastAsia="es-CO"/>
        </w:rPr>
      </w:pPr>
      <w:r w:rsidRPr="00AE60BF">
        <w:rPr>
          <w:rFonts w:ascii="Source Sans Pro" w:eastAsia="Times New Roman" w:hAnsi="Source Sans Pro" w:cs="Times New Roman"/>
          <w:b/>
          <w:bCs/>
          <w:color w:val="111111"/>
          <w:spacing w:val="-15"/>
          <w:kern w:val="36"/>
          <w:sz w:val="48"/>
          <w:szCs w:val="48"/>
          <w:lang w:eastAsia="es-CO"/>
        </w:rPr>
        <w:t>Delitos de odio y libertad religiosa</w:t>
      </w:r>
    </w:p>
    <w:p w:rsidR="00557903" w:rsidRPr="00AE60BF" w:rsidRDefault="00557903" w:rsidP="00557903">
      <w:pPr>
        <w:shd w:val="clear" w:color="auto" w:fill="FFFFFF"/>
        <w:spacing w:line="450" w:lineRule="atLeast"/>
        <w:rPr>
          <w:rFonts w:ascii="Droid Serif" w:eastAsia="Times New Roman" w:hAnsi="Droid Serif" w:cs="Times New Roman"/>
          <w:color w:val="333333"/>
          <w:sz w:val="28"/>
          <w:szCs w:val="28"/>
          <w:lang w:eastAsia="es-CO"/>
        </w:rPr>
      </w:pPr>
      <w:r w:rsidRPr="00AE60BF">
        <w:rPr>
          <w:rFonts w:ascii="Droid Serif" w:eastAsia="Times New Roman" w:hAnsi="Droid Serif" w:cs="Times New Roman"/>
          <w:color w:val="333333"/>
          <w:sz w:val="28"/>
          <w:szCs w:val="28"/>
          <w:lang w:eastAsia="es-CO"/>
        </w:rPr>
        <w:t>Más de 50 millones de personas en el mundo son perseguidas por sus creencias</w:t>
      </w:r>
    </w:p>
    <w:p w:rsidR="00557903" w:rsidRDefault="00557903" w:rsidP="00557903">
      <w:pPr>
        <w:shd w:val="clear" w:color="auto" w:fill="FFFFFF"/>
        <w:spacing w:line="360" w:lineRule="atLeast"/>
      </w:pPr>
      <w:r>
        <w:rPr>
          <w:rFonts w:ascii="Source Sans Pro" w:eastAsia="Times New Roman" w:hAnsi="Source Sans Pro" w:cs="Times New Roman"/>
          <w:color w:val="42A9FF"/>
          <w:sz w:val="21"/>
          <w:szCs w:val="21"/>
          <w:lang w:eastAsia="es-CO"/>
        </w:rPr>
        <w:t>4 JULIO 2017</w:t>
      </w:r>
      <w:hyperlink r:id="rId12" w:tooltip="View all posts by Rafael Navarro-Valls" w:history="1">
        <w:r>
          <w:rPr>
            <w:rStyle w:val="Hipervnculo"/>
            <w:rFonts w:ascii="Source Sans Pro" w:hAnsi="Source Sans Pro"/>
            <w:color w:val="42A9FF"/>
            <w:sz w:val="21"/>
            <w:szCs w:val="21"/>
          </w:rPr>
          <w:t>RAFAEL NAVARRO-VALLS</w:t>
        </w:r>
      </w:hyperlink>
      <w:hyperlink r:id="rId13" w:history="1">
        <w:r>
          <w:rPr>
            <w:rStyle w:val="Hipervnculo"/>
            <w:rFonts w:ascii="Source Sans Pro" w:hAnsi="Source Sans Pro"/>
            <w:color w:val="42A9FF"/>
            <w:sz w:val="21"/>
            <w:szCs w:val="21"/>
          </w:rPr>
          <w:t>IGLESIA Y RELIGIÓN</w:t>
        </w:r>
      </w:hyperlink>
    </w:p>
    <w:p w:rsidR="00557903" w:rsidRDefault="00557903" w:rsidP="00557903">
      <w:pPr>
        <w:shd w:val="clear" w:color="auto" w:fill="FFFFFF"/>
        <w:spacing w:after="300" w:line="240" w:lineRule="auto"/>
        <w:rPr>
          <w:rFonts w:ascii="Droid Serif" w:eastAsia="Times New Roman" w:hAnsi="Droid Serif" w:cs="Times New Roman"/>
          <w:color w:val="333333"/>
          <w:sz w:val="27"/>
          <w:szCs w:val="27"/>
          <w:lang w:eastAsia="es-CO"/>
        </w:rPr>
      </w:pPr>
      <w:r>
        <w:rPr>
          <w:rFonts w:ascii="Droid Serif" w:eastAsia="Times New Roman" w:hAnsi="Droid Serif" w:cs="Times New Roman"/>
          <w:color w:val="333333"/>
          <w:sz w:val="27"/>
          <w:szCs w:val="27"/>
          <w:lang w:eastAsia="es-CO"/>
        </w:rPr>
        <w:t>Más de 50 millones de personas en el mundo son perseguidas por sus creencias, lo que iguala el número de refugiados de toda la Segunda Guerra Mundial. Esta es la principal conclusión de un </w:t>
      </w:r>
      <w:r>
        <w:rPr>
          <w:rFonts w:ascii="Droid Serif" w:eastAsia="Times New Roman" w:hAnsi="Droid Serif" w:cs="Times New Roman"/>
          <w:i/>
          <w:iCs/>
          <w:color w:val="333333"/>
          <w:sz w:val="27"/>
          <w:szCs w:val="27"/>
          <w:lang w:eastAsia="es-CO"/>
        </w:rPr>
        <w:t>Informe Internacional sobre libertad religiosa, </w:t>
      </w:r>
      <w:r>
        <w:rPr>
          <w:rFonts w:ascii="Droid Serif" w:eastAsia="Times New Roman" w:hAnsi="Droid Serif" w:cs="Times New Roman"/>
          <w:color w:val="333333"/>
          <w:sz w:val="27"/>
          <w:szCs w:val="27"/>
          <w:lang w:eastAsia="es-CO"/>
        </w:rPr>
        <w:t>presentado recientemente (Fundación Ayuda a la Iglesia que Sufre, julio 2016) en la Universidad colombiana de La Sabana</w:t>
      </w:r>
      <w:r>
        <w:rPr>
          <w:rFonts w:ascii="Droid Serif" w:eastAsia="Times New Roman" w:hAnsi="Droid Serif" w:cs="Times New Roman"/>
          <w:i/>
          <w:iCs/>
          <w:color w:val="333333"/>
          <w:sz w:val="27"/>
          <w:szCs w:val="27"/>
          <w:lang w:eastAsia="es-CO"/>
        </w:rPr>
        <w:t>.</w:t>
      </w:r>
      <w:r>
        <w:rPr>
          <w:rFonts w:ascii="Droid Serif" w:eastAsia="Times New Roman" w:hAnsi="Droid Serif" w:cs="Times New Roman"/>
          <w:color w:val="333333"/>
          <w:sz w:val="27"/>
          <w:szCs w:val="27"/>
          <w:lang w:eastAsia="es-CO"/>
        </w:rPr>
        <w:t> Tras un ligero repunte a la baja —indica el Pew Forum en sus informe de abril de 2017— las restricciones impuestas a la libertad religiosa en muchos países parecen incrementarse.</w:t>
      </w:r>
    </w:p>
    <w:p w:rsidR="00557903" w:rsidRDefault="00557903" w:rsidP="00557903">
      <w:pPr>
        <w:shd w:val="clear" w:color="auto" w:fill="FFFFFF"/>
        <w:spacing w:line="360" w:lineRule="atLeast"/>
        <w:rPr>
          <w:rFonts w:ascii="Source Sans Pro" w:eastAsia="Times New Roman" w:hAnsi="Source Sans Pro" w:cs="Times New Roman"/>
          <w:color w:val="42A9FF"/>
          <w:sz w:val="21"/>
          <w:szCs w:val="21"/>
          <w:lang w:eastAsia="es-CO"/>
        </w:rPr>
      </w:pPr>
    </w:p>
    <w:p w:rsidR="00557903" w:rsidRDefault="00557903" w:rsidP="00557903">
      <w:pPr>
        <w:shd w:val="clear" w:color="auto" w:fill="FFFFFF"/>
        <w:spacing w:after="0" w:line="240" w:lineRule="auto"/>
        <w:rPr>
          <w:rFonts w:ascii="Droid Serif" w:eastAsia="Times New Roman" w:hAnsi="Droid Serif" w:cs="Times New Roman"/>
          <w:color w:val="333333"/>
          <w:sz w:val="27"/>
          <w:szCs w:val="27"/>
          <w:lang w:eastAsia="es-CO"/>
        </w:rPr>
      </w:pPr>
      <w:r>
        <w:rPr>
          <w:rFonts w:ascii="Droid Serif" w:eastAsia="Times New Roman" w:hAnsi="Droid Serif" w:cs="Times New Roman"/>
          <w:noProof/>
          <w:color w:val="0B3C5C"/>
          <w:sz w:val="27"/>
          <w:szCs w:val="27"/>
          <w:lang w:val="es-UY" w:eastAsia="es-UY"/>
        </w:rPr>
        <w:lastRenderedPageBreak/>
        <w:drawing>
          <wp:inline distT="0" distB="0" distL="0" distR="0" wp14:anchorId="33609070" wp14:editId="1A91F54D">
            <wp:extent cx="5686425" cy="3788389"/>
            <wp:effectExtent l="0" t="0" r="0" b="3175"/>
            <wp:docPr id="3" name="Imagen 3" descr="Iglesia de San José de Dniepropetrovsk destruida por el comunismo en Ucrania y ahora reconstruida">
              <a:hlinkClick xmlns:a="http://schemas.openxmlformats.org/drawingml/2006/main" r:id="rId14" tooltip="&quot;Delitos de odio y libertad religios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glesia de San José de Dniepropetrovsk destruida por el comunismo en Ucrania y ahora reconstruida">
                      <a:hlinkClick r:id="rId14" tooltip="&quot;Delitos de odio y libertad religiosa&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0981" cy="3798087"/>
                    </a:xfrm>
                    <a:prstGeom prst="rect">
                      <a:avLst/>
                    </a:prstGeom>
                    <a:noFill/>
                    <a:ln>
                      <a:noFill/>
                    </a:ln>
                  </pic:spPr>
                </pic:pic>
              </a:graphicData>
            </a:graphic>
          </wp:inline>
        </w:drawing>
      </w:r>
    </w:p>
    <w:p w:rsidR="00557903" w:rsidRPr="00AE60BF" w:rsidRDefault="00557903" w:rsidP="00557903">
      <w:pPr>
        <w:shd w:val="clear" w:color="auto" w:fill="FFFFFF"/>
        <w:spacing w:line="240" w:lineRule="auto"/>
        <w:rPr>
          <w:rFonts w:ascii="Droid Serif" w:eastAsia="Times New Roman" w:hAnsi="Droid Serif" w:cs="Times New Roman"/>
          <w:i/>
          <w:iCs/>
          <w:sz w:val="21"/>
          <w:szCs w:val="21"/>
          <w:lang w:eastAsia="es-CO"/>
        </w:rPr>
      </w:pPr>
      <w:r w:rsidRPr="00AE60BF">
        <w:rPr>
          <w:rFonts w:ascii="Droid Serif" w:eastAsia="Times New Roman" w:hAnsi="Droid Serif" w:cs="Times New Roman"/>
          <w:i/>
          <w:iCs/>
          <w:sz w:val="21"/>
          <w:szCs w:val="21"/>
          <w:lang w:eastAsia="es-CO"/>
        </w:rPr>
        <w:t>Iglesia De San José De Dniepropetrovsk Destruida Por El Comunismo En Ucrania Y Ahora Reconstruida</w:t>
      </w:r>
    </w:p>
    <w:p w:rsidR="00557903" w:rsidRPr="00D946AB" w:rsidRDefault="00557903" w:rsidP="00557903">
      <w:pPr>
        <w:shd w:val="clear" w:color="auto" w:fill="FFFFFF"/>
        <w:spacing w:after="300" w:line="240" w:lineRule="auto"/>
        <w:rPr>
          <w:rFonts w:ascii="Droid Serif" w:eastAsia="Times New Roman" w:hAnsi="Droid Serif" w:cs="Times New Roman"/>
          <w:color w:val="333333"/>
          <w:sz w:val="28"/>
          <w:szCs w:val="28"/>
          <w:lang w:eastAsia="es-CO"/>
        </w:rPr>
      </w:pPr>
      <w:r w:rsidRPr="00D946AB">
        <w:rPr>
          <w:rFonts w:ascii="Times" w:eastAsia="Times New Roman" w:hAnsi="Times" w:cs="Times"/>
          <w:color w:val="333333"/>
          <w:sz w:val="28"/>
          <w:szCs w:val="28"/>
          <w:lang w:eastAsia="es-CO"/>
        </w:rPr>
        <w:t>El cristianismo, la religión con más seguidores del mundo es, paradójicamente, una de las más perseguidas. Según el Informe, 394 millones de cristianos viven en países donde no hay libertad religiosa. Un ejemplo es el caso de la Iglesia en Yemen. En la mañana del viernes 4 de marzo de 2016, un grupo de extremistas musulmanes identificados con el Estado Islámico entraron en la casa de las Misioneras de la Caridad en la ciudad de Adén y acabaron con la vida de 4 religiosas y 11 personas, que atendían un albergue para ancianos discapacitados.</w:t>
      </w:r>
    </w:p>
    <w:p w:rsidR="00557903" w:rsidRPr="00D946AB" w:rsidRDefault="00557903" w:rsidP="00557903">
      <w:pPr>
        <w:shd w:val="clear" w:color="auto" w:fill="FFFFFF"/>
        <w:spacing w:after="300" w:line="240" w:lineRule="auto"/>
        <w:rPr>
          <w:rFonts w:ascii="Droid Serif" w:eastAsia="Times New Roman" w:hAnsi="Droid Serif" w:cs="Times New Roman"/>
          <w:color w:val="333333"/>
          <w:sz w:val="28"/>
          <w:szCs w:val="28"/>
          <w:lang w:eastAsia="es-CO"/>
        </w:rPr>
      </w:pPr>
      <w:r w:rsidRPr="00D946AB">
        <w:rPr>
          <w:rFonts w:ascii="Times" w:eastAsia="Times New Roman" w:hAnsi="Times" w:cs="Times"/>
          <w:i/>
          <w:iCs/>
          <w:color w:val="333333"/>
          <w:sz w:val="28"/>
          <w:szCs w:val="28"/>
          <w:lang w:eastAsia="es-CO"/>
        </w:rPr>
        <w:t>El cristianismo es la religión más perseguida</w:t>
      </w:r>
    </w:p>
    <w:p w:rsidR="00557903" w:rsidRPr="00D946AB" w:rsidRDefault="00557903" w:rsidP="00557903">
      <w:pPr>
        <w:shd w:val="clear" w:color="auto" w:fill="FFFFFF"/>
        <w:spacing w:after="300" w:line="240" w:lineRule="auto"/>
        <w:rPr>
          <w:rFonts w:ascii="Droid Serif" w:eastAsia="Times New Roman" w:hAnsi="Droid Serif" w:cs="Times New Roman"/>
          <w:color w:val="333333"/>
          <w:sz w:val="28"/>
          <w:szCs w:val="28"/>
          <w:lang w:eastAsia="es-CO"/>
        </w:rPr>
      </w:pPr>
      <w:r w:rsidRPr="00D946AB">
        <w:rPr>
          <w:rFonts w:ascii="Times" w:eastAsia="Times New Roman" w:hAnsi="Times" w:cs="Times"/>
          <w:color w:val="333333"/>
          <w:sz w:val="28"/>
          <w:szCs w:val="28"/>
          <w:lang w:eastAsia="es-CO"/>
        </w:rPr>
        <w:t>Como anécdota, el documento de la Sabana resalta que en julio de 2014 los yihadistas expulsaron de Mosul, ciudad del norte de Iraq que habían tomado un mes antes, a todas las comunidades religiosas, incluidos los musulmanes no suníes. Obligaron a los cristianos a elegir entre convertirse o marcharse. Les impusieron una fecha límite y el Estado Islámico declaró que para quienes no cumpliesen la orden “solo quedaba la espada”. Una ciudad que hasta hace poco albergaba a 30 mil cristianos, de repente ya no tiene ninguno y por primera vez en 1.600 años no se celebra misa o liturgia dominical.</w:t>
      </w:r>
    </w:p>
    <w:p w:rsidR="00557903" w:rsidRPr="00D946AB" w:rsidRDefault="00557903" w:rsidP="00557903">
      <w:pPr>
        <w:shd w:val="clear" w:color="auto" w:fill="FFFFFF"/>
        <w:spacing w:after="300" w:line="240" w:lineRule="auto"/>
        <w:rPr>
          <w:rFonts w:ascii="Droid Serif" w:eastAsia="Times New Roman" w:hAnsi="Droid Serif" w:cs="Times New Roman"/>
          <w:color w:val="333333"/>
          <w:sz w:val="28"/>
          <w:szCs w:val="28"/>
          <w:lang w:eastAsia="es-CO"/>
        </w:rPr>
      </w:pPr>
      <w:r w:rsidRPr="00D946AB">
        <w:rPr>
          <w:rFonts w:ascii="Times" w:eastAsia="Times New Roman" w:hAnsi="Times" w:cs="Times"/>
          <w:color w:val="333333"/>
          <w:sz w:val="28"/>
          <w:szCs w:val="28"/>
          <w:lang w:eastAsia="es-CO"/>
        </w:rPr>
        <w:lastRenderedPageBreak/>
        <w:t>Otro informe, este de la </w:t>
      </w:r>
      <w:r w:rsidRPr="00D946AB">
        <w:rPr>
          <w:rFonts w:ascii="Times" w:eastAsia="Times New Roman" w:hAnsi="Times" w:cs="Times"/>
          <w:i/>
          <w:iCs/>
          <w:color w:val="333333"/>
          <w:sz w:val="28"/>
          <w:szCs w:val="28"/>
          <w:lang w:eastAsia="es-CO"/>
        </w:rPr>
        <w:t>Comisión de Estados Unidos para la Libertad Religiosa (USCIRF, </w:t>
      </w:r>
      <w:r w:rsidRPr="00D946AB">
        <w:rPr>
          <w:rFonts w:ascii="Times" w:eastAsia="Times New Roman" w:hAnsi="Times" w:cs="Times"/>
          <w:color w:val="333333"/>
          <w:sz w:val="28"/>
          <w:szCs w:val="28"/>
          <w:lang w:eastAsia="es-CO"/>
        </w:rPr>
        <w:t>2017</w:t>
      </w:r>
      <w:r w:rsidRPr="00D946AB">
        <w:rPr>
          <w:rFonts w:ascii="Times" w:eastAsia="Times New Roman" w:hAnsi="Times" w:cs="Times"/>
          <w:i/>
          <w:iCs/>
          <w:color w:val="333333"/>
          <w:sz w:val="28"/>
          <w:szCs w:val="28"/>
          <w:lang w:eastAsia="es-CO"/>
        </w:rPr>
        <w:t>)</w:t>
      </w:r>
      <w:r w:rsidRPr="00D946AB">
        <w:rPr>
          <w:rFonts w:ascii="Times" w:eastAsia="Times New Roman" w:hAnsi="Times" w:cs="Times"/>
          <w:color w:val="333333"/>
          <w:sz w:val="28"/>
          <w:szCs w:val="28"/>
          <w:lang w:eastAsia="es-CO"/>
        </w:rPr>
        <w:t> , es taxativo : “La Comisión concluye que el estado de la libertad religiosa en el mundo empeora, tanto en la extensión como en la intensidad de las violaciones observadas”. Este año, el informe evalúa a cuarenta países. La USCIRF propone al Departamento de Estado de Estados Unidos una lista negra de dieciséis estados “especialmente preocupantes”, donde la represión contra la religión es más fuerte que en otros lugares. Entre los habituales de la lista negra, se encuentran Birmania, China, Eritrea, Irán, Corea del Norte, Arabia Saudí, Sudán, Tayikistán, Turkmenistán y Uzbekistán</w:t>
      </w:r>
    </w:p>
    <w:p w:rsidR="00557903" w:rsidRPr="00D946AB" w:rsidRDefault="00557903" w:rsidP="00557903">
      <w:pPr>
        <w:shd w:val="clear" w:color="auto" w:fill="FFFFFF"/>
        <w:spacing w:after="300" w:line="240" w:lineRule="auto"/>
        <w:rPr>
          <w:rFonts w:ascii="Droid Serif" w:eastAsia="Times New Roman" w:hAnsi="Droid Serif" w:cs="Times New Roman"/>
          <w:color w:val="333333"/>
          <w:sz w:val="28"/>
          <w:szCs w:val="28"/>
          <w:lang w:eastAsia="es-CO"/>
        </w:rPr>
      </w:pPr>
      <w:r w:rsidRPr="00D946AB">
        <w:rPr>
          <w:rFonts w:ascii="Times" w:eastAsia="Times New Roman" w:hAnsi="Times" w:cs="Times"/>
          <w:color w:val="333333"/>
          <w:sz w:val="28"/>
          <w:szCs w:val="28"/>
          <w:lang w:eastAsia="es-CO"/>
        </w:rPr>
        <w:t>Según el</w:t>
      </w:r>
      <w:r w:rsidRPr="00D946AB">
        <w:rPr>
          <w:rFonts w:ascii="Times" w:eastAsia="Times New Roman" w:hAnsi="Times" w:cs="Times"/>
          <w:i/>
          <w:iCs/>
          <w:color w:val="333333"/>
          <w:sz w:val="28"/>
          <w:szCs w:val="28"/>
          <w:lang w:eastAsia="es-CO"/>
        </w:rPr>
        <w:t> Observatorio sobre la Intolerancia y la Discriminación contra los Cristianos en Europa (2016),</w:t>
      </w:r>
      <w:r w:rsidRPr="00D946AB">
        <w:rPr>
          <w:rFonts w:ascii="Times" w:eastAsia="Times New Roman" w:hAnsi="Times" w:cs="Times"/>
          <w:color w:val="333333"/>
          <w:sz w:val="28"/>
          <w:szCs w:val="28"/>
          <w:lang w:eastAsia="es-CO"/>
        </w:rPr>
        <w:t>existen actualmente 241 casos de persecución a creyentes en este espacio territorial, entre ellos la bomba que explotó en 2013 en la Basílica del Pilar de Zaragoza (España) y el cóctel molotov lanzado contra una iglesia recién reformada en Lucca (Italia).</w:t>
      </w:r>
    </w:p>
    <w:p w:rsidR="00557903" w:rsidRPr="00D946AB" w:rsidRDefault="00557903" w:rsidP="00557903">
      <w:pPr>
        <w:shd w:val="clear" w:color="auto" w:fill="FFFFFF"/>
        <w:spacing w:after="300" w:line="240" w:lineRule="auto"/>
        <w:rPr>
          <w:rFonts w:ascii="Droid Serif" w:eastAsia="Times New Roman" w:hAnsi="Droid Serif" w:cs="Times New Roman"/>
          <w:color w:val="333333"/>
          <w:sz w:val="28"/>
          <w:szCs w:val="28"/>
          <w:lang w:eastAsia="es-CO"/>
        </w:rPr>
      </w:pPr>
      <w:r w:rsidRPr="00D946AB">
        <w:rPr>
          <w:rFonts w:ascii="Times" w:eastAsia="Times New Roman" w:hAnsi="Times" w:cs="Times"/>
          <w:i/>
          <w:iCs/>
          <w:color w:val="333333"/>
          <w:sz w:val="28"/>
          <w:szCs w:val="28"/>
          <w:lang w:eastAsia="es-CO"/>
        </w:rPr>
        <w:t>En España los ataques a la libertad religiosa han aumentado</w:t>
      </w:r>
    </w:p>
    <w:p w:rsidR="00557903" w:rsidRPr="00D946AB" w:rsidRDefault="00557903" w:rsidP="00557903">
      <w:pPr>
        <w:shd w:val="clear" w:color="auto" w:fill="FFFFFF"/>
        <w:spacing w:after="300" w:line="240" w:lineRule="auto"/>
        <w:rPr>
          <w:rFonts w:ascii="Droid Serif" w:eastAsia="Times New Roman" w:hAnsi="Droid Serif" w:cs="Times New Roman"/>
          <w:color w:val="333333"/>
          <w:sz w:val="28"/>
          <w:szCs w:val="28"/>
          <w:lang w:eastAsia="es-CO"/>
        </w:rPr>
      </w:pPr>
      <w:r w:rsidRPr="00D946AB">
        <w:rPr>
          <w:rFonts w:ascii="Times" w:eastAsia="Times New Roman" w:hAnsi="Times" w:cs="Times"/>
          <w:color w:val="333333"/>
          <w:sz w:val="28"/>
          <w:szCs w:val="28"/>
          <w:lang w:eastAsia="es-CO"/>
        </w:rPr>
        <w:t>Si nos centramos ahora en España, los ataques a la libertad religiosa han aumentado un 11% respecto de 2015. Así lo recoge </w:t>
      </w:r>
      <w:r w:rsidRPr="00D946AB">
        <w:rPr>
          <w:rFonts w:ascii="Times" w:eastAsia="Times New Roman" w:hAnsi="Times" w:cs="Times"/>
          <w:i/>
          <w:iCs/>
          <w:color w:val="333333"/>
          <w:sz w:val="28"/>
          <w:szCs w:val="28"/>
          <w:lang w:eastAsia="es-CO"/>
        </w:rPr>
        <w:t>el informe del Observatorio para la Libertad Religiosa y de Conciencia 2016.</w:t>
      </w:r>
      <w:r w:rsidRPr="00D946AB">
        <w:rPr>
          <w:rFonts w:ascii="Times" w:eastAsia="Times New Roman" w:hAnsi="Times" w:cs="Times"/>
          <w:color w:val="333333"/>
          <w:sz w:val="28"/>
          <w:szCs w:val="28"/>
          <w:lang w:eastAsia="es-CO"/>
        </w:rPr>
        <w:t> Según este estudio, de 187 agresiones contra la religión en 2015 se ha pasado a 205 (cuando solo 91 tuvieron lugar en 2014). Las </w:t>
      </w:r>
      <w:r w:rsidRPr="00D946AB">
        <w:rPr>
          <w:rFonts w:ascii="Times" w:eastAsia="Times New Roman" w:hAnsi="Times" w:cs="Times"/>
          <w:b/>
          <w:bCs/>
          <w:color w:val="333333"/>
          <w:sz w:val="28"/>
          <w:szCs w:val="28"/>
          <w:lang w:eastAsia="es-CO"/>
        </w:rPr>
        <w:t>agresiones a los lugares de culto</w:t>
      </w:r>
      <w:r w:rsidRPr="00D946AB">
        <w:rPr>
          <w:rFonts w:ascii="Times" w:eastAsia="Times New Roman" w:hAnsi="Times" w:cs="Times"/>
          <w:color w:val="333333"/>
          <w:sz w:val="28"/>
          <w:szCs w:val="28"/>
          <w:lang w:eastAsia="es-CO"/>
        </w:rPr>
        <w:t> (39) y el </w:t>
      </w:r>
      <w:r w:rsidRPr="00D946AB">
        <w:rPr>
          <w:rFonts w:ascii="Times" w:eastAsia="Times New Roman" w:hAnsi="Times" w:cs="Times"/>
          <w:b/>
          <w:bCs/>
          <w:color w:val="333333"/>
          <w:sz w:val="28"/>
          <w:szCs w:val="28"/>
          <w:lang w:eastAsia="es-CO"/>
        </w:rPr>
        <w:t>escarnio a la religión (</w:t>
      </w:r>
      <w:r w:rsidRPr="00D946AB">
        <w:rPr>
          <w:rFonts w:ascii="Times" w:eastAsia="Times New Roman" w:hAnsi="Times" w:cs="Times"/>
          <w:color w:val="333333"/>
          <w:sz w:val="28"/>
          <w:szCs w:val="28"/>
          <w:lang w:eastAsia="es-CO"/>
        </w:rPr>
        <w:t>39) completaron el esquema de los ataques más frecuentes a la libertad religiosa. Las pintadas en mezquitas y templos fueron las más comunes, seguidas de las profanaciones y robos en las iglesias.</w:t>
      </w:r>
    </w:p>
    <w:p w:rsidR="00557903" w:rsidRPr="00D946AB" w:rsidRDefault="00557903" w:rsidP="00557903">
      <w:pPr>
        <w:shd w:val="clear" w:color="auto" w:fill="FFFFFF"/>
        <w:spacing w:after="300" w:line="240" w:lineRule="auto"/>
        <w:rPr>
          <w:rFonts w:ascii="Droid Serif" w:eastAsia="Times New Roman" w:hAnsi="Droid Serif" w:cs="Times New Roman"/>
          <w:color w:val="333333"/>
          <w:sz w:val="28"/>
          <w:szCs w:val="28"/>
          <w:lang w:eastAsia="es-CO"/>
        </w:rPr>
      </w:pPr>
      <w:r w:rsidRPr="00D946AB">
        <w:rPr>
          <w:rFonts w:ascii="Times" w:eastAsia="Times New Roman" w:hAnsi="Times" w:cs="Times"/>
          <w:color w:val="333333"/>
          <w:sz w:val="28"/>
          <w:szCs w:val="28"/>
          <w:lang w:eastAsia="es-CO"/>
        </w:rPr>
        <w:t>El documento revela que de los 208 ataques, 152 se han dirigido contra cristianos (el 73 % del total) y, en concreto,147 a católicos (el 70%). Respecto a otras religiones, doce de las agresiones se realizaron contra</w:t>
      </w:r>
      <w:r w:rsidRPr="00D946AB">
        <w:rPr>
          <w:rFonts w:ascii="Times" w:eastAsia="Times New Roman" w:hAnsi="Times" w:cs="Times"/>
          <w:b/>
          <w:bCs/>
          <w:color w:val="333333"/>
          <w:sz w:val="28"/>
          <w:szCs w:val="28"/>
          <w:lang w:eastAsia="es-CO"/>
        </w:rPr>
        <w:t>los musulmanes</w:t>
      </w:r>
      <w:r w:rsidRPr="00D946AB">
        <w:rPr>
          <w:rFonts w:ascii="Droid Serif" w:eastAsia="Times New Roman" w:hAnsi="Droid Serif" w:cs="Times New Roman"/>
          <w:color w:val="333333"/>
          <w:sz w:val="28"/>
          <w:szCs w:val="28"/>
          <w:lang w:eastAsia="es-CO"/>
        </w:rPr>
        <w:t> </w:t>
      </w:r>
      <w:r w:rsidRPr="00D946AB">
        <w:rPr>
          <w:rFonts w:ascii="Times" w:eastAsia="Times New Roman" w:hAnsi="Times" w:cs="Times"/>
          <w:color w:val="333333"/>
          <w:sz w:val="28"/>
          <w:szCs w:val="28"/>
          <w:lang w:eastAsia="es-CO"/>
        </w:rPr>
        <w:t>y siete tuvieron como objetivo</w:t>
      </w:r>
      <w:r w:rsidRPr="00D946AB">
        <w:rPr>
          <w:rFonts w:ascii="Droid Serif" w:eastAsia="Times New Roman" w:hAnsi="Droid Serif" w:cs="Times New Roman"/>
          <w:color w:val="333333"/>
          <w:sz w:val="28"/>
          <w:szCs w:val="28"/>
          <w:lang w:eastAsia="es-CO"/>
        </w:rPr>
        <w:t> </w:t>
      </w:r>
      <w:r w:rsidRPr="00D946AB">
        <w:rPr>
          <w:rFonts w:ascii="Times" w:eastAsia="Times New Roman" w:hAnsi="Times" w:cs="Times"/>
          <w:b/>
          <w:bCs/>
          <w:color w:val="333333"/>
          <w:sz w:val="28"/>
          <w:szCs w:val="28"/>
          <w:lang w:eastAsia="es-CO"/>
        </w:rPr>
        <w:t>los judíos.</w:t>
      </w:r>
      <w:r w:rsidRPr="00D946AB">
        <w:rPr>
          <w:rFonts w:ascii="Droid Serif" w:eastAsia="Times New Roman" w:hAnsi="Droid Serif" w:cs="Times New Roman"/>
          <w:color w:val="333333"/>
          <w:sz w:val="28"/>
          <w:szCs w:val="28"/>
          <w:lang w:eastAsia="es-CO"/>
        </w:rPr>
        <w:t> </w:t>
      </w:r>
      <w:r w:rsidRPr="00D946AB">
        <w:rPr>
          <w:rFonts w:ascii="Times" w:eastAsia="Times New Roman" w:hAnsi="Times" w:cs="Times"/>
          <w:color w:val="333333"/>
          <w:sz w:val="28"/>
          <w:szCs w:val="28"/>
          <w:lang w:eastAsia="es-CO"/>
        </w:rPr>
        <w:t>Según el Informe, la libertad religiosa está amenazada en España, ya que “el miedo a manifestar las propias creencias crece debido a los diferentes tipos de ataques: desde vejaciones a la persona hasta violencia contra lugares de culto”.</w:t>
      </w:r>
    </w:p>
    <w:p w:rsidR="00557903" w:rsidRPr="00D946AB" w:rsidRDefault="00557903" w:rsidP="00557903">
      <w:pPr>
        <w:shd w:val="clear" w:color="auto" w:fill="FFFFFF"/>
        <w:spacing w:after="300" w:line="240" w:lineRule="auto"/>
        <w:rPr>
          <w:rFonts w:ascii="Droid Serif" w:eastAsia="Times New Roman" w:hAnsi="Droid Serif" w:cs="Times New Roman"/>
          <w:color w:val="333333"/>
          <w:sz w:val="28"/>
          <w:szCs w:val="28"/>
          <w:lang w:eastAsia="es-CO"/>
        </w:rPr>
      </w:pPr>
      <w:r w:rsidRPr="00D946AB">
        <w:rPr>
          <w:rFonts w:ascii="Times" w:eastAsia="Times New Roman" w:hAnsi="Times" w:cs="Times"/>
          <w:color w:val="333333"/>
          <w:sz w:val="28"/>
          <w:szCs w:val="28"/>
          <w:lang w:eastAsia="es-CO"/>
        </w:rPr>
        <w:t xml:space="preserve">Dos últimos eventos lo confirman. Me refiero al ataque físico contra una religiosa en Granada (el agresor gritó: “¡por ser monja!”), cuando acababa de acompañar a un grupo de niños a una escuela cercana. El segundo es el lanzamiento de artefactos incendiarios contra la capilla de la Universidad </w:t>
      </w:r>
      <w:r w:rsidRPr="00D946AB">
        <w:rPr>
          <w:rFonts w:ascii="Times" w:eastAsia="Times New Roman" w:hAnsi="Times" w:cs="Times"/>
          <w:color w:val="333333"/>
          <w:sz w:val="28"/>
          <w:szCs w:val="28"/>
          <w:lang w:eastAsia="es-CO"/>
        </w:rPr>
        <w:lastRenderedPageBreak/>
        <w:t>Autónoma de Madrid, acompañado con pintadas de este tenor: “la iglesia que ilumina es la que arde”.</w:t>
      </w:r>
    </w:p>
    <w:p w:rsidR="00557903" w:rsidRPr="00D946AB" w:rsidRDefault="00557903" w:rsidP="00557903">
      <w:pPr>
        <w:shd w:val="clear" w:color="auto" w:fill="FFFFFF"/>
        <w:spacing w:after="300" w:line="240" w:lineRule="auto"/>
        <w:rPr>
          <w:rFonts w:ascii="Droid Serif" w:eastAsia="Times New Roman" w:hAnsi="Droid Serif" w:cs="Times New Roman"/>
          <w:color w:val="333333"/>
          <w:sz w:val="28"/>
          <w:szCs w:val="28"/>
          <w:lang w:eastAsia="es-CO"/>
        </w:rPr>
      </w:pPr>
      <w:r w:rsidRPr="00D946AB">
        <w:rPr>
          <w:rFonts w:ascii="Times" w:eastAsia="Times New Roman" w:hAnsi="Times" w:cs="Times"/>
          <w:i/>
          <w:iCs/>
          <w:color w:val="333333"/>
          <w:sz w:val="28"/>
          <w:szCs w:val="28"/>
          <w:lang w:eastAsia="es-CO"/>
        </w:rPr>
        <w:t>Un doble estandar</w:t>
      </w:r>
    </w:p>
    <w:p w:rsidR="00557903" w:rsidRPr="00D946AB" w:rsidRDefault="00557903" w:rsidP="00557903">
      <w:pPr>
        <w:shd w:val="clear" w:color="auto" w:fill="FFFFFF"/>
        <w:spacing w:after="300" w:line="240" w:lineRule="auto"/>
        <w:rPr>
          <w:rFonts w:ascii="Droid Serif" w:eastAsia="Times New Roman" w:hAnsi="Droid Serif" w:cs="Times New Roman"/>
          <w:color w:val="333333"/>
          <w:sz w:val="28"/>
          <w:szCs w:val="28"/>
          <w:lang w:eastAsia="es-CO"/>
        </w:rPr>
      </w:pPr>
      <w:r w:rsidRPr="00D946AB">
        <w:rPr>
          <w:rFonts w:ascii="Times" w:eastAsia="Times New Roman" w:hAnsi="Times" w:cs="Times"/>
          <w:color w:val="333333"/>
          <w:sz w:val="28"/>
          <w:szCs w:val="28"/>
          <w:lang w:eastAsia="es-CO"/>
        </w:rPr>
        <w:t>Si me he permitido estas referencias a estos informes solventes, es porque el crecimiento de hechos intolerantes, se acompaña en el plano jurídico de un auténtico boom de litigios </w:t>
      </w:r>
      <w:r w:rsidRPr="00D946AB">
        <w:rPr>
          <w:rFonts w:ascii="Times" w:eastAsia="Times New Roman" w:hAnsi="Times" w:cs="Times"/>
          <w:i/>
          <w:iCs/>
          <w:color w:val="333333"/>
          <w:sz w:val="28"/>
          <w:szCs w:val="28"/>
          <w:lang w:eastAsia="es-CO"/>
        </w:rPr>
        <w:t>in re religiosa</w:t>
      </w:r>
      <w:r w:rsidRPr="00D946AB">
        <w:rPr>
          <w:rFonts w:ascii="Times" w:eastAsia="Times New Roman" w:hAnsi="Times" w:cs="Times"/>
          <w:color w:val="333333"/>
          <w:sz w:val="28"/>
          <w:szCs w:val="28"/>
          <w:lang w:eastAsia="es-CO"/>
        </w:rPr>
        <w:t>: desde el Tribunal Supremo de Estados Unidos al Tribunal de Derechos Humanos de Estrasburgo, pasando por Tribunales Supremos y Cortes intermedias de Justicia de prácticamente toda Europa, Latinoamérica y partes muy definidas de Asia.</w:t>
      </w:r>
    </w:p>
    <w:p w:rsidR="00557903" w:rsidRPr="00D946AB" w:rsidRDefault="00557903" w:rsidP="00557903">
      <w:pPr>
        <w:shd w:val="clear" w:color="auto" w:fill="FFFFFF"/>
        <w:spacing w:after="300" w:line="240" w:lineRule="auto"/>
        <w:rPr>
          <w:rFonts w:ascii="Droid Serif" w:eastAsia="Times New Roman" w:hAnsi="Droid Serif" w:cs="Times New Roman"/>
          <w:color w:val="333333"/>
          <w:sz w:val="28"/>
          <w:szCs w:val="28"/>
          <w:lang w:eastAsia="es-CO"/>
        </w:rPr>
      </w:pPr>
      <w:r w:rsidRPr="00D946AB">
        <w:rPr>
          <w:rFonts w:ascii="Times" w:eastAsia="Times New Roman" w:hAnsi="Times" w:cs="Times"/>
          <w:color w:val="333333"/>
          <w:sz w:val="28"/>
          <w:szCs w:val="28"/>
          <w:lang w:eastAsia="es-CO"/>
        </w:rPr>
        <w:t>La razón de esta catarata de hechos y sentencias en materia religiosa es compleja, pero tal vez una de ellas es la proliferación de una especie de derecho “líquido”, que de tan adaptable pierde con frecuencia su consistencia. Es el triunfo del llamado “double standard” que, como recuerda el profesor Martínez–Torrón, implica la actitud “inconsciente, pero siempre inconsistente” de aplicar un doble rasero. Afrentas y provocaciones que no se aceptarían en materia de raza o de orientación sexual se admiten sin problema cuando se trata de religión, especialmente si es la mayoritaria. Una especie de abdicación social ante determinadas intolerancias, que la democracia no puede permitir y debe hacer lo posible por erradicar. Se trata de combatir tanto los gobiernos totalitarios como sus correlatos, encarnados en visiones totalizadoras del poder público.</w:t>
      </w:r>
    </w:p>
    <w:p w:rsidR="00557903" w:rsidRPr="00D946AB" w:rsidRDefault="00557903" w:rsidP="00557903">
      <w:pPr>
        <w:shd w:val="clear" w:color="auto" w:fill="FFFFFF"/>
        <w:spacing w:after="300" w:line="240" w:lineRule="auto"/>
        <w:rPr>
          <w:rFonts w:ascii="Droid Serif" w:eastAsia="Times New Roman" w:hAnsi="Droid Serif" w:cs="Times New Roman"/>
          <w:color w:val="333333"/>
          <w:sz w:val="28"/>
          <w:szCs w:val="28"/>
          <w:lang w:eastAsia="es-CO"/>
        </w:rPr>
      </w:pPr>
      <w:r w:rsidRPr="00D946AB">
        <w:rPr>
          <w:rFonts w:ascii="Times" w:eastAsia="Times New Roman" w:hAnsi="Times" w:cs="Times"/>
          <w:i/>
          <w:iCs/>
          <w:color w:val="333333"/>
          <w:sz w:val="28"/>
          <w:szCs w:val="28"/>
          <w:lang w:eastAsia="es-CO"/>
        </w:rPr>
        <w:t>Un fenómeno contradictorio</w:t>
      </w:r>
    </w:p>
    <w:p w:rsidR="00557903" w:rsidRPr="00D946AB" w:rsidRDefault="00557903" w:rsidP="00557903">
      <w:pPr>
        <w:shd w:val="clear" w:color="auto" w:fill="FFFFFF"/>
        <w:spacing w:after="300" w:line="240" w:lineRule="auto"/>
        <w:rPr>
          <w:rFonts w:ascii="Droid Serif" w:eastAsia="Times New Roman" w:hAnsi="Droid Serif" w:cs="Times New Roman"/>
          <w:color w:val="333333"/>
          <w:sz w:val="28"/>
          <w:szCs w:val="28"/>
          <w:lang w:eastAsia="es-CO"/>
        </w:rPr>
      </w:pPr>
      <w:r w:rsidRPr="00D946AB">
        <w:rPr>
          <w:rFonts w:ascii="Times" w:eastAsia="Times New Roman" w:hAnsi="Times" w:cs="Times"/>
          <w:color w:val="333333"/>
          <w:sz w:val="28"/>
          <w:szCs w:val="28"/>
          <w:lang w:eastAsia="es-CO"/>
        </w:rPr>
        <w:t>En otras palabras: abandonar esa visión sesgada del poder político como instrumento primordialmente diseñado para imponer una “filosofía” beligerante por la vía legislativa. Esta filosofía —todavía hay zonas de Europa Occidental donde se conserva— tiende a sustituir la antigua teocracia por una nueva ideocracia . Una religión tal vez incompleta, sin Dios y sin vida después de la muerte, pero que quiere ocupar en las almas de los ciudadanos el lugar de las convicciones morales. Más en concreto, el problema estriba en que algunos sectores políticos entienden que el Estado debe resumir en sí todas las verdades posibles. Como me decía con buen humor un colega: es un intento de “volver a meter a Jonás en el oscuro vientre de la ballena”.</w:t>
      </w:r>
    </w:p>
    <w:p w:rsidR="00557903" w:rsidRPr="00D946AB" w:rsidRDefault="00557903" w:rsidP="00557903">
      <w:pPr>
        <w:shd w:val="clear" w:color="auto" w:fill="FFFFFF"/>
        <w:spacing w:after="300" w:line="240" w:lineRule="auto"/>
        <w:rPr>
          <w:rFonts w:ascii="Droid Serif" w:eastAsia="Times New Roman" w:hAnsi="Droid Serif" w:cs="Times New Roman"/>
          <w:color w:val="333333"/>
          <w:sz w:val="28"/>
          <w:szCs w:val="28"/>
          <w:lang w:eastAsia="es-CO"/>
        </w:rPr>
      </w:pPr>
      <w:r w:rsidRPr="00D946AB">
        <w:rPr>
          <w:rFonts w:ascii="Times" w:eastAsia="Times New Roman" w:hAnsi="Times" w:cs="Times"/>
          <w:color w:val="333333"/>
          <w:sz w:val="28"/>
          <w:szCs w:val="28"/>
          <w:lang w:eastAsia="es-CO"/>
        </w:rPr>
        <w:t xml:space="preserve">Lo curioso de esa postura es la contradicción en que incurre. Por un lado, hace razonablemente de la democracia una herencia preciosa que salvaguardar; de </w:t>
      </w:r>
      <w:r w:rsidRPr="00D946AB">
        <w:rPr>
          <w:rFonts w:ascii="Times" w:eastAsia="Times New Roman" w:hAnsi="Times" w:cs="Times"/>
          <w:color w:val="333333"/>
          <w:sz w:val="28"/>
          <w:szCs w:val="28"/>
          <w:lang w:eastAsia="es-CO"/>
        </w:rPr>
        <w:lastRenderedPageBreak/>
        <w:t>la libertad, la atmósfera que permite respirar sin la intoxicación de las nieblas totalitarias; de la solidaridad, un objetivo prioritario en el marco de una política que despierte y estimule. Y a pesar de los repetidos asaltos que han sufrido de diversas ideologías, siempre acaban reapareciendo en las diversas etapas de la evolución del pensamiento jurídico. La razón de esta permanencia —y he aquí la contradicción de los agresores del fenómeno religioso— es </w:t>
      </w:r>
      <w:r w:rsidRPr="00D946AB">
        <w:rPr>
          <w:rFonts w:ascii="Times" w:eastAsia="Times New Roman" w:hAnsi="Times" w:cs="Times"/>
          <w:color w:val="000000"/>
          <w:sz w:val="28"/>
          <w:szCs w:val="28"/>
          <w:lang w:eastAsia="es-CO"/>
        </w:rPr>
        <w:t>que precisamente lo que atacan (la tradición jurídica judeo-canónica ) ha aportado a Occidente el básico patrimonio común de derechos fundamentales que hoy lo estructuran. Los derechos del hombre no comienzan con la Revolución Francesa, sino </w:t>
      </w:r>
      <w:r w:rsidRPr="00D946AB">
        <w:rPr>
          <w:rFonts w:ascii="Times" w:eastAsia="Times New Roman" w:hAnsi="Times" w:cs="Times"/>
          <w:color w:val="333333"/>
          <w:sz w:val="28"/>
          <w:szCs w:val="28"/>
          <w:lang w:eastAsia="es-CO"/>
        </w:rPr>
        <w:t>que hunden sus raíces en aquella mezcla de hebraísmo y cristianismo que configura el rostro psicológico y social de Europa. La misma modernidad europea, que ha dado al mundo el ideal democrático y los derechos humanos, toma los propios valores de su herencia cristiana. Norberto Bobbio- filósofo agnóstico, ideólogo del socialismo liberal- insiste en este punto cuando afirma que el gran cambio en el reconocimiento del hombre como persona “tuvo inicio en Occidente con la concepción cristiana de la vida, según la cual todos los hombres son hermanos en cuanto hijos de Dios”. Algunos intentan disminuir —cuando no anular— el peso específico de esta aportación, de modo que difunden la idea de que hoy no merecería mayor atención que la de los anatomistas en torno a un cadáver. Para ellos, el progreso iría acorralando a la religión en guetos rodeados de altos muros, difíciles de escalar. De ahí las agresiones al sentimiento religioso y de ahí su continuo retorno.</w:t>
      </w:r>
    </w:p>
    <w:p w:rsidR="00557903" w:rsidRPr="00D946AB" w:rsidRDefault="00557903" w:rsidP="00557903">
      <w:pPr>
        <w:shd w:val="clear" w:color="auto" w:fill="FFFFFF"/>
        <w:spacing w:after="300" w:line="240" w:lineRule="auto"/>
        <w:rPr>
          <w:rFonts w:ascii="Droid Serif" w:eastAsia="Times New Roman" w:hAnsi="Droid Serif" w:cs="Times New Roman"/>
          <w:color w:val="333333"/>
          <w:sz w:val="28"/>
          <w:szCs w:val="28"/>
          <w:lang w:eastAsia="es-CO"/>
        </w:rPr>
      </w:pPr>
      <w:r w:rsidRPr="00D946AB">
        <w:rPr>
          <w:rFonts w:ascii="Times" w:eastAsia="Times New Roman" w:hAnsi="Times" w:cs="Times"/>
          <w:color w:val="333333"/>
          <w:sz w:val="28"/>
          <w:szCs w:val="28"/>
          <w:lang w:eastAsia="es-CO"/>
        </w:rPr>
        <w:t>Mientras a través de una adecuada educación cívica no se muestre la conexión entre el cristianismo y los grandes ideales de la democracia occidental, los “delitos de odio” continuarán zigzagueando, movidos —sobre todo— por minorías cuya intolerancia descansa sobre una profunda ignorancia.</w:t>
      </w:r>
    </w:p>
    <w:p w:rsidR="00557903" w:rsidRPr="00D946AB" w:rsidRDefault="00557903" w:rsidP="00557903">
      <w:pPr>
        <w:shd w:val="clear" w:color="auto" w:fill="FFFFFF"/>
        <w:spacing w:after="300" w:line="240" w:lineRule="auto"/>
        <w:rPr>
          <w:rFonts w:ascii="Droid Serif" w:eastAsia="Times New Roman" w:hAnsi="Droid Serif" w:cs="Times New Roman"/>
          <w:color w:val="333333"/>
          <w:sz w:val="28"/>
          <w:szCs w:val="28"/>
          <w:lang w:eastAsia="es-CO"/>
        </w:rPr>
      </w:pPr>
      <w:r w:rsidRPr="00D946AB">
        <w:rPr>
          <w:rFonts w:ascii="Times" w:eastAsia="Times New Roman" w:hAnsi="Times" w:cs="Times"/>
          <w:b/>
          <w:bCs/>
          <w:color w:val="333333"/>
          <w:sz w:val="28"/>
          <w:szCs w:val="28"/>
          <w:lang w:eastAsia="es-CO"/>
        </w:rPr>
        <w:t>Rafael Navarro-Valls, catedrático, académico y presidente de la Conferencia Permanente de Academias Jurídicas y Sociales de Iberoamérica</w:t>
      </w:r>
    </w:p>
    <w:p w:rsidR="00557903" w:rsidRDefault="00557903" w:rsidP="00557903">
      <w:pPr>
        <w:shd w:val="clear" w:color="auto" w:fill="FFFFFF"/>
        <w:spacing w:after="165" w:line="240" w:lineRule="auto"/>
        <w:rPr>
          <w:rFonts w:ascii="Arial" w:eastAsia="Times New Roman" w:hAnsi="Arial" w:cs="Arial"/>
          <w:color w:val="333333"/>
          <w:sz w:val="24"/>
          <w:szCs w:val="24"/>
          <w:lang w:eastAsia="es-CO"/>
        </w:rPr>
      </w:pPr>
    </w:p>
    <w:p w:rsidR="00557903" w:rsidRDefault="00557903" w:rsidP="00557903">
      <w:pPr>
        <w:shd w:val="clear" w:color="auto" w:fill="FFFFFF"/>
        <w:spacing w:after="165" w:line="240" w:lineRule="auto"/>
        <w:rPr>
          <w:rFonts w:ascii="Arial" w:eastAsia="Times New Roman" w:hAnsi="Arial" w:cs="Arial"/>
          <w:color w:val="333333"/>
          <w:sz w:val="24"/>
          <w:szCs w:val="24"/>
          <w:lang w:eastAsia="es-CO"/>
        </w:rPr>
      </w:pPr>
    </w:p>
    <w:p w:rsidR="00557903" w:rsidRPr="007A6B95" w:rsidRDefault="00557903" w:rsidP="00557903">
      <w:pPr>
        <w:shd w:val="clear" w:color="auto" w:fill="FFFFFF"/>
        <w:spacing w:after="165" w:line="240" w:lineRule="auto"/>
        <w:rPr>
          <w:rFonts w:ascii="Arial" w:eastAsia="Times New Roman" w:hAnsi="Arial" w:cs="Arial"/>
          <w:color w:val="333333"/>
          <w:sz w:val="24"/>
          <w:szCs w:val="24"/>
          <w:lang w:eastAsia="es-CO"/>
        </w:rPr>
      </w:pPr>
    </w:p>
    <w:p w:rsidR="00557903" w:rsidRDefault="00557903" w:rsidP="00557903">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noProof/>
          <w:sz w:val="24"/>
          <w:szCs w:val="24"/>
          <w:lang w:val="es-UY" w:eastAsia="es-UY"/>
        </w:rPr>
        <w:lastRenderedPageBreak/>
        <w:drawing>
          <wp:inline distT="0" distB="0" distL="0" distR="0" wp14:anchorId="6C7C51ED" wp14:editId="785FF1D2">
            <wp:extent cx="3676650" cy="1781175"/>
            <wp:effectExtent l="0" t="0" r="0" b="9525"/>
            <wp:docPr id="2" name="Imagen 2" descr="El jesuita Albert Alejo denuncia que el asesino en serie Duterte convierte Filipinas en un Estado ases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l jesuita Albert Alejo denuncia que el asesino en serie Duterte convierte Filipinas en un Estado asesin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76650" cy="1781175"/>
                    </a:xfrm>
                    <a:prstGeom prst="rect">
                      <a:avLst/>
                    </a:prstGeom>
                    <a:noFill/>
                    <a:ln>
                      <a:noFill/>
                    </a:ln>
                  </pic:spPr>
                </pic:pic>
              </a:graphicData>
            </a:graphic>
          </wp:inline>
        </w:drawing>
      </w:r>
    </w:p>
    <w:p w:rsidR="00557903" w:rsidRDefault="00557903" w:rsidP="00557903">
      <w:pPr>
        <w:spacing w:after="0" w:line="312" w:lineRule="atLeast"/>
        <w:rPr>
          <w:rFonts w:ascii="Times New Roman" w:eastAsia="Times New Roman" w:hAnsi="Times New Roman" w:cs="Times New Roman"/>
          <w:caps/>
          <w:color w:val="990000"/>
          <w:sz w:val="24"/>
          <w:szCs w:val="24"/>
          <w:lang w:eastAsia="es-CO"/>
        </w:rPr>
      </w:pPr>
      <w:r>
        <w:rPr>
          <w:rFonts w:ascii="Times New Roman" w:eastAsia="Times New Roman" w:hAnsi="Times New Roman" w:cs="Times New Roman"/>
          <w:caps/>
          <w:color w:val="990000"/>
          <w:sz w:val="24"/>
          <w:szCs w:val="24"/>
          <w:lang w:eastAsia="es-CO"/>
        </w:rPr>
        <w:t>MIL EJECUCIONES EXTRAJUDICIALES AL MES</w:t>
      </w:r>
    </w:p>
    <w:p w:rsidR="00557903" w:rsidRDefault="00557903" w:rsidP="00557903">
      <w:pPr>
        <w:spacing w:after="83" w:line="240" w:lineRule="auto"/>
        <w:outlineLvl w:val="1"/>
        <w:rPr>
          <w:rFonts w:ascii="inherit" w:eastAsia="Times New Roman" w:hAnsi="inherit" w:cs="Times New Roman"/>
          <w:color w:val="000000"/>
          <w:sz w:val="39"/>
          <w:szCs w:val="39"/>
          <w:lang w:eastAsia="es-CO"/>
        </w:rPr>
      </w:pPr>
      <w:r>
        <w:rPr>
          <w:rFonts w:ascii="inherit" w:eastAsia="Times New Roman" w:hAnsi="inherit" w:cs="Times New Roman"/>
          <w:color w:val="000000"/>
          <w:sz w:val="39"/>
          <w:szCs w:val="39"/>
          <w:lang w:eastAsia="es-CO"/>
        </w:rPr>
        <w:t>El jesuita Albert Alejo denuncia que el asesino en serie Duterte convierte Filipinas en un Estado asesino</w:t>
      </w:r>
    </w:p>
    <w:p w:rsidR="00557903" w:rsidRDefault="00557903" w:rsidP="00557903">
      <w:pPr>
        <w:spacing w:after="83" w:line="240" w:lineRule="auto"/>
        <w:outlineLvl w:val="1"/>
        <w:rPr>
          <w:rFonts w:ascii="inherit" w:eastAsia="Times New Roman" w:hAnsi="inherit" w:cs="Times New Roman"/>
          <w:color w:val="000000"/>
          <w:sz w:val="39"/>
          <w:szCs w:val="39"/>
          <w:lang w:eastAsia="es-CO"/>
        </w:rPr>
      </w:pPr>
    </w:p>
    <w:p w:rsidR="00557903" w:rsidRDefault="00557903" w:rsidP="00557903">
      <w:pPr>
        <w:spacing w:after="165" w:line="240" w:lineRule="auto"/>
        <w:rPr>
          <w:rFonts w:ascii="Times New Roman" w:eastAsia="Times New Roman" w:hAnsi="Times New Roman" w:cs="Times New Roman"/>
          <w:color w:val="333333"/>
          <w:sz w:val="24"/>
          <w:szCs w:val="24"/>
          <w:lang w:eastAsia="es-CO"/>
        </w:rPr>
      </w:pPr>
      <w:r>
        <w:rPr>
          <w:rFonts w:ascii="Times New Roman" w:eastAsia="Times New Roman" w:hAnsi="Times New Roman" w:cs="Times New Roman"/>
          <w:color w:val="333333"/>
          <w:sz w:val="24"/>
          <w:szCs w:val="24"/>
          <w:lang w:eastAsia="es-CO"/>
        </w:rPr>
        <w:t>El jesuita filipino Albert Alejo, antropólogo y docente en el Ateneo de Manila University, ha denunciado la deriva criminal llevada a cabo por el presidente de Filipinas, Rodrigo Duterte, en su «cruzada» contra la droga.</w:t>
      </w:r>
    </w:p>
    <w:p w:rsidR="00557903" w:rsidRDefault="00557903" w:rsidP="00557903">
      <w:pPr>
        <w:spacing w:after="0" w:line="240" w:lineRule="auto"/>
        <w:rPr>
          <w:rFonts w:ascii="Times New Roman" w:eastAsia="Times New Roman" w:hAnsi="Times New Roman" w:cs="Times New Roman"/>
          <w:sz w:val="18"/>
          <w:szCs w:val="18"/>
          <w:lang w:eastAsia="es-CO"/>
        </w:rPr>
      </w:pPr>
      <w:hyperlink r:id="rId17" w:history="1">
        <w:r>
          <w:rPr>
            <w:rStyle w:val="Hipervnculo"/>
            <w:color w:val="333333"/>
            <w:sz w:val="18"/>
            <w:szCs w:val="18"/>
          </w:rPr>
          <w:t>11/09/17 5:47 PM</w:t>
        </w:r>
      </w:hyperlink>
    </w:p>
    <w:p w:rsidR="00557903" w:rsidRDefault="00557903" w:rsidP="00557903">
      <w:pPr>
        <w:shd w:val="clear" w:color="auto" w:fill="FFFFFF"/>
        <w:spacing w:after="165" w:line="240" w:lineRule="auto"/>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w:t>
      </w:r>
      <w:r>
        <w:rPr>
          <w:rFonts w:ascii="Arial" w:eastAsia="Times New Roman" w:hAnsi="Arial" w:cs="Arial"/>
          <w:b/>
          <w:bCs/>
          <w:color w:val="333333"/>
          <w:sz w:val="24"/>
          <w:szCs w:val="24"/>
          <w:lang w:eastAsia="es-CO"/>
        </w:rPr>
        <w:t>Fides</w:t>
      </w:r>
      <w:r>
        <w:rPr>
          <w:rFonts w:ascii="Arial" w:eastAsia="Times New Roman" w:hAnsi="Arial" w:cs="Arial"/>
          <w:color w:val="333333"/>
          <w:sz w:val="24"/>
          <w:szCs w:val="24"/>
          <w:lang w:eastAsia="es-CO"/>
        </w:rPr>
        <w:t>) El P. Alejo, sj, explica la situación:</w:t>
      </w:r>
    </w:p>
    <w:p w:rsidR="00557903" w:rsidRDefault="00557903" w:rsidP="00557903">
      <w:pPr>
        <w:shd w:val="clear" w:color="auto" w:fill="FFFFFF"/>
        <w:spacing w:line="240" w:lineRule="auto"/>
        <w:rPr>
          <w:rFonts w:ascii="Georgia" w:eastAsia="Times New Roman" w:hAnsi="Georgia" w:cs="Arial"/>
          <w:color w:val="333333"/>
          <w:sz w:val="23"/>
          <w:szCs w:val="23"/>
          <w:lang w:eastAsia="es-CO"/>
        </w:rPr>
      </w:pPr>
      <w:r>
        <w:rPr>
          <w:rFonts w:ascii="Georgia" w:eastAsia="Times New Roman" w:hAnsi="Georgia" w:cs="Arial"/>
          <w:color w:val="333333"/>
          <w:sz w:val="23"/>
          <w:szCs w:val="23"/>
          <w:lang w:eastAsia="es-CO"/>
        </w:rPr>
        <w:t>«En la cruzada contra la droga lanzada por el presidente Duterte,</w:t>
      </w:r>
      <w:r>
        <w:rPr>
          <w:rFonts w:ascii="Georgia" w:eastAsia="Times New Roman" w:hAnsi="Georgia" w:cs="Arial"/>
          <w:b/>
          <w:bCs/>
          <w:color w:val="333333"/>
          <w:sz w:val="23"/>
          <w:szCs w:val="23"/>
          <w:lang w:eastAsia="es-CO"/>
        </w:rPr>
        <w:t> los asesinatos extrajudiciales continúan con un ritmo de unas mil víctimas al mes. Y los primeros que se ven afectado son los pobres</w:t>
      </w:r>
      <w:r>
        <w:rPr>
          <w:rFonts w:ascii="Georgia" w:eastAsia="Times New Roman" w:hAnsi="Georgia" w:cs="Arial"/>
          <w:color w:val="333333"/>
          <w:sz w:val="23"/>
          <w:szCs w:val="23"/>
          <w:lang w:eastAsia="es-CO"/>
        </w:rPr>
        <w:t>. Para comprender la gravedad del fenómeno, basta pensar que bajo la dictadura de Marcos, uno de los periodos más oscuros de la historia nacional, se producían 250 al año. </w:t>
      </w:r>
      <w:r>
        <w:rPr>
          <w:rFonts w:ascii="Georgia" w:eastAsia="Times New Roman" w:hAnsi="Georgia" w:cs="Arial"/>
          <w:b/>
          <w:bCs/>
          <w:color w:val="333333"/>
          <w:sz w:val="23"/>
          <w:szCs w:val="23"/>
          <w:lang w:eastAsia="es-CO"/>
        </w:rPr>
        <w:t>Tenemos un presidente asesino en serie y el estado se está convirtiendo en un Estado asesino</w:t>
      </w:r>
      <w:r>
        <w:rPr>
          <w:rFonts w:ascii="Georgia" w:eastAsia="Times New Roman" w:hAnsi="Georgia" w:cs="Arial"/>
          <w:color w:val="333333"/>
          <w:sz w:val="23"/>
          <w:szCs w:val="23"/>
          <w:lang w:eastAsia="es-CO"/>
        </w:rPr>
        <w:t>. Como cristianos no podemos quedarnos indiferentes»</w:t>
      </w:r>
    </w:p>
    <w:p w:rsidR="00557903" w:rsidRDefault="00557903" w:rsidP="00557903">
      <w:pPr>
        <w:shd w:val="clear" w:color="auto" w:fill="FFFFFF"/>
        <w:spacing w:after="165" w:line="240" w:lineRule="auto"/>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El jesuita forma parte de un grupo de religiosos de otras congregaciones y de laicos católicos </w:t>
      </w:r>
      <w:r>
        <w:rPr>
          <w:rFonts w:ascii="Arial" w:eastAsia="Times New Roman" w:hAnsi="Arial" w:cs="Arial"/>
          <w:b/>
          <w:bCs/>
          <w:color w:val="333333"/>
          <w:sz w:val="24"/>
          <w:szCs w:val="24"/>
          <w:lang w:eastAsia="es-CO"/>
        </w:rPr>
        <w:t>comprometidos en crear conciencia sobre la situación para poner fin a la campaña de homicidios y de violaciones de los derechos humanos</w:t>
      </w:r>
      <w:r>
        <w:rPr>
          <w:rFonts w:ascii="Arial" w:eastAsia="Times New Roman" w:hAnsi="Arial" w:cs="Arial"/>
          <w:color w:val="333333"/>
          <w:sz w:val="24"/>
          <w:szCs w:val="24"/>
          <w:lang w:eastAsia="es-CO"/>
        </w:rPr>
        <w:t> que atraviesa la nación bajo la presidencia de Rodrigo Duterte.</w:t>
      </w:r>
    </w:p>
    <w:p w:rsidR="00557903" w:rsidRDefault="00557903" w:rsidP="00557903">
      <w:pPr>
        <w:shd w:val="clear" w:color="auto" w:fill="FFFFFF"/>
        <w:spacing w:after="165" w:line="240" w:lineRule="auto"/>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w:t>
      </w:r>
      <w:r>
        <w:rPr>
          <w:rFonts w:ascii="Arial" w:eastAsia="Times New Roman" w:hAnsi="Arial" w:cs="Arial"/>
          <w:b/>
          <w:bCs/>
          <w:color w:val="333333"/>
          <w:sz w:val="24"/>
          <w:szCs w:val="24"/>
          <w:lang w:eastAsia="es-CO"/>
        </w:rPr>
        <w:t>Existe un desprecio total hacia la vida humana</w:t>
      </w:r>
      <w:r>
        <w:rPr>
          <w:rFonts w:ascii="Arial" w:eastAsia="Times New Roman" w:hAnsi="Arial" w:cs="Arial"/>
          <w:color w:val="333333"/>
          <w:sz w:val="24"/>
          <w:szCs w:val="24"/>
          <w:lang w:eastAsia="es-CO"/>
        </w:rPr>
        <w:t>, quienes comenten delitos quedan impunes, se están destruyendo las reglas elementales del Estado de derecho y de la democracia: </w:t>
      </w:r>
      <w:r>
        <w:rPr>
          <w:rFonts w:ascii="Arial" w:eastAsia="Times New Roman" w:hAnsi="Arial" w:cs="Arial"/>
          <w:b/>
          <w:bCs/>
          <w:color w:val="333333"/>
          <w:sz w:val="24"/>
          <w:szCs w:val="24"/>
          <w:lang w:eastAsia="es-CO"/>
        </w:rPr>
        <w:t>¿podemos quedarnos en silencio o ignorar esta situación?</w:t>
      </w:r>
      <w:r>
        <w:rPr>
          <w:rFonts w:ascii="Arial" w:eastAsia="Times New Roman" w:hAnsi="Arial" w:cs="Arial"/>
          <w:color w:val="333333"/>
          <w:sz w:val="24"/>
          <w:szCs w:val="24"/>
          <w:lang w:eastAsia="es-CO"/>
        </w:rPr>
        <w:t>», se pregunta el jesuita, en una conversación con la Agencia Fides.</w:t>
      </w:r>
    </w:p>
    <w:p w:rsidR="00557903" w:rsidRDefault="00557903" w:rsidP="00557903">
      <w:pPr>
        <w:shd w:val="clear" w:color="auto" w:fill="FFFFFF"/>
        <w:spacing w:before="330" w:after="165" w:line="240" w:lineRule="auto"/>
        <w:outlineLvl w:val="2"/>
        <w:rPr>
          <w:rFonts w:ascii="inherit" w:eastAsia="Times New Roman" w:hAnsi="inherit" w:cs="Arial"/>
          <w:b/>
          <w:bCs/>
          <w:color w:val="990000"/>
          <w:sz w:val="27"/>
          <w:szCs w:val="27"/>
          <w:lang w:eastAsia="es-CO"/>
        </w:rPr>
      </w:pPr>
      <w:r>
        <w:rPr>
          <w:rFonts w:ascii="inherit" w:eastAsia="Times New Roman" w:hAnsi="inherit" w:cs="Arial"/>
          <w:b/>
          <w:bCs/>
          <w:color w:val="990000"/>
          <w:sz w:val="27"/>
          <w:szCs w:val="27"/>
          <w:lang w:eastAsia="es-CO"/>
        </w:rPr>
        <w:t>El cardenal Tagle también denuncia la situación</w:t>
      </w:r>
    </w:p>
    <w:p w:rsidR="00557903" w:rsidRDefault="00557903" w:rsidP="00557903">
      <w:pPr>
        <w:shd w:val="clear" w:color="auto" w:fill="FFFFFF"/>
        <w:spacing w:after="165" w:line="240" w:lineRule="auto"/>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La persistencia de la violencia perpetrada por la policía y por grupos de vigilantes que eliminan a los pequeños traficantes y a los drogodependientes ha generado recientemente nuevas reacciones de los obispos filipinos. </w:t>
      </w:r>
      <w:r>
        <w:rPr>
          <w:rFonts w:ascii="Arial" w:eastAsia="Times New Roman" w:hAnsi="Arial" w:cs="Arial"/>
          <w:b/>
          <w:bCs/>
          <w:color w:val="333333"/>
          <w:sz w:val="24"/>
          <w:szCs w:val="24"/>
          <w:lang w:eastAsia="es-CO"/>
        </w:rPr>
        <w:t>El Cardenal Luis Antonio Tagle, Arzobispo de Manila, ha declarado en los últimos días que «el país no puede estar gobernado por la violencia»</w:t>
      </w:r>
      <w:r>
        <w:rPr>
          <w:rFonts w:ascii="Arial" w:eastAsia="Times New Roman" w:hAnsi="Arial" w:cs="Arial"/>
          <w:color w:val="333333"/>
          <w:sz w:val="24"/>
          <w:szCs w:val="24"/>
          <w:lang w:eastAsia="es-CO"/>
        </w:rPr>
        <w:t xml:space="preserve">. «Con dolor y horror se siguen </w:t>
      </w:r>
      <w:r>
        <w:rPr>
          <w:rFonts w:ascii="Arial" w:eastAsia="Times New Roman" w:hAnsi="Arial" w:cs="Arial"/>
          <w:color w:val="333333"/>
          <w:sz w:val="24"/>
          <w:szCs w:val="24"/>
          <w:lang w:eastAsia="es-CO"/>
        </w:rPr>
        <w:lastRenderedPageBreak/>
        <w:t>recibiendo noticias cotidianas de homicidios, en gran parte victimas de ser sospechosos traficantes de drogas o drogadictos», ha revelado. «No podemos permitir que la destrucción de la vida sea algo cotidiano. No se puede gobernar la nación con homicidios, esto no es humano», ha dicho Tagle, mientras en la nación se difunden noticias sobre nuevas investigaciones que ven involucrados a miembros de la policía secretamente implicados en los asesinatos extrajudiciales.</w:t>
      </w:r>
    </w:p>
    <w:p w:rsidR="00557903" w:rsidRDefault="00557903" w:rsidP="00557903">
      <w:pPr>
        <w:shd w:val="clear" w:color="auto" w:fill="FFFFFF"/>
        <w:spacing w:after="165" w:line="240" w:lineRule="auto"/>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El Cardenal ha invitado a un «cambio de corazón» y a redescubrir «la inclinación al bien y al amor al prójimo» y </w:t>
      </w:r>
      <w:r>
        <w:rPr>
          <w:rFonts w:ascii="Arial" w:eastAsia="Times New Roman" w:hAnsi="Arial" w:cs="Arial"/>
          <w:b/>
          <w:bCs/>
          <w:color w:val="333333"/>
          <w:sz w:val="24"/>
          <w:szCs w:val="24"/>
          <w:lang w:eastAsia="es-CO"/>
        </w:rPr>
        <w:t>ha pedido a los sacerdotes que muestren solidaridad y cercanía hacia las familias de las victimas, afligidas por el dolor</w:t>
      </w:r>
      <w:r>
        <w:rPr>
          <w:rFonts w:ascii="Arial" w:eastAsia="Times New Roman" w:hAnsi="Arial" w:cs="Arial"/>
          <w:color w:val="333333"/>
          <w:sz w:val="24"/>
          <w:szCs w:val="24"/>
          <w:lang w:eastAsia="es-CO"/>
        </w:rPr>
        <w:t>. Por ello en muchas diócesis filipinas, incluida Manila, a las 8 de cada tarde sonarán las campanas de las iglesias durante cinco minutos, invitando a los fieles a recordar a las victimas de los homicidios extrajudiciales y a rezar por ellos.</w:t>
      </w:r>
    </w:p>
    <w:p w:rsidR="00557903" w:rsidRDefault="00557903" w:rsidP="00557903">
      <w:pPr>
        <w:shd w:val="clear" w:color="auto" w:fill="FFFFFF"/>
        <w:spacing w:after="165" w:line="240" w:lineRule="auto"/>
        <w:rPr>
          <w:rFonts w:ascii="Arial" w:eastAsia="Times New Roman" w:hAnsi="Arial" w:cs="Arial"/>
          <w:color w:val="333333"/>
          <w:sz w:val="24"/>
          <w:szCs w:val="24"/>
          <w:lang w:eastAsia="es-CO"/>
        </w:rPr>
      </w:pPr>
      <w:r>
        <w:rPr>
          <w:rFonts w:ascii="Arial" w:eastAsia="Times New Roman" w:hAnsi="Arial" w:cs="Arial"/>
          <w:b/>
          <w:bCs/>
          <w:color w:val="333333"/>
          <w:sz w:val="24"/>
          <w:szCs w:val="24"/>
          <w:lang w:eastAsia="es-CO"/>
        </w:rPr>
        <w:t>Sin negar la existencia del problema de la difusión y del tráfico de drogas</w:t>
      </w:r>
      <w:r>
        <w:rPr>
          <w:rFonts w:ascii="Arial" w:eastAsia="Times New Roman" w:hAnsi="Arial" w:cs="Arial"/>
          <w:color w:val="333333"/>
          <w:sz w:val="24"/>
          <w:szCs w:val="24"/>
          <w:lang w:eastAsia="es-CO"/>
        </w:rPr>
        <w:t> en la nación,</w:t>
      </w:r>
      <w:r>
        <w:rPr>
          <w:rFonts w:ascii="Arial" w:eastAsia="Times New Roman" w:hAnsi="Arial" w:cs="Arial"/>
          <w:b/>
          <w:bCs/>
          <w:color w:val="333333"/>
          <w:sz w:val="24"/>
          <w:szCs w:val="24"/>
          <w:lang w:eastAsia="es-CO"/>
        </w:rPr>
        <w:t> la iglesia filipina considera injustos y poco adecuados los medios para combatir el fenómeno</w:t>
      </w:r>
      <w:r>
        <w:rPr>
          <w:rFonts w:ascii="Arial" w:eastAsia="Times New Roman" w:hAnsi="Arial" w:cs="Arial"/>
          <w:color w:val="333333"/>
          <w:sz w:val="24"/>
          <w:szCs w:val="24"/>
          <w:lang w:eastAsia="es-CO"/>
        </w:rPr>
        <w:t>. Por ello a finales de agosto se reunieron en un encuentro especial, los obispos, los representantes del gobierno, las autoridades de policía, los líderes de las organizaciones no gubernamentales con el objetivo de desarrollar una partnership entre los diferentes sectores de la sociedad y del gobierno, e iniciar una proficua colaboración para combatir la droga de forma diferente. «Espero que este tipo de diálogo pueda continuar a varia escala», ha dicho el cardenal.</w:t>
      </w:r>
    </w:p>
    <w:p w:rsidR="00557903" w:rsidRDefault="00557903" w:rsidP="00557903"/>
    <w:p w:rsidR="00557903" w:rsidRPr="003A77B7" w:rsidRDefault="00557903" w:rsidP="003A77B7">
      <w:pPr>
        <w:shd w:val="clear" w:color="auto" w:fill="FFFFFF"/>
        <w:spacing w:before="150" w:after="150" w:line="264" w:lineRule="atLeast"/>
        <w:textAlignment w:val="baseline"/>
        <w:outlineLvl w:val="1"/>
        <w:rPr>
          <w:rFonts w:ascii="Times New Roman" w:eastAsia="Times New Roman" w:hAnsi="Times New Roman" w:cs="Times New Roman"/>
          <w:sz w:val="28"/>
          <w:szCs w:val="28"/>
          <w:lang w:eastAsia="es-CO"/>
        </w:rPr>
      </w:pPr>
    </w:p>
    <w:p w:rsidR="00557903" w:rsidRPr="00C46354" w:rsidRDefault="00557903" w:rsidP="00557903">
      <w:pPr>
        <w:spacing w:after="0" w:line="240" w:lineRule="auto"/>
        <w:rPr>
          <w:rFonts w:ascii="Arial" w:eastAsia="Times New Roman" w:hAnsi="Arial" w:cs="Arial"/>
          <w:caps/>
          <w:color w:val="052852"/>
          <w:sz w:val="30"/>
          <w:szCs w:val="30"/>
          <w:lang w:eastAsia="es-CO"/>
        </w:rPr>
      </w:pPr>
      <w:r w:rsidRPr="00C46354">
        <w:rPr>
          <w:rFonts w:ascii="Arial" w:eastAsia="Times New Roman" w:hAnsi="Arial" w:cs="Arial"/>
          <w:caps/>
          <w:color w:val="052852"/>
          <w:sz w:val="30"/>
          <w:szCs w:val="30"/>
          <w:lang w:eastAsia="es-CO"/>
        </w:rPr>
        <w:t>UN OBISPO DICE QUE NO ES CUESTIÓN DE QUE "SÍ" O QUE "NO", SINO DE "DISCERNIMIENTO"</w:t>
      </w:r>
    </w:p>
    <w:p w:rsidR="00557903" w:rsidRPr="00F649A9" w:rsidRDefault="00557903" w:rsidP="00557903">
      <w:pPr>
        <w:spacing w:before="30" w:after="150" w:line="288" w:lineRule="atLeast"/>
        <w:outlineLvl w:val="0"/>
        <w:rPr>
          <w:rFonts w:ascii="Arial" w:eastAsia="Times New Roman" w:hAnsi="Arial" w:cs="Arial"/>
          <w:color w:val="052852"/>
          <w:kern w:val="36"/>
          <w:sz w:val="48"/>
          <w:szCs w:val="48"/>
          <w:lang w:eastAsia="es-CO"/>
        </w:rPr>
      </w:pPr>
      <w:r w:rsidRPr="00F649A9">
        <w:rPr>
          <w:rFonts w:ascii="Arial" w:eastAsia="Times New Roman" w:hAnsi="Arial" w:cs="Arial"/>
          <w:color w:val="052852"/>
          <w:kern w:val="36"/>
          <w:sz w:val="48"/>
          <w:szCs w:val="48"/>
          <w:lang w:eastAsia="es-CO"/>
        </w:rPr>
        <w:t>El voto sobre el matrimonio homosexual en Australia, "oportunidad de escuchar al Espíritu"</w:t>
      </w:r>
    </w:p>
    <w:p w:rsidR="00557903" w:rsidRPr="00C46354" w:rsidRDefault="00557903" w:rsidP="00557903">
      <w:pPr>
        <w:spacing w:after="150" w:line="240" w:lineRule="auto"/>
        <w:rPr>
          <w:rFonts w:ascii="Arial" w:eastAsia="Times New Roman" w:hAnsi="Arial" w:cs="Arial"/>
          <w:color w:val="0F72E8"/>
          <w:sz w:val="36"/>
          <w:szCs w:val="36"/>
          <w:lang w:eastAsia="es-CO"/>
        </w:rPr>
      </w:pPr>
      <w:r w:rsidRPr="00C46354">
        <w:rPr>
          <w:rFonts w:ascii="Arial" w:eastAsia="Times New Roman" w:hAnsi="Arial" w:cs="Arial"/>
          <w:color w:val="0F72E8"/>
          <w:sz w:val="36"/>
          <w:szCs w:val="36"/>
          <w:lang w:eastAsia="es-CO"/>
        </w:rPr>
        <w:t>Vincent Long insta a sus fieles a "ejercer la conciencia" ante un asunto "profundamente personal"</w:t>
      </w:r>
    </w:p>
    <w:p w:rsidR="00557903" w:rsidRPr="00C46354" w:rsidRDefault="00557903" w:rsidP="00557903">
      <w:pPr>
        <w:spacing w:after="0" w:line="360" w:lineRule="atLeast"/>
        <w:rPr>
          <w:rFonts w:ascii="Times New Roman" w:eastAsia="Times New Roman" w:hAnsi="Times New Roman" w:cs="Times New Roman"/>
          <w:color w:val="052852"/>
          <w:sz w:val="18"/>
          <w:szCs w:val="18"/>
          <w:lang w:eastAsia="es-CO"/>
        </w:rPr>
      </w:pPr>
      <w:r w:rsidRPr="00C46354">
        <w:rPr>
          <w:rFonts w:ascii="Times New Roman" w:eastAsia="Times New Roman" w:hAnsi="Times New Roman" w:cs="Times New Roman"/>
          <w:color w:val="052852"/>
          <w:sz w:val="18"/>
          <w:szCs w:val="18"/>
          <w:lang w:eastAsia="es-CO"/>
        </w:rPr>
        <w:t>Cameron Doody, 17 de septiembre de 2017 a las 17:45</w:t>
      </w:r>
    </w:p>
    <w:p w:rsidR="00557903" w:rsidRPr="00C46354" w:rsidRDefault="00557903" w:rsidP="00557903">
      <w:pPr>
        <w:spacing w:after="0" w:line="360" w:lineRule="atLeast"/>
        <w:rPr>
          <w:rFonts w:ascii="Times New Roman" w:eastAsia="Times New Roman" w:hAnsi="Times New Roman" w:cs="Times New Roman"/>
          <w:sz w:val="24"/>
          <w:szCs w:val="24"/>
          <w:lang w:eastAsia="es-CO"/>
        </w:rPr>
      </w:pPr>
      <w:r w:rsidRPr="00C46354">
        <w:rPr>
          <w:rFonts w:ascii="Times New Roman" w:eastAsia="Times New Roman" w:hAnsi="Times New Roman" w:cs="Times New Roman"/>
          <w:sz w:val="24"/>
          <w:szCs w:val="24"/>
          <w:lang w:eastAsia="es-CO"/>
        </w:rPr>
        <w:t>  </w:t>
      </w:r>
    </w:p>
    <w:p w:rsidR="00557903" w:rsidRPr="00C46354" w:rsidRDefault="00557903" w:rsidP="00557903">
      <w:pPr>
        <w:spacing w:after="0" w:line="240" w:lineRule="auto"/>
        <w:rPr>
          <w:rFonts w:ascii="Helvetica" w:eastAsia="Times New Roman" w:hAnsi="Helvetica" w:cs="Helvetica"/>
          <w:color w:val="333333"/>
          <w:sz w:val="21"/>
          <w:szCs w:val="21"/>
          <w:lang w:eastAsia="es-CO"/>
        </w:rPr>
      </w:pPr>
      <w:r w:rsidRPr="00C46354">
        <w:rPr>
          <w:rFonts w:ascii="Helvetica" w:eastAsia="Times New Roman" w:hAnsi="Helvetica" w:cs="Helvetica"/>
          <w:noProof/>
          <w:color w:val="333333"/>
          <w:sz w:val="21"/>
          <w:szCs w:val="21"/>
          <w:lang w:val="es-UY" w:eastAsia="es-UY"/>
        </w:rPr>
        <w:lastRenderedPageBreak/>
        <w:drawing>
          <wp:inline distT="0" distB="0" distL="0" distR="0" wp14:anchorId="197F010C" wp14:editId="3857DDBC">
            <wp:extent cx="5334000" cy="2667000"/>
            <wp:effectExtent l="0" t="0" r="0" b="0"/>
            <wp:docPr id="5" name="Imagen 5" descr="http://www.periodistadigital.com/imagenes/2017/09/14/vincentlong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9/14/vincentlong_560x28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557903" w:rsidRPr="00C46354" w:rsidRDefault="00557903" w:rsidP="00557903">
      <w:pPr>
        <w:shd w:val="clear" w:color="auto" w:fill="FFFFFF"/>
        <w:spacing w:line="540" w:lineRule="atLeast"/>
        <w:rPr>
          <w:rFonts w:ascii="Arial" w:eastAsia="Times New Roman" w:hAnsi="Arial" w:cs="Arial"/>
          <w:color w:val="8F8F8F"/>
          <w:sz w:val="18"/>
          <w:szCs w:val="18"/>
          <w:lang w:eastAsia="es-CO"/>
        </w:rPr>
      </w:pPr>
      <w:r w:rsidRPr="00C46354">
        <w:rPr>
          <w:rFonts w:ascii="Arial" w:eastAsia="Times New Roman" w:hAnsi="Arial" w:cs="Arial"/>
          <w:color w:val="8F8F8F"/>
          <w:sz w:val="18"/>
          <w:szCs w:val="18"/>
          <w:lang w:eastAsia="es-CO"/>
        </w:rPr>
        <w:t>Vincent Long ofm, obispo de Parramatta (Australia)RD</w:t>
      </w:r>
    </w:p>
    <w:p w:rsidR="00557903" w:rsidRPr="00C46354" w:rsidRDefault="00557903" w:rsidP="00557903">
      <w:pPr>
        <w:shd w:val="clear" w:color="auto" w:fill="FFFFFF"/>
        <w:spacing w:line="360" w:lineRule="atLeast"/>
        <w:jc w:val="both"/>
        <w:rPr>
          <w:rFonts w:ascii="Arial" w:eastAsia="Times New Roman" w:hAnsi="Arial" w:cs="Arial"/>
          <w:caps/>
          <w:color w:val="333333"/>
          <w:sz w:val="17"/>
          <w:szCs w:val="17"/>
          <w:lang w:eastAsia="es-CO"/>
        </w:rPr>
      </w:pPr>
      <w:hyperlink r:id="rId19" w:history="1">
        <w:r w:rsidRPr="00C46354">
          <w:rPr>
            <w:rFonts w:ascii="Arial" w:eastAsia="Times New Roman" w:hAnsi="Arial" w:cs="Arial"/>
            <w:caps/>
            <w:color w:val="0F72E8"/>
            <w:sz w:val="17"/>
            <w:szCs w:val="17"/>
            <w:u w:val="single"/>
            <w:lang w:eastAsia="es-CO"/>
          </w:rPr>
          <w:t>RELIGIÓN</w:t>
        </w:r>
      </w:hyperlink>
      <w:r w:rsidRPr="00C46354">
        <w:rPr>
          <w:rFonts w:ascii="Arial" w:eastAsia="Times New Roman" w:hAnsi="Arial" w:cs="Arial"/>
          <w:caps/>
          <w:color w:val="333333"/>
          <w:sz w:val="17"/>
          <w:szCs w:val="17"/>
          <w:lang w:eastAsia="es-CO"/>
        </w:rPr>
        <w:t> | </w:t>
      </w:r>
      <w:hyperlink r:id="rId20" w:history="1">
        <w:r w:rsidRPr="00C46354">
          <w:rPr>
            <w:rFonts w:ascii="Arial" w:eastAsia="Times New Roman" w:hAnsi="Arial" w:cs="Arial"/>
            <w:caps/>
            <w:color w:val="0F72E8"/>
            <w:sz w:val="17"/>
            <w:szCs w:val="17"/>
            <w:u w:val="single"/>
            <w:lang w:eastAsia="es-CO"/>
          </w:rPr>
          <w:t>MUNDO</w:t>
        </w:r>
      </w:hyperlink>
    </w:p>
    <w:p w:rsidR="00557903" w:rsidRPr="00C46354" w:rsidRDefault="00557903" w:rsidP="00557903">
      <w:pPr>
        <w:shd w:val="clear" w:color="auto" w:fill="FFFFFF"/>
        <w:spacing w:line="240" w:lineRule="auto"/>
        <w:jc w:val="right"/>
        <w:rPr>
          <w:rFonts w:ascii="Arial" w:eastAsia="Times New Roman" w:hAnsi="Arial" w:cs="Arial"/>
          <w:color w:val="052852"/>
          <w:sz w:val="36"/>
          <w:szCs w:val="36"/>
          <w:lang w:eastAsia="es-CO"/>
        </w:rPr>
      </w:pPr>
      <w:r w:rsidRPr="00C46354">
        <w:rPr>
          <w:rFonts w:ascii="Arial" w:eastAsia="Times New Roman" w:hAnsi="Arial" w:cs="Arial"/>
          <w:color w:val="052852"/>
          <w:sz w:val="36"/>
          <w:szCs w:val="36"/>
          <w:lang w:eastAsia="es-CO"/>
        </w:rPr>
        <w:t>Buscamos acomodar, acompañar y cuidar los unos de los otros da igual la orientación sexual, el estado civil o cualquier otra situación que se tenga</w:t>
      </w:r>
    </w:p>
    <w:p w:rsidR="00557903" w:rsidRPr="00C46354" w:rsidRDefault="00557903" w:rsidP="00557903">
      <w:pPr>
        <w:numPr>
          <w:ilvl w:val="0"/>
          <w:numId w:val="3"/>
        </w:numPr>
        <w:shd w:val="clear" w:color="auto" w:fill="FFFFFF"/>
        <w:spacing w:before="100" w:beforeAutospacing="1" w:after="100" w:afterAutospacing="1" w:line="240" w:lineRule="auto"/>
        <w:ind w:left="3420"/>
        <w:jc w:val="both"/>
        <w:rPr>
          <w:rFonts w:ascii="Arial" w:eastAsia="Times New Roman" w:hAnsi="Arial" w:cs="Arial"/>
          <w:color w:val="333333"/>
          <w:sz w:val="27"/>
          <w:szCs w:val="27"/>
          <w:lang w:eastAsia="es-CO"/>
        </w:rPr>
      </w:pPr>
      <w:hyperlink r:id="rId21" w:tooltip="Krzysztof Charamsa: 'La Iglesia trata la identidad sexual como se hacía con el sistema solar o la evolución'" w:history="1">
        <w:r w:rsidRPr="00C46354">
          <w:rPr>
            <w:rFonts w:ascii="Arial" w:eastAsia="Times New Roman" w:hAnsi="Arial" w:cs="Arial"/>
            <w:color w:val="0F72E8"/>
            <w:sz w:val="27"/>
            <w:szCs w:val="27"/>
            <w:u w:val="single"/>
            <w:lang w:eastAsia="es-CO"/>
          </w:rPr>
          <w:t>Krzysztof Charamsa: "La Iglesia trata la identidad sexual como se hacía con el sistema solar o la evolución"</w:t>
        </w:r>
      </w:hyperlink>
    </w:p>
    <w:p w:rsidR="00557903" w:rsidRPr="00C46354" w:rsidRDefault="00557903" w:rsidP="00557903">
      <w:pPr>
        <w:numPr>
          <w:ilvl w:val="0"/>
          <w:numId w:val="3"/>
        </w:numPr>
        <w:shd w:val="clear" w:color="auto" w:fill="FFFFFF"/>
        <w:spacing w:before="100" w:beforeAutospacing="1" w:after="100" w:afterAutospacing="1" w:line="240" w:lineRule="auto"/>
        <w:ind w:left="3420"/>
        <w:jc w:val="both"/>
        <w:rPr>
          <w:rFonts w:ascii="Arial" w:eastAsia="Times New Roman" w:hAnsi="Arial" w:cs="Arial"/>
          <w:color w:val="333333"/>
          <w:sz w:val="27"/>
          <w:szCs w:val="27"/>
          <w:lang w:eastAsia="es-CO"/>
        </w:rPr>
      </w:pPr>
      <w:hyperlink r:id="rId22" w:tooltip="Un obispo australiano confiesa que él mismo fue víctima de los abusos de un sacerdote" w:history="1">
        <w:r w:rsidRPr="00C46354">
          <w:rPr>
            <w:rFonts w:ascii="Arial" w:eastAsia="Times New Roman" w:hAnsi="Arial" w:cs="Arial"/>
            <w:color w:val="0F72E8"/>
            <w:sz w:val="27"/>
            <w:szCs w:val="27"/>
            <w:u w:val="single"/>
            <w:lang w:eastAsia="es-CO"/>
          </w:rPr>
          <w:t>Un obispo australiano confiesa que él mismo fue víctima de los abusos de un sacerdote</w:t>
        </w:r>
      </w:hyperlink>
    </w:p>
    <w:p w:rsidR="00557903" w:rsidRPr="00C46354" w:rsidRDefault="00557903" w:rsidP="00557903">
      <w:pPr>
        <w:numPr>
          <w:ilvl w:val="0"/>
          <w:numId w:val="3"/>
        </w:numPr>
        <w:shd w:val="clear" w:color="auto" w:fill="FFFFFF"/>
        <w:spacing w:before="100" w:beforeAutospacing="1" w:after="100" w:afterAutospacing="1" w:line="240" w:lineRule="auto"/>
        <w:ind w:left="3420"/>
        <w:jc w:val="both"/>
        <w:rPr>
          <w:rFonts w:ascii="Arial" w:eastAsia="Times New Roman" w:hAnsi="Arial" w:cs="Arial"/>
          <w:color w:val="333333"/>
          <w:sz w:val="27"/>
          <w:szCs w:val="27"/>
          <w:lang w:eastAsia="es-CO"/>
        </w:rPr>
      </w:pPr>
      <w:hyperlink r:id="rId23" w:tooltip="De la patera al palacio episcopal: un refugiado vietnamita se convierte en obispo" w:history="1">
        <w:r w:rsidRPr="00C46354">
          <w:rPr>
            <w:rFonts w:ascii="Arial" w:eastAsia="Times New Roman" w:hAnsi="Arial" w:cs="Arial"/>
            <w:color w:val="0F72E8"/>
            <w:sz w:val="27"/>
            <w:szCs w:val="27"/>
            <w:u w:val="single"/>
            <w:lang w:eastAsia="es-CO"/>
          </w:rPr>
          <w:t>De la patera al palacio episcopal: un refugiado vietnamita se convierte en obispo</w:t>
        </w:r>
      </w:hyperlink>
    </w:p>
    <w:p w:rsidR="00557903" w:rsidRPr="00C46354" w:rsidRDefault="00557903" w:rsidP="00557903">
      <w:pPr>
        <w:shd w:val="clear" w:color="auto" w:fill="FFFFFF"/>
        <w:spacing w:after="450" w:line="240" w:lineRule="auto"/>
        <w:jc w:val="both"/>
        <w:rPr>
          <w:rFonts w:ascii="Arial" w:eastAsia="Times New Roman" w:hAnsi="Arial" w:cs="Arial"/>
          <w:color w:val="333333"/>
          <w:sz w:val="27"/>
          <w:szCs w:val="27"/>
          <w:lang w:eastAsia="es-CO"/>
        </w:rPr>
      </w:pPr>
      <w:r w:rsidRPr="00C46354">
        <w:rPr>
          <w:rFonts w:ascii="Arial" w:eastAsia="Times New Roman" w:hAnsi="Arial" w:cs="Arial"/>
          <w:color w:val="333333"/>
          <w:sz w:val="27"/>
          <w:szCs w:val="27"/>
          <w:lang w:eastAsia="es-CO"/>
        </w:rPr>
        <w:t>(</w:t>
      </w:r>
      <w:r w:rsidRPr="00C46354">
        <w:rPr>
          <w:rFonts w:ascii="Arial" w:eastAsia="Times New Roman" w:hAnsi="Arial" w:cs="Arial"/>
          <w:i/>
          <w:iCs/>
          <w:color w:val="333333"/>
          <w:sz w:val="27"/>
          <w:szCs w:val="27"/>
          <w:lang w:eastAsia="es-CO"/>
        </w:rPr>
        <w:t>Cameron Doody</w:t>
      </w:r>
      <w:r w:rsidRPr="00C46354">
        <w:rPr>
          <w:rFonts w:ascii="Arial" w:eastAsia="Times New Roman" w:hAnsi="Arial" w:cs="Arial"/>
          <w:color w:val="333333"/>
          <w:sz w:val="27"/>
          <w:szCs w:val="27"/>
          <w:lang w:eastAsia="es-CO"/>
        </w:rPr>
        <w:t>).- No una ocasión como para contestar simplemente que "sí" o que "no", sino </w:t>
      </w:r>
      <w:r w:rsidRPr="00C46354">
        <w:rPr>
          <w:rFonts w:ascii="Arial" w:eastAsia="Times New Roman" w:hAnsi="Arial" w:cs="Arial"/>
          <w:b/>
          <w:bCs/>
          <w:color w:val="333333"/>
          <w:sz w:val="27"/>
          <w:szCs w:val="27"/>
          <w:lang w:eastAsia="es-CO"/>
        </w:rPr>
        <w:t>"una oportunidad para nosotros para escuchar lo que está diciendo el Espíritu a través de las señales de los tiempos"</w:t>
      </w:r>
      <w:r w:rsidRPr="00C46354">
        <w:rPr>
          <w:rFonts w:ascii="Arial" w:eastAsia="Times New Roman" w:hAnsi="Arial" w:cs="Arial"/>
          <w:color w:val="333333"/>
          <w:sz w:val="27"/>
          <w:szCs w:val="27"/>
          <w:lang w:eastAsia="es-CO"/>
        </w:rPr>
        <w:t>. El obispo de Parramatta, Vincent Long, ha puesto en estos términos lo que está en juego en el voto sobre el matrimonio homosexual que se está celebrando en Australia.</w:t>
      </w:r>
    </w:p>
    <w:p w:rsidR="00557903" w:rsidRPr="00C46354" w:rsidRDefault="00557903" w:rsidP="00557903">
      <w:pPr>
        <w:shd w:val="clear" w:color="auto" w:fill="FFFFFF"/>
        <w:spacing w:after="450" w:line="240" w:lineRule="auto"/>
        <w:jc w:val="both"/>
        <w:rPr>
          <w:rFonts w:ascii="Arial" w:eastAsia="Times New Roman" w:hAnsi="Arial" w:cs="Arial"/>
          <w:color w:val="333333"/>
          <w:sz w:val="27"/>
          <w:szCs w:val="27"/>
          <w:lang w:eastAsia="es-CO"/>
        </w:rPr>
      </w:pPr>
      <w:r w:rsidRPr="00C46354">
        <w:rPr>
          <w:rFonts w:ascii="Arial" w:eastAsia="Times New Roman" w:hAnsi="Arial" w:cs="Arial"/>
          <w:color w:val="333333"/>
          <w:sz w:val="27"/>
          <w:szCs w:val="27"/>
          <w:lang w:eastAsia="es-CO"/>
        </w:rPr>
        <w:t>A principios de este año, el relato estremecedor del obispo franciscano Long de haber sido agredido sexualmente por sacerdotes recién llegado a Australia de Vietnam en los años 80 se hizo portada de periódicos en todo el mundo. Y ahore, el prelado acaba de </w:t>
      </w:r>
      <w:hyperlink r:id="rId24" w:tgtFrame="_blank" w:history="1">
        <w:r w:rsidRPr="00C46354">
          <w:rPr>
            <w:rFonts w:ascii="Arial" w:eastAsia="Times New Roman" w:hAnsi="Arial" w:cs="Arial"/>
            <w:color w:val="0F72E8"/>
            <w:sz w:val="27"/>
            <w:szCs w:val="27"/>
            <w:u w:val="single"/>
            <w:lang w:eastAsia="es-CO"/>
          </w:rPr>
          <w:t>anunciar</w:t>
        </w:r>
      </w:hyperlink>
      <w:r w:rsidRPr="00C46354">
        <w:rPr>
          <w:rFonts w:ascii="Arial" w:eastAsia="Times New Roman" w:hAnsi="Arial" w:cs="Arial"/>
          <w:color w:val="333333"/>
          <w:sz w:val="27"/>
          <w:szCs w:val="27"/>
          <w:lang w:eastAsia="es-CO"/>
        </w:rPr>
        <w:t xml:space="preserve"> a sus fieles que "para </w:t>
      </w:r>
      <w:r w:rsidRPr="00C46354">
        <w:rPr>
          <w:rFonts w:ascii="Arial" w:eastAsia="Times New Roman" w:hAnsi="Arial" w:cs="Arial"/>
          <w:color w:val="333333"/>
          <w:sz w:val="27"/>
          <w:szCs w:val="27"/>
          <w:lang w:eastAsia="es-CO"/>
        </w:rPr>
        <w:lastRenderedPageBreak/>
        <w:t>muchos católicos, la cuestión del matrimonio homosexual </w:t>
      </w:r>
      <w:r w:rsidRPr="00C46354">
        <w:rPr>
          <w:rFonts w:ascii="Arial" w:eastAsia="Times New Roman" w:hAnsi="Arial" w:cs="Arial"/>
          <w:b/>
          <w:bCs/>
          <w:color w:val="333333"/>
          <w:sz w:val="27"/>
          <w:szCs w:val="27"/>
          <w:lang w:eastAsia="es-CO"/>
        </w:rPr>
        <w:t>no es simplemente teórica, sino también profundamente personal</w:t>
      </w:r>
      <w:r w:rsidRPr="00C46354">
        <w:rPr>
          <w:rFonts w:ascii="Arial" w:eastAsia="Times New Roman" w:hAnsi="Arial" w:cs="Arial"/>
          <w:color w:val="333333"/>
          <w:sz w:val="27"/>
          <w:szCs w:val="27"/>
          <w:lang w:eastAsia="es-CO"/>
        </w:rPr>
        <w:t>". Como es el caso, por ejemplo, de católicos quienes sienten ellos mismos una atracción por personas de su mismo sexo, o que tienen familiares o amigos que la sienten. "En estos casos", reconoce el obispo, "[estas personas] </w:t>
      </w:r>
      <w:r w:rsidRPr="00C46354">
        <w:rPr>
          <w:rFonts w:ascii="Arial" w:eastAsia="Times New Roman" w:hAnsi="Arial" w:cs="Arial"/>
          <w:b/>
          <w:bCs/>
          <w:color w:val="333333"/>
          <w:sz w:val="27"/>
          <w:szCs w:val="27"/>
          <w:lang w:eastAsia="es-CO"/>
        </w:rPr>
        <w:t>se hallan dividas entre su amor por la Iglesia y su amor por su hijo</w:t>
      </w:r>
      <w:r w:rsidRPr="00C46354">
        <w:rPr>
          <w:rFonts w:ascii="Arial" w:eastAsia="Times New Roman" w:hAnsi="Arial" w:cs="Arial"/>
          <w:color w:val="333333"/>
          <w:sz w:val="27"/>
          <w:szCs w:val="27"/>
          <w:lang w:eastAsia="es-CO"/>
        </w:rPr>
        <w:t>, nieto, hermano, primo, amigo o vecino atraído por el mismo sexo".</w:t>
      </w:r>
    </w:p>
    <w:p w:rsidR="00557903" w:rsidRPr="00C46354" w:rsidRDefault="00557903" w:rsidP="00557903">
      <w:pPr>
        <w:shd w:val="clear" w:color="auto" w:fill="FFFFFF"/>
        <w:spacing w:after="450" w:line="240" w:lineRule="auto"/>
        <w:jc w:val="both"/>
        <w:rPr>
          <w:rFonts w:ascii="Arial" w:eastAsia="Times New Roman" w:hAnsi="Arial" w:cs="Arial"/>
          <w:color w:val="333333"/>
          <w:sz w:val="27"/>
          <w:szCs w:val="27"/>
          <w:lang w:eastAsia="es-CO"/>
        </w:rPr>
      </w:pPr>
      <w:r w:rsidRPr="00C46354">
        <w:rPr>
          <w:rFonts w:ascii="Arial" w:eastAsia="Times New Roman" w:hAnsi="Arial" w:cs="Arial"/>
          <w:color w:val="333333"/>
          <w:sz w:val="27"/>
          <w:szCs w:val="27"/>
          <w:lang w:eastAsia="es-CO"/>
        </w:rPr>
        <w:t>Y es que es la compasión hacia estas personas el principio que tiene que primar en la Iglesia, según sostiene Long, sea cual sea el resultado del voto. "Como comunidad de discípulos", ha reiterado el obispo, "buscamos acomodar, acompañar y cuidar los unos de los otros da igual la orientación sexual, el estado civil o cualquier otra situación que se tenga".</w:t>
      </w:r>
    </w:p>
    <w:p w:rsidR="00557903" w:rsidRPr="00C46354" w:rsidRDefault="00557903" w:rsidP="00557903">
      <w:pPr>
        <w:shd w:val="clear" w:color="auto" w:fill="FFFFFF"/>
        <w:spacing w:after="450" w:line="240" w:lineRule="auto"/>
        <w:jc w:val="both"/>
        <w:rPr>
          <w:rFonts w:ascii="Arial" w:eastAsia="Times New Roman" w:hAnsi="Arial" w:cs="Arial"/>
          <w:color w:val="333333"/>
          <w:sz w:val="27"/>
          <w:szCs w:val="27"/>
          <w:lang w:eastAsia="es-CO"/>
        </w:rPr>
      </w:pPr>
      <w:r w:rsidRPr="00C46354">
        <w:rPr>
          <w:rFonts w:ascii="Arial" w:eastAsia="Times New Roman" w:hAnsi="Arial" w:cs="Arial"/>
          <w:color w:val="333333"/>
          <w:sz w:val="27"/>
          <w:szCs w:val="27"/>
          <w:lang w:eastAsia="es-CO"/>
        </w:rPr>
        <w:t>Con lo que el voto sobre el matrimonio homosexual, ha continuado el prelado, debe ser ocasión para un </w:t>
      </w:r>
      <w:r w:rsidRPr="00C46354">
        <w:rPr>
          <w:rFonts w:ascii="Arial" w:eastAsia="Times New Roman" w:hAnsi="Arial" w:cs="Arial"/>
          <w:b/>
          <w:bCs/>
          <w:color w:val="333333"/>
          <w:sz w:val="27"/>
          <w:szCs w:val="27"/>
          <w:lang w:eastAsia="es-CO"/>
        </w:rPr>
        <w:t>"discernimiento comunal"</w:t>
      </w:r>
      <w:r w:rsidRPr="00C46354">
        <w:rPr>
          <w:rFonts w:ascii="Arial" w:eastAsia="Times New Roman" w:hAnsi="Arial" w:cs="Arial"/>
          <w:color w:val="333333"/>
          <w:sz w:val="27"/>
          <w:szCs w:val="27"/>
          <w:lang w:eastAsia="es-CO"/>
        </w:rPr>
        <w:t>, y no simplemente una cuestión de votar que "sí" o que "no". El voto, ha dicho Long en esta línea, no sólo "debería ser una oportunidad para nosotros a atestiguar nuestro profundo compromiso con el ideal del matrimonio cristiano", sino también "una oportunidad... para escuchar lo que está diciendo el Espíritu a través de las señales de los tiempos". Máxime cuando "durante una gran parte de nuestra historia nuestros hermanos y hermanas LGBTI no siempre han sido tratados con respecto, sensibilidad y compasión", y eso sobre todo en la Iglesia. Lugar donde los LGBTIQ </w:t>
      </w:r>
      <w:r w:rsidRPr="00C46354">
        <w:rPr>
          <w:rFonts w:ascii="Arial" w:eastAsia="Times New Roman" w:hAnsi="Arial" w:cs="Arial"/>
          <w:b/>
          <w:bCs/>
          <w:color w:val="333333"/>
          <w:sz w:val="27"/>
          <w:szCs w:val="27"/>
          <w:lang w:eastAsia="es-CO"/>
        </w:rPr>
        <w:t>"no siempre se han sentido bienvenidos, aceptados y queridos"</w:t>
      </w:r>
      <w:r w:rsidRPr="00C46354">
        <w:rPr>
          <w:rFonts w:ascii="Arial" w:eastAsia="Times New Roman" w:hAnsi="Arial" w:cs="Arial"/>
          <w:color w:val="333333"/>
          <w:sz w:val="27"/>
          <w:szCs w:val="27"/>
          <w:lang w:eastAsia="es-CO"/>
        </w:rPr>
        <w:t>.</w:t>
      </w:r>
    </w:p>
    <w:p w:rsidR="00557903" w:rsidRPr="00C46354" w:rsidRDefault="00557903" w:rsidP="00557903">
      <w:pPr>
        <w:shd w:val="clear" w:color="auto" w:fill="FFFFFF"/>
        <w:spacing w:after="450" w:line="240" w:lineRule="auto"/>
        <w:jc w:val="both"/>
        <w:rPr>
          <w:rFonts w:ascii="Arial" w:eastAsia="Times New Roman" w:hAnsi="Arial" w:cs="Arial"/>
          <w:color w:val="333333"/>
          <w:sz w:val="27"/>
          <w:szCs w:val="27"/>
          <w:lang w:eastAsia="es-CO"/>
        </w:rPr>
      </w:pPr>
      <w:r w:rsidRPr="00C46354">
        <w:rPr>
          <w:rFonts w:ascii="Arial" w:eastAsia="Times New Roman" w:hAnsi="Arial" w:cs="Arial"/>
          <w:color w:val="333333"/>
          <w:sz w:val="27"/>
          <w:szCs w:val="27"/>
          <w:lang w:eastAsia="es-CO"/>
        </w:rPr>
        <w:t>Y es con estos argumentos que el obispo de Parramatta insta a sus fieles a </w:t>
      </w:r>
      <w:r w:rsidRPr="00C46354">
        <w:rPr>
          <w:rFonts w:ascii="Arial" w:eastAsia="Times New Roman" w:hAnsi="Arial" w:cs="Arial"/>
          <w:b/>
          <w:bCs/>
          <w:color w:val="333333"/>
          <w:sz w:val="27"/>
          <w:szCs w:val="27"/>
          <w:lang w:eastAsia="es-CO"/>
        </w:rPr>
        <w:t>"orar, discernir y actuar con la sabiduría del Espíritu Santo"</w:t>
      </w:r>
      <w:r w:rsidRPr="00C46354">
        <w:rPr>
          <w:rFonts w:ascii="Arial" w:eastAsia="Times New Roman" w:hAnsi="Arial" w:cs="Arial"/>
          <w:color w:val="333333"/>
          <w:sz w:val="27"/>
          <w:szCs w:val="27"/>
          <w:lang w:eastAsia="es-CO"/>
        </w:rPr>
        <w:t> a la hora de rellenar sus papeletas. No simplemente a votar que "no" -la actitud impasible que han adoptado ante el voto el resto del episcopado australiano- sino a </w:t>
      </w:r>
      <w:r w:rsidRPr="00C46354">
        <w:rPr>
          <w:rFonts w:ascii="Arial" w:eastAsia="Times New Roman" w:hAnsi="Arial" w:cs="Arial"/>
          <w:b/>
          <w:bCs/>
          <w:color w:val="333333"/>
          <w:sz w:val="27"/>
          <w:szCs w:val="27"/>
          <w:lang w:eastAsia="es-CO"/>
        </w:rPr>
        <w:t>"ejercer la conciencia"</w:t>
      </w:r>
      <w:r w:rsidRPr="00C46354">
        <w:rPr>
          <w:rFonts w:ascii="Arial" w:eastAsia="Times New Roman" w:hAnsi="Arial" w:cs="Arial"/>
          <w:color w:val="333333"/>
          <w:sz w:val="27"/>
          <w:szCs w:val="27"/>
          <w:lang w:eastAsia="es-CO"/>
        </w:rPr>
        <w:t> en esta materia, de acuerdo a "la tradición de la Iglesia" y la plenitud de los "derechos democráticos".</w:t>
      </w:r>
    </w:p>
    <w:p w:rsidR="00557903" w:rsidRPr="00C46354" w:rsidRDefault="00557903" w:rsidP="00557903">
      <w:pPr>
        <w:shd w:val="clear" w:color="auto" w:fill="FFFFFF"/>
        <w:spacing w:after="450" w:line="240" w:lineRule="auto"/>
        <w:jc w:val="both"/>
        <w:rPr>
          <w:rFonts w:ascii="Arial" w:eastAsia="Times New Roman" w:hAnsi="Arial" w:cs="Arial"/>
          <w:color w:val="333333"/>
          <w:sz w:val="27"/>
          <w:szCs w:val="27"/>
          <w:lang w:eastAsia="es-CO"/>
        </w:rPr>
      </w:pPr>
      <w:r w:rsidRPr="00C46354">
        <w:rPr>
          <w:rFonts w:ascii="Arial" w:eastAsia="Times New Roman" w:hAnsi="Arial" w:cs="Arial"/>
          <w:noProof/>
          <w:color w:val="333333"/>
          <w:sz w:val="27"/>
          <w:szCs w:val="27"/>
          <w:lang w:val="es-UY" w:eastAsia="es-UY"/>
        </w:rPr>
        <w:lastRenderedPageBreak/>
        <w:drawing>
          <wp:inline distT="0" distB="0" distL="0" distR="0" wp14:anchorId="1DE24DDD" wp14:editId="0DD1E597">
            <wp:extent cx="5334000" cy="3000375"/>
            <wp:effectExtent l="0" t="0" r="0" b="9525"/>
            <wp:docPr id="6" name="Imagen 6" descr="http://www.periodistadigital.com/imagenes/2017/09/14/referendum-en-australia-sobre-el-matrimonio-g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7/09/14/referendum-en-australia-sobre-el-matrimonio-gay.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34000" cy="3000375"/>
                    </a:xfrm>
                    <a:prstGeom prst="rect">
                      <a:avLst/>
                    </a:prstGeom>
                    <a:noFill/>
                    <a:ln>
                      <a:noFill/>
                    </a:ln>
                  </pic:spPr>
                </pic:pic>
              </a:graphicData>
            </a:graphic>
          </wp:inline>
        </w:drawing>
      </w:r>
    </w:p>
    <w:p w:rsidR="00557903" w:rsidRPr="00C46354" w:rsidRDefault="00557903" w:rsidP="00557903">
      <w:pPr>
        <w:shd w:val="clear" w:color="auto" w:fill="FFFFFF"/>
        <w:spacing w:after="0" w:line="0" w:lineRule="auto"/>
        <w:jc w:val="both"/>
        <w:rPr>
          <w:rFonts w:ascii="Helvetica" w:eastAsia="Times New Roman" w:hAnsi="Helvetica" w:cs="Helvetica"/>
          <w:color w:val="FFFFFF"/>
          <w:sz w:val="2"/>
          <w:szCs w:val="2"/>
          <w:lang w:eastAsia="es-CO"/>
        </w:rPr>
      </w:pPr>
      <w:r w:rsidRPr="00C46354">
        <w:rPr>
          <w:rFonts w:ascii="Helvetica" w:eastAsia="Times New Roman" w:hAnsi="Helvetica" w:cs="Helvetica"/>
          <w:color w:val="FFFFFF"/>
          <w:sz w:val="2"/>
          <w:szCs w:val="2"/>
          <w:lang w:eastAsia="es-CO"/>
        </w:rPr>
        <w:t>Compartir</w:t>
      </w:r>
      <w:hyperlink r:id="rId26" w:tgtFrame="_blank" w:tooltip="Más..." w:history="1">
        <w:r w:rsidRPr="00C46354">
          <w:rPr>
            <w:rFonts w:ascii="Arial" w:eastAsia="Times New Roman" w:hAnsi="Arial" w:cs="Arial"/>
            <w:b/>
            <w:bCs/>
            <w:color w:val="333333"/>
            <w:sz w:val="17"/>
            <w:szCs w:val="17"/>
            <w:u w:val="single"/>
            <w:bdr w:val="none" w:sz="0" w:space="0" w:color="auto" w:frame="1"/>
            <w:lang w:eastAsia="es-CO"/>
          </w:rPr>
          <w:t>12</w:t>
        </w:r>
      </w:hyperlink>
    </w:p>
    <w:p w:rsidR="00557903" w:rsidRPr="00C46354" w:rsidRDefault="00557903" w:rsidP="00557903">
      <w:pPr>
        <w:pBdr>
          <w:bottom w:val="single" w:sz="6" w:space="1" w:color="auto"/>
        </w:pBdr>
        <w:spacing w:after="0" w:line="240" w:lineRule="auto"/>
        <w:jc w:val="center"/>
        <w:rPr>
          <w:rFonts w:ascii="Arial" w:eastAsia="Times New Roman" w:hAnsi="Arial" w:cs="Arial"/>
          <w:vanish/>
          <w:sz w:val="16"/>
          <w:szCs w:val="16"/>
          <w:lang w:eastAsia="es-CO"/>
        </w:rPr>
      </w:pPr>
      <w:r w:rsidRPr="00C46354">
        <w:rPr>
          <w:rFonts w:ascii="Arial" w:eastAsia="Times New Roman" w:hAnsi="Arial" w:cs="Arial"/>
          <w:vanish/>
          <w:sz w:val="16"/>
          <w:szCs w:val="16"/>
          <w:lang w:eastAsia="es-CO"/>
        </w:rPr>
        <w:t>Principio del formulario</w:t>
      </w:r>
    </w:p>
    <w:p w:rsidR="00557903" w:rsidRPr="00C46354" w:rsidRDefault="00557903" w:rsidP="00557903">
      <w:pPr>
        <w:pBdr>
          <w:top w:val="single" w:sz="6" w:space="1" w:color="auto"/>
        </w:pBdr>
        <w:spacing w:after="0" w:line="240" w:lineRule="auto"/>
        <w:jc w:val="center"/>
        <w:rPr>
          <w:rFonts w:ascii="Arial" w:eastAsia="Times New Roman" w:hAnsi="Arial" w:cs="Arial"/>
          <w:vanish/>
          <w:sz w:val="16"/>
          <w:szCs w:val="16"/>
          <w:lang w:eastAsia="es-CO"/>
        </w:rPr>
      </w:pPr>
      <w:r w:rsidRPr="00C46354">
        <w:rPr>
          <w:rFonts w:ascii="Arial" w:eastAsia="Times New Roman" w:hAnsi="Arial" w:cs="Arial"/>
          <w:vanish/>
          <w:sz w:val="16"/>
          <w:szCs w:val="16"/>
          <w:lang w:eastAsia="es-CO"/>
        </w:rPr>
        <w:t>Final del formulario</w:t>
      </w:r>
    </w:p>
    <w:p w:rsidR="00557903" w:rsidRDefault="00557903" w:rsidP="00557903"/>
    <w:p w:rsidR="00557903" w:rsidRPr="004D35A0" w:rsidRDefault="00557903" w:rsidP="00557903">
      <w:pPr>
        <w:shd w:val="clear" w:color="auto" w:fill="FFFFFF"/>
        <w:spacing w:after="0" w:line="240" w:lineRule="auto"/>
        <w:textAlignment w:val="baseline"/>
        <w:rPr>
          <w:rFonts w:ascii="Arial" w:eastAsia="Times New Roman" w:hAnsi="Arial" w:cs="Arial"/>
          <w:color w:val="000000"/>
          <w:sz w:val="20"/>
          <w:szCs w:val="20"/>
          <w:lang w:eastAsia="es-CO"/>
        </w:rPr>
      </w:pPr>
      <w:r w:rsidRPr="004D35A0">
        <w:rPr>
          <w:rFonts w:ascii="Arial" w:eastAsia="Times New Roman" w:hAnsi="Arial" w:cs="Arial"/>
          <w:noProof/>
          <w:color w:val="000000"/>
          <w:sz w:val="20"/>
          <w:szCs w:val="20"/>
          <w:lang w:val="es-UY" w:eastAsia="es-UY"/>
        </w:rPr>
        <w:drawing>
          <wp:inline distT="0" distB="0" distL="0" distR="0" wp14:anchorId="624FCA52" wp14:editId="2A118734">
            <wp:extent cx="5334000" cy="2667000"/>
            <wp:effectExtent l="0" t="0" r="0" b="0"/>
            <wp:docPr id="19" name="Imagen 19" descr="http://www.periodistadigital.com/imagenes/2015/08/23/curas-en-opcion-por-los-pobre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5/08/23/curas-en-opcion-por-los-pobres_560x28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557903" w:rsidRPr="004D35A0" w:rsidRDefault="00557903" w:rsidP="00557903">
      <w:pPr>
        <w:shd w:val="clear" w:color="auto" w:fill="FFFFFF"/>
        <w:spacing w:before="68" w:after="171" w:line="240" w:lineRule="auto"/>
        <w:textAlignment w:val="baseline"/>
        <w:rPr>
          <w:rFonts w:ascii="Arial" w:eastAsia="Times New Roman" w:hAnsi="Arial" w:cs="Arial"/>
          <w:color w:val="003366"/>
          <w:sz w:val="17"/>
          <w:szCs w:val="17"/>
          <w:lang w:eastAsia="es-CO"/>
        </w:rPr>
      </w:pPr>
      <w:r w:rsidRPr="004D35A0">
        <w:rPr>
          <w:rFonts w:ascii="Arial" w:eastAsia="Times New Roman" w:hAnsi="Arial" w:cs="Arial"/>
          <w:color w:val="003366"/>
          <w:sz w:val="17"/>
          <w:szCs w:val="17"/>
          <w:lang w:eastAsia="es-CO"/>
        </w:rPr>
        <w:t>Curas en opción por los pobres</w:t>
      </w:r>
    </w:p>
    <w:p w:rsidR="00557903" w:rsidRPr="004D35A0" w:rsidRDefault="00557903" w:rsidP="00557903">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CO"/>
        </w:rPr>
      </w:pPr>
      <w:r w:rsidRPr="004D35A0">
        <w:rPr>
          <w:rFonts w:ascii="Trebuchet MS" w:eastAsia="Times New Roman" w:hAnsi="Trebuchet MS" w:cs="Times New Roman"/>
          <w:b/>
          <w:bCs/>
          <w:color w:val="666666"/>
          <w:sz w:val="36"/>
          <w:szCs w:val="36"/>
          <w:lang w:eastAsia="es-CO"/>
        </w:rPr>
        <w:t>30 encuentro de curas en opción por los pobres</w:t>
      </w:r>
    </w:p>
    <w:p w:rsidR="00557903" w:rsidRPr="004D35A0" w:rsidRDefault="00557903" w:rsidP="00557903">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CO"/>
        </w:rPr>
      </w:pPr>
      <w:r w:rsidRPr="004D35A0">
        <w:rPr>
          <w:rFonts w:ascii="Times New Roman" w:eastAsia="Times New Roman" w:hAnsi="Times New Roman" w:cs="Times New Roman"/>
          <w:color w:val="B07300"/>
          <w:sz w:val="55"/>
          <w:szCs w:val="55"/>
          <w:lang w:eastAsia="es-CO"/>
        </w:rPr>
        <w:t>"Dios no quiere que haya pobres siempre miserables"</w:t>
      </w:r>
    </w:p>
    <w:p w:rsidR="00557903" w:rsidRDefault="00557903" w:rsidP="00557903">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CO"/>
        </w:rPr>
      </w:pPr>
      <w:r w:rsidRPr="004D35A0">
        <w:rPr>
          <w:rFonts w:ascii="Trebuchet MS" w:eastAsia="Times New Roman" w:hAnsi="Trebuchet MS" w:cs="Times New Roman"/>
          <w:b/>
          <w:bCs/>
          <w:color w:val="666666"/>
          <w:sz w:val="30"/>
          <w:szCs w:val="30"/>
          <w:lang w:eastAsia="es-CO"/>
        </w:rPr>
        <w:t>"A veces las iglesias se encuentran ligadas al sistema"</w:t>
      </w:r>
    </w:p>
    <w:p w:rsidR="00557903" w:rsidRPr="004D35A0" w:rsidRDefault="00557903" w:rsidP="00557903">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CO"/>
        </w:rPr>
      </w:pPr>
    </w:p>
    <w:p w:rsidR="00557903" w:rsidRPr="00D03E0B" w:rsidRDefault="00557903" w:rsidP="00557903">
      <w:pPr>
        <w:shd w:val="clear" w:color="auto" w:fill="FFFFFF"/>
        <w:spacing w:after="0" w:line="240" w:lineRule="auto"/>
        <w:textAlignment w:val="baseline"/>
        <w:rPr>
          <w:rFonts w:ascii="Arial" w:eastAsia="Times New Roman" w:hAnsi="Arial" w:cs="Arial"/>
          <w:b/>
          <w:sz w:val="24"/>
          <w:szCs w:val="24"/>
          <w:bdr w:val="none" w:sz="0" w:space="0" w:color="auto" w:frame="1"/>
          <w:lang w:eastAsia="es-CO"/>
        </w:rPr>
      </w:pPr>
      <w:r w:rsidRPr="00D03E0B">
        <w:rPr>
          <w:rFonts w:ascii="Arial" w:eastAsia="Times New Roman" w:hAnsi="Arial" w:cs="Arial"/>
          <w:b/>
          <w:sz w:val="24"/>
          <w:szCs w:val="24"/>
          <w:bdr w:val="none" w:sz="0" w:space="0" w:color="auto" w:frame="1"/>
          <w:lang w:eastAsia="es-CO"/>
        </w:rPr>
        <w:lastRenderedPageBreak/>
        <w:t>RELIGIÓN DIGITAL,Redacción, 26 de agosto de 2017 a las 16:21</w:t>
      </w:r>
    </w:p>
    <w:p w:rsidR="00557903" w:rsidRDefault="00557903" w:rsidP="00557903">
      <w:pPr>
        <w:shd w:val="clear" w:color="auto" w:fill="FFFFFF"/>
        <w:spacing w:after="0" w:line="240" w:lineRule="auto"/>
        <w:textAlignment w:val="baseline"/>
        <w:rPr>
          <w:rFonts w:ascii="Arial" w:eastAsia="Times New Roman" w:hAnsi="Arial" w:cs="Arial"/>
          <w:color w:val="ABABAB"/>
          <w:sz w:val="18"/>
          <w:szCs w:val="18"/>
          <w:bdr w:val="none" w:sz="0" w:space="0" w:color="auto" w:frame="1"/>
          <w:lang w:eastAsia="es-CO"/>
        </w:rPr>
      </w:pPr>
    </w:p>
    <w:p w:rsidR="00557903" w:rsidRPr="004D35A0" w:rsidRDefault="00557903" w:rsidP="00557903">
      <w:pPr>
        <w:shd w:val="clear" w:color="auto" w:fill="FFFFFF"/>
        <w:spacing w:after="0" w:line="240" w:lineRule="auto"/>
        <w:textAlignment w:val="baseline"/>
        <w:rPr>
          <w:rFonts w:ascii="Arial" w:eastAsia="Times New Roman" w:hAnsi="Arial" w:cs="Arial"/>
          <w:color w:val="000000"/>
          <w:sz w:val="20"/>
          <w:szCs w:val="20"/>
          <w:lang w:eastAsia="es-CO"/>
        </w:rPr>
      </w:pPr>
      <w:hyperlink r:id="rId28" w:tgtFrame="_blank" w:history="1">
        <w:r>
          <w:rPr>
            <w:rStyle w:val="Hipervnculo"/>
          </w:rPr>
          <w:t>http://www.periodistadigital.com/religion/espana/2017/08/26/dios-no-quiere-que-haya-pobres-siempre-miserables-religion-iglesia-curas-opcion-pobres.shtml</w:t>
        </w:r>
      </w:hyperlink>
    </w:p>
    <w:p w:rsidR="00557903" w:rsidRPr="004D35A0" w:rsidRDefault="00557903" w:rsidP="00557903">
      <w:pPr>
        <w:shd w:val="clear" w:color="auto" w:fill="F5ECD0"/>
        <w:spacing w:after="150" w:line="336" w:lineRule="atLeast"/>
        <w:textAlignment w:val="baseline"/>
        <w:rPr>
          <w:rFonts w:ascii="Trebuchet MS" w:eastAsia="Times New Roman" w:hAnsi="Trebuchet MS" w:cs="Arial"/>
          <w:color w:val="334455"/>
          <w:sz w:val="27"/>
          <w:szCs w:val="27"/>
          <w:lang w:eastAsia="es-CO"/>
        </w:rPr>
      </w:pPr>
      <w:r w:rsidRPr="004D35A0">
        <w:rPr>
          <w:rFonts w:ascii="Trebuchet MS" w:eastAsia="Times New Roman" w:hAnsi="Trebuchet MS" w:cs="Arial"/>
          <w:color w:val="334455"/>
          <w:sz w:val="27"/>
          <w:szCs w:val="27"/>
          <w:lang w:eastAsia="es-CO"/>
        </w:rPr>
        <w:t>Tenemos el deber de compartir nuestro pan y todos nuestros bienes. Si algunos pretenden acaparar para ellos mismos lo que es necesario a los otros, entonces es un deber de los poderes públicos imponer el reparto que no se hace de buen grado</w:t>
      </w:r>
    </w:p>
    <w:p w:rsidR="00557903" w:rsidRPr="004D35A0" w:rsidRDefault="00557903" w:rsidP="00557903">
      <w:pPr>
        <w:shd w:val="clear" w:color="auto" w:fill="FFFFFF"/>
        <w:spacing w:after="0" w:line="240" w:lineRule="auto"/>
        <w:textAlignment w:val="baseline"/>
        <w:rPr>
          <w:rFonts w:ascii="Arial" w:eastAsia="Times New Roman" w:hAnsi="Arial" w:cs="Arial"/>
          <w:color w:val="CC3300"/>
          <w:sz w:val="20"/>
          <w:szCs w:val="20"/>
          <w:lang w:eastAsia="es-CO"/>
        </w:rPr>
      </w:pPr>
      <w:r w:rsidRPr="004D35A0">
        <w:rPr>
          <w:rFonts w:ascii="Arial" w:eastAsia="Times New Roman" w:hAnsi="Arial" w:cs="Arial"/>
          <w:noProof/>
          <w:color w:val="CC3300"/>
          <w:sz w:val="20"/>
          <w:szCs w:val="20"/>
          <w:lang w:val="es-UY" w:eastAsia="es-UY"/>
        </w:rPr>
        <w:drawing>
          <wp:inline distT="0" distB="0" distL="0" distR="0" wp14:anchorId="7D7CA071" wp14:editId="312404FD">
            <wp:extent cx="2571750" cy="2381250"/>
            <wp:effectExtent l="0" t="0" r="0" b="0"/>
            <wp:docPr id="18" name="Imagen 18" descr="Misa de los curas de opción por los po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a de los curas de opción por los pobre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inline>
        </w:drawing>
      </w:r>
      <w:r w:rsidRPr="004D35A0">
        <w:rPr>
          <w:rFonts w:ascii="Arial" w:eastAsia="Times New Roman" w:hAnsi="Arial" w:cs="Arial"/>
          <w:color w:val="CC3300"/>
          <w:sz w:val="20"/>
          <w:szCs w:val="20"/>
          <w:lang w:eastAsia="es-CO"/>
        </w:rPr>
        <w:t>/&gt;</w:t>
      </w:r>
    </w:p>
    <w:p w:rsidR="00557903" w:rsidRPr="004D35A0" w:rsidRDefault="00557903" w:rsidP="00557903">
      <w:pPr>
        <w:shd w:val="clear" w:color="auto" w:fill="FFFFFF"/>
        <w:spacing w:before="240" w:after="240" w:line="252" w:lineRule="atLeast"/>
        <w:textAlignment w:val="baseline"/>
        <w:outlineLvl w:val="1"/>
        <w:rPr>
          <w:rFonts w:ascii="Arial" w:eastAsia="Times New Roman" w:hAnsi="Arial" w:cs="Arial"/>
          <w:color w:val="FFFFFF"/>
          <w:sz w:val="20"/>
          <w:szCs w:val="20"/>
          <w:lang w:eastAsia="es-CO"/>
        </w:rPr>
      </w:pPr>
      <w:r w:rsidRPr="004D35A0">
        <w:rPr>
          <w:rFonts w:ascii="Arial" w:eastAsia="Times New Roman" w:hAnsi="Arial" w:cs="Arial"/>
          <w:color w:val="FFFFFF"/>
          <w:sz w:val="20"/>
          <w:szCs w:val="20"/>
          <w:lang w:eastAsia="es-CO"/>
        </w:rPr>
        <w:t>Misa de los curas de opción por los pobres</w:t>
      </w:r>
    </w:p>
    <w:p w:rsidR="00557903" w:rsidRPr="004D35A0" w:rsidRDefault="00557903" w:rsidP="00557903">
      <w:pPr>
        <w:shd w:val="clear" w:color="auto" w:fill="FFFFFF"/>
        <w:spacing w:after="0" w:line="240" w:lineRule="auto"/>
        <w:textAlignment w:val="baseline"/>
        <w:rPr>
          <w:rFonts w:ascii="Arial" w:eastAsia="Times New Roman" w:hAnsi="Arial" w:cs="Arial"/>
          <w:color w:val="CC3300"/>
          <w:sz w:val="20"/>
          <w:szCs w:val="20"/>
          <w:lang w:eastAsia="es-CO"/>
        </w:rPr>
      </w:pPr>
      <w:r w:rsidRPr="004D35A0">
        <w:rPr>
          <w:rFonts w:ascii="Arial" w:eastAsia="Times New Roman" w:hAnsi="Arial" w:cs="Arial"/>
          <w:noProof/>
          <w:color w:val="CC3300"/>
          <w:sz w:val="20"/>
          <w:szCs w:val="20"/>
          <w:lang w:val="es-UY" w:eastAsia="es-UY"/>
        </w:rPr>
        <w:lastRenderedPageBreak/>
        <w:drawing>
          <wp:inline distT="0" distB="0" distL="0" distR="0" wp14:anchorId="4DE03427" wp14:editId="2D3D98A2">
            <wp:extent cx="5369814" cy="4972050"/>
            <wp:effectExtent l="0" t="0" r="2540" b="0"/>
            <wp:docPr id="17" name="Imagen 17" descr="Curas en opción por los po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ras en opción por los pobre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9918" cy="5009183"/>
                    </a:xfrm>
                    <a:prstGeom prst="rect">
                      <a:avLst/>
                    </a:prstGeom>
                    <a:noFill/>
                    <a:ln>
                      <a:noFill/>
                    </a:ln>
                  </pic:spPr>
                </pic:pic>
              </a:graphicData>
            </a:graphic>
          </wp:inline>
        </w:drawing>
      </w:r>
      <w:r w:rsidRPr="004D35A0">
        <w:rPr>
          <w:rFonts w:ascii="Arial" w:eastAsia="Times New Roman" w:hAnsi="Arial" w:cs="Arial"/>
          <w:color w:val="CC3300"/>
          <w:sz w:val="20"/>
          <w:szCs w:val="20"/>
          <w:lang w:eastAsia="es-CO"/>
        </w:rPr>
        <w:t>/&gt;</w:t>
      </w:r>
    </w:p>
    <w:p w:rsidR="00557903" w:rsidRPr="004D35A0" w:rsidRDefault="00557903" w:rsidP="00557903">
      <w:pPr>
        <w:shd w:val="clear" w:color="auto" w:fill="FFFFFF"/>
        <w:spacing w:before="240" w:after="240" w:line="252" w:lineRule="atLeast"/>
        <w:textAlignment w:val="baseline"/>
        <w:outlineLvl w:val="1"/>
        <w:rPr>
          <w:rFonts w:ascii="Arial" w:eastAsia="Times New Roman" w:hAnsi="Arial" w:cs="Arial"/>
          <w:color w:val="FFFFFF"/>
          <w:sz w:val="20"/>
          <w:szCs w:val="20"/>
          <w:lang w:eastAsia="es-CO"/>
        </w:rPr>
      </w:pPr>
      <w:r w:rsidRPr="004D35A0">
        <w:rPr>
          <w:rFonts w:ascii="Arial" w:eastAsia="Times New Roman" w:hAnsi="Arial" w:cs="Arial"/>
          <w:color w:val="FFFFFF"/>
          <w:sz w:val="20"/>
          <w:szCs w:val="20"/>
          <w:lang w:eastAsia="es-CO"/>
        </w:rPr>
        <w:t>Curas en opción por los pobres</w:t>
      </w:r>
    </w:p>
    <w:p w:rsidR="00557903" w:rsidRPr="004D35A0" w:rsidRDefault="00557903" w:rsidP="00557903">
      <w:pPr>
        <w:shd w:val="clear" w:color="auto" w:fill="222222"/>
        <w:spacing w:after="0" w:line="240" w:lineRule="auto"/>
        <w:textAlignment w:val="baseline"/>
        <w:rPr>
          <w:rFonts w:ascii="Arial" w:eastAsia="Times New Roman" w:hAnsi="Arial" w:cs="Arial"/>
          <w:color w:val="CC3300"/>
          <w:sz w:val="20"/>
          <w:szCs w:val="20"/>
          <w:lang w:eastAsia="es-CO"/>
        </w:rPr>
      </w:pPr>
    </w:p>
    <w:p w:rsidR="00557903" w:rsidRPr="004D35A0" w:rsidRDefault="00557903" w:rsidP="00557903">
      <w:pPr>
        <w:shd w:val="clear" w:color="auto" w:fill="FFFFFF"/>
        <w:spacing w:after="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color w:val="000000"/>
          <w:sz w:val="21"/>
          <w:szCs w:val="21"/>
          <w:lang w:eastAsia="es-CO"/>
        </w:rPr>
        <w:t>(</w:t>
      </w:r>
      <w:r w:rsidRPr="004D35A0">
        <w:rPr>
          <w:rFonts w:ascii="Arial" w:eastAsia="Times New Roman" w:hAnsi="Arial" w:cs="Arial"/>
          <w:i/>
          <w:iCs/>
          <w:color w:val="000000"/>
          <w:sz w:val="21"/>
          <w:szCs w:val="21"/>
          <w:bdr w:val="none" w:sz="0" w:space="0" w:color="auto" w:frame="1"/>
          <w:lang w:eastAsia="es-CO"/>
        </w:rPr>
        <w:t>Eduardo de la Serna</w:t>
      </w:r>
      <w:r w:rsidRPr="004D35A0">
        <w:rPr>
          <w:rFonts w:ascii="Arial" w:eastAsia="Times New Roman" w:hAnsi="Arial" w:cs="Arial"/>
          <w:color w:val="000000"/>
          <w:sz w:val="21"/>
          <w:szCs w:val="21"/>
          <w:lang w:eastAsia="es-CO"/>
        </w:rPr>
        <w:t>).- El grupo de </w:t>
      </w:r>
      <w:r w:rsidRPr="004D35A0">
        <w:rPr>
          <w:rFonts w:ascii="Arial" w:eastAsia="Times New Roman" w:hAnsi="Arial" w:cs="Arial"/>
          <w:b/>
          <w:bCs/>
          <w:color w:val="000000"/>
          <w:sz w:val="21"/>
          <w:szCs w:val="21"/>
          <w:bdr w:val="none" w:sz="0" w:space="0" w:color="auto" w:frame="1"/>
          <w:lang w:eastAsia="es-CO"/>
        </w:rPr>
        <w:t>Curas en opción por los pobres</w:t>
      </w:r>
      <w:r w:rsidRPr="004D35A0">
        <w:rPr>
          <w:rFonts w:ascii="Arial" w:eastAsia="Times New Roman" w:hAnsi="Arial" w:cs="Arial"/>
          <w:color w:val="000000"/>
          <w:sz w:val="21"/>
          <w:szCs w:val="21"/>
          <w:lang w:eastAsia="es-CO"/>
        </w:rPr>
        <w:t> nos hemos reunido en nuestro 30º Encuentro anual haciendo memoria agradecida de los 50 años de 3 momentos eclesiales:</w:t>
      </w:r>
    </w:p>
    <w:p w:rsidR="00557903" w:rsidRPr="004D35A0" w:rsidRDefault="00557903" w:rsidP="00557903">
      <w:pPr>
        <w:shd w:val="clear" w:color="auto" w:fill="FFFFFF"/>
        <w:spacing w:after="0" w:line="360" w:lineRule="atLeast"/>
        <w:ind w:left="600" w:right="600"/>
        <w:textAlignment w:val="baseline"/>
        <w:rPr>
          <w:rFonts w:ascii="Trebuchet MS" w:eastAsia="Times New Roman" w:hAnsi="Trebuchet MS" w:cs="Arial"/>
          <w:i/>
          <w:iCs/>
          <w:color w:val="666666"/>
          <w:lang w:eastAsia="es-CO"/>
        </w:rPr>
      </w:pPr>
      <w:r w:rsidRPr="004D35A0">
        <w:rPr>
          <w:rFonts w:ascii="Trebuchet MS" w:eastAsia="Times New Roman" w:hAnsi="Trebuchet MS" w:cs="Arial"/>
          <w:i/>
          <w:iCs/>
          <w:color w:val="666666"/>
          <w:lang w:eastAsia="es-CO"/>
        </w:rPr>
        <w:t>La encíclica Populorum Progressio del Papa Pablo VI (26 de marzo de 1967)</w:t>
      </w:r>
      <w:r w:rsidRPr="004D35A0">
        <w:rPr>
          <w:rFonts w:ascii="Trebuchet MS" w:eastAsia="Times New Roman" w:hAnsi="Trebuchet MS" w:cs="Arial"/>
          <w:i/>
          <w:iCs/>
          <w:color w:val="666666"/>
          <w:lang w:eastAsia="es-CO"/>
        </w:rPr>
        <w:br/>
        <w:t>El mensaje de 18 obispos del Tercer mundo a la sociedad, partiendo de dicha Encíclica (15 de agosto de 1967 [en adelante Mensaje])</w:t>
      </w:r>
      <w:r w:rsidRPr="004D35A0">
        <w:rPr>
          <w:rFonts w:ascii="Trebuchet MS" w:eastAsia="Times New Roman" w:hAnsi="Trebuchet MS" w:cs="Arial"/>
          <w:i/>
          <w:iCs/>
          <w:color w:val="666666"/>
          <w:lang w:eastAsia="es-CO"/>
        </w:rPr>
        <w:br/>
        <w:t>El surgimiento del Movimiento de Sacerdotes para el Tercer Mundo (diciembre de 1967)</w:t>
      </w:r>
    </w:p>
    <w:p w:rsidR="00557903" w:rsidRPr="004D35A0" w:rsidRDefault="00557903" w:rsidP="00557903">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color w:val="000000"/>
          <w:sz w:val="21"/>
          <w:szCs w:val="21"/>
          <w:lang w:eastAsia="es-CO"/>
        </w:rPr>
        <w:t> </w:t>
      </w:r>
    </w:p>
    <w:p w:rsidR="00557903" w:rsidRPr="004D35A0" w:rsidRDefault="00557903" w:rsidP="00557903">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color w:val="000000"/>
          <w:sz w:val="21"/>
          <w:szCs w:val="21"/>
          <w:lang w:eastAsia="es-CO"/>
        </w:rPr>
        <w:lastRenderedPageBreak/>
        <w:t>Comprobamos que las realidades y los tiempos son distintos, pero creemos que muchas cosas mencionadas en el Mensaje de los 18 Obispos conservan toda su actualidad y -como entonces - queremos retomarlas:</w:t>
      </w:r>
    </w:p>
    <w:p w:rsidR="00557903" w:rsidRPr="004D35A0" w:rsidRDefault="00557903" w:rsidP="00557903">
      <w:pPr>
        <w:shd w:val="clear" w:color="auto" w:fill="FFFFFF"/>
        <w:spacing w:after="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color w:val="000000"/>
          <w:sz w:val="21"/>
          <w:szCs w:val="21"/>
          <w:lang w:eastAsia="es-CO"/>
        </w:rPr>
        <w:t>I.- El mensaje tiene claro que la situación de los pobres y el serio problema de la pobreza tiene su origen en la </w:t>
      </w:r>
      <w:r w:rsidRPr="004D35A0">
        <w:rPr>
          <w:rFonts w:ascii="Arial" w:eastAsia="Times New Roman" w:hAnsi="Arial" w:cs="Arial"/>
          <w:b/>
          <w:bCs/>
          <w:color w:val="000000"/>
          <w:sz w:val="21"/>
          <w:szCs w:val="21"/>
          <w:bdr w:val="none" w:sz="0" w:space="0" w:color="auto" w:frame="1"/>
          <w:lang w:eastAsia="es-CO"/>
        </w:rPr>
        <w:t>acumulación injusta de la riqueza.</w:t>
      </w:r>
    </w:p>
    <w:p w:rsidR="00557903" w:rsidRPr="004D35A0" w:rsidRDefault="00557903" w:rsidP="00557903">
      <w:pPr>
        <w:shd w:val="clear" w:color="auto" w:fill="FFFFFF"/>
        <w:spacing w:after="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color w:val="000000"/>
          <w:sz w:val="21"/>
          <w:szCs w:val="21"/>
          <w:lang w:eastAsia="es-CO"/>
        </w:rPr>
        <w:t>Los gobiernos deben abocarse a hacer </w:t>
      </w:r>
      <w:r w:rsidRPr="004D35A0">
        <w:rPr>
          <w:rFonts w:ascii="Arial" w:eastAsia="Times New Roman" w:hAnsi="Arial" w:cs="Arial"/>
          <w:b/>
          <w:bCs/>
          <w:color w:val="000000"/>
          <w:sz w:val="21"/>
          <w:szCs w:val="21"/>
          <w:bdr w:val="none" w:sz="0" w:space="0" w:color="auto" w:frame="1"/>
          <w:lang w:eastAsia="es-CO"/>
        </w:rPr>
        <w:t>cesar esa lucha de clases</w:t>
      </w:r>
      <w:r w:rsidRPr="004D35A0">
        <w:rPr>
          <w:rFonts w:ascii="Arial" w:eastAsia="Times New Roman" w:hAnsi="Arial" w:cs="Arial"/>
          <w:color w:val="000000"/>
          <w:sz w:val="21"/>
          <w:szCs w:val="21"/>
          <w:lang w:eastAsia="es-CO"/>
        </w:rPr>
        <w:t> que, contrariamente a lo que de ordinario se sostiene, han desencadenado los ricos con frecuencia y (la) continúan realizando contra los trabajadores, explotándolos con salarios insuficientes y condiciones inhumanas de trabajo. Es una guerra subversiva que desde hace mucho tiempo lleva a cabo taimadamente el dinero a través del mundo, masacrando a pueblos enteros (Mensaje 22).</w:t>
      </w:r>
    </w:p>
    <w:p w:rsidR="00557903" w:rsidRPr="004D35A0" w:rsidRDefault="00557903" w:rsidP="00557903">
      <w:pPr>
        <w:shd w:val="clear" w:color="auto" w:fill="FFFFFF"/>
        <w:spacing w:after="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color w:val="000000"/>
          <w:sz w:val="21"/>
          <w:szCs w:val="21"/>
          <w:lang w:eastAsia="es-CO"/>
        </w:rPr>
        <w:t>"¿Pero cuáles son, dime, los bienes que te pertenecen? ¿De dónde los has sacado? [...] </w:t>
      </w:r>
      <w:r w:rsidRPr="004D35A0">
        <w:rPr>
          <w:rFonts w:ascii="Arial" w:eastAsia="Times New Roman" w:hAnsi="Arial" w:cs="Arial"/>
          <w:b/>
          <w:bCs/>
          <w:color w:val="000000"/>
          <w:sz w:val="21"/>
          <w:szCs w:val="21"/>
          <w:bdr w:val="none" w:sz="0" w:space="0" w:color="auto" w:frame="1"/>
          <w:lang w:eastAsia="es-CO"/>
        </w:rPr>
        <w:t>Al hambriento pertenece el pan que tú guardas. Al hombre desnudo, el abrigo que encierran tus cofres</w:t>
      </w:r>
      <w:r w:rsidRPr="004D35A0">
        <w:rPr>
          <w:rFonts w:ascii="Arial" w:eastAsia="Times New Roman" w:hAnsi="Arial" w:cs="Arial"/>
          <w:color w:val="000000"/>
          <w:sz w:val="21"/>
          <w:szCs w:val="21"/>
          <w:lang w:eastAsia="es-CO"/>
        </w:rPr>
        <w:t>. AI descalzo, los zapatos que se pudren en tu casa. Al miserable, el dinero que tienes oculto. Así oprimes a tanta gente que podrías ayudar... No, no es tu capacidad la que se condena aquí sino tu negativa a compartir" (San Basilio; Mensaje 13).</w:t>
      </w:r>
    </w:p>
    <w:p w:rsidR="00557903" w:rsidRPr="004D35A0" w:rsidRDefault="00557903" w:rsidP="00557903">
      <w:pPr>
        <w:shd w:val="clear" w:color="auto" w:fill="FFFFFF"/>
        <w:spacing w:after="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color w:val="000000"/>
          <w:sz w:val="21"/>
          <w:szCs w:val="21"/>
          <w:lang w:eastAsia="es-CO"/>
        </w:rPr>
        <w:t>No conocemos otro camino que la justa distribución de la riqueza para llegar a la tan proclamada </w:t>
      </w:r>
      <w:r w:rsidRPr="004D35A0">
        <w:rPr>
          <w:rFonts w:ascii="Arial" w:eastAsia="Times New Roman" w:hAnsi="Arial" w:cs="Arial"/>
          <w:b/>
          <w:bCs/>
          <w:color w:val="000000"/>
          <w:sz w:val="21"/>
          <w:szCs w:val="21"/>
          <w:bdr w:val="none" w:sz="0" w:space="0" w:color="auto" w:frame="1"/>
          <w:lang w:eastAsia="es-CO"/>
        </w:rPr>
        <w:t>"Pobreza Cero"</w:t>
      </w:r>
      <w:r w:rsidRPr="004D35A0">
        <w:rPr>
          <w:rFonts w:ascii="Arial" w:eastAsia="Times New Roman" w:hAnsi="Arial" w:cs="Arial"/>
          <w:color w:val="000000"/>
          <w:sz w:val="21"/>
          <w:szCs w:val="21"/>
          <w:lang w:eastAsia="es-CO"/>
        </w:rPr>
        <w:t>.</w:t>
      </w:r>
    </w:p>
    <w:p w:rsidR="00557903" w:rsidRPr="004D35A0" w:rsidRDefault="00557903" w:rsidP="00557903">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color w:val="000000"/>
          <w:sz w:val="21"/>
          <w:szCs w:val="21"/>
          <w:lang w:eastAsia="es-CO"/>
        </w:rPr>
        <w:t>II.- Como el Mensaje insistimos que "El obrero es infinitamente superior a todo el dinero" (15), y queremos denunciar repitiendo a Pablo VI y los 18 obispos que no podrá permitirse que los ciudadanos provistos de rentas abundantes, provenientes de los recursos y la actividad nacionales, transfieran una parte considerable al extranjero para su beneficio personal, sin preocuparse del daño que hacen sufrir por ello a su patria (20).</w:t>
      </w:r>
    </w:p>
    <w:p w:rsidR="00557903" w:rsidRPr="004D35A0" w:rsidRDefault="00557903" w:rsidP="00557903">
      <w:pPr>
        <w:shd w:val="clear" w:color="auto" w:fill="FFFFFF"/>
        <w:spacing w:after="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color w:val="000000"/>
          <w:sz w:val="21"/>
          <w:szCs w:val="21"/>
          <w:lang w:eastAsia="es-CO"/>
        </w:rPr>
        <w:br/>
      </w:r>
      <w:r w:rsidRPr="004D35A0">
        <w:rPr>
          <w:rFonts w:ascii="Arial" w:eastAsia="Times New Roman" w:hAnsi="Arial" w:cs="Arial"/>
          <w:b/>
          <w:bCs/>
          <w:i/>
          <w:iCs/>
          <w:color w:val="000000"/>
          <w:sz w:val="21"/>
          <w:szCs w:val="21"/>
          <w:bdr w:val="none" w:sz="0" w:space="0" w:color="auto" w:frame="1"/>
          <w:lang w:eastAsia="es-CO"/>
        </w:rPr>
        <w:t>III.- Acompañamos a los trabajadores</w:t>
      </w:r>
    </w:p>
    <w:p w:rsidR="00557903" w:rsidRPr="004D35A0" w:rsidRDefault="00557903" w:rsidP="00557903">
      <w:pPr>
        <w:shd w:val="clear" w:color="auto" w:fill="FFFFFF"/>
        <w:spacing w:after="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color w:val="000000"/>
          <w:sz w:val="21"/>
          <w:szCs w:val="21"/>
          <w:lang w:eastAsia="es-CO"/>
        </w:rPr>
        <w:t>con el fin de exigir y defender sus derechos: j</w:t>
      </w:r>
      <w:r w:rsidRPr="004D35A0">
        <w:rPr>
          <w:rFonts w:ascii="Arial" w:eastAsia="Times New Roman" w:hAnsi="Arial" w:cs="Arial"/>
          <w:b/>
          <w:bCs/>
          <w:color w:val="000000"/>
          <w:sz w:val="21"/>
          <w:szCs w:val="21"/>
          <w:bdr w:val="none" w:sz="0" w:space="0" w:color="auto" w:frame="1"/>
          <w:lang w:eastAsia="es-CO"/>
        </w:rPr>
        <w:t>usto salario, licencias pagadas, seguridad social, viviendas familiares</w:t>
      </w:r>
      <w:r w:rsidRPr="004D35A0">
        <w:rPr>
          <w:rFonts w:ascii="Arial" w:eastAsia="Times New Roman" w:hAnsi="Arial" w:cs="Arial"/>
          <w:color w:val="000000"/>
          <w:sz w:val="21"/>
          <w:szCs w:val="21"/>
          <w:lang w:eastAsia="es-CO"/>
        </w:rPr>
        <w:t>, participación en la gestación de la empresa... No es suficiente que estos derechos sean reconocidos sobre el papel por las leyes. Estas leyes deben ser aplicadas y corresponde a los gobiernos ejercer sus poderes en este terreno para servicio de los trabajadores y los pobres (22).</w:t>
      </w:r>
    </w:p>
    <w:p w:rsidR="00557903" w:rsidRPr="004D35A0" w:rsidRDefault="00557903" w:rsidP="00557903">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color w:val="000000"/>
          <w:sz w:val="21"/>
          <w:szCs w:val="21"/>
          <w:lang w:eastAsia="es-CO"/>
        </w:rPr>
        <w:t>IV.- Sabemos que en su historia, la Iglesia, de la cual formamos parte, ha sido muchas veces más esposa del dinero que de Jesucristo: A veces,</w:t>
      </w:r>
    </w:p>
    <w:p w:rsidR="00557903" w:rsidRPr="004D35A0" w:rsidRDefault="00557903" w:rsidP="00557903">
      <w:pPr>
        <w:shd w:val="clear" w:color="auto" w:fill="FFFFFF"/>
        <w:spacing w:after="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b/>
          <w:bCs/>
          <w:color w:val="000000"/>
          <w:sz w:val="21"/>
          <w:szCs w:val="21"/>
          <w:bdr w:val="none" w:sz="0" w:space="0" w:color="auto" w:frame="1"/>
          <w:lang w:eastAsia="es-CO"/>
        </w:rPr>
        <w:lastRenderedPageBreak/>
        <w:t>las Iglesias se encuentran de tal manera ligadas al sistema</w:t>
      </w:r>
      <w:r w:rsidRPr="004D35A0">
        <w:rPr>
          <w:rFonts w:ascii="Arial" w:eastAsia="Times New Roman" w:hAnsi="Arial" w:cs="Arial"/>
          <w:color w:val="000000"/>
          <w:sz w:val="21"/>
          <w:szCs w:val="21"/>
          <w:lang w:eastAsia="es-CO"/>
        </w:rPr>
        <w:t>, que parecen estar confundidos, unidos en una sola carne como en un matrimonio. Pero la Iglesia tiene un solo esposo, Cristo. La Iglesia no está casada con ningún sistema, cualquiera que éste sea, y menos con el "imperialismo internacional del dinero" (Pablo VI y Mensaje 5).</w:t>
      </w:r>
    </w:p>
    <w:p w:rsidR="00557903" w:rsidRPr="004D35A0" w:rsidRDefault="00557903" w:rsidP="00557903">
      <w:pPr>
        <w:shd w:val="clear" w:color="auto" w:fill="FFFFFF"/>
        <w:spacing w:after="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color w:val="000000"/>
          <w:sz w:val="21"/>
          <w:szCs w:val="21"/>
          <w:lang w:eastAsia="es-CO"/>
        </w:rPr>
        <w:t>V.- Por eso nos vemos en el </w:t>
      </w:r>
      <w:r w:rsidRPr="004D35A0">
        <w:rPr>
          <w:rFonts w:ascii="Arial" w:eastAsia="Times New Roman" w:hAnsi="Arial" w:cs="Arial"/>
          <w:b/>
          <w:bCs/>
          <w:color w:val="000000"/>
          <w:sz w:val="21"/>
          <w:szCs w:val="21"/>
          <w:bdr w:val="none" w:sz="0" w:space="0" w:color="auto" w:frame="1"/>
          <w:lang w:eastAsia="es-CO"/>
        </w:rPr>
        <w:t>compromiso </w:t>
      </w:r>
      <w:r w:rsidRPr="004D35A0">
        <w:rPr>
          <w:rFonts w:ascii="Arial" w:eastAsia="Times New Roman" w:hAnsi="Arial" w:cs="Arial"/>
          <w:color w:val="000000"/>
          <w:sz w:val="21"/>
          <w:szCs w:val="21"/>
          <w:lang w:eastAsia="es-CO"/>
        </w:rPr>
        <w:t>-levantando la voz como los profetas o los primeros Padres de la Iglesia- de insistir que</w:t>
      </w:r>
    </w:p>
    <w:p w:rsidR="00557903" w:rsidRPr="004D35A0" w:rsidRDefault="00557903" w:rsidP="00557903">
      <w:pPr>
        <w:shd w:val="clear" w:color="auto" w:fill="FFFFFF"/>
        <w:spacing w:after="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b/>
          <w:bCs/>
          <w:color w:val="000000"/>
          <w:sz w:val="21"/>
          <w:szCs w:val="21"/>
          <w:bdr w:val="none" w:sz="0" w:space="0" w:color="auto" w:frame="1"/>
          <w:lang w:eastAsia="es-CO"/>
        </w:rPr>
        <w:t>Dios no quiere que haya ricos que aprovechen los bienes de este mundo explotando a los pobres</w:t>
      </w:r>
      <w:r w:rsidRPr="004D35A0">
        <w:rPr>
          <w:rFonts w:ascii="Arial" w:eastAsia="Times New Roman" w:hAnsi="Arial" w:cs="Arial"/>
          <w:color w:val="000000"/>
          <w:sz w:val="21"/>
          <w:szCs w:val="21"/>
          <w:lang w:eastAsia="es-CO"/>
        </w:rPr>
        <w:t>. No, Dios no quiere que haya pobres siempre miserables. La religión no es el opio del pueblo. La religión es una fuerza que eleva a los humildes y rebaja a los orgullosos, que da pan a los hambrientos y hambre a los hartos (19).</w:t>
      </w:r>
    </w:p>
    <w:p w:rsidR="00557903" w:rsidRPr="004D35A0" w:rsidRDefault="00557903" w:rsidP="00557903">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color w:val="000000"/>
          <w:sz w:val="21"/>
          <w:szCs w:val="21"/>
          <w:lang w:eastAsia="es-CO"/>
        </w:rPr>
        <w:t>Por todo esto</w:t>
      </w:r>
    </w:p>
    <w:p w:rsidR="00557903" w:rsidRPr="004D35A0" w:rsidRDefault="00557903" w:rsidP="00557903">
      <w:pPr>
        <w:shd w:val="clear" w:color="auto" w:fill="FFFFFF"/>
        <w:spacing w:after="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b/>
          <w:bCs/>
          <w:color w:val="000000"/>
          <w:sz w:val="21"/>
          <w:szCs w:val="21"/>
          <w:bdr w:val="none" w:sz="0" w:space="0" w:color="auto" w:frame="1"/>
          <w:lang w:eastAsia="es-CO"/>
        </w:rPr>
        <w:t>Tenemos el deber de compartir nuestro pan y todos nuestros bienes</w:t>
      </w:r>
      <w:r w:rsidRPr="004D35A0">
        <w:rPr>
          <w:rFonts w:ascii="Arial" w:eastAsia="Times New Roman" w:hAnsi="Arial" w:cs="Arial"/>
          <w:color w:val="000000"/>
          <w:sz w:val="21"/>
          <w:szCs w:val="21"/>
          <w:lang w:eastAsia="es-CO"/>
        </w:rPr>
        <w:t>. Si algunos pretenden acaparar para ellos mismos lo que es necesario a los otros, entonces es un deber de los poderes públicos imponer el reparto que no se hace de buen grado (20).</w:t>
      </w:r>
    </w:p>
    <w:p w:rsidR="00557903" w:rsidRPr="004D35A0" w:rsidRDefault="00557903" w:rsidP="00557903">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color w:val="000000"/>
          <w:sz w:val="21"/>
          <w:szCs w:val="21"/>
          <w:lang w:eastAsia="es-CO"/>
        </w:rPr>
        <w:t>Mirando nuestro presente histórico e iluminándonos con la Palabra de Dios reiteramos que juzgamos antievangélico este modelo de concentración de poder neoliberal que se lleva adelante en estos momentos en Argentina y otros países de América Latina y el Caribe, y supone otros sometimientos en los órdenes social, cultural y político.</w:t>
      </w:r>
    </w:p>
    <w:p w:rsidR="00557903" w:rsidRPr="004D35A0" w:rsidRDefault="00557903" w:rsidP="00557903">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color w:val="000000"/>
          <w:sz w:val="21"/>
          <w:szCs w:val="21"/>
          <w:lang w:eastAsia="es-CO"/>
        </w:rPr>
        <w:t>Como ya lo hemos dicho en anteriores mensajes:</w:t>
      </w:r>
    </w:p>
    <w:p w:rsidR="00557903" w:rsidRPr="004D35A0" w:rsidRDefault="00557903" w:rsidP="00557903">
      <w:pPr>
        <w:shd w:val="clear" w:color="auto" w:fill="FFFFFF"/>
        <w:spacing w:after="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color w:val="000000"/>
          <w:sz w:val="21"/>
          <w:szCs w:val="21"/>
          <w:lang w:eastAsia="es-CO"/>
        </w:rPr>
        <w:t>Como lo hicieron otros organismos internacionales, </w:t>
      </w:r>
      <w:r w:rsidRPr="004D35A0">
        <w:rPr>
          <w:rFonts w:ascii="Arial" w:eastAsia="Times New Roman" w:hAnsi="Arial" w:cs="Arial"/>
          <w:b/>
          <w:bCs/>
          <w:color w:val="000000"/>
          <w:sz w:val="21"/>
          <w:szCs w:val="21"/>
          <w:bdr w:val="none" w:sz="0" w:space="0" w:color="auto" w:frame="1"/>
          <w:lang w:eastAsia="es-CO"/>
        </w:rPr>
        <w:t>exigimos la libertad de Milagro Sala</w:t>
      </w:r>
      <w:r w:rsidRPr="004D35A0">
        <w:rPr>
          <w:rFonts w:ascii="Arial" w:eastAsia="Times New Roman" w:hAnsi="Arial" w:cs="Arial"/>
          <w:color w:val="000000"/>
          <w:sz w:val="21"/>
          <w:szCs w:val="21"/>
          <w:lang w:eastAsia="es-CO"/>
        </w:rPr>
        <w:t>y los demás presos políticos de nuestra patria;</w:t>
      </w:r>
      <w:r w:rsidRPr="004D35A0">
        <w:rPr>
          <w:rFonts w:ascii="Arial" w:eastAsia="Times New Roman" w:hAnsi="Arial" w:cs="Arial"/>
          <w:color w:val="000000"/>
          <w:sz w:val="21"/>
          <w:szCs w:val="21"/>
          <w:lang w:eastAsia="es-CO"/>
        </w:rPr>
        <w:br/>
        <w:t>Reclamamos la </w:t>
      </w:r>
      <w:r w:rsidRPr="004D35A0">
        <w:rPr>
          <w:rFonts w:ascii="Arial" w:eastAsia="Times New Roman" w:hAnsi="Arial" w:cs="Arial"/>
          <w:b/>
          <w:bCs/>
          <w:color w:val="000000"/>
          <w:sz w:val="21"/>
          <w:szCs w:val="21"/>
          <w:bdr w:val="none" w:sz="0" w:space="0" w:color="auto" w:frame="1"/>
          <w:lang w:eastAsia="es-CO"/>
        </w:rPr>
        <w:t>aparición con vida de Santiago Maldonado</w:t>
      </w:r>
      <w:r w:rsidRPr="004D35A0">
        <w:rPr>
          <w:rFonts w:ascii="Arial" w:eastAsia="Times New Roman" w:hAnsi="Arial" w:cs="Arial"/>
          <w:color w:val="000000"/>
          <w:sz w:val="21"/>
          <w:szCs w:val="21"/>
          <w:lang w:eastAsia="es-CO"/>
        </w:rPr>
        <w:t> ya que entendemos que la desaparición forzada de un hermano llena de sombras la necesaria transparencia que toda democracia debiera tener.</w:t>
      </w:r>
    </w:p>
    <w:p w:rsidR="00557903" w:rsidRPr="004D35A0" w:rsidRDefault="00557903" w:rsidP="00557903">
      <w:pPr>
        <w:shd w:val="clear" w:color="auto" w:fill="FFFFFF"/>
        <w:spacing w:after="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color w:val="000000"/>
          <w:sz w:val="21"/>
          <w:szCs w:val="21"/>
          <w:lang w:eastAsia="es-CO"/>
        </w:rPr>
        <w:br/>
        <w:t>Como integrantes del pueblo de Dios sabemos que el egoísmo, el individualismo y la muerte no tienen la última palabra. Y, como pastores, confiados en el Dios de la vida, exhortamos a todos los varones y mujeres de buena voluntad a "que vuelvan a tener confianza en ellos mismos" (18) y reforzar la esperanza en que "otro mundo es posible"</w:t>
      </w:r>
    </w:p>
    <w:p w:rsidR="00557903" w:rsidRPr="004D35A0" w:rsidRDefault="00557903" w:rsidP="00557903">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4D35A0">
        <w:rPr>
          <w:rFonts w:ascii="Arial" w:eastAsia="Times New Roman" w:hAnsi="Arial" w:cs="Arial"/>
          <w:noProof/>
          <w:color w:val="000000"/>
          <w:sz w:val="21"/>
          <w:szCs w:val="21"/>
          <w:lang w:val="es-UY" w:eastAsia="es-UY"/>
        </w:rPr>
        <w:lastRenderedPageBreak/>
        <w:drawing>
          <wp:inline distT="0" distB="0" distL="0" distR="0" wp14:anchorId="2F1537E0" wp14:editId="5C0D489E">
            <wp:extent cx="5334000" cy="3810000"/>
            <wp:effectExtent l="0" t="0" r="0" b="0"/>
            <wp:docPr id="7" name="Imagen 7" descr="http://www.periodistadigital.com/imagenes/2017/08/26/curas-en-opcion-por-los-pob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imagenes/2017/08/26/curas-en-opcion-por-los-pobres.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34000" cy="3810000"/>
                    </a:xfrm>
                    <a:prstGeom prst="rect">
                      <a:avLst/>
                    </a:prstGeom>
                    <a:noFill/>
                    <a:ln>
                      <a:noFill/>
                    </a:ln>
                  </pic:spPr>
                </pic:pic>
              </a:graphicData>
            </a:graphic>
          </wp:inline>
        </w:drawing>
      </w:r>
    </w:p>
    <w:p w:rsidR="00557903" w:rsidRPr="004D35A0" w:rsidRDefault="00557903" w:rsidP="00557903">
      <w:pPr>
        <w:shd w:val="clear" w:color="auto" w:fill="FFFFFF"/>
        <w:spacing w:after="0" w:line="240" w:lineRule="auto"/>
        <w:textAlignment w:val="baseline"/>
        <w:rPr>
          <w:rFonts w:ascii="Arial" w:eastAsia="Times New Roman" w:hAnsi="Arial" w:cs="Arial"/>
          <w:color w:val="000000"/>
          <w:sz w:val="20"/>
          <w:szCs w:val="20"/>
          <w:lang w:eastAsia="es-CO"/>
        </w:rPr>
      </w:pPr>
      <w:r w:rsidRPr="004D35A0">
        <w:rPr>
          <w:rFonts w:ascii="Arial" w:eastAsia="Times New Roman" w:hAnsi="Arial" w:cs="Arial"/>
          <w:color w:val="000000"/>
          <w:sz w:val="20"/>
          <w:szCs w:val="20"/>
          <w:lang w:eastAsia="es-CO"/>
        </w:rPr>
        <w:br w:type="textWrapping" w:clear="all"/>
      </w:r>
    </w:p>
    <w:p w:rsidR="00557903" w:rsidRPr="004D35A0" w:rsidRDefault="00557903" w:rsidP="00557903">
      <w:pPr>
        <w:shd w:val="clear" w:color="auto" w:fill="FFFFFF"/>
        <w:spacing w:after="0" w:line="0" w:lineRule="auto"/>
        <w:textAlignment w:val="baseline"/>
        <w:rPr>
          <w:rFonts w:ascii="Helvetica" w:eastAsia="Times New Roman" w:hAnsi="Helvetica" w:cs="Helvetica"/>
          <w:color w:val="FFFFFF"/>
          <w:sz w:val="2"/>
          <w:szCs w:val="2"/>
          <w:lang w:eastAsia="es-CO"/>
        </w:rPr>
      </w:pPr>
      <w:r w:rsidRPr="004D35A0">
        <w:rPr>
          <w:rFonts w:ascii="Helvetica" w:eastAsia="Times New Roman" w:hAnsi="Helvetica" w:cs="Helvetica"/>
          <w:color w:val="FFFFFF"/>
          <w:sz w:val="2"/>
          <w:szCs w:val="2"/>
          <w:lang w:eastAsia="es-CO"/>
        </w:rPr>
        <w:t>Compartir</w:t>
      </w:r>
      <w:hyperlink r:id="rId32" w:tgtFrame="_blank" w:tooltip="Más..." w:history="1">
        <w:r w:rsidRPr="004D35A0">
          <w:rPr>
            <w:rFonts w:ascii="Arial" w:eastAsia="Times New Roman" w:hAnsi="Arial" w:cs="Arial"/>
            <w:b/>
            <w:bCs/>
            <w:color w:val="333333"/>
            <w:sz w:val="17"/>
            <w:szCs w:val="17"/>
            <w:u w:val="single"/>
            <w:bdr w:val="none" w:sz="0" w:space="0" w:color="auto" w:frame="1"/>
            <w:lang w:eastAsia="es-CO"/>
          </w:rPr>
          <w:t>30</w:t>
        </w:r>
      </w:hyperlink>
    </w:p>
    <w:p w:rsidR="00557903" w:rsidRDefault="00557903" w:rsidP="00557903"/>
    <w:p w:rsidR="00557903" w:rsidRPr="005843A1" w:rsidRDefault="00557903" w:rsidP="00557903">
      <w:pPr>
        <w:shd w:val="clear" w:color="auto" w:fill="FFFFFF"/>
        <w:spacing w:after="0" w:line="240" w:lineRule="auto"/>
        <w:textAlignment w:val="baseline"/>
        <w:rPr>
          <w:rFonts w:ascii="Arial" w:eastAsia="Times New Roman" w:hAnsi="Arial" w:cs="Arial"/>
          <w:color w:val="000000"/>
          <w:sz w:val="20"/>
          <w:szCs w:val="20"/>
          <w:lang w:eastAsia="es-CO"/>
        </w:rPr>
      </w:pPr>
      <w:r w:rsidRPr="005843A1">
        <w:rPr>
          <w:rFonts w:ascii="Arial" w:eastAsia="Times New Roman" w:hAnsi="Arial" w:cs="Arial"/>
          <w:noProof/>
          <w:color w:val="000000"/>
          <w:sz w:val="20"/>
          <w:szCs w:val="20"/>
          <w:lang w:val="es-UY" w:eastAsia="es-UY"/>
        </w:rPr>
        <w:drawing>
          <wp:inline distT="0" distB="0" distL="0" distR="0" wp14:anchorId="4900CA0D" wp14:editId="3E542E7D">
            <wp:extent cx="5334000" cy="2667000"/>
            <wp:effectExtent l="0" t="0" r="0" b="0"/>
            <wp:docPr id="20" name="Imagen 20" descr="http://www.periodistadigital.com/imagenes/2017/09/01/ap9s8ydap8dyp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9/01/ap9s8ydap8dypa_560x280.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557903" w:rsidRPr="005843A1" w:rsidRDefault="00557903" w:rsidP="00557903">
      <w:pPr>
        <w:shd w:val="clear" w:color="auto" w:fill="FFFFFF"/>
        <w:spacing w:before="68" w:after="171" w:line="240" w:lineRule="auto"/>
        <w:textAlignment w:val="baseline"/>
        <w:rPr>
          <w:rFonts w:ascii="Arial" w:eastAsia="Times New Roman" w:hAnsi="Arial" w:cs="Arial"/>
          <w:color w:val="003366"/>
          <w:sz w:val="17"/>
          <w:szCs w:val="17"/>
          <w:lang w:eastAsia="es-CO"/>
        </w:rPr>
      </w:pPr>
      <w:r w:rsidRPr="005843A1">
        <w:rPr>
          <w:rFonts w:ascii="Arial" w:eastAsia="Times New Roman" w:hAnsi="Arial" w:cs="Arial"/>
          <w:color w:val="003366"/>
          <w:sz w:val="17"/>
          <w:szCs w:val="17"/>
          <w:lang w:eastAsia="es-CO"/>
        </w:rPr>
        <w:t>El cardenal Müller, ex-Prefecto de Doctrina de la Fe</w:t>
      </w:r>
    </w:p>
    <w:p w:rsidR="00557903" w:rsidRPr="005843A1" w:rsidRDefault="00557903" w:rsidP="00557903">
      <w:pPr>
        <w:shd w:val="clear" w:color="auto" w:fill="FFFFFF"/>
        <w:spacing w:before="68" w:after="171" w:line="240" w:lineRule="auto"/>
        <w:jc w:val="right"/>
        <w:textAlignment w:val="baseline"/>
        <w:rPr>
          <w:rFonts w:ascii="Arial" w:eastAsia="Times New Roman" w:hAnsi="Arial" w:cs="Arial"/>
          <w:color w:val="ABABAB"/>
          <w:sz w:val="15"/>
          <w:szCs w:val="15"/>
          <w:lang w:eastAsia="es-CO"/>
        </w:rPr>
      </w:pPr>
      <w:r w:rsidRPr="005843A1">
        <w:rPr>
          <w:rFonts w:ascii="Arial" w:eastAsia="Times New Roman" w:hAnsi="Arial" w:cs="Arial"/>
          <w:color w:val="ABABAB"/>
          <w:sz w:val="15"/>
          <w:szCs w:val="15"/>
          <w:lang w:eastAsia="es-CO"/>
        </w:rPr>
        <w:t>Agencias</w:t>
      </w:r>
    </w:p>
    <w:p w:rsidR="00557903" w:rsidRPr="005843A1" w:rsidRDefault="00557903" w:rsidP="00557903">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CO"/>
        </w:rPr>
      </w:pPr>
      <w:r w:rsidRPr="005843A1">
        <w:rPr>
          <w:rFonts w:ascii="Trebuchet MS" w:eastAsia="Times New Roman" w:hAnsi="Trebuchet MS" w:cs="Times New Roman"/>
          <w:b/>
          <w:bCs/>
          <w:color w:val="666666"/>
          <w:sz w:val="36"/>
          <w:szCs w:val="36"/>
          <w:lang w:eastAsia="es-CO"/>
        </w:rPr>
        <w:t>El cardenal Sarah se reafirma en su cerrazón hacia el colectivo LGBT</w:t>
      </w:r>
    </w:p>
    <w:p w:rsidR="00557903" w:rsidRPr="005843A1" w:rsidRDefault="00557903" w:rsidP="00557903">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CO"/>
        </w:rPr>
      </w:pPr>
      <w:r w:rsidRPr="005843A1">
        <w:rPr>
          <w:rFonts w:ascii="Times New Roman" w:eastAsia="Times New Roman" w:hAnsi="Times New Roman" w:cs="Times New Roman"/>
          <w:color w:val="B07300"/>
          <w:sz w:val="55"/>
          <w:szCs w:val="55"/>
          <w:lang w:eastAsia="es-CO"/>
        </w:rPr>
        <w:lastRenderedPageBreak/>
        <w:t>Müller fue relevado en Doctrina de la Fe por negarse a presidir la comisión sobre las diaconisas</w:t>
      </w:r>
    </w:p>
    <w:p w:rsidR="00557903" w:rsidRDefault="00557903" w:rsidP="00557903">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CO"/>
        </w:rPr>
      </w:pPr>
      <w:r w:rsidRPr="005843A1">
        <w:rPr>
          <w:rFonts w:ascii="Trebuchet MS" w:eastAsia="Times New Roman" w:hAnsi="Trebuchet MS" w:cs="Times New Roman"/>
          <w:b/>
          <w:bCs/>
          <w:color w:val="666666"/>
          <w:sz w:val="30"/>
          <w:szCs w:val="30"/>
          <w:lang w:eastAsia="es-CO"/>
        </w:rPr>
        <w:t>Francisco prefirió trabajar, desde el comienzo de su pontificado, con Ladaria</w:t>
      </w:r>
    </w:p>
    <w:p w:rsidR="00557903" w:rsidRPr="005843A1" w:rsidRDefault="00557903" w:rsidP="00557903">
      <w:pPr>
        <w:shd w:val="clear" w:color="auto" w:fill="FFFFFF"/>
        <w:spacing w:before="30" w:after="30" w:line="264" w:lineRule="atLeast"/>
        <w:textAlignment w:val="baseline"/>
        <w:outlineLvl w:val="3"/>
        <w:rPr>
          <w:rFonts w:ascii="Trebuchet MS" w:eastAsia="Times New Roman" w:hAnsi="Trebuchet MS" w:cs="Times New Roman"/>
          <w:b/>
          <w:bCs/>
          <w:sz w:val="30"/>
          <w:szCs w:val="30"/>
          <w:lang w:eastAsia="es-CO"/>
        </w:rPr>
      </w:pPr>
    </w:p>
    <w:p w:rsidR="00557903" w:rsidRPr="004E22C8" w:rsidRDefault="00557903" w:rsidP="00557903">
      <w:pPr>
        <w:shd w:val="clear" w:color="auto" w:fill="FFFFFF"/>
        <w:spacing w:after="0" w:line="240" w:lineRule="auto"/>
        <w:textAlignment w:val="baseline"/>
        <w:rPr>
          <w:rFonts w:ascii="Arial" w:eastAsia="Times New Roman" w:hAnsi="Arial" w:cs="Arial"/>
          <w:sz w:val="18"/>
          <w:szCs w:val="18"/>
          <w:bdr w:val="none" w:sz="0" w:space="0" w:color="auto" w:frame="1"/>
          <w:lang w:eastAsia="es-CO"/>
        </w:rPr>
      </w:pPr>
      <w:r w:rsidRPr="004E22C8">
        <w:rPr>
          <w:rFonts w:ascii="Arial" w:eastAsia="Times New Roman" w:hAnsi="Arial" w:cs="Arial"/>
          <w:sz w:val="18"/>
          <w:szCs w:val="18"/>
          <w:bdr w:val="none" w:sz="0" w:space="0" w:color="auto" w:frame="1"/>
          <w:lang w:eastAsia="es-CO"/>
        </w:rPr>
        <w:t>Cameron Doody, 01 de septiembre de 2017 a las 12:43</w:t>
      </w:r>
    </w:p>
    <w:p w:rsidR="00557903" w:rsidRPr="005843A1" w:rsidRDefault="00557903" w:rsidP="00557903">
      <w:pPr>
        <w:shd w:val="clear" w:color="auto" w:fill="FFFFFF"/>
        <w:spacing w:after="0" w:line="240" w:lineRule="auto"/>
        <w:textAlignment w:val="baseline"/>
        <w:rPr>
          <w:rFonts w:ascii="Arial" w:eastAsia="Times New Roman" w:hAnsi="Arial" w:cs="Arial"/>
          <w:color w:val="000000"/>
          <w:sz w:val="20"/>
          <w:szCs w:val="20"/>
          <w:lang w:eastAsia="es-CO"/>
        </w:rPr>
      </w:pPr>
    </w:p>
    <w:p w:rsidR="00557903" w:rsidRPr="005843A1" w:rsidRDefault="00557903" w:rsidP="00557903">
      <w:pPr>
        <w:numPr>
          <w:ilvl w:val="0"/>
          <w:numId w:val="4"/>
        </w:numPr>
        <w:shd w:val="clear" w:color="auto" w:fill="F4F4F4"/>
        <w:spacing w:after="0" w:line="240" w:lineRule="auto"/>
        <w:ind w:left="570" w:right="75"/>
        <w:textAlignment w:val="baseline"/>
        <w:rPr>
          <w:rFonts w:ascii="Arial" w:eastAsia="Times New Roman" w:hAnsi="Arial" w:cs="Arial"/>
          <w:color w:val="000000"/>
          <w:sz w:val="20"/>
          <w:szCs w:val="20"/>
          <w:lang w:eastAsia="es-CO"/>
        </w:rPr>
      </w:pPr>
      <w:hyperlink r:id="rId34" w:tooltip="El cardenal Müller asegura ahora que fue él quien destapó la trama del coro de Ratisbona" w:history="1">
        <w:r w:rsidRPr="005843A1">
          <w:rPr>
            <w:rFonts w:ascii="Arial" w:eastAsia="Times New Roman" w:hAnsi="Arial" w:cs="Arial"/>
            <w:color w:val="005984"/>
            <w:sz w:val="20"/>
            <w:szCs w:val="20"/>
            <w:bdr w:val="none" w:sz="0" w:space="0" w:color="auto" w:frame="1"/>
            <w:lang w:eastAsia="es-CO"/>
          </w:rPr>
          <w:t>El cardenal Müller asegura ahora que fue él quien destapó la trama del coro de Ratisbona</w:t>
        </w:r>
      </w:hyperlink>
    </w:p>
    <w:p w:rsidR="00557903" w:rsidRPr="005843A1" w:rsidRDefault="00557903" w:rsidP="00557903">
      <w:pPr>
        <w:numPr>
          <w:ilvl w:val="0"/>
          <w:numId w:val="4"/>
        </w:numPr>
        <w:shd w:val="clear" w:color="auto" w:fill="F4F4F4"/>
        <w:spacing w:after="0" w:line="240" w:lineRule="auto"/>
        <w:ind w:left="570" w:right="75"/>
        <w:textAlignment w:val="baseline"/>
        <w:rPr>
          <w:rFonts w:ascii="Arial" w:eastAsia="Times New Roman" w:hAnsi="Arial" w:cs="Arial"/>
          <w:color w:val="000000"/>
          <w:sz w:val="20"/>
          <w:szCs w:val="20"/>
          <w:lang w:eastAsia="es-CO"/>
        </w:rPr>
      </w:pPr>
      <w:hyperlink r:id="rId35" w:tooltip="Robert Sarah culpa a la misa del Vaticano II de 'la devastación, la destrucción y las guerras' en la Iglesia" w:history="1">
        <w:r w:rsidRPr="005843A1">
          <w:rPr>
            <w:rFonts w:ascii="Arial" w:eastAsia="Times New Roman" w:hAnsi="Arial" w:cs="Arial"/>
            <w:color w:val="005984"/>
            <w:sz w:val="20"/>
            <w:szCs w:val="20"/>
            <w:bdr w:val="none" w:sz="0" w:space="0" w:color="auto" w:frame="1"/>
            <w:lang w:eastAsia="es-CO"/>
          </w:rPr>
          <w:t>Robert Sarah culpa a la misa del Vaticano II de "la devastación, la destrucción y las guerras" en la Iglesia</w:t>
        </w:r>
      </w:hyperlink>
    </w:p>
    <w:p w:rsidR="00557903" w:rsidRDefault="00557903" w:rsidP="00557903">
      <w:pPr>
        <w:numPr>
          <w:ilvl w:val="0"/>
          <w:numId w:val="4"/>
        </w:numPr>
        <w:shd w:val="clear" w:color="auto" w:fill="F4F4F4"/>
        <w:spacing w:after="0" w:line="240" w:lineRule="auto"/>
        <w:ind w:left="570" w:right="75"/>
        <w:textAlignment w:val="baseline"/>
        <w:rPr>
          <w:rFonts w:ascii="Arial" w:eastAsia="Times New Roman" w:hAnsi="Arial" w:cs="Arial"/>
          <w:color w:val="000000"/>
          <w:sz w:val="20"/>
          <w:szCs w:val="20"/>
          <w:lang w:eastAsia="es-CO"/>
        </w:rPr>
      </w:pPr>
      <w:hyperlink r:id="rId36" w:tooltip="Müller arremete, por tercera vez en una semana, contra la decisión del Papa de cesarle" w:history="1">
        <w:r w:rsidRPr="005843A1">
          <w:rPr>
            <w:rFonts w:ascii="Arial" w:eastAsia="Times New Roman" w:hAnsi="Arial" w:cs="Arial"/>
            <w:color w:val="005984"/>
            <w:sz w:val="20"/>
            <w:szCs w:val="20"/>
            <w:bdr w:val="none" w:sz="0" w:space="0" w:color="auto" w:frame="1"/>
            <w:lang w:eastAsia="es-CO"/>
          </w:rPr>
          <w:t>Müller arremete, por tercera vez en una semana, contra la decisión del Papa de cesarle</w:t>
        </w:r>
      </w:hyperlink>
    </w:p>
    <w:p w:rsidR="00557903" w:rsidRPr="005843A1" w:rsidRDefault="00557903" w:rsidP="00557903">
      <w:pPr>
        <w:numPr>
          <w:ilvl w:val="0"/>
          <w:numId w:val="4"/>
        </w:numPr>
        <w:shd w:val="clear" w:color="auto" w:fill="F4F4F4"/>
        <w:spacing w:after="0" w:line="240" w:lineRule="auto"/>
        <w:ind w:left="570" w:right="75"/>
        <w:textAlignment w:val="baseline"/>
        <w:rPr>
          <w:rFonts w:ascii="Arial" w:eastAsia="Times New Roman" w:hAnsi="Arial" w:cs="Arial"/>
          <w:color w:val="000000"/>
          <w:sz w:val="20"/>
          <w:szCs w:val="20"/>
          <w:lang w:eastAsia="es-CO"/>
        </w:rPr>
      </w:pPr>
    </w:p>
    <w:p w:rsidR="00557903" w:rsidRPr="005843A1" w:rsidRDefault="00557903" w:rsidP="00557903">
      <w:pPr>
        <w:shd w:val="clear" w:color="auto" w:fill="F5ECD0"/>
        <w:spacing w:after="150" w:line="336" w:lineRule="atLeast"/>
        <w:textAlignment w:val="baseline"/>
        <w:rPr>
          <w:rFonts w:ascii="Trebuchet MS" w:eastAsia="Times New Roman" w:hAnsi="Trebuchet MS" w:cs="Arial"/>
          <w:color w:val="334455"/>
          <w:sz w:val="27"/>
          <w:szCs w:val="27"/>
          <w:lang w:eastAsia="es-CO"/>
        </w:rPr>
      </w:pPr>
      <w:r w:rsidRPr="005843A1">
        <w:rPr>
          <w:rFonts w:ascii="Trebuchet MS" w:eastAsia="Times New Roman" w:hAnsi="Trebuchet MS" w:cs="Arial"/>
          <w:color w:val="334455"/>
          <w:sz w:val="27"/>
          <w:szCs w:val="27"/>
          <w:lang w:eastAsia="es-CO"/>
        </w:rPr>
        <w:t>Müller rechazó presidir la comisión sobre las diaconisas; lo vio como una puerta de entrada para la ordenación de mujeres</w:t>
      </w:r>
    </w:p>
    <w:p w:rsidR="00557903" w:rsidRPr="005843A1" w:rsidRDefault="00557903" w:rsidP="00557903">
      <w:pPr>
        <w:shd w:val="clear" w:color="auto" w:fill="FFFFFF"/>
        <w:spacing w:after="0" w:line="240" w:lineRule="auto"/>
        <w:textAlignment w:val="baseline"/>
        <w:rPr>
          <w:rFonts w:ascii="Arial" w:eastAsia="Times New Roman" w:hAnsi="Arial" w:cs="Arial"/>
          <w:color w:val="CC3300"/>
          <w:sz w:val="20"/>
          <w:szCs w:val="20"/>
          <w:lang w:eastAsia="es-CO"/>
        </w:rPr>
      </w:pPr>
      <w:r w:rsidRPr="005843A1">
        <w:rPr>
          <w:rFonts w:ascii="Arial" w:eastAsia="Times New Roman" w:hAnsi="Arial" w:cs="Arial"/>
          <w:noProof/>
          <w:color w:val="CC3300"/>
          <w:sz w:val="20"/>
          <w:szCs w:val="20"/>
          <w:lang w:val="es-UY" w:eastAsia="es-UY"/>
        </w:rPr>
        <w:drawing>
          <wp:inline distT="0" distB="0" distL="0" distR="0" wp14:anchorId="3E883C1D" wp14:editId="0B77020D">
            <wp:extent cx="2571750" cy="2381250"/>
            <wp:effectExtent l="0" t="0" r="0" b="0"/>
            <wp:docPr id="8" name="Imagen 8" descr="El cardenal Robert Sarah, Prefecto de Culto Div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cardenal Robert Sarah, Prefecto de Culto Divino"/>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inline>
        </w:drawing>
      </w:r>
      <w:r w:rsidRPr="005843A1">
        <w:rPr>
          <w:rFonts w:ascii="Arial" w:eastAsia="Times New Roman" w:hAnsi="Arial" w:cs="Arial"/>
          <w:color w:val="CC3300"/>
          <w:sz w:val="20"/>
          <w:szCs w:val="20"/>
          <w:lang w:eastAsia="es-CO"/>
        </w:rPr>
        <w:t>/&gt;</w:t>
      </w:r>
    </w:p>
    <w:p w:rsidR="00557903" w:rsidRPr="005843A1" w:rsidRDefault="00557903" w:rsidP="00557903">
      <w:pPr>
        <w:shd w:val="clear" w:color="auto" w:fill="FFFFFF"/>
        <w:spacing w:before="240" w:after="240" w:line="252" w:lineRule="atLeast"/>
        <w:textAlignment w:val="baseline"/>
        <w:outlineLvl w:val="1"/>
        <w:rPr>
          <w:rFonts w:ascii="Arial" w:eastAsia="Times New Roman" w:hAnsi="Arial" w:cs="Arial"/>
          <w:color w:val="FFFFFF"/>
          <w:sz w:val="20"/>
          <w:szCs w:val="20"/>
          <w:lang w:eastAsia="es-CO"/>
        </w:rPr>
      </w:pPr>
      <w:r w:rsidRPr="005843A1">
        <w:rPr>
          <w:rFonts w:ascii="Arial" w:eastAsia="Times New Roman" w:hAnsi="Arial" w:cs="Arial"/>
          <w:color w:val="FFFFFF"/>
          <w:sz w:val="20"/>
          <w:szCs w:val="20"/>
          <w:lang w:eastAsia="es-CO"/>
        </w:rPr>
        <w:t>El cardenal Robert Sarah, Prefecto de Culto Divino</w:t>
      </w:r>
    </w:p>
    <w:p w:rsidR="00557903" w:rsidRPr="005843A1" w:rsidRDefault="00557903" w:rsidP="00557903">
      <w:pPr>
        <w:shd w:val="clear" w:color="auto" w:fill="FFFFFF"/>
        <w:spacing w:after="0" w:line="384" w:lineRule="atLeast"/>
        <w:textAlignment w:val="baseline"/>
        <w:rPr>
          <w:rFonts w:ascii="Arial" w:eastAsia="Times New Roman" w:hAnsi="Arial" w:cs="Arial"/>
          <w:color w:val="000000"/>
          <w:sz w:val="21"/>
          <w:szCs w:val="21"/>
          <w:lang w:eastAsia="es-CO"/>
        </w:rPr>
      </w:pPr>
      <w:r w:rsidRPr="005843A1">
        <w:rPr>
          <w:rFonts w:ascii="Arial" w:eastAsia="Times New Roman" w:hAnsi="Arial" w:cs="Arial"/>
          <w:color w:val="000000"/>
          <w:sz w:val="21"/>
          <w:szCs w:val="21"/>
          <w:lang w:eastAsia="es-CO"/>
        </w:rPr>
        <w:t>(</w:t>
      </w:r>
      <w:r w:rsidRPr="005843A1">
        <w:rPr>
          <w:rFonts w:ascii="Arial" w:eastAsia="Times New Roman" w:hAnsi="Arial" w:cs="Arial"/>
          <w:i/>
          <w:iCs/>
          <w:color w:val="000000"/>
          <w:sz w:val="21"/>
          <w:szCs w:val="21"/>
          <w:bdr w:val="none" w:sz="0" w:space="0" w:color="auto" w:frame="1"/>
          <w:lang w:eastAsia="es-CO"/>
        </w:rPr>
        <w:t>Cameron Doody</w:t>
      </w:r>
      <w:r w:rsidRPr="005843A1">
        <w:rPr>
          <w:rFonts w:ascii="Arial" w:eastAsia="Times New Roman" w:hAnsi="Arial" w:cs="Arial"/>
          <w:color w:val="000000"/>
          <w:sz w:val="21"/>
          <w:szCs w:val="21"/>
          <w:lang w:eastAsia="es-CO"/>
        </w:rPr>
        <w:t>).- Aunque lo cesara como Prefecto de Doctrina de la Fe en julio de este año, </w:t>
      </w:r>
      <w:r w:rsidRPr="005843A1">
        <w:rPr>
          <w:rFonts w:ascii="Arial" w:eastAsia="Times New Roman" w:hAnsi="Arial" w:cs="Arial"/>
          <w:b/>
          <w:bCs/>
          <w:color w:val="000000"/>
          <w:sz w:val="21"/>
          <w:szCs w:val="21"/>
          <w:bdr w:val="none" w:sz="0" w:space="0" w:color="auto" w:frame="1"/>
          <w:lang w:eastAsia="es-CO"/>
        </w:rPr>
        <w:t>el Papa Francisco nunca tuvo confianza en el cardenal Gerhard Müller</w:t>
      </w:r>
      <w:r w:rsidRPr="005843A1">
        <w:rPr>
          <w:rFonts w:ascii="Arial" w:eastAsia="Times New Roman" w:hAnsi="Arial" w:cs="Arial"/>
          <w:color w:val="000000"/>
          <w:sz w:val="21"/>
          <w:szCs w:val="21"/>
          <w:lang w:eastAsia="es-CO"/>
        </w:rPr>
        <w:t>, hasta el punto de que prefirió trabajar desde el comienzo de su pontificado con el actual cabeza del Santo Oficio, el arzobispo </w:t>
      </w:r>
      <w:r w:rsidRPr="005843A1">
        <w:rPr>
          <w:rFonts w:ascii="Arial" w:eastAsia="Times New Roman" w:hAnsi="Arial" w:cs="Arial"/>
          <w:b/>
          <w:bCs/>
          <w:color w:val="000000"/>
          <w:sz w:val="21"/>
          <w:szCs w:val="21"/>
          <w:bdr w:val="none" w:sz="0" w:space="0" w:color="auto" w:frame="1"/>
          <w:lang w:eastAsia="es-CO"/>
        </w:rPr>
        <w:t>Luis Francisco Ladaria, sj.</w:t>
      </w:r>
    </w:p>
    <w:p w:rsidR="00557903" w:rsidRPr="005843A1" w:rsidRDefault="00557903" w:rsidP="00557903">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5843A1">
        <w:rPr>
          <w:rFonts w:ascii="Arial" w:eastAsia="Times New Roman" w:hAnsi="Arial" w:cs="Arial"/>
          <w:color w:val="000000"/>
          <w:sz w:val="21"/>
          <w:szCs w:val="21"/>
          <w:lang w:eastAsia="es-CO"/>
        </w:rPr>
        <w:t>Lo ha revelado un teólogo protestante amigo del purpurado alemán, Thomas Schirrmacher, autor de un libro sobre las múltiples reuniones que ha sostenido con el pontífice.</w:t>
      </w:r>
    </w:p>
    <w:p w:rsidR="00557903" w:rsidRPr="005843A1" w:rsidRDefault="00557903" w:rsidP="00557903">
      <w:pPr>
        <w:shd w:val="clear" w:color="auto" w:fill="FFFFFF"/>
        <w:spacing w:after="0" w:line="384" w:lineRule="atLeast"/>
        <w:textAlignment w:val="baseline"/>
        <w:rPr>
          <w:rFonts w:ascii="Arial" w:eastAsia="Times New Roman" w:hAnsi="Arial" w:cs="Arial"/>
          <w:color w:val="000000"/>
          <w:sz w:val="21"/>
          <w:szCs w:val="21"/>
          <w:lang w:eastAsia="es-CO"/>
        </w:rPr>
      </w:pPr>
      <w:r w:rsidRPr="005843A1">
        <w:rPr>
          <w:rFonts w:ascii="Arial" w:eastAsia="Times New Roman" w:hAnsi="Arial" w:cs="Arial"/>
          <w:color w:val="000000"/>
          <w:sz w:val="21"/>
          <w:szCs w:val="21"/>
          <w:lang w:eastAsia="es-CO"/>
        </w:rPr>
        <w:lastRenderedPageBreak/>
        <w:t>En una entrevista con </w:t>
      </w:r>
      <w:hyperlink r:id="rId38" w:tgtFrame="_blank" w:history="1">
        <w:r w:rsidRPr="005843A1">
          <w:rPr>
            <w:rFonts w:ascii="Arial" w:eastAsia="Times New Roman" w:hAnsi="Arial" w:cs="Arial"/>
            <w:b/>
            <w:bCs/>
            <w:i/>
            <w:iCs/>
            <w:color w:val="0080FF"/>
            <w:sz w:val="21"/>
            <w:szCs w:val="21"/>
            <w:bdr w:val="none" w:sz="0" w:space="0" w:color="auto" w:frame="1"/>
            <w:lang w:eastAsia="es-CO"/>
          </w:rPr>
          <w:t>kath.net</w:t>
        </w:r>
      </w:hyperlink>
      <w:r w:rsidRPr="005843A1">
        <w:rPr>
          <w:rFonts w:ascii="Arial" w:eastAsia="Times New Roman" w:hAnsi="Arial" w:cs="Arial"/>
          <w:color w:val="000000"/>
          <w:sz w:val="21"/>
          <w:szCs w:val="21"/>
          <w:lang w:eastAsia="es-CO"/>
        </w:rPr>
        <w:t>, Schirrmacher afirma no solo que Ladaria ha estado ayudando al actual obispo de Roma como su "principal asesor teológico" desde 2013. También sostiene que </w:t>
      </w:r>
      <w:r w:rsidRPr="005843A1">
        <w:rPr>
          <w:rFonts w:ascii="Arial" w:eastAsia="Times New Roman" w:hAnsi="Arial" w:cs="Arial"/>
          <w:b/>
          <w:bCs/>
          <w:color w:val="000000"/>
          <w:sz w:val="21"/>
          <w:szCs w:val="21"/>
          <w:bdr w:val="none" w:sz="0" w:space="0" w:color="auto" w:frame="1"/>
          <w:lang w:eastAsia="es-CO"/>
        </w:rPr>
        <w:t>la marginación del cardenal Müller se remonta hasta</w:t>
      </w:r>
      <w:r w:rsidRPr="005843A1">
        <w:rPr>
          <w:rFonts w:ascii="Arial" w:eastAsia="Times New Roman" w:hAnsi="Arial" w:cs="Arial"/>
          <w:color w:val="000000"/>
          <w:sz w:val="21"/>
          <w:szCs w:val="21"/>
          <w:lang w:eastAsia="es-CO"/>
        </w:rPr>
        <w:t> tiempos de Benedicto XVI, dada la colaboración estrecha que Ratzinger y Ladaria habían venido realizando en documentos tales como </w:t>
      </w:r>
      <w:r w:rsidRPr="005843A1">
        <w:rPr>
          <w:rFonts w:ascii="Arial" w:eastAsia="Times New Roman" w:hAnsi="Arial" w:cs="Arial"/>
          <w:i/>
          <w:iCs/>
          <w:color w:val="000000"/>
          <w:sz w:val="21"/>
          <w:szCs w:val="21"/>
          <w:bdr w:val="none" w:sz="0" w:space="0" w:color="auto" w:frame="1"/>
          <w:lang w:eastAsia="es-CO"/>
        </w:rPr>
        <w:t>Dominus Iesus</w:t>
      </w:r>
      <w:r w:rsidRPr="005843A1">
        <w:rPr>
          <w:rFonts w:ascii="Arial" w:eastAsia="Times New Roman" w:hAnsi="Arial" w:cs="Arial"/>
          <w:color w:val="000000"/>
          <w:sz w:val="21"/>
          <w:szCs w:val="21"/>
          <w:lang w:eastAsia="es-CO"/>
        </w:rPr>
        <w:t> o el texto sobre la existencia del limbo.</w:t>
      </w:r>
    </w:p>
    <w:p w:rsidR="00557903" w:rsidRPr="005843A1" w:rsidRDefault="00557903" w:rsidP="00557903">
      <w:pPr>
        <w:shd w:val="clear" w:color="auto" w:fill="FFFFFF"/>
        <w:spacing w:after="0" w:line="384" w:lineRule="atLeast"/>
        <w:textAlignment w:val="baseline"/>
        <w:rPr>
          <w:rFonts w:ascii="Arial" w:eastAsia="Times New Roman" w:hAnsi="Arial" w:cs="Arial"/>
          <w:color w:val="000000"/>
          <w:sz w:val="21"/>
          <w:szCs w:val="21"/>
          <w:lang w:eastAsia="es-CO"/>
        </w:rPr>
      </w:pPr>
      <w:r w:rsidRPr="005843A1">
        <w:rPr>
          <w:rFonts w:ascii="Arial" w:eastAsia="Times New Roman" w:hAnsi="Arial" w:cs="Arial"/>
          <w:color w:val="000000"/>
          <w:sz w:val="21"/>
          <w:szCs w:val="21"/>
          <w:lang w:eastAsia="es-CO"/>
        </w:rPr>
        <w:t>El teólogo alemán, secretario general asociado de la Alianza Evangélica Mundial, revela nuevos detalles sobre el cese formal de Müller. La razón última de su destitución, sostiene Schirrmacher hasta en dos ocasiones, fue que </w:t>
      </w:r>
      <w:r w:rsidRPr="005843A1">
        <w:rPr>
          <w:rFonts w:ascii="Arial" w:eastAsia="Times New Roman" w:hAnsi="Arial" w:cs="Arial"/>
          <w:b/>
          <w:bCs/>
          <w:color w:val="000000"/>
          <w:sz w:val="21"/>
          <w:szCs w:val="21"/>
          <w:bdr w:val="none" w:sz="0" w:space="0" w:color="auto" w:frame="1"/>
          <w:lang w:eastAsia="es-CO"/>
        </w:rPr>
        <w:t>el purpurado se negó a presidir la comisión establecida por el Papa sobre el diaconado femenino histórico</w:t>
      </w:r>
      <w:r w:rsidRPr="005843A1">
        <w:rPr>
          <w:rFonts w:ascii="Arial" w:eastAsia="Times New Roman" w:hAnsi="Arial" w:cs="Arial"/>
          <w:color w:val="000000"/>
          <w:sz w:val="21"/>
          <w:szCs w:val="21"/>
          <w:lang w:eastAsia="es-CO"/>
        </w:rPr>
        <w:t>. "Müller lo rechazó; lo vio como una puerta de entrada para la ordenación de mujeres", defendió Schirrmacher.</w:t>
      </w:r>
    </w:p>
    <w:p w:rsidR="00557903" w:rsidRPr="005843A1" w:rsidRDefault="00557903" w:rsidP="00557903">
      <w:pPr>
        <w:shd w:val="clear" w:color="auto" w:fill="FFFFFF"/>
        <w:spacing w:after="0" w:line="384" w:lineRule="atLeast"/>
        <w:textAlignment w:val="baseline"/>
        <w:rPr>
          <w:rFonts w:ascii="Arial" w:eastAsia="Times New Roman" w:hAnsi="Arial" w:cs="Arial"/>
          <w:color w:val="000000"/>
          <w:sz w:val="21"/>
          <w:szCs w:val="21"/>
          <w:lang w:eastAsia="es-CO"/>
        </w:rPr>
      </w:pPr>
      <w:r w:rsidRPr="005843A1">
        <w:rPr>
          <w:rFonts w:ascii="Arial" w:eastAsia="Times New Roman" w:hAnsi="Arial" w:cs="Arial"/>
          <w:color w:val="000000"/>
          <w:sz w:val="21"/>
          <w:szCs w:val="21"/>
          <w:lang w:eastAsia="es-CO"/>
        </w:rPr>
        <w:t>Mientras tanto, el cardenal </w:t>
      </w:r>
      <w:r w:rsidRPr="005843A1">
        <w:rPr>
          <w:rFonts w:ascii="Arial" w:eastAsia="Times New Roman" w:hAnsi="Arial" w:cs="Arial"/>
          <w:b/>
          <w:bCs/>
          <w:color w:val="000000"/>
          <w:sz w:val="21"/>
          <w:szCs w:val="21"/>
          <w:bdr w:val="none" w:sz="0" w:space="0" w:color="auto" w:frame="1"/>
          <w:lang w:eastAsia="es-CO"/>
        </w:rPr>
        <w:t>Robert Sarah</w:t>
      </w:r>
      <w:r w:rsidRPr="005843A1">
        <w:rPr>
          <w:rFonts w:ascii="Arial" w:eastAsia="Times New Roman" w:hAnsi="Arial" w:cs="Arial"/>
          <w:color w:val="000000"/>
          <w:sz w:val="21"/>
          <w:szCs w:val="21"/>
          <w:lang w:eastAsia="es-CO"/>
        </w:rPr>
        <w:t>, Prefecto de Culto Divino y aliado del cardenal Müller en su intento por desestabilizar el pontificado de Francisco, ha arremetido en una tribuna en el </w:t>
      </w:r>
      <w:hyperlink r:id="rId39" w:tgtFrame="_blank" w:history="1">
        <w:r w:rsidRPr="005843A1">
          <w:rPr>
            <w:rFonts w:ascii="Arial" w:eastAsia="Times New Roman" w:hAnsi="Arial" w:cs="Arial"/>
            <w:b/>
            <w:bCs/>
            <w:i/>
            <w:iCs/>
            <w:color w:val="0080FF"/>
            <w:sz w:val="21"/>
            <w:szCs w:val="21"/>
            <w:bdr w:val="none" w:sz="0" w:space="0" w:color="auto" w:frame="1"/>
            <w:lang w:eastAsia="es-CO"/>
          </w:rPr>
          <w:t>Wall Street Journal</w:t>
        </w:r>
      </w:hyperlink>
      <w:r w:rsidRPr="005843A1">
        <w:rPr>
          <w:rFonts w:ascii="Arial" w:eastAsia="Times New Roman" w:hAnsi="Arial" w:cs="Arial"/>
          <w:color w:val="000000"/>
          <w:sz w:val="21"/>
          <w:szCs w:val="21"/>
          <w:lang w:eastAsia="es-CO"/>
        </w:rPr>
        <w:t> contra una de las voces más sensatas en el ministerio de la Iglesia a las personas LGBT, el jesuita norteamericano </w:t>
      </w:r>
      <w:r w:rsidRPr="005843A1">
        <w:rPr>
          <w:rFonts w:ascii="Arial" w:eastAsia="Times New Roman" w:hAnsi="Arial" w:cs="Arial"/>
          <w:b/>
          <w:bCs/>
          <w:color w:val="000000"/>
          <w:sz w:val="21"/>
          <w:szCs w:val="21"/>
          <w:bdr w:val="none" w:sz="0" w:space="0" w:color="auto" w:frame="1"/>
          <w:lang w:eastAsia="es-CO"/>
        </w:rPr>
        <w:t>James Martin.</w:t>
      </w:r>
    </w:p>
    <w:p w:rsidR="00557903" w:rsidRPr="005843A1" w:rsidRDefault="00557903" w:rsidP="00557903">
      <w:pPr>
        <w:shd w:val="clear" w:color="auto" w:fill="FFFFFF"/>
        <w:spacing w:before="150" w:after="150" w:line="384" w:lineRule="atLeast"/>
        <w:textAlignment w:val="baseline"/>
        <w:rPr>
          <w:rFonts w:ascii="Arial" w:eastAsia="Times New Roman" w:hAnsi="Arial" w:cs="Arial"/>
          <w:color w:val="000000"/>
          <w:sz w:val="21"/>
          <w:szCs w:val="21"/>
          <w:lang w:eastAsia="es-CO"/>
        </w:rPr>
      </w:pPr>
      <w:r w:rsidRPr="005843A1">
        <w:rPr>
          <w:rFonts w:ascii="Arial" w:eastAsia="Times New Roman" w:hAnsi="Arial" w:cs="Arial"/>
          <w:color w:val="000000"/>
          <w:sz w:val="21"/>
          <w:szCs w:val="21"/>
          <w:lang w:eastAsia="es-CO"/>
        </w:rPr>
        <w:t>"Aquellos que hablan por la Iglesia tienen que ser fieles a las doctrinas invariables de Cristo, dado que solo viviendo en armonía con el diseño creativo de Dios encontramos una satisfacción profunda y duradera", escribe Sarah en su artículo. Así alude a los llamados repetidos de Martin de que la Iglesia demuestre más respeto, compasión y sensibilidad con las personas de diferentes orientaciones afectivas.</w:t>
      </w:r>
    </w:p>
    <w:p w:rsidR="00557903" w:rsidRPr="005843A1" w:rsidRDefault="00557903" w:rsidP="00557903">
      <w:pPr>
        <w:shd w:val="clear" w:color="auto" w:fill="FFFFFF"/>
        <w:spacing w:after="0" w:line="384" w:lineRule="atLeast"/>
        <w:textAlignment w:val="baseline"/>
        <w:rPr>
          <w:rFonts w:ascii="Arial" w:eastAsia="Times New Roman" w:hAnsi="Arial" w:cs="Arial"/>
          <w:color w:val="000000"/>
          <w:sz w:val="21"/>
          <w:szCs w:val="21"/>
          <w:lang w:eastAsia="es-CO"/>
        </w:rPr>
      </w:pPr>
      <w:r w:rsidRPr="005843A1">
        <w:rPr>
          <w:rFonts w:ascii="Arial" w:eastAsia="Times New Roman" w:hAnsi="Arial" w:cs="Arial"/>
          <w:color w:val="000000"/>
          <w:sz w:val="21"/>
          <w:szCs w:val="21"/>
          <w:lang w:eastAsia="es-CO"/>
        </w:rPr>
        <w:t>Hablando con </w:t>
      </w:r>
      <w:hyperlink r:id="rId40" w:tgtFrame="_blank" w:history="1">
        <w:r w:rsidRPr="005843A1">
          <w:rPr>
            <w:rFonts w:ascii="Arial" w:eastAsia="Times New Roman" w:hAnsi="Arial" w:cs="Arial"/>
            <w:b/>
            <w:bCs/>
            <w:i/>
            <w:iCs/>
            <w:color w:val="0080FF"/>
            <w:sz w:val="21"/>
            <w:szCs w:val="21"/>
            <w:bdr w:val="none" w:sz="0" w:space="0" w:color="auto" w:frame="1"/>
            <w:lang w:eastAsia="es-CO"/>
          </w:rPr>
          <w:t>Crux</w:t>
        </w:r>
      </w:hyperlink>
      <w:r w:rsidRPr="005843A1">
        <w:rPr>
          <w:rFonts w:ascii="Arial" w:eastAsia="Times New Roman" w:hAnsi="Arial" w:cs="Arial"/>
          <w:color w:val="000000"/>
          <w:sz w:val="21"/>
          <w:szCs w:val="21"/>
          <w:lang w:eastAsia="es-CO"/>
        </w:rPr>
        <w:t>, Martin ha respondido al purpurado ghanés, y </w:t>
      </w:r>
      <w:r w:rsidRPr="005843A1">
        <w:rPr>
          <w:rFonts w:ascii="Arial" w:eastAsia="Times New Roman" w:hAnsi="Arial" w:cs="Arial"/>
          <w:b/>
          <w:bCs/>
          <w:color w:val="000000"/>
          <w:sz w:val="21"/>
          <w:szCs w:val="21"/>
          <w:bdr w:val="none" w:sz="0" w:space="0" w:color="auto" w:frame="1"/>
          <w:lang w:eastAsia="es-CO"/>
        </w:rPr>
        <w:t>aunque le ha felicitado por utilizar el término 'LGBT'</w:t>
      </w:r>
      <w:r w:rsidRPr="005843A1">
        <w:rPr>
          <w:rFonts w:ascii="Arial" w:eastAsia="Times New Roman" w:hAnsi="Arial" w:cs="Arial"/>
          <w:color w:val="000000"/>
          <w:sz w:val="21"/>
          <w:szCs w:val="21"/>
          <w:lang w:eastAsia="es-CO"/>
        </w:rPr>
        <w:t> -una etiqueta que los católicos más conservadores suelen evitar- el jesuita lamenta que las advertencias del cardenal sobre "las consecuencias tristes del rechazo del plan de Dios" en las vidas de las personas LGBT representan una </w:t>
      </w:r>
      <w:r w:rsidRPr="005843A1">
        <w:rPr>
          <w:rFonts w:ascii="Arial" w:eastAsia="Times New Roman" w:hAnsi="Arial" w:cs="Arial"/>
          <w:b/>
          <w:bCs/>
          <w:color w:val="000000"/>
          <w:sz w:val="21"/>
          <w:szCs w:val="21"/>
          <w:bdr w:val="none" w:sz="0" w:space="0" w:color="auto" w:frame="1"/>
          <w:lang w:eastAsia="es-CO"/>
        </w:rPr>
        <w:t>oportunidad perdida</w:t>
      </w:r>
      <w:r w:rsidRPr="005843A1">
        <w:rPr>
          <w:rFonts w:ascii="Arial" w:eastAsia="Times New Roman" w:hAnsi="Arial" w:cs="Arial"/>
          <w:color w:val="000000"/>
          <w:sz w:val="21"/>
          <w:szCs w:val="21"/>
          <w:lang w:eastAsia="es-CO"/>
        </w:rPr>
        <w:t>.</w:t>
      </w:r>
    </w:p>
    <w:p w:rsidR="00557903" w:rsidRPr="005843A1" w:rsidRDefault="00557903" w:rsidP="00557903">
      <w:pPr>
        <w:shd w:val="clear" w:color="auto" w:fill="FFFFFF"/>
        <w:spacing w:after="0" w:line="384" w:lineRule="atLeast"/>
        <w:textAlignment w:val="baseline"/>
        <w:rPr>
          <w:rFonts w:ascii="Arial" w:eastAsia="Times New Roman" w:hAnsi="Arial" w:cs="Arial"/>
          <w:color w:val="000000"/>
          <w:sz w:val="21"/>
          <w:szCs w:val="21"/>
          <w:lang w:eastAsia="es-CO"/>
        </w:rPr>
      </w:pPr>
      <w:r w:rsidRPr="005843A1">
        <w:rPr>
          <w:rFonts w:ascii="Arial" w:eastAsia="Times New Roman" w:hAnsi="Arial" w:cs="Arial"/>
          <w:color w:val="000000"/>
          <w:sz w:val="21"/>
          <w:szCs w:val="21"/>
          <w:lang w:eastAsia="es-CO"/>
        </w:rPr>
        <w:t>"</w:t>
      </w:r>
      <w:r w:rsidRPr="005843A1">
        <w:rPr>
          <w:rFonts w:ascii="Arial" w:eastAsia="Times New Roman" w:hAnsi="Arial" w:cs="Arial"/>
          <w:b/>
          <w:bCs/>
          <w:color w:val="000000"/>
          <w:sz w:val="21"/>
          <w:szCs w:val="21"/>
          <w:bdr w:val="none" w:sz="0" w:space="0" w:color="auto" w:frame="1"/>
          <w:lang w:eastAsia="es-CO"/>
        </w:rPr>
        <w:t>Me gustaría haber leído algo de las consecuencias tristes de lo que pasa cuando a los LGBT se les trata como ciudadanos de segunda clase</w:t>
      </w:r>
      <w:r w:rsidRPr="005843A1">
        <w:rPr>
          <w:rFonts w:ascii="Arial" w:eastAsia="Times New Roman" w:hAnsi="Arial" w:cs="Arial"/>
          <w:color w:val="000000"/>
          <w:sz w:val="21"/>
          <w:szCs w:val="21"/>
          <w:lang w:eastAsia="es-CO"/>
        </w:rPr>
        <w:t>, o lo que es peor, a manos del clero y de la jerarquía", ha lamentado el jesuita.</w:t>
      </w:r>
    </w:p>
    <w:p w:rsidR="00557903" w:rsidRDefault="00557903" w:rsidP="00557903"/>
    <w:p w:rsidR="00557903" w:rsidRDefault="00557903" w:rsidP="00557903">
      <w:pPr>
        <w:spacing w:before="30" w:after="150" w:line="288" w:lineRule="atLeast"/>
        <w:outlineLvl w:val="0"/>
        <w:rPr>
          <w:rFonts w:ascii="Arial" w:eastAsia="Times New Roman" w:hAnsi="Arial" w:cs="Arial"/>
          <w:color w:val="052852"/>
          <w:kern w:val="36"/>
          <w:sz w:val="48"/>
          <w:szCs w:val="48"/>
          <w:lang w:eastAsia="es-CO"/>
        </w:rPr>
      </w:pPr>
      <w:r>
        <w:rPr>
          <w:rFonts w:ascii="Arial" w:eastAsia="Times New Roman" w:hAnsi="Arial" w:cs="Arial"/>
          <w:color w:val="052852"/>
          <w:kern w:val="36"/>
          <w:sz w:val="48"/>
          <w:szCs w:val="48"/>
          <w:lang w:eastAsia="es-CO"/>
        </w:rPr>
        <w:t>Müller acusa al Papa de no basar su autoridad magisterial en una teología "competente"</w:t>
      </w:r>
    </w:p>
    <w:p w:rsidR="00557903" w:rsidRDefault="00557903" w:rsidP="00557903">
      <w:pPr>
        <w:spacing w:after="150" w:line="240" w:lineRule="auto"/>
        <w:rPr>
          <w:rFonts w:ascii="Arial" w:eastAsia="Times New Roman" w:hAnsi="Arial" w:cs="Arial"/>
          <w:color w:val="0F72E8"/>
          <w:sz w:val="28"/>
          <w:szCs w:val="28"/>
          <w:lang w:eastAsia="es-CO"/>
        </w:rPr>
      </w:pPr>
      <w:r>
        <w:rPr>
          <w:rFonts w:ascii="Arial" w:eastAsia="Times New Roman" w:hAnsi="Arial" w:cs="Arial"/>
          <w:color w:val="0F72E8"/>
          <w:sz w:val="28"/>
          <w:szCs w:val="28"/>
          <w:lang w:eastAsia="es-CO"/>
        </w:rPr>
        <w:lastRenderedPageBreak/>
        <w:t>Denuncia que se preocupa por "cuestiones de diplomacia y poder" más que por las de la fe</w:t>
      </w:r>
    </w:p>
    <w:p w:rsidR="00557903" w:rsidRDefault="00557903" w:rsidP="00557903">
      <w:pPr>
        <w:spacing w:after="0" w:line="360" w:lineRule="atLeast"/>
        <w:rPr>
          <w:rFonts w:ascii="Times New Roman" w:eastAsia="Times New Roman" w:hAnsi="Times New Roman" w:cs="Times New Roman"/>
          <w:color w:val="052852"/>
          <w:sz w:val="18"/>
          <w:szCs w:val="18"/>
          <w:lang w:eastAsia="es-CO"/>
        </w:rPr>
      </w:pPr>
      <w:r>
        <w:rPr>
          <w:rFonts w:ascii="Times New Roman" w:eastAsia="Times New Roman" w:hAnsi="Times New Roman" w:cs="Times New Roman"/>
          <w:color w:val="052852"/>
          <w:sz w:val="18"/>
          <w:szCs w:val="18"/>
          <w:lang w:eastAsia="es-CO"/>
        </w:rPr>
        <w:t>Cameron Doody, 14 de septiembre de 2017 a las 12:44</w:t>
      </w:r>
    </w:p>
    <w:p w:rsidR="00557903" w:rsidRDefault="00557903" w:rsidP="00557903">
      <w:pPr>
        <w:spacing w:after="0" w:line="360" w:lineRule="atLeast"/>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w:t>
      </w:r>
    </w:p>
    <w:p w:rsidR="00557903" w:rsidRDefault="00557903" w:rsidP="00557903">
      <w:pPr>
        <w:spacing w:after="0" w:line="240" w:lineRule="auto"/>
        <w:rPr>
          <w:rFonts w:ascii="Helvetica" w:eastAsia="Times New Roman" w:hAnsi="Helvetica" w:cs="Helvetica"/>
          <w:color w:val="333333"/>
          <w:sz w:val="21"/>
          <w:szCs w:val="21"/>
          <w:lang w:eastAsia="es-CO"/>
        </w:rPr>
      </w:pPr>
      <w:r>
        <w:rPr>
          <w:rFonts w:ascii="Helvetica" w:eastAsia="Times New Roman" w:hAnsi="Helvetica" w:cs="Helvetica"/>
          <w:noProof/>
          <w:color w:val="333333"/>
          <w:sz w:val="21"/>
          <w:szCs w:val="21"/>
          <w:lang w:val="es-UY" w:eastAsia="es-UY"/>
        </w:rPr>
        <w:drawing>
          <wp:inline distT="0" distB="0" distL="0" distR="0" wp14:anchorId="6F965435" wp14:editId="75296AE3">
            <wp:extent cx="5334000" cy="2667000"/>
            <wp:effectExtent l="0" t="0" r="0" b="0"/>
            <wp:docPr id="9" name="Imagen 9" descr="http://www.periodistadigital.com/imagenes/2017/03/07/20170109t0953-7160-cns-pope-audience-800x500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iodistadigital.com/imagenes/2017/03/07/20170109t0953-7160-cns-pope-audience-800x500_560x280.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557903" w:rsidRDefault="00557903" w:rsidP="00557903">
      <w:pPr>
        <w:shd w:val="clear" w:color="auto" w:fill="FFFFFF"/>
        <w:spacing w:line="540" w:lineRule="atLeast"/>
        <w:rPr>
          <w:rFonts w:ascii="Arial" w:eastAsia="Times New Roman" w:hAnsi="Arial" w:cs="Arial"/>
          <w:color w:val="8F8F8F"/>
          <w:sz w:val="18"/>
          <w:szCs w:val="18"/>
          <w:lang w:eastAsia="es-CO"/>
        </w:rPr>
      </w:pPr>
      <w:r>
        <w:rPr>
          <w:rFonts w:ascii="Arial" w:eastAsia="Times New Roman" w:hAnsi="Arial" w:cs="Arial"/>
          <w:color w:val="8F8F8F"/>
          <w:sz w:val="18"/>
          <w:szCs w:val="18"/>
          <w:lang w:eastAsia="es-CO"/>
        </w:rPr>
        <w:t>El cardenal Müller, ex-Prefecto de Doctrina de la FeAgencias</w:t>
      </w:r>
    </w:p>
    <w:p w:rsidR="00557903" w:rsidRDefault="00557903" w:rsidP="00557903">
      <w:pPr>
        <w:shd w:val="clear" w:color="auto" w:fill="FFFFFF"/>
        <w:spacing w:line="360" w:lineRule="atLeast"/>
        <w:jc w:val="both"/>
        <w:rPr>
          <w:rFonts w:ascii="Arial" w:eastAsia="Times New Roman" w:hAnsi="Arial" w:cs="Arial"/>
          <w:caps/>
          <w:color w:val="333333"/>
          <w:sz w:val="17"/>
          <w:szCs w:val="17"/>
          <w:lang w:eastAsia="es-CO"/>
        </w:rPr>
      </w:pPr>
      <w:hyperlink r:id="rId42" w:history="1">
        <w:r>
          <w:rPr>
            <w:rStyle w:val="Hipervnculo"/>
            <w:rFonts w:ascii="Arial" w:hAnsi="Arial" w:cs="Arial"/>
            <w:caps/>
            <w:color w:val="0F72E8"/>
            <w:sz w:val="17"/>
            <w:szCs w:val="17"/>
          </w:rPr>
          <w:t>RELIGIÓN</w:t>
        </w:r>
      </w:hyperlink>
      <w:r>
        <w:rPr>
          <w:rFonts w:ascii="Arial" w:eastAsia="Times New Roman" w:hAnsi="Arial" w:cs="Arial"/>
          <w:caps/>
          <w:color w:val="333333"/>
          <w:sz w:val="17"/>
          <w:szCs w:val="17"/>
          <w:lang w:eastAsia="es-CO"/>
        </w:rPr>
        <w:t> | </w:t>
      </w:r>
      <w:hyperlink r:id="rId43" w:history="1">
        <w:r>
          <w:rPr>
            <w:rStyle w:val="Hipervnculo"/>
            <w:rFonts w:ascii="Arial" w:hAnsi="Arial" w:cs="Arial"/>
            <w:caps/>
            <w:color w:val="0F72E8"/>
            <w:sz w:val="17"/>
            <w:szCs w:val="17"/>
          </w:rPr>
          <w:t>VATICANO</w:t>
        </w:r>
      </w:hyperlink>
    </w:p>
    <w:p w:rsidR="00557903" w:rsidRDefault="00557903" w:rsidP="00557903">
      <w:pPr>
        <w:shd w:val="clear" w:color="auto" w:fill="FFFFFF"/>
        <w:spacing w:line="240" w:lineRule="auto"/>
        <w:jc w:val="right"/>
        <w:rPr>
          <w:rFonts w:ascii="Arial" w:eastAsia="Times New Roman" w:hAnsi="Arial" w:cs="Arial"/>
          <w:color w:val="052852"/>
          <w:sz w:val="28"/>
          <w:szCs w:val="28"/>
          <w:lang w:eastAsia="es-CO"/>
        </w:rPr>
      </w:pPr>
      <w:r>
        <w:rPr>
          <w:rFonts w:ascii="Arial" w:eastAsia="Times New Roman" w:hAnsi="Arial" w:cs="Arial"/>
          <w:color w:val="052852"/>
          <w:sz w:val="28"/>
          <w:szCs w:val="28"/>
          <w:lang w:eastAsia="es-CO"/>
        </w:rPr>
        <w:t>Debería de ser en su lugar la fe cristiana la que está en el centro, y el Papa debería de ser simplemente un 'siervo de la salvación'</w:t>
      </w:r>
    </w:p>
    <w:p w:rsidR="00557903" w:rsidRDefault="00557903" w:rsidP="00557903">
      <w:pPr>
        <w:numPr>
          <w:ilvl w:val="0"/>
          <w:numId w:val="5"/>
        </w:numPr>
        <w:shd w:val="clear" w:color="auto" w:fill="FFFFFF"/>
        <w:spacing w:before="100" w:beforeAutospacing="1" w:after="100" w:afterAutospacing="1" w:line="240" w:lineRule="auto"/>
        <w:ind w:left="3420"/>
        <w:jc w:val="both"/>
        <w:rPr>
          <w:rFonts w:ascii="Arial" w:eastAsia="Times New Roman" w:hAnsi="Arial" w:cs="Arial"/>
          <w:color w:val="333333"/>
          <w:sz w:val="27"/>
          <w:szCs w:val="27"/>
          <w:lang w:eastAsia="es-CO"/>
        </w:rPr>
      </w:pPr>
      <w:hyperlink r:id="rId44" w:tooltip="Müller fue relevado en Doctrina de la Fe por negarse a presidir la comisión sobre las diaconisas" w:history="1">
        <w:r>
          <w:rPr>
            <w:rStyle w:val="Hipervnculo"/>
            <w:rFonts w:ascii="Arial" w:hAnsi="Arial" w:cs="Arial"/>
            <w:color w:val="0F72E8"/>
            <w:sz w:val="27"/>
            <w:szCs w:val="27"/>
          </w:rPr>
          <w:t>Müller fue relevado en Doctrina de la Fe por negarse a presidir la comisión sobre las diaconisas</w:t>
        </w:r>
      </w:hyperlink>
    </w:p>
    <w:p w:rsidR="00557903" w:rsidRDefault="00557903" w:rsidP="00557903">
      <w:pPr>
        <w:numPr>
          <w:ilvl w:val="0"/>
          <w:numId w:val="5"/>
        </w:numPr>
        <w:shd w:val="clear" w:color="auto" w:fill="FFFFFF"/>
        <w:spacing w:before="100" w:beforeAutospacing="1" w:after="100" w:afterAutospacing="1" w:line="240" w:lineRule="auto"/>
        <w:ind w:left="3420"/>
        <w:jc w:val="both"/>
        <w:rPr>
          <w:rFonts w:ascii="Arial" w:eastAsia="Times New Roman" w:hAnsi="Arial" w:cs="Arial"/>
          <w:color w:val="333333"/>
          <w:sz w:val="27"/>
          <w:szCs w:val="27"/>
          <w:lang w:eastAsia="es-CO"/>
        </w:rPr>
      </w:pPr>
      <w:hyperlink r:id="rId45" w:tooltip="Schönborn carga contra Müller y los cardenales díscolos por su 'comportamiento absolutamente inconveniente' " w:history="1">
        <w:r>
          <w:rPr>
            <w:rStyle w:val="Hipervnculo"/>
            <w:rFonts w:ascii="Arial" w:hAnsi="Arial" w:cs="Arial"/>
            <w:color w:val="0F72E8"/>
            <w:sz w:val="27"/>
            <w:szCs w:val="27"/>
          </w:rPr>
          <w:t>Schönborn carga contra Müller y los cardenales díscolos por su "comportamiento absolutamente inconveniente"</w:t>
        </w:r>
      </w:hyperlink>
    </w:p>
    <w:p w:rsidR="00557903" w:rsidRDefault="00557903" w:rsidP="00557903">
      <w:pPr>
        <w:numPr>
          <w:ilvl w:val="0"/>
          <w:numId w:val="5"/>
        </w:numPr>
        <w:shd w:val="clear" w:color="auto" w:fill="FFFFFF"/>
        <w:spacing w:before="100" w:beforeAutospacing="1" w:after="100" w:afterAutospacing="1" w:line="240" w:lineRule="auto"/>
        <w:ind w:left="3420"/>
        <w:jc w:val="both"/>
        <w:rPr>
          <w:rFonts w:ascii="Arial" w:eastAsia="Times New Roman" w:hAnsi="Arial" w:cs="Arial"/>
          <w:color w:val="333333"/>
          <w:sz w:val="27"/>
          <w:szCs w:val="27"/>
          <w:lang w:eastAsia="es-CO"/>
        </w:rPr>
      </w:pPr>
      <w:hyperlink r:id="rId46" w:tooltip="Müller arremete, por tercera vez en una semana, contra la decisión del Papa de cesarle" w:history="1">
        <w:r>
          <w:rPr>
            <w:rStyle w:val="Hipervnculo"/>
            <w:rFonts w:ascii="Arial" w:hAnsi="Arial" w:cs="Arial"/>
            <w:color w:val="0F72E8"/>
            <w:sz w:val="27"/>
            <w:szCs w:val="27"/>
          </w:rPr>
          <w:t>Müller arremete, por tercera vez en una semana, contra la decisión del Papa de cesarle</w:t>
        </w:r>
      </w:hyperlink>
    </w:p>
    <w:p w:rsidR="00557903" w:rsidRDefault="00557903" w:rsidP="00557903">
      <w:pPr>
        <w:shd w:val="clear" w:color="auto" w:fill="FFFFFF"/>
        <w:spacing w:after="450" w:line="240" w:lineRule="auto"/>
        <w:jc w:val="both"/>
        <w:rPr>
          <w:rFonts w:ascii="Arial" w:eastAsia="Times New Roman" w:hAnsi="Arial" w:cs="Arial"/>
          <w:color w:val="333333"/>
          <w:sz w:val="27"/>
          <w:szCs w:val="27"/>
          <w:lang w:eastAsia="es-CO"/>
        </w:rPr>
      </w:pPr>
      <w:r>
        <w:rPr>
          <w:rFonts w:ascii="Arial" w:eastAsia="Times New Roman" w:hAnsi="Arial" w:cs="Arial"/>
          <w:color w:val="333333"/>
          <w:sz w:val="27"/>
          <w:szCs w:val="27"/>
          <w:lang w:eastAsia="es-CO"/>
        </w:rPr>
        <w:t>(</w:t>
      </w:r>
      <w:r>
        <w:rPr>
          <w:rFonts w:ascii="Arial" w:eastAsia="Times New Roman" w:hAnsi="Arial" w:cs="Arial"/>
          <w:i/>
          <w:iCs/>
          <w:color w:val="333333"/>
          <w:sz w:val="27"/>
          <w:szCs w:val="27"/>
          <w:lang w:eastAsia="es-CO"/>
        </w:rPr>
        <w:t>Cameron Doody</w:t>
      </w:r>
      <w:r>
        <w:rPr>
          <w:rFonts w:ascii="Arial" w:eastAsia="Times New Roman" w:hAnsi="Arial" w:cs="Arial"/>
          <w:color w:val="333333"/>
          <w:sz w:val="27"/>
          <w:szCs w:val="27"/>
          <w:lang w:eastAsia="es-CO"/>
        </w:rPr>
        <w:t>).- </w:t>
      </w:r>
      <w:r>
        <w:rPr>
          <w:rFonts w:ascii="Arial" w:eastAsia="Times New Roman" w:hAnsi="Arial" w:cs="Arial"/>
          <w:b/>
          <w:bCs/>
          <w:color w:val="333333"/>
          <w:sz w:val="27"/>
          <w:szCs w:val="27"/>
          <w:lang w:eastAsia="es-CO"/>
        </w:rPr>
        <w:t>"¡No tenéis ni idea de esto!"</w:t>
      </w:r>
      <w:r>
        <w:rPr>
          <w:rFonts w:ascii="Arial" w:eastAsia="Times New Roman" w:hAnsi="Arial" w:cs="Arial"/>
          <w:color w:val="333333"/>
          <w:sz w:val="27"/>
          <w:szCs w:val="27"/>
          <w:lang w:eastAsia="es-CO"/>
        </w:rPr>
        <w:t>. El cardenal Gerhard Müller se ha hecho eco de las palabras con las que san Roberto Belarmino una vez echó en cara al Papa Clemente VIII su falta de competencia teológica, </w:t>
      </w:r>
      <w:r>
        <w:rPr>
          <w:rFonts w:ascii="Arial" w:eastAsia="Times New Roman" w:hAnsi="Arial" w:cs="Arial"/>
          <w:b/>
          <w:bCs/>
          <w:color w:val="333333"/>
          <w:sz w:val="27"/>
          <w:szCs w:val="27"/>
          <w:lang w:eastAsia="es-CO"/>
        </w:rPr>
        <w:t>para cargar una vez más contra el Papa Francisco</w:t>
      </w:r>
      <w:r>
        <w:rPr>
          <w:rFonts w:ascii="Arial" w:eastAsia="Times New Roman" w:hAnsi="Arial" w:cs="Arial"/>
          <w:color w:val="333333"/>
          <w:sz w:val="27"/>
          <w:szCs w:val="27"/>
          <w:lang w:eastAsia="es-CO"/>
        </w:rPr>
        <w:t>, acusándole de no basar su "autoridad magisterial" en una teología sólida.</w:t>
      </w:r>
    </w:p>
    <w:p w:rsidR="00557903" w:rsidRDefault="00557903" w:rsidP="00557903">
      <w:pPr>
        <w:shd w:val="clear" w:color="auto" w:fill="FFFFFF"/>
        <w:spacing w:after="450" w:line="240" w:lineRule="auto"/>
        <w:jc w:val="both"/>
        <w:rPr>
          <w:rFonts w:ascii="Arial" w:eastAsia="Times New Roman" w:hAnsi="Arial" w:cs="Arial"/>
          <w:color w:val="333333"/>
          <w:sz w:val="27"/>
          <w:szCs w:val="27"/>
          <w:lang w:eastAsia="es-CO"/>
        </w:rPr>
      </w:pPr>
      <w:r>
        <w:rPr>
          <w:rFonts w:ascii="Arial" w:eastAsia="Times New Roman" w:hAnsi="Arial" w:cs="Arial"/>
          <w:color w:val="333333"/>
          <w:sz w:val="27"/>
          <w:szCs w:val="27"/>
          <w:lang w:eastAsia="es-CO"/>
        </w:rPr>
        <w:lastRenderedPageBreak/>
        <w:t>Según recogen tanto el </w:t>
      </w:r>
      <w:hyperlink r:id="rId47" w:tgtFrame="_blank" w:history="1">
        <w:r>
          <w:rPr>
            <w:rStyle w:val="Hipervnculo"/>
            <w:rFonts w:ascii="Arial" w:hAnsi="Arial" w:cs="Arial"/>
            <w:i/>
            <w:iCs/>
            <w:color w:val="0F72E8"/>
            <w:sz w:val="27"/>
            <w:szCs w:val="27"/>
          </w:rPr>
          <w:t>Tagespost</w:t>
        </w:r>
      </w:hyperlink>
      <w:r>
        <w:rPr>
          <w:rFonts w:ascii="Arial" w:eastAsia="Times New Roman" w:hAnsi="Arial" w:cs="Arial"/>
          <w:color w:val="333333"/>
          <w:sz w:val="27"/>
          <w:szCs w:val="27"/>
          <w:lang w:eastAsia="es-CO"/>
        </w:rPr>
        <w:t> como el </w:t>
      </w:r>
      <w:hyperlink r:id="rId48" w:tgtFrame="_blank" w:history="1">
        <w:r>
          <w:rPr>
            <w:rStyle w:val="Hipervnculo"/>
            <w:rFonts w:ascii="Arial" w:hAnsi="Arial" w:cs="Arial"/>
            <w:i/>
            <w:iCs/>
            <w:color w:val="0F72E8"/>
            <w:sz w:val="27"/>
            <w:szCs w:val="27"/>
          </w:rPr>
          <w:t>Mannheimer Morgen</w:t>
        </w:r>
      </w:hyperlink>
      <w:r>
        <w:rPr>
          <w:rFonts w:ascii="Arial" w:eastAsia="Times New Roman" w:hAnsi="Arial" w:cs="Arial"/>
          <w:color w:val="333333"/>
          <w:sz w:val="27"/>
          <w:szCs w:val="27"/>
          <w:lang w:eastAsia="es-CO"/>
        </w:rPr>
        <w:t>, el que fuera Prefecto de la Congregación para la Doctrina de la Fe participó la semana pasada en un coloquio en Mannheim para presentar su nuevo </w:t>
      </w:r>
      <w:r>
        <w:rPr>
          <w:rFonts w:ascii="Arial" w:eastAsia="Times New Roman" w:hAnsi="Arial" w:cs="Arial"/>
          <w:i/>
          <w:iCs/>
          <w:color w:val="333333"/>
          <w:sz w:val="27"/>
          <w:szCs w:val="27"/>
          <w:lang w:eastAsia="es-CO"/>
        </w:rPr>
        <w:t>Der Papst. Sendung und Auftrag</w:t>
      </w:r>
      <w:r>
        <w:rPr>
          <w:rFonts w:ascii="Arial" w:eastAsia="Times New Roman" w:hAnsi="Arial" w:cs="Arial"/>
          <w:color w:val="333333"/>
          <w:sz w:val="27"/>
          <w:szCs w:val="27"/>
          <w:lang w:eastAsia="es-CO"/>
        </w:rPr>
        <w:t> ("El Papa. Misión y Mandato").</w:t>
      </w:r>
    </w:p>
    <w:p w:rsidR="00557903" w:rsidRDefault="00557903" w:rsidP="00557903">
      <w:pPr>
        <w:shd w:val="clear" w:color="auto" w:fill="FFFFFF"/>
        <w:spacing w:after="450" w:line="240" w:lineRule="auto"/>
        <w:jc w:val="both"/>
        <w:rPr>
          <w:rFonts w:ascii="Arial" w:eastAsia="Times New Roman" w:hAnsi="Arial" w:cs="Arial"/>
          <w:color w:val="333333"/>
          <w:sz w:val="27"/>
          <w:szCs w:val="27"/>
          <w:lang w:eastAsia="es-CO"/>
        </w:rPr>
      </w:pPr>
      <w:r>
        <w:rPr>
          <w:rFonts w:ascii="Arial" w:eastAsia="Times New Roman" w:hAnsi="Arial" w:cs="Arial"/>
          <w:color w:val="333333"/>
          <w:sz w:val="27"/>
          <w:szCs w:val="27"/>
          <w:lang w:eastAsia="es-CO"/>
        </w:rPr>
        <w:t>Müller aprovechó sus intervenciones para quejarse una vez más de las</w:t>
      </w:r>
      <w:r>
        <w:rPr>
          <w:rFonts w:ascii="Arial" w:eastAsia="Times New Roman" w:hAnsi="Arial" w:cs="Arial"/>
          <w:b/>
          <w:bCs/>
          <w:color w:val="333333"/>
          <w:sz w:val="27"/>
          <w:szCs w:val="27"/>
          <w:lang w:eastAsia="es-CO"/>
        </w:rPr>
        <w:t> diferencias que mantiene con el Papa</w:t>
      </w:r>
      <w:r>
        <w:rPr>
          <w:rFonts w:ascii="Arial" w:eastAsia="Times New Roman" w:hAnsi="Arial" w:cs="Arial"/>
          <w:color w:val="333333"/>
          <w:sz w:val="27"/>
          <w:szCs w:val="27"/>
          <w:lang w:eastAsia="es-CO"/>
        </w:rPr>
        <w:t>, lo que desencadenó su destitución como cabeza del Santo Oficio, a finales de junio.</w:t>
      </w:r>
    </w:p>
    <w:p w:rsidR="00557903" w:rsidRDefault="00557903" w:rsidP="00557903">
      <w:pPr>
        <w:shd w:val="clear" w:color="auto" w:fill="FFFFFF"/>
        <w:spacing w:after="450" w:line="240" w:lineRule="auto"/>
        <w:jc w:val="both"/>
        <w:rPr>
          <w:rFonts w:ascii="Arial" w:eastAsia="Times New Roman" w:hAnsi="Arial" w:cs="Arial"/>
          <w:color w:val="333333"/>
          <w:sz w:val="27"/>
          <w:szCs w:val="27"/>
          <w:lang w:eastAsia="es-CO"/>
        </w:rPr>
      </w:pPr>
      <w:r>
        <w:rPr>
          <w:rFonts w:ascii="Arial" w:eastAsia="Times New Roman" w:hAnsi="Arial" w:cs="Arial"/>
          <w:color w:val="333333"/>
          <w:sz w:val="27"/>
          <w:szCs w:val="27"/>
          <w:lang w:eastAsia="es-CO"/>
        </w:rPr>
        <w:t>La sustancia de las nuevas protestas del purpurado alemán vienen a ser que Francisco, en los cuatro años que lleva de pontificado, ha desvalorizado el papel de Doctrina de la Fe en la vida de la Iglesia, hasta el punto -dolorosísimo para Müller- </w:t>
      </w:r>
      <w:r>
        <w:rPr>
          <w:rFonts w:ascii="Arial" w:eastAsia="Times New Roman" w:hAnsi="Arial" w:cs="Arial"/>
          <w:b/>
          <w:bCs/>
          <w:color w:val="333333"/>
          <w:sz w:val="27"/>
          <w:szCs w:val="27"/>
          <w:lang w:eastAsia="es-CO"/>
        </w:rPr>
        <w:t>de que su Prefecto apenas goza ya de ningún prestigio</w:t>
      </w:r>
      <w:r>
        <w:rPr>
          <w:rFonts w:ascii="Arial" w:eastAsia="Times New Roman" w:hAnsi="Arial" w:cs="Arial"/>
          <w:color w:val="333333"/>
          <w:sz w:val="27"/>
          <w:szCs w:val="27"/>
          <w:lang w:eastAsia="es-CO"/>
        </w:rPr>
        <w:t>.</w:t>
      </w:r>
    </w:p>
    <w:p w:rsidR="00557903" w:rsidRDefault="00557903" w:rsidP="00557903">
      <w:pPr>
        <w:shd w:val="clear" w:color="auto" w:fill="FFFFFF"/>
        <w:spacing w:after="450" w:line="240" w:lineRule="auto"/>
        <w:jc w:val="both"/>
        <w:rPr>
          <w:rFonts w:ascii="Arial" w:eastAsia="Times New Roman" w:hAnsi="Arial" w:cs="Arial"/>
          <w:color w:val="333333"/>
          <w:sz w:val="27"/>
          <w:szCs w:val="27"/>
          <w:lang w:eastAsia="es-CO"/>
        </w:rPr>
      </w:pPr>
      <w:r>
        <w:rPr>
          <w:rFonts w:ascii="Arial" w:eastAsia="Times New Roman" w:hAnsi="Arial" w:cs="Arial"/>
          <w:color w:val="333333"/>
          <w:sz w:val="27"/>
          <w:szCs w:val="27"/>
          <w:lang w:eastAsia="es-CO"/>
        </w:rPr>
        <w:t>"En vez de la Congregación [de Doctrina de la Fe], es la Secretaría de Estado del Vaticano la que ahora se considera la institución más importante", criticó Müller acerca de la política del Papa Bergoglio.</w:t>
      </w:r>
    </w:p>
    <w:p w:rsidR="00557903" w:rsidRDefault="00557903" w:rsidP="00557903"/>
    <w:p w:rsidR="00557903" w:rsidRPr="007B1CE7" w:rsidRDefault="00557903" w:rsidP="00557903">
      <w:pPr>
        <w:spacing w:after="0" w:line="240" w:lineRule="auto"/>
        <w:rPr>
          <w:rFonts w:ascii="Times New Roman" w:eastAsia="Times New Roman" w:hAnsi="Times New Roman" w:cs="Times New Roman"/>
          <w:sz w:val="48"/>
          <w:szCs w:val="48"/>
          <w:lang w:eastAsia="es-CO"/>
        </w:rPr>
      </w:pPr>
      <w:r w:rsidRPr="007B1CE7">
        <w:rPr>
          <w:rFonts w:ascii="Gentium Basic" w:eastAsia="Times New Roman" w:hAnsi="Gentium Basic" w:cs="Times New Roman"/>
          <w:b/>
          <w:bCs/>
          <w:color w:val="00000A"/>
          <w:sz w:val="48"/>
          <w:szCs w:val="48"/>
          <w:lang w:eastAsia="es-CO"/>
        </w:rPr>
        <w:t>Petición de perdón de miembros de la Iglesia Católica colombiana</w:t>
      </w:r>
      <w:r w:rsidRPr="007B1CE7">
        <w:rPr>
          <w:rFonts w:ascii="Times New Roman" w:eastAsia="Times New Roman" w:hAnsi="Times New Roman" w:cs="Times New Roman"/>
          <w:sz w:val="48"/>
          <w:szCs w:val="48"/>
          <w:lang w:eastAsia="es-CO"/>
        </w:rPr>
        <w:t xml:space="preserve"> </w:t>
      </w:r>
      <w:r w:rsidRPr="007B1CE7">
        <w:rPr>
          <w:rFonts w:ascii="Gentium Basic" w:eastAsia="Times New Roman" w:hAnsi="Gentium Basic" w:cs="Times New Roman"/>
          <w:b/>
          <w:bCs/>
          <w:color w:val="00000A"/>
          <w:sz w:val="48"/>
          <w:szCs w:val="48"/>
          <w:lang w:eastAsia="es-CO"/>
        </w:rPr>
        <w:t>por la participación de nuestra Iglesia en la violencia que viene del pasado</w:t>
      </w:r>
    </w:p>
    <w:p w:rsidR="00557903" w:rsidRDefault="00557903" w:rsidP="00557903">
      <w:pPr>
        <w:spacing w:after="0" w:line="240" w:lineRule="auto"/>
        <w:jc w:val="center"/>
        <w:rPr>
          <w:rFonts w:ascii="Gentium Basic" w:eastAsia="Times New Roman" w:hAnsi="Gentium Basic" w:cs="Times New Roman"/>
          <w:b/>
          <w:bCs/>
          <w:color w:val="00000A"/>
          <w:sz w:val="28"/>
          <w:szCs w:val="28"/>
          <w:lang w:eastAsia="es-CO"/>
        </w:rPr>
      </w:pP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r>
        <w:rPr>
          <w:rFonts w:ascii="Gentium Basic" w:eastAsia="Times New Roman" w:hAnsi="Gentium Basic" w:cs="Times New Roman"/>
          <w:b/>
          <w:bCs/>
          <w:color w:val="00000A"/>
          <w:sz w:val="28"/>
          <w:szCs w:val="28"/>
          <w:lang w:eastAsia="es-CO"/>
        </w:rPr>
        <w:t>Evento y Liturgia celebrada en Bogotá, en Parque de los Mártires, frente a la Iglesia del Voto Nacional, el domingo tres (3) de septiembre, de 3 a 6 p.m., en el contexto de la visita pastoral del Papa Francisco.</w:t>
      </w: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r>
        <w:rPr>
          <w:rFonts w:ascii="Gentium Basic" w:eastAsia="Times New Roman" w:hAnsi="Gentium Basic" w:cs="Times New Roman"/>
          <w:b/>
          <w:bCs/>
          <w:color w:val="00000A"/>
          <w:sz w:val="28"/>
          <w:szCs w:val="28"/>
          <w:lang w:eastAsia="es-CO"/>
        </w:rPr>
        <w:t>El Noticiero 1, de ese domingo 3 de septiembre, informó sobre el evento, en su emisión de las 9 de la noche.</w:t>
      </w: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r>
        <w:rPr>
          <w:rFonts w:ascii="Gentium Basic" w:eastAsia="Times New Roman" w:hAnsi="Gentium Basic" w:cs="Times New Roman"/>
          <w:b/>
          <w:bCs/>
          <w:color w:val="00000A"/>
          <w:sz w:val="28"/>
          <w:szCs w:val="28"/>
          <w:lang w:eastAsia="es-CO"/>
        </w:rPr>
        <w:t xml:space="preserve">Primero se realizó una presentación del porqué de la propuesta. Se dio a conocer la investigación: </w:t>
      </w:r>
      <w:r w:rsidRPr="00442855">
        <w:rPr>
          <w:rFonts w:ascii="Gentium Basic" w:eastAsia="Times New Roman" w:hAnsi="Gentium Basic" w:cs="Times New Roman"/>
          <w:b/>
          <w:bCs/>
          <w:color w:val="002060"/>
          <w:sz w:val="28"/>
          <w:szCs w:val="28"/>
          <w:lang w:eastAsia="es-CO"/>
        </w:rPr>
        <w:t>“Casos de Implicación de la Iglesia en La Violencia en Colombia. Insumo para la Comisión de Esclarecimiento de la Verdad”</w:t>
      </w:r>
      <w:r>
        <w:rPr>
          <w:rFonts w:ascii="Gentium Basic" w:eastAsia="Times New Roman" w:hAnsi="Gentium Basic" w:cs="Times New Roman"/>
          <w:b/>
          <w:bCs/>
          <w:color w:val="00000A"/>
          <w:sz w:val="28"/>
          <w:szCs w:val="28"/>
          <w:lang w:eastAsia="es-CO"/>
        </w:rPr>
        <w:t>,  de la Universidad de Berkeley (101 páginas, Mayo de 2016).</w:t>
      </w:r>
      <w:r w:rsidRPr="00D408D4">
        <w:rPr>
          <w:rFonts w:ascii="Arial" w:hAnsi="Arial" w:cs="Arial"/>
          <w:color w:val="363636"/>
          <w:sz w:val="27"/>
          <w:szCs w:val="27"/>
          <w:shd w:val="clear" w:color="auto" w:fill="F5F5F5"/>
        </w:rPr>
        <w:t xml:space="preserve"> </w:t>
      </w:r>
      <w:r>
        <w:rPr>
          <w:rFonts w:ascii="Arial" w:hAnsi="Arial" w:cs="Arial"/>
          <w:color w:val="363636"/>
          <w:sz w:val="27"/>
          <w:szCs w:val="27"/>
          <w:shd w:val="clear" w:color="auto" w:fill="F5F5F5"/>
        </w:rPr>
        <w:lastRenderedPageBreak/>
        <w:t>Pacific School of Religion en Berkeley, California, y su programa de Changemaker Fellowship,</w:t>
      </w:r>
      <w:r>
        <w:rPr>
          <w:rFonts w:ascii="Gentium Basic" w:eastAsia="Times New Roman" w:hAnsi="Gentium Basic" w:cs="Times New Roman"/>
          <w:b/>
          <w:bCs/>
          <w:color w:val="00000A"/>
          <w:sz w:val="28"/>
          <w:szCs w:val="28"/>
          <w:lang w:eastAsia="es-CO"/>
        </w:rPr>
        <w:t xml:space="preserve"> sobre la participación de eclesiásticos (obispos y sacerdotes), en diferentes periodos de violencia. </w:t>
      </w: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r>
        <w:rPr>
          <w:rFonts w:ascii="Gentium Basic" w:eastAsia="Times New Roman" w:hAnsi="Gentium Basic" w:cs="Times New Roman"/>
          <w:b/>
          <w:bCs/>
          <w:color w:val="00000A"/>
          <w:sz w:val="28"/>
          <w:szCs w:val="28"/>
          <w:lang w:eastAsia="es-CO"/>
        </w:rPr>
        <w:t xml:space="preserve">El siguiente link o enlace no da cuenta de toda la investigación. </w:t>
      </w:r>
    </w:p>
    <w:p w:rsidR="00557903" w:rsidRPr="00D408D4" w:rsidRDefault="00557903" w:rsidP="00557903">
      <w:pPr>
        <w:spacing w:after="0" w:line="240" w:lineRule="auto"/>
        <w:rPr>
          <w:rFonts w:ascii="Gentium Basic" w:eastAsia="Times New Roman" w:hAnsi="Gentium Basic" w:cs="Times New Roman"/>
          <w:b/>
          <w:bCs/>
          <w:color w:val="00000A"/>
          <w:sz w:val="28"/>
          <w:szCs w:val="28"/>
          <w:lang w:eastAsia="es-CO"/>
        </w:rPr>
      </w:pPr>
      <w:r>
        <w:rPr>
          <w:rFonts w:ascii="Gentium Basic" w:eastAsia="Times New Roman" w:hAnsi="Gentium Basic" w:cs="Times New Roman"/>
          <w:b/>
          <w:bCs/>
          <w:color w:val="00000A"/>
          <w:sz w:val="28"/>
          <w:szCs w:val="28"/>
          <w:lang w:eastAsia="es-CO"/>
        </w:rPr>
        <w:t xml:space="preserve">Entrega la lista de  </w:t>
      </w:r>
      <w:r w:rsidRPr="00890E61">
        <w:rPr>
          <w:b/>
          <w:sz w:val="28"/>
          <w:szCs w:val="28"/>
        </w:rPr>
        <w:t xml:space="preserve">ECLESIÁSTICOS Y PARAMILITARES </w:t>
      </w:r>
    </w:p>
    <w:p w:rsidR="00557903" w:rsidRDefault="00557903" w:rsidP="00557903">
      <w:pPr>
        <w:rPr>
          <w:rStyle w:val="Hipervnculo"/>
          <w:sz w:val="28"/>
          <w:szCs w:val="28"/>
        </w:rPr>
      </w:pPr>
      <w:hyperlink r:id="rId49" w:history="1">
        <w:r>
          <w:rPr>
            <w:rStyle w:val="Hipervnculo"/>
            <w:sz w:val="28"/>
            <w:szCs w:val="28"/>
          </w:rPr>
          <w:t>http://www.contagioradio.com/vinculan-a-21-obispos-y-22-sacerdotes-con-crimenes-del-paramilitarismo-articulo-26016/</w:t>
        </w:r>
      </w:hyperlink>
    </w:p>
    <w:p w:rsidR="00557903" w:rsidRPr="00D408D4" w:rsidRDefault="00557903" w:rsidP="00557903">
      <w:pPr>
        <w:rPr>
          <w:sz w:val="28"/>
          <w:szCs w:val="28"/>
        </w:rPr>
      </w:pPr>
      <w:r>
        <w:rPr>
          <w:rStyle w:val="Hipervnculo"/>
          <w:sz w:val="28"/>
          <w:szCs w:val="28"/>
        </w:rPr>
        <w:t>Pero al</w:t>
      </w:r>
      <w:r w:rsidRPr="00D408D4">
        <w:rPr>
          <w:rStyle w:val="Hipervnculo"/>
          <w:sz w:val="28"/>
          <w:szCs w:val="28"/>
        </w:rPr>
        <w:t>l final del listado usted encontrará un enlace o  link para obtener el texto completo de la investigación.</w:t>
      </w: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r>
        <w:rPr>
          <w:rFonts w:ascii="Gentium Basic" w:eastAsia="Times New Roman" w:hAnsi="Gentium Basic" w:cs="Times New Roman"/>
          <w:b/>
          <w:bCs/>
          <w:color w:val="00000A"/>
          <w:sz w:val="28"/>
          <w:szCs w:val="28"/>
          <w:lang w:eastAsia="es-CO"/>
        </w:rPr>
        <w:t>En segundo lugar se dio la palabra a las víctimas directas: Indígenas, mujeres, campesinos y movimiento gaitanista (en el contexto del asesinato de Jorge Eliécer Gaitán).</w:t>
      </w: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r>
        <w:rPr>
          <w:rFonts w:ascii="Gentium Basic" w:eastAsia="Times New Roman" w:hAnsi="Gentium Basic" w:cs="Times New Roman"/>
          <w:b/>
          <w:bCs/>
          <w:color w:val="00000A"/>
          <w:sz w:val="28"/>
          <w:szCs w:val="28"/>
          <w:lang w:eastAsia="es-CO"/>
        </w:rPr>
        <w:t>En tercer lugar, se pidió perdón a las personas representantes de las víctimas.</w:t>
      </w: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r>
        <w:rPr>
          <w:rFonts w:ascii="Gentium Basic" w:eastAsia="Times New Roman" w:hAnsi="Gentium Basic" w:cs="Times New Roman"/>
          <w:b/>
          <w:bCs/>
          <w:color w:val="00000A"/>
          <w:sz w:val="28"/>
          <w:szCs w:val="28"/>
          <w:lang w:eastAsia="es-CO"/>
        </w:rPr>
        <w:t xml:space="preserve">En cuarto lugar, Eucaristía concelebrada y presidida por el Obispo mexicano Raúl Vera, O.P., ex obispo de Chiapas y de El Saltillo, de paso por Bogotá. Concelebraron 15 sacerdotes de diferentes comunidades religiosas y del clero. </w:t>
      </w: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r>
        <w:rPr>
          <w:rFonts w:ascii="Gentium Basic" w:eastAsia="Times New Roman" w:hAnsi="Gentium Basic" w:cs="Times New Roman"/>
          <w:b/>
          <w:bCs/>
          <w:color w:val="00000A"/>
          <w:sz w:val="28"/>
          <w:szCs w:val="28"/>
          <w:lang w:eastAsia="es-CO"/>
        </w:rPr>
        <w:t>Asistieron unas 300 personas: creyentes, hombres y mujeres, de todas las edades, inclusive de otras iglesias, religiosas, religiosos, sacerdotes.</w:t>
      </w: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r>
        <w:rPr>
          <w:rFonts w:ascii="Gentium Basic" w:eastAsia="Times New Roman" w:hAnsi="Gentium Basic" w:cs="Times New Roman"/>
          <w:b/>
          <w:bCs/>
          <w:color w:val="00000A"/>
          <w:sz w:val="28"/>
          <w:szCs w:val="28"/>
          <w:lang w:eastAsia="es-CO"/>
        </w:rPr>
        <w:t>En quinto lugar, se distribuyó en folleto impreso, la carta que sigue a continuación, que había sido enviada vía electrónica para solicitar mil firmas de apoyo, tanto a nivel nacional como a nivel internacional. Objetivo que se logró ampliamente.</w:t>
      </w: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r>
        <w:rPr>
          <w:rFonts w:ascii="Gentium Basic" w:eastAsia="Times New Roman" w:hAnsi="Gentium Basic" w:cs="Times New Roman"/>
          <w:b/>
          <w:bCs/>
          <w:color w:val="00000A"/>
          <w:sz w:val="28"/>
          <w:szCs w:val="28"/>
          <w:lang w:eastAsia="es-CO"/>
        </w:rPr>
        <w:t xml:space="preserve">El acto tuvo lugar en el Parque de los Mártires (mártires del proceso de Independencia). Los organizadores  habían solicitado al Cardenal Rubén Salazar el permiso para realizar el acto y la liturgia en el templo del Voto Nacional, templo construido como agradecimiento por el final de la Guerra de los Mil días (1901-1903). El Cardenal negó el permiso, argumentando que el templo está en estado de reparación. Lo que es </w:t>
      </w:r>
      <w:r>
        <w:rPr>
          <w:rFonts w:ascii="Gentium Basic" w:eastAsia="Times New Roman" w:hAnsi="Gentium Basic" w:cs="Times New Roman"/>
          <w:b/>
          <w:bCs/>
          <w:color w:val="00000A"/>
          <w:sz w:val="28"/>
          <w:szCs w:val="28"/>
          <w:lang w:eastAsia="es-CO"/>
        </w:rPr>
        <w:lastRenderedPageBreak/>
        <w:t xml:space="preserve">cierto. Pero a pesar de estar en tal situación, todos los días se celebran eucaristías y otras ceremonias. </w:t>
      </w: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r>
        <w:rPr>
          <w:rFonts w:ascii="Gentium Basic" w:eastAsia="Times New Roman" w:hAnsi="Gentium Basic" w:cs="Times New Roman"/>
          <w:b/>
          <w:bCs/>
          <w:color w:val="00000A"/>
          <w:sz w:val="28"/>
          <w:szCs w:val="28"/>
          <w:lang w:eastAsia="es-CO"/>
        </w:rPr>
        <w:t>El cardenal NO quiso, pues, dar el permiso. Si hubiera tenido  la voluntad, hubiera podido perfectamente, ofrecer otro templo. Y no propuso tal posibilidad.</w:t>
      </w: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p>
    <w:p w:rsidR="00557903" w:rsidRDefault="00557903" w:rsidP="00557903">
      <w:pPr>
        <w:spacing w:after="0" w:line="240" w:lineRule="auto"/>
        <w:rPr>
          <w:rFonts w:ascii="Gentium Basic" w:eastAsia="Times New Roman" w:hAnsi="Gentium Basic" w:cs="Times New Roman"/>
          <w:b/>
          <w:bCs/>
          <w:color w:val="00000A"/>
          <w:sz w:val="28"/>
          <w:szCs w:val="28"/>
          <w:lang w:eastAsia="es-CO"/>
        </w:rPr>
      </w:pPr>
      <w:r>
        <w:rPr>
          <w:rFonts w:ascii="Gentium Basic" w:eastAsia="Times New Roman" w:hAnsi="Gentium Basic" w:cs="Times New Roman"/>
          <w:b/>
          <w:bCs/>
          <w:color w:val="00000A"/>
          <w:sz w:val="28"/>
          <w:szCs w:val="28"/>
          <w:lang w:eastAsia="es-CO"/>
        </w:rPr>
        <w:t>Héctor Alfonso Torres Rojas</w:t>
      </w:r>
    </w:p>
    <w:p w:rsidR="00557903" w:rsidRPr="00043452" w:rsidRDefault="00557903" w:rsidP="00557903">
      <w:pPr>
        <w:spacing w:after="0" w:line="240" w:lineRule="auto"/>
        <w:jc w:val="center"/>
        <w:rPr>
          <w:rFonts w:ascii="Times New Roman" w:eastAsia="Times New Roman" w:hAnsi="Times New Roman" w:cs="Times New Roman"/>
          <w:sz w:val="24"/>
          <w:szCs w:val="24"/>
          <w:lang w:eastAsia="es-CO"/>
        </w:rPr>
      </w:pPr>
    </w:p>
    <w:p w:rsidR="00557903" w:rsidRPr="00890E61" w:rsidRDefault="00557903" w:rsidP="00557903">
      <w:pPr>
        <w:spacing w:after="240" w:line="240" w:lineRule="auto"/>
        <w:rPr>
          <w:rFonts w:ascii="Times New Roman" w:eastAsia="Times New Roman" w:hAnsi="Times New Roman" w:cs="Times New Roman"/>
          <w:b/>
          <w:color w:val="FF0000"/>
          <w:sz w:val="36"/>
          <w:szCs w:val="36"/>
          <w:lang w:eastAsia="es-CO"/>
        </w:rPr>
      </w:pPr>
      <w:r w:rsidRPr="00890E61">
        <w:rPr>
          <w:rFonts w:ascii="Times New Roman" w:eastAsia="Times New Roman" w:hAnsi="Times New Roman" w:cs="Times New Roman"/>
          <w:b/>
          <w:color w:val="FF0000"/>
          <w:sz w:val="36"/>
          <w:szCs w:val="36"/>
          <w:lang w:eastAsia="es-CO"/>
        </w:rPr>
        <w:t>TEXTO DE LA CARTA</w:t>
      </w: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color w:val="00000A"/>
          <w:sz w:val="24"/>
          <w:szCs w:val="24"/>
          <w:lang w:eastAsia="es-CO"/>
        </w:rPr>
        <w:t>Quienes suscribimos esta carta somos miembros de la Iglesia Católica en Colombia, como integrantes de su laicado, clero y vida consagrada. La escribimos impulsados por el proceso que nuestro país está viviendo desde hace un tiempo, en el contexto de la búsqueda de una paz integral de difícil acceso, que ha puesto en el centro de la memoria y de la reflexión nacionales muchas décadas de violencia en que hemos experimentado demasiados horrores e injusticias, proceso que invita también a todas las instituciones y colectividades a hacer un serio examen de conciencia sobre sus responsabilidades en el desarrollo de esa violencia.</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color w:val="00000A"/>
          <w:sz w:val="24"/>
          <w:szCs w:val="24"/>
          <w:lang w:eastAsia="es-CO"/>
        </w:rPr>
        <w:t xml:space="preserve">En este contexto </w:t>
      </w:r>
      <w:r w:rsidRPr="00043452">
        <w:rPr>
          <w:rFonts w:ascii="Palatino Linotype" w:eastAsia="Times New Roman" w:hAnsi="Palatino Linotype" w:cs="Times New Roman"/>
          <w:b/>
          <w:bCs/>
          <w:color w:val="00000A"/>
          <w:sz w:val="24"/>
          <w:szCs w:val="24"/>
          <w:lang w:eastAsia="es-CO"/>
        </w:rPr>
        <w:t>queremos PEDIR PERDÓN, primero que todo a Dios</w:t>
      </w:r>
      <w:r w:rsidRPr="00043452">
        <w:rPr>
          <w:rFonts w:ascii="Palatino Linotype" w:eastAsia="Times New Roman" w:hAnsi="Palatino Linotype" w:cs="Times New Roman"/>
          <w:color w:val="00000A"/>
          <w:sz w:val="24"/>
          <w:szCs w:val="24"/>
          <w:lang w:eastAsia="es-CO"/>
        </w:rPr>
        <w:t>, cuyo nombre y mensaje hemos deshonrado y manchado;</w:t>
      </w:r>
      <w:r w:rsidRPr="00043452">
        <w:rPr>
          <w:rFonts w:ascii="Palatino Linotype" w:eastAsia="Times New Roman" w:hAnsi="Palatino Linotype" w:cs="Times New Roman"/>
          <w:color w:val="00000A"/>
          <w:sz w:val="24"/>
          <w:szCs w:val="24"/>
          <w:u w:val="single"/>
          <w:lang w:eastAsia="es-CO"/>
        </w:rPr>
        <w:t xml:space="preserve"> </w:t>
      </w:r>
      <w:r w:rsidRPr="00043452">
        <w:rPr>
          <w:rFonts w:ascii="Palatino Linotype" w:eastAsia="Times New Roman" w:hAnsi="Palatino Linotype" w:cs="Times New Roman"/>
          <w:b/>
          <w:bCs/>
          <w:color w:val="00000A"/>
          <w:sz w:val="24"/>
          <w:szCs w:val="24"/>
          <w:lang w:eastAsia="es-CO"/>
        </w:rPr>
        <w:t>luego a todas las víctimas</w:t>
      </w:r>
      <w:r w:rsidRPr="00043452">
        <w:rPr>
          <w:rFonts w:ascii="Palatino Linotype" w:eastAsia="Times New Roman" w:hAnsi="Palatino Linotype" w:cs="Times New Roman"/>
          <w:color w:val="00000A"/>
          <w:sz w:val="24"/>
          <w:szCs w:val="24"/>
          <w:lang w:eastAsia="es-CO"/>
        </w:rPr>
        <w:t xml:space="preserve"> de esa violencia, así sea en muchos casos solo a su memoria puesto que ya fueron eliminadas, y también al país que aún sufre las secuelas o prolongaciones de esa violencia, sobre todo en sus capas sociales más excluidas, oprimidas y victimizadas.</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color w:val="00000A"/>
          <w:sz w:val="24"/>
          <w:szCs w:val="24"/>
          <w:lang w:eastAsia="es-CO"/>
        </w:rPr>
        <w:t xml:space="preserve">Nuestra </w:t>
      </w:r>
      <w:r w:rsidRPr="00043452">
        <w:rPr>
          <w:rFonts w:ascii="Palatino Linotype" w:eastAsia="Times New Roman" w:hAnsi="Palatino Linotype" w:cs="Times New Roman"/>
          <w:b/>
          <w:bCs/>
          <w:color w:val="00000A"/>
          <w:sz w:val="24"/>
          <w:szCs w:val="24"/>
          <w:lang w:eastAsia="es-CO"/>
        </w:rPr>
        <w:t>Iglesia</w:t>
      </w:r>
      <w:r w:rsidRPr="00043452">
        <w:rPr>
          <w:rFonts w:ascii="Palatino Linotype" w:eastAsia="Times New Roman" w:hAnsi="Palatino Linotype" w:cs="Times New Roman"/>
          <w:color w:val="00000A"/>
          <w:sz w:val="24"/>
          <w:szCs w:val="24"/>
          <w:lang w:eastAsia="es-CO"/>
        </w:rPr>
        <w:t xml:space="preserve"> es </w:t>
      </w:r>
      <w:r w:rsidRPr="00043452">
        <w:rPr>
          <w:rFonts w:ascii="Palatino Linotype" w:eastAsia="Times New Roman" w:hAnsi="Palatino Linotype" w:cs="Times New Roman"/>
          <w:b/>
          <w:bCs/>
          <w:color w:val="00000A"/>
          <w:sz w:val="24"/>
          <w:szCs w:val="24"/>
          <w:lang w:eastAsia="es-CO"/>
        </w:rPr>
        <w:t>Cristiana, Católica y Apostólica</w:t>
      </w:r>
      <w:r w:rsidRPr="00043452">
        <w:rPr>
          <w:rFonts w:ascii="Palatino Linotype" w:eastAsia="Times New Roman" w:hAnsi="Palatino Linotype" w:cs="Times New Roman"/>
          <w:color w:val="00000A"/>
          <w:sz w:val="24"/>
          <w:szCs w:val="24"/>
          <w:lang w:eastAsia="es-CO"/>
        </w:rPr>
        <w:t>:</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color w:val="00000A"/>
          <w:sz w:val="24"/>
          <w:szCs w:val="24"/>
          <w:lang w:eastAsia="es-CO"/>
        </w:rPr>
        <w:t xml:space="preserve">Es </w:t>
      </w:r>
      <w:r w:rsidRPr="00043452">
        <w:rPr>
          <w:rFonts w:ascii="Palatino Linotype" w:eastAsia="Times New Roman" w:hAnsi="Palatino Linotype" w:cs="Times New Roman"/>
          <w:b/>
          <w:bCs/>
          <w:color w:val="00000A"/>
          <w:sz w:val="24"/>
          <w:szCs w:val="24"/>
          <w:lang w:eastAsia="es-CO"/>
        </w:rPr>
        <w:t>Iglesia</w:t>
      </w:r>
      <w:r w:rsidRPr="00043452">
        <w:rPr>
          <w:rFonts w:ascii="Palatino Linotype" w:eastAsia="Times New Roman" w:hAnsi="Palatino Linotype" w:cs="Times New Roman"/>
          <w:color w:val="00000A"/>
          <w:sz w:val="24"/>
          <w:szCs w:val="24"/>
          <w:lang w:eastAsia="es-CO"/>
        </w:rPr>
        <w:t>, por ser comunidad de seguidoras y seguidores de Jesús, una familia de gente  que busca hacer la voluntad del Padre-Madre que está en el origen de nuestro misterio.</w:t>
      </w: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color w:val="00000A"/>
          <w:sz w:val="24"/>
          <w:szCs w:val="24"/>
          <w:lang w:eastAsia="es-CO"/>
        </w:rPr>
        <w:t xml:space="preserve">Es </w:t>
      </w:r>
      <w:r w:rsidRPr="00043452">
        <w:rPr>
          <w:rFonts w:ascii="Palatino Linotype" w:eastAsia="Times New Roman" w:hAnsi="Palatino Linotype" w:cs="Times New Roman"/>
          <w:b/>
          <w:bCs/>
          <w:color w:val="00000A"/>
          <w:sz w:val="24"/>
          <w:szCs w:val="24"/>
          <w:lang w:eastAsia="es-CO"/>
        </w:rPr>
        <w:t>cristiana</w:t>
      </w:r>
      <w:r w:rsidRPr="00043452">
        <w:rPr>
          <w:rFonts w:ascii="Palatino Linotype" w:eastAsia="Times New Roman" w:hAnsi="Palatino Linotype" w:cs="Times New Roman"/>
          <w:color w:val="00000A"/>
          <w:sz w:val="24"/>
          <w:szCs w:val="24"/>
          <w:lang w:eastAsia="es-CO"/>
        </w:rPr>
        <w:t xml:space="preserve"> porque su nombre, su razón de ser y su horizonte de sentido tienen su origen en Jesús de Nazareth y en su mensaje consignado en el Evangelio, cuyos valores centrales son la  justicia, la verdad, el amor y la armonía de los seres humanos entre sí y con la creación.</w:t>
      </w: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color w:val="00000A"/>
          <w:sz w:val="24"/>
          <w:szCs w:val="24"/>
          <w:lang w:eastAsia="es-CO"/>
        </w:rPr>
        <w:t xml:space="preserve">Es </w:t>
      </w:r>
      <w:r w:rsidRPr="00043452">
        <w:rPr>
          <w:rFonts w:ascii="Palatino Linotype" w:eastAsia="Times New Roman" w:hAnsi="Palatino Linotype" w:cs="Times New Roman"/>
          <w:b/>
          <w:bCs/>
          <w:color w:val="00000A"/>
          <w:sz w:val="24"/>
          <w:szCs w:val="24"/>
          <w:lang w:eastAsia="es-CO"/>
        </w:rPr>
        <w:t>católica</w:t>
      </w:r>
      <w:r w:rsidRPr="00043452">
        <w:rPr>
          <w:rFonts w:ascii="Palatino Linotype" w:eastAsia="Times New Roman" w:hAnsi="Palatino Linotype" w:cs="Times New Roman"/>
          <w:color w:val="00000A"/>
          <w:sz w:val="24"/>
          <w:szCs w:val="24"/>
          <w:lang w:eastAsia="es-CO"/>
        </w:rPr>
        <w:t xml:space="preserve"> porque está abierta a todos los seres humanos con sus culturas e identidades, sin discriminaciones ni fronteras. </w:t>
      </w: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color w:val="00000A"/>
          <w:sz w:val="24"/>
          <w:szCs w:val="24"/>
          <w:lang w:eastAsia="es-CO"/>
        </w:rPr>
        <w:t xml:space="preserve">Es </w:t>
      </w:r>
      <w:r w:rsidRPr="00043452">
        <w:rPr>
          <w:rFonts w:ascii="Palatino Linotype" w:eastAsia="Times New Roman" w:hAnsi="Palatino Linotype" w:cs="Times New Roman"/>
          <w:b/>
          <w:bCs/>
          <w:color w:val="00000A"/>
          <w:sz w:val="24"/>
          <w:szCs w:val="24"/>
          <w:lang w:eastAsia="es-CO"/>
        </w:rPr>
        <w:t>apostólica</w:t>
      </w:r>
      <w:r w:rsidRPr="00043452">
        <w:rPr>
          <w:rFonts w:ascii="Palatino Linotype" w:eastAsia="Times New Roman" w:hAnsi="Palatino Linotype" w:cs="Times New Roman"/>
          <w:color w:val="00000A"/>
          <w:sz w:val="24"/>
          <w:szCs w:val="24"/>
          <w:lang w:eastAsia="es-CO"/>
        </w:rPr>
        <w:t xml:space="preserve"> porque a través de apóstoles ha predicado el Evangelio, se ha organizado como comunidad de creyentes en todo el mundo y se ha institucionalizado para cumplir su misión. </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color w:val="00000A"/>
          <w:sz w:val="24"/>
          <w:szCs w:val="24"/>
          <w:lang w:eastAsia="es-CO"/>
        </w:rPr>
        <w:t xml:space="preserve">Cuando tantos registros de la memoria nacional y tantos que reposan torturantes en nuestros propios recuerdos, nos remiten a escenas de poder destructor, de prepotencia, de tortura, de exterminio de miles de millares de compatriotas con métodos horrendos de crueldad, de sometimiento a formas opresoras de gobierno y de dominación, de degradación de la dignidad de las multitudes y de desconocimiento de los derechos humanos más elementales, conductas que contaron con la participación, tolerancia o indiferencia de sectores de nuestra Iglesia y  sobre todo de miembros de nuestras jerarquías, </w:t>
      </w:r>
      <w:r w:rsidRPr="00043452">
        <w:rPr>
          <w:rFonts w:ascii="Palatino Linotype" w:eastAsia="Times New Roman" w:hAnsi="Palatino Linotype" w:cs="Times New Roman"/>
          <w:b/>
          <w:bCs/>
          <w:color w:val="00000A"/>
          <w:sz w:val="24"/>
          <w:szCs w:val="24"/>
          <w:lang w:eastAsia="es-CO"/>
        </w:rPr>
        <w:t>volvemos la mirada al Evangelio y encontramos a un Jesús</w:t>
      </w:r>
      <w:r w:rsidRPr="00043452">
        <w:rPr>
          <w:rFonts w:ascii="Palatino Linotype" w:eastAsia="Times New Roman" w:hAnsi="Palatino Linotype" w:cs="Times New Roman"/>
          <w:color w:val="00000A"/>
          <w:sz w:val="24"/>
          <w:szCs w:val="24"/>
          <w:lang w:eastAsia="es-CO"/>
        </w:rPr>
        <w:t>, quien es el origen e inspiración primera de nuestra fe, quien no concibe la autoridad como poder sino como servicio; quien asume como imagen viva de Dios la de un Padre que ama a todos sus hijos sin discriminaciones, que hace salir el sol sobre buenos y malos; que carga sobre sus hombros la oveja descarriada; que busca, acoge y perdona a pecadores, a mujeres prostituidas, a transgresores de las leyes y a los impuros marginados por las autoridades del Templo. Desde su profunda relación y experiencia de Dios como Padre, Jesús anunció que seguiría siempre presente en las víctimas, en los marginados, en los empobrecidos y en los estigmatizados: “</w:t>
      </w:r>
      <w:r w:rsidRPr="00043452">
        <w:rPr>
          <w:rFonts w:ascii="Palatino Linotype" w:eastAsia="Times New Roman" w:hAnsi="Palatino Linotype" w:cs="Times New Roman"/>
          <w:i/>
          <w:iCs/>
          <w:color w:val="00000A"/>
          <w:sz w:val="24"/>
          <w:szCs w:val="24"/>
          <w:lang w:eastAsia="es-CO"/>
        </w:rPr>
        <w:t>Todo lo que hagan o dejen de hacer a mis hermanos más pequeños, a mí me lo hacen o dejan de hacer</w:t>
      </w:r>
      <w:r w:rsidRPr="00043452">
        <w:rPr>
          <w:rFonts w:ascii="Palatino Linotype" w:eastAsia="Times New Roman" w:hAnsi="Palatino Linotype" w:cs="Times New Roman"/>
          <w:color w:val="00000A"/>
          <w:sz w:val="24"/>
          <w:szCs w:val="24"/>
          <w:lang w:eastAsia="es-CO"/>
        </w:rPr>
        <w:t>”, nos dice en el Evangelio, y señala como signo de presencia activa de su mensaje en el mundo el que “</w:t>
      </w:r>
      <w:r w:rsidRPr="00043452">
        <w:rPr>
          <w:rFonts w:ascii="Palatino Linotype" w:eastAsia="Times New Roman" w:hAnsi="Palatino Linotype" w:cs="Times New Roman"/>
          <w:i/>
          <w:iCs/>
          <w:color w:val="00000A"/>
          <w:sz w:val="24"/>
          <w:szCs w:val="24"/>
          <w:lang w:eastAsia="es-CO"/>
        </w:rPr>
        <w:t>los cojos anden, los ciegos vean, los oprimidos sean liberados y las esclavitudes y las prisiones injustas sean abolidas” (Mt. 11, 2-6: Lc. 4 18-21)</w:t>
      </w:r>
      <w:r w:rsidRPr="00043452">
        <w:rPr>
          <w:rFonts w:ascii="Palatino Linotype" w:eastAsia="Times New Roman" w:hAnsi="Palatino Linotype" w:cs="Times New Roman"/>
          <w:color w:val="00000A"/>
          <w:sz w:val="24"/>
          <w:szCs w:val="24"/>
          <w:lang w:eastAsia="es-CO"/>
        </w:rPr>
        <w:t>, signos que sólo pueden percibir los  humildes y los sencillos, ya que la psicología misma de los “sabios” y los “entendidos” les impide mirar el empoderamiento de los desechados y descubrir allí la presencia de la energía divina. Tampoco puso Jesús la felicidad humana en la riqueza ni en el poder, que en nuestra sociedad son las mayores fuentes de opresión, y deshumanización, sino en la solidaridad y en el servicio, impulsores de un mundo fraterno donde rija como ley suprema el amor a los demás, incluso a los enemigos.</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b/>
          <w:bCs/>
          <w:color w:val="00000A"/>
          <w:sz w:val="24"/>
          <w:szCs w:val="24"/>
          <w:lang w:eastAsia="es-CO"/>
        </w:rPr>
        <w:t>Toda confrontación sincera de nuestra historia de violencias, de injusticias y de discriminaciones, con el Evangelio, nos llena de vergüenza.</w:t>
      </w:r>
      <w:r w:rsidRPr="00043452">
        <w:rPr>
          <w:rFonts w:ascii="Palatino Linotype" w:eastAsia="Times New Roman" w:hAnsi="Palatino Linotype" w:cs="Times New Roman"/>
          <w:color w:val="00000A"/>
          <w:sz w:val="24"/>
          <w:szCs w:val="24"/>
          <w:lang w:eastAsia="es-CO"/>
        </w:rPr>
        <w:t xml:space="preserve"> No podemos, sin embargo, ignorar el testimonio de tantos cristianos, laicos y clérigos, hombres y mujeres, quienes dieron testimonio del Evangelio en nuestra convulsionada historia, muchos de ellos pagando con su propia sangre el precio de su compromiso evangelizador. Pero tampoco podemos olvidar que desde la Conquista y la Colonia,</w:t>
      </w:r>
      <w:r w:rsidRPr="00043452">
        <w:rPr>
          <w:rFonts w:ascii="Palatino Linotype" w:eastAsia="Times New Roman" w:hAnsi="Palatino Linotype" w:cs="Times New Roman"/>
          <w:b/>
          <w:bCs/>
          <w:color w:val="00000A"/>
          <w:sz w:val="24"/>
          <w:szCs w:val="24"/>
          <w:u w:val="single"/>
          <w:lang w:eastAsia="es-CO"/>
        </w:rPr>
        <w:t xml:space="preserve"> </w:t>
      </w:r>
      <w:r w:rsidRPr="00043452">
        <w:rPr>
          <w:rFonts w:ascii="Palatino Linotype" w:eastAsia="Times New Roman" w:hAnsi="Palatino Linotype" w:cs="Times New Roman"/>
          <w:b/>
          <w:bCs/>
          <w:color w:val="00000A"/>
          <w:sz w:val="24"/>
          <w:szCs w:val="24"/>
          <w:lang w:eastAsia="es-CO"/>
        </w:rPr>
        <w:t>la alianza entre la cruz y la espada</w:t>
      </w:r>
      <w:r w:rsidRPr="00043452">
        <w:rPr>
          <w:rFonts w:ascii="Palatino Linotype" w:eastAsia="Times New Roman" w:hAnsi="Palatino Linotype" w:cs="Times New Roman"/>
          <w:color w:val="00000A"/>
          <w:sz w:val="24"/>
          <w:szCs w:val="24"/>
          <w:u w:val="single"/>
          <w:lang w:eastAsia="es-CO"/>
        </w:rPr>
        <w:t xml:space="preserve"> </w:t>
      </w:r>
      <w:r w:rsidRPr="00043452">
        <w:rPr>
          <w:rFonts w:ascii="Palatino Linotype" w:eastAsia="Times New Roman" w:hAnsi="Palatino Linotype" w:cs="Times New Roman"/>
          <w:color w:val="00000A"/>
          <w:sz w:val="24"/>
          <w:szCs w:val="24"/>
          <w:lang w:eastAsia="es-CO"/>
        </w:rPr>
        <w:t xml:space="preserve">marcó unas relaciones deplorables entre los poderes opresores y la institucionalidad de nuestra Iglesia, que ningún bien le hicieron a la causa del Evangelio. Los mutuos compromisos sellados entre los poderes coloniales y republicanos y las jerarquías de nuestra Iglesia, fueron sin duda un factor que llevó a nuestras jerarquías a silenciar demasiados crímenes y a cargar </w:t>
      </w:r>
      <w:r w:rsidRPr="00043452">
        <w:rPr>
          <w:rFonts w:ascii="Palatino Linotype" w:eastAsia="Times New Roman" w:hAnsi="Palatino Linotype" w:cs="Times New Roman"/>
          <w:color w:val="00000A"/>
          <w:sz w:val="24"/>
          <w:szCs w:val="24"/>
          <w:lang w:eastAsia="es-CO"/>
        </w:rPr>
        <w:lastRenderedPageBreak/>
        <w:t>con la complicidad histórica de esos horrores. Hoy día, la misma catedral primada de Bogotá mantiene una capilla que honra los despojos del conquistador Gonzalo Jiménez de Quesada, haciendo caso omiso de los millares de asesinatos y torturas de aborígenes que él perpetró para arrancarles el oro que codiciaba, comportamiento que jamás lo podría acreditar como seguidor de Jesús y menos para reclamar un puesto de honor a su memoria en un templo cristiano. Aunque comprendemos que el contexto histórico mundial llevó a tales aberraciones, un examen de conciencia sobre la violencia que nos ha absorbido durante tanto tiempo no puede evadir esos eventos, densos en significados, que nos fueron colocando institucionalmente en muchas complicidades históricas con los victimarios.</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b/>
          <w:bCs/>
          <w:color w:val="00000A"/>
          <w:sz w:val="24"/>
          <w:szCs w:val="24"/>
          <w:lang w:eastAsia="es-CO"/>
        </w:rPr>
        <w:t>Consciente de esta realidad de infidelidades de la Iglesia a la voluntad de Dios por prácticas contrarias a los valores del Evangelio, el Papa JUAN PABLO II</w:t>
      </w:r>
      <w:r w:rsidRPr="00043452">
        <w:rPr>
          <w:rFonts w:ascii="Palatino Linotype" w:eastAsia="Times New Roman" w:hAnsi="Palatino Linotype" w:cs="Times New Roman"/>
          <w:color w:val="00000A"/>
          <w:sz w:val="24"/>
          <w:szCs w:val="24"/>
          <w:lang w:eastAsia="es-CO"/>
        </w:rPr>
        <w:t xml:space="preserve">, con ocasión del Jubileo del año dos mil, hizo un contundente llamado al reconocimiento y a </w:t>
      </w:r>
      <w:r w:rsidRPr="00043452">
        <w:rPr>
          <w:rFonts w:ascii="Palatino Linotype" w:eastAsia="Times New Roman" w:hAnsi="Palatino Linotype" w:cs="Times New Roman"/>
          <w:b/>
          <w:bCs/>
          <w:color w:val="00000A"/>
          <w:sz w:val="24"/>
          <w:szCs w:val="24"/>
          <w:lang w:eastAsia="es-CO"/>
        </w:rPr>
        <w:t>una demanda de PERDÓN</w:t>
      </w:r>
      <w:r w:rsidRPr="00043452">
        <w:rPr>
          <w:rFonts w:ascii="Palatino Linotype" w:eastAsia="Times New Roman" w:hAnsi="Palatino Linotype" w:cs="Times New Roman"/>
          <w:color w:val="00000A"/>
          <w:sz w:val="24"/>
          <w:szCs w:val="24"/>
          <w:lang w:eastAsia="es-CO"/>
        </w:rPr>
        <w:t xml:space="preserve"> a la humanidad, que resuena con fuerza en este momento de nuestra realidad Colombiana en la que se anhela una reconciliación. En efecto, en el mes de junio de 1994 Juan Pablo II presentó al Consistorio de Cardenales un documento titulado </w:t>
      </w:r>
      <w:r w:rsidRPr="00043452">
        <w:rPr>
          <w:rFonts w:ascii="Palatino Linotype" w:eastAsia="Times New Roman" w:hAnsi="Palatino Linotype" w:cs="Times New Roman"/>
          <w:b/>
          <w:bCs/>
          <w:color w:val="00000A"/>
          <w:sz w:val="24"/>
          <w:szCs w:val="24"/>
          <w:lang w:eastAsia="es-CO"/>
        </w:rPr>
        <w:t>“</w:t>
      </w:r>
      <w:r w:rsidRPr="00043452">
        <w:rPr>
          <w:rFonts w:ascii="Palatino Linotype" w:eastAsia="Times New Roman" w:hAnsi="Palatino Linotype" w:cs="Times New Roman"/>
          <w:b/>
          <w:bCs/>
          <w:i/>
          <w:iCs/>
          <w:color w:val="00000A"/>
          <w:sz w:val="24"/>
          <w:szCs w:val="24"/>
          <w:lang w:eastAsia="es-CO"/>
        </w:rPr>
        <w:t>Reflexiones sobre el Gran Jubileo del Año Dos Mil</w:t>
      </w:r>
      <w:r w:rsidRPr="00043452">
        <w:rPr>
          <w:rFonts w:ascii="Palatino Linotype" w:eastAsia="Times New Roman" w:hAnsi="Palatino Linotype" w:cs="Times New Roman"/>
          <w:b/>
          <w:bCs/>
          <w:color w:val="00000A"/>
          <w:sz w:val="24"/>
          <w:szCs w:val="24"/>
          <w:lang w:eastAsia="es-CO"/>
        </w:rPr>
        <w:t>”.</w:t>
      </w:r>
      <w:r w:rsidRPr="00043452">
        <w:rPr>
          <w:rFonts w:ascii="Palatino Linotype" w:eastAsia="Times New Roman" w:hAnsi="Palatino Linotype" w:cs="Times New Roman"/>
          <w:color w:val="00000A"/>
          <w:sz w:val="24"/>
          <w:szCs w:val="24"/>
          <w:lang w:eastAsia="es-CO"/>
        </w:rPr>
        <w:t xml:space="preserve">  Allí planteaba: </w:t>
      </w:r>
      <w:r w:rsidRPr="00043452">
        <w:rPr>
          <w:rFonts w:ascii="Palatino Linotype" w:eastAsia="Times New Roman" w:hAnsi="Palatino Linotype" w:cs="Times New Roman"/>
          <w:i/>
          <w:iCs/>
          <w:color w:val="00000A"/>
          <w:sz w:val="24"/>
          <w:szCs w:val="24"/>
          <w:lang w:eastAsia="es-CO"/>
        </w:rPr>
        <w:t>“Mientras llega a su fin el segundo milenio del cristianismo, la Iglesia debe hacerse consciente con renovada lucidez de todas las infidelidades que sus fieles han demostrado, a lo largo de la historia, en contra de Cristo y de su Evangelio. Una mirada atenta al segundo milenio puede quizás evidenciar otros errores similares, e incluso culpas, en lo que mira al respeto de la justa autonomía de las ciencias. ¿Cómo callar luego de tantas formas de violencia perpetradas aun en nombre de la fe? Guerras de religión, tribunales de la Inquisición y otras formas de violación de los derechos de las personas. (…) Es necesario que también la Iglesia, a la luz de todo lo que dijo el Concilio Vaticano II, revise por iniciativa propia los aspectos oscuros de su historia evaluándolos a la luz de los principios del Evangelio (…) Podría ser una gracia del próximo Jubileo. Esto en ningún modo le hará daño al prestigio moral de la Iglesia, el cual más bien se reforzará por el testimonio de lealtad y de valentía en el reconocimiento de los errores cometidos por sus hombres y, en cierto sentido, en su nombre</w:t>
      </w:r>
      <w:r w:rsidRPr="00043452">
        <w:rPr>
          <w:rFonts w:ascii="Palatino Linotype" w:eastAsia="Times New Roman" w:hAnsi="Palatino Linotype" w:cs="Times New Roman"/>
          <w:color w:val="00000A"/>
          <w:sz w:val="24"/>
          <w:szCs w:val="24"/>
          <w:lang w:eastAsia="es-CO"/>
        </w:rPr>
        <w:t>.”</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b/>
          <w:bCs/>
          <w:color w:val="00000A"/>
          <w:sz w:val="24"/>
          <w:szCs w:val="24"/>
          <w:lang w:eastAsia="es-CO"/>
        </w:rPr>
        <w:t>Asumiendo ese llamado del Papa Juan Pablo II, el PAPA FRANCISCO</w:t>
      </w:r>
      <w:r w:rsidRPr="00043452">
        <w:rPr>
          <w:rFonts w:ascii="Palatino Linotype" w:eastAsia="Times New Roman" w:hAnsi="Palatino Linotype" w:cs="Times New Roman"/>
          <w:color w:val="00000A"/>
          <w:sz w:val="24"/>
          <w:szCs w:val="24"/>
          <w:lang w:eastAsia="es-CO"/>
        </w:rPr>
        <w:t xml:space="preserve"> supo reconocer en la encíclica </w:t>
      </w:r>
      <w:r w:rsidRPr="00043452">
        <w:rPr>
          <w:rFonts w:ascii="Palatino Linotype" w:eastAsia="Times New Roman" w:hAnsi="Palatino Linotype" w:cs="Times New Roman"/>
          <w:i/>
          <w:iCs/>
          <w:color w:val="00000A"/>
          <w:sz w:val="24"/>
          <w:szCs w:val="24"/>
          <w:lang w:eastAsia="es-CO"/>
        </w:rPr>
        <w:t>Laudato Si: “Una mala comprensión de nuestros propios principios a veces nos ha llevado a justificar el maltrato a la naturaleza, o el dominio despótico del ser humano sobre lo creado o las guerras, la injusticia y la violencia”</w:t>
      </w:r>
      <w:r w:rsidRPr="00043452">
        <w:rPr>
          <w:rFonts w:ascii="Palatino Linotype" w:eastAsia="Times New Roman" w:hAnsi="Palatino Linotype" w:cs="Times New Roman"/>
          <w:color w:val="00000A"/>
          <w:sz w:val="24"/>
          <w:szCs w:val="24"/>
          <w:lang w:eastAsia="es-CO"/>
        </w:rPr>
        <w:t xml:space="preserve">, y él mismo en nombre de los creyentes pronuncia su reconocimiento de responsabilidad: </w:t>
      </w:r>
      <w:r w:rsidRPr="00043452">
        <w:rPr>
          <w:rFonts w:ascii="Palatino Linotype" w:eastAsia="Times New Roman" w:hAnsi="Palatino Linotype" w:cs="Times New Roman"/>
          <w:i/>
          <w:iCs/>
          <w:color w:val="00000A"/>
          <w:sz w:val="24"/>
          <w:szCs w:val="24"/>
          <w:lang w:eastAsia="es-CO"/>
        </w:rPr>
        <w:t xml:space="preserve">“los creyentes podemos reconocer que de esa manera hemos sido infieles al tesoro de sabiduría que debemos custodiar. Muchas veces los límites culturales de diversas épocas han condicionado esa conciencia del propio acervo ético y espiritual, pero es precisamente el regreso a sus </w:t>
      </w:r>
      <w:r w:rsidRPr="00043452">
        <w:rPr>
          <w:rFonts w:ascii="Palatino Linotype" w:eastAsia="Times New Roman" w:hAnsi="Palatino Linotype" w:cs="Times New Roman"/>
          <w:i/>
          <w:iCs/>
          <w:color w:val="00000A"/>
          <w:sz w:val="24"/>
          <w:szCs w:val="24"/>
          <w:lang w:eastAsia="es-CO"/>
        </w:rPr>
        <w:lastRenderedPageBreak/>
        <w:t>fuentes lo que permite a las religiones responder mejor a las necesidades actuales” (Encíclica Laudato Si, 24 de mayo de 2015, No. 200)</w:t>
      </w:r>
      <w:r w:rsidRPr="00043452">
        <w:rPr>
          <w:rFonts w:ascii="Palatino Linotype" w:eastAsia="Times New Roman" w:hAnsi="Palatino Linotype" w:cs="Times New Roman"/>
          <w:color w:val="00000A"/>
          <w:sz w:val="24"/>
          <w:szCs w:val="24"/>
          <w:lang w:eastAsia="es-CO"/>
        </w:rPr>
        <w:t xml:space="preserve">. </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b/>
          <w:bCs/>
          <w:color w:val="00000A"/>
          <w:sz w:val="24"/>
          <w:szCs w:val="24"/>
          <w:lang w:eastAsia="es-CO"/>
        </w:rPr>
        <w:t>Y en sus visitas a América Latina, como en la realizada a la Bolivia indígena, el PAPA FRANCISCO supo reconocer con valiente contundencia</w:t>
      </w:r>
      <w:r w:rsidRPr="00043452">
        <w:rPr>
          <w:rFonts w:ascii="Palatino Linotype" w:eastAsia="Times New Roman" w:hAnsi="Palatino Linotype" w:cs="Times New Roman"/>
          <w:color w:val="00000A"/>
          <w:sz w:val="24"/>
          <w:szCs w:val="24"/>
          <w:lang w:eastAsia="es-CO"/>
        </w:rPr>
        <w:t xml:space="preserve">: </w:t>
      </w:r>
      <w:r w:rsidRPr="00043452">
        <w:rPr>
          <w:rFonts w:ascii="Palatino Linotype" w:eastAsia="Times New Roman" w:hAnsi="Palatino Linotype" w:cs="Times New Roman"/>
          <w:i/>
          <w:iCs/>
          <w:color w:val="00000A"/>
          <w:sz w:val="24"/>
          <w:szCs w:val="24"/>
          <w:lang w:eastAsia="es-CO"/>
        </w:rPr>
        <w:t>“Les digo, con pesar: se han cometido muchos y graves pecados contra los pueblos originarios de América en nombre de Dios. Lo han reconocido mis antecesores, lo ha dicho el CELAM  -El Consejo Episcopal Latinoamericano-  y también quiero decirlo. Al igual que San </w:t>
      </w:r>
      <w:hyperlink r:id="rId50" w:history="1">
        <w:r w:rsidRPr="00043452">
          <w:rPr>
            <w:rFonts w:ascii="Palatino Linotype" w:eastAsia="Times New Roman" w:hAnsi="Palatino Linotype" w:cs="Times New Roman"/>
            <w:i/>
            <w:iCs/>
            <w:color w:val="00000A"/>
            <w:sz w:val="24"/>
            <w:szCs w:val="24"/>
            <w:lang w:eastAsia="es-CO"/>
          </w:rPr>
          <w:t>Juan Pablo II</w:t>
        </w:r>
      </w:hyperlink>
      <w:r w:rsidRPr="00043452">
        <w:rPr>
          <w:rFonts w:ascii="Palatino Linotype" w:eastAsia="Times New Roman" w:hAnsi="Palatino Linotype" w:cs="Times New Roman"/>
          <w:i/>
          <w:iCs/>
          <w:color w:val="00000A"/>
          <w:sz w:val="24"/>
          <w:szCs w:val="24"/>
          <w:lang w:eastAsia="es-CO"/>
        </w:rPr>
        <w:t> pido que la Iglesia -y cito lo que dijo Él-, «se postre ante Dios e implore perdón por los pecados pasados y presentes de sus hijos». Y quiero decirles, quiero ser muy claro, como lo fue San Juan Pablo II: pido humildemente perdón, no sólo por las ofensas de la propia Iglesia sino por los crímenes contra los pueblos originarios durante la llamada conquista de América” [</w:t>
      </w:r>
      <w:r w:rsidRPr="00043452">
        <w:rPr>
          <w:rFonts w:ascii="Palatino Linotype" w:eastAsia="Times New Roman" w:hAnsi="Palatino Linotype" w:cs="Times New Roman"/>
          <w:color w:val="00000A"/>
          <w:sz w:val="24"/>
          <w:szCs w:val="24"/>
          <w:lang w:eastAsia="es-CO"/>
        </w:rPr>
        <w:t>Alocución en Santa Cruz de la Sierra, Bolivia, 9 de julio de 2015]</w:t>
      </w:r>
    </w:p>
    <w:p w:rsidR="00557903" w:rsidRPr="00043452" w:rsidRDefault="00557903" w:rsidP="00557903">
      <w:pPr>
        <w:spacing w:after="24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color w:val="00000A"/>
          <w:sz w:val="24"/>
          <w:szCs w:val="24"/>
          <w:lang w:eastAsia="es-CO"/>
        </w:rPr>
        <w:t xml:space="preserve">Con el deseo, pues, de honrar la memoria de tantos cristianos anónimos que dieron testimonio del Evangelio en medio de nuestras más atroces violencias e impulsados por el ejemplo y la invitación de los últimos Papas, quienes han reconocido con sinceridad la participación de la Iglesia en muchos procesos de violencia y han pedido perdón por ello, </w:t>
      </w:r>
      <w:r w:rsidRPr="00043452">
        <w:rPr>
          <w:rFonts w:ascii="Palatino Linotype" w:eastAsia="Times New Roman" w:hAnsi="Palatino Linotype" w:cs="Times New Roman"/>
          <w:b/>
          <w:bCs/>
          <w:color w:val="00000A"/>
          <w:sz w:val="24"/>
          <w:szCs w:val="24"/>
          <w:lang w:eastAsia="es-CO"/>
        </w:rPr>
        <w:t>también nosotros</w:t>
      </w:r>
      <w:r w:rsidRPr="00043452">
        <w:rPr>
          <w:rFonts w:ascii="Palatino Linotype" w:eastAsia="Times New Roman" w:hAnsi="Palatino Linotype" w:cs="Times New Roman"/>
          <w:color w:val="00000A"/>
          <w:sz w:val="24"/>
          <w:szCs w:val="24"/>
          <w:lang w:eastAsia="es-CO"/>
        </w:rPr>
        <w:t xml:space="preserve"> queremos hacer un reconocimiento público de la participación de nuestra Iglesia colombiana, a través de complicidades, silencios y actuaciones representativas, en el proceso de violencia que ha destruido tantos miles de millares de vidas de compatriotas nuestros y ha contemporizado con formas denigrantes de opresión y de injusticia que han sumergido en la miseria y el sufrimiento a muchos millones de colombianos.</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color w:val="00000A"/>
          <w:sz w:val="24"/>
          <w:szCs w:val="24"/>
          <w:lang w:eastAsia="es-CO"/>
        </w:rPr>
        <w:t>Una mirada retrospectiva a nuestra vergonzosa historia de luchas fratricidas, concentrándonos sobre todo en las que se desarrollan desde el siglo XIX y que se prolongan hasta el presente, nos muestra que nuestra</w:t>
      </w:r>
      <w:r w:rsidRPr="00043452">
        <w:rPr>
          <w:rFonts w:ascii="Palatino Linotype" w:eastAsia="Times New Roman" w:hAnsi="Palatino Linotype" w:cs="Times New Roman"/>
          <w:b/>
          <w:bCs/>
          <w:color w:val="00000A"/>
          <w:sz w:val="24"/>
          <w:szCs w:val="24"/>
          <w:lang w:eastAsia="es-CO"/>
        </w:rPr>
        <w:t xml:space="preserve"> Iglesia tomó partido por determinada ideología</w:t>
      </w:r>
      <w:r w:rsidRPr="00043452">
        <w:rPr>
          <w:rFonts w:ascii="Palatino Linotype" w:eastAsia="Times New Roman" w:hAnsi="Palatino Linotype" w:cs="Times New Roman"/>
          <w:color w:val="00000A"/>
          <w:sz w:val="24"/>
          <w:szCs w:val="24"/>
          <w:lang w:eastAsia="es-CO"/>
        </w:rPr>
        <w:t xml:space="preserve"> en contra de otras y que ha utilizado su autoridad moral, sobre todo en algunos períodos, con un lenguaje prepotente y violento, para estigmatizar a determinadas facciones políticas y sociales que eran blanco de formas agudas de represión por parte de los poderes de turno, haciéndose cómplice de esa represión y en no pocas ocasiones justificando explícitamente su exterminio. En efecto, un conjunto de encíclicas promulgadas por los Papas, desde Pío IX (1846) hasta Pío XII (1958), condenaron radicalmente el liberalismo, el socialismo y el comunismo, mediante argumentos que la historia evidenció como profundamente sesgados y poco racionales y con lenguajes y métodos ajenos y contrarios a los del Evangelio. Lamentablemente las ideologías allí  estigmatizadas con ausencia de matices y de discernimientos prudenciales, servían entonces de estímulo y soporte </w:t>
      </w:r>
      <w:r w:rsidRPr="00043452">
        <w:rPr>
          <w:rFonts w:ascii="Palatino Linotype" w:eastAsia="Times New Roman" w:hAnsi="Palatino Linotype" w:cs="Times New Roman"/>
          <w:color w:val="00000A"/>
          <w:sz w:val="24"/>
          <w:szCs w:val="24"/>
          <w:lang w:eastAsia="es-CO"/>
        </w:rPr>
        <w:lastRenderedPageBreak/>
        <w:t xml:space="preserve">a los movimientos sociales y políticos que congregaban a las capas más oprimidas del mundo, cuya represión y exterminio favorecía los intereses de las élites más ricas y opresoras. Todo ese contexto llevó a nuestro Catolicismo colombiano, liderado por nuestras jerarquías, a una alianza de largo aliento con el Partido Conservador, protagonista de primer orden de esa violencia, y con la ideología y las estrategias anti-comunistas que arraigaron con fuerza en el Estado colombiano, incentivadas desde las grandes potencias occidentales, que son las que más han inundado de sangre y de sufrimiento nuestro suelo patrio, ensañándose contra todo movimiento popular que exige justicia, para lo cual el simple rótulo de “comunista” la ha llevado a justificar todas las formas de barbarie contra ellos. Este sesgo ideológico aún condiciona muchas posiciones de nuestro clero y aún causa discriminaciones y sufrimientos injustos a sectores deprimidos de nuestra sociedad. </w:t>
      </w:r>
      <w:r w:rsidRPr="00043452">
        <w:rPr>
          <w:rFonts w:ascii="Palatino Linotype" w:eastAsia="Times New Roman" w:hAnsi="Palatino Linotype" w:cs="Times New Roman"/>
          <w:b/>
          <w:bCs/>
          <w:color w:val="00000A"/>
          <w:sz w:val="24"/>
          <w:szCs w:val="24"/>
          <w:lang w:eastAsia="es-CO"/>
        </w:rPr>
        <w:t>Por ello pedimos perdón a quienes han sufrido toda esa estigmatización y exterminio</w:t>
      </w:r>
      <w:r w:rsidRPr="00043452">
        <w:rPr>
          <w:rFonts w:ascii="Palatino Linotype" w:eastAsia="Times New Roman" w:hAnsi="Palatino Linotype" w:cs="Times New Roman"/>
          <w:color w:val="00000A"/>
          <w:sz w:val="24"/>
          <w:szCs w:val="24"/>
          <w:lang w:eastAsia="es-CO"/>
        </w:rPr>
        <w:t xml:space="preserve"> apoyado en el satanizado rótulo de “comunista”, y nos proponemos seguir trabajando por la erradicación en nuestra Iglesia de esas secuelas ideológicas que tanto sufrimiento han producido.</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color w:val="00000A"/>
          <w:sz w:val="24"/>
          <w:szCs w:val="24"/>
          <w:lang w:eastAsia="es-CO"/>
        </w:rPr>
        <w:t>En los períodos más intensos de nuestro conflicto social, el problema de las armas letales, destructoras de la vida, ha sido un peso que ha puesto a prueba permanentemente la idoneidad de nuestra conciencia cristiana. Para unos, incluyendo a obispos y sacerdotes, matar liberales, comunistas o guerrilleros, no sólo no crea conflictos de conciencia sino que llegan a ser acciones meritorias. El Obispo de Pasto Ezequiel Moreno, quien pidió que sobre su tumba se pusiera la frase “</w:t>
      </w:r>
      <w:r w:rsidRPr="00043452">
        <w:rPr>
          <w:rFonts w:ascii="Palatino Linotype" w:eastAsia="Times New Roman" w:hAnsi="Palatino Linotype" w:cs="Times New Roman"/>
          <w:i/>
          <w:iCs/>
          <w:color w:val="00000A"/>
          <w:sz w:val="24"/>
          <w:szCs w:val="24"/>
          <w:lang w:eastAsia="es-CO"/>
        </w:rPr>
        <w:t>el liberalismo es pecado</w:t>
      </w:r>
      <w:r w:rsidRPr="00043452">
        <w:rPr>
          <w:rFonts w:ascii="Palatino Linotype" w:eastAsia="Times New Roman" w:hAnsi="Palatino Linotype" w:cs="Times New Roman"/>
          <w:color w:val="00000A"/>
          <w:sz w:val="24"/>
          <w:szCs w:val="24"/>
          <w:lang w:eastAsia="es-CO"/>
        </w:rPr>
        <w:t xml:space="preserve">”, invitó abiertamente a combatir con armas a los liberales e incluso vendió vasos sagrados para comprar armas para los conservadores. Su canonización ofendió profundamente la conciencia de muchas capas de católicos en Colombia y en el mundo </w:t>
      </w:r>
      <w:r w:rsidRPr="00043452">
        <w:rPr>
          <w:rFonts w:ascii="Palatino Linotype" w:eastAsia="Times New Roman" w:hAnsi="Palatino Linotype" w:cs="Times New Roman"/>
          <w:b/>
          <w:bCs/>
          <w:color w:val="00000A"/>
          <w:sz w:val="24"/>
          <w:szCs w:val="24"/>
          <w:lang w:eastAsia="es-CO"/>
        </w:rPr>
        <w:t>y nos lleva a pedir perdón, así sea extemporáneo, a las víctimas históricas de esa violencia tan ilegítimamente sacralizada.</w:t>
      </w:r>
      <w:r w:rsidRPr="00043452">
        <w:rPr>
          <w:rFonts w:ascii="Palatino Linotype" w:eastAsia="Times New Roman" w:hAnsi="Palatino Linotype" w:cs="Times New Roman"/>
          <w:color w:val="00000A"/>
          <w:sz w:val="24"/>
          <w:szCs w:val="24"/>
          <w:u w:val="single"/>
          <w:lang w:eastAsia="es-CO"/>
        </w:rPr>
        <w:t xml:space="preserve"> </w:t>
      </w:r>
      <w:r w:rsidRPr="00043452">
        <w:rPr>
          <w:rFonts w:ascii="Palatino Linotype" w:eastAsia="Times New Roman" w:hAnsi="Palatino Linotype" w:cs="Times New Roman"/>
          <w:color w:val="00000A"/>
          <w:sz w:val="24"/>
          <w:szCs w:val="24"/>
          <w:lang w:eastAsia="es-CO"/>
        </w:rPr>
        <w:t>En general las jerarquías de nuestra Iglesia apoyaron las instituciones armadas republicanas desde su inicio, a pesar de que por sus métodos de violencia y por el sesgo perverso de los sectores y las causas que defendieron, incidieron de manera decisiva en la estructuras de exclusión, elitismo e injusticia que se fueron consolidando progresivamente. Desde los años 50 nuestras fuerzas armadas asumieron los principios y directrices de la Guerra Fría enfocándose contra un enemigo interno que coincidía con las</w:t>
      </w:r>
      <w:r>
        <w:rPr>
          <w:rFonts w:ascii="Palatino Linotype" w:eastAsia="Times New Roman" w:hAnsi="Palatino Linotype" w:cs="Times New Roman"/>
          <w:color w:val="00000A"/>
          <w:sz w:val="24"/>
          <w:szCs w:val="24"/>
          <w:lang w:eastAsia="es-CO"/>
        </w:rPr>
        <w:t xml:space="preserve"> </w:t>
      </w:r>
      <w:r w:rsidRPr="00043452">
        <w:rPr>
          <w:rFonts w:ascii="Palatino Linotype" w:eastAsia="Times New Roman" w:hAnsi="Palatino Linotype" w:cs="Times New Roman"/>
          <w:color w:val="00000A"/>
          <w:sz w:val="24"/>
          <w:szCs w:val="24"/>
          <w:lang w:eastAsia="es-CO"/>
        </w:rPr>
        <w:t xml:space="preserve">posiciones anti-sistémicas, como en calidad de cantera de combatientes auxiliares en las huestes paramilitares. La connivencia de nuestra Iglesia con una fuerza armada comprometida en tan perversas estrategias, primero a través del Servicio Religioso Castrense y luego a través de la Diócesis Castrense, no ha dejado de producir un conflicto de conciencia profundo en muchos católicos colombianos, </w:t>
      </w:r>
      <w:r w:rsidRPr="00043452">
        <w:rPr>
          <w:rFonts w:ascii="Palatino Linotype" w:eastAsia="Times New Roman" w:hAnsi="Palatino Linotype" w:cs="Times New Roman"/>
          <w:b/>
          <w:bCs/>
          <w:color w:val="00000A"/>
          <w:sz w:val="24"/>
          <w:szCs w:val="24"/>
          <w:lang w:eastAsia="es-CO"/>
        </w:rPr>
        <w:t xml:space="preserve">que nos lleva a pedir perdón a las inmensas capas de colombianos </w:t>
      </w:r>
      <w:r w:rsidRPr="00043452">
        <w:rPr>
          <w:rFonts w:ascii="Palatino Linotype" w:eastAsia="Times New Roman" w:hAnsi="Palatino Linotype" w:cs="Times New Roman"/>
          <w:b/>
          <w:bCs/>
          <w:color w:val="00000A"/>
          <w:sz w:val="24"/>
          <w:szCs w:val="24"/>
          <w:lang w:eastAsia="es-CO"/>
        </w:rPr>
        <w:lastRenderedPageBreak/>
        <w:t xml:space="preserve">victimizados por una represión militar y paramilitar </w:t>
      </w:r>
      <w:r w:rsidRPr="00043452">
        <w:rPr>
          <w:rFonts w:ascii="Palatino Linotype" w:eastAsia="Times New Roman" w:hAnsi="Palatino Linotype" w:cs="Times New Roman"/>
          <w:color w:val="00000A"/>
          <w:sz w:val="24"/>
          <w:szCs w:val="24"/>
          <w:lang w:eastAsia="es-CO"/>
        </w:rPr>
        <w:t xml:space="preserve">de tan larga trayectoria y de tan criminales alcances, involucrada en los más horrendos crímenes de lesa humanidad. Nos comprometemos a solicitar al Papa Francisco que ordene la supresión de la Diócesis Castrense y que ordene a nuestra jerarquía tomar una distancia radical de instituciones armadas y represivas que resultan involucradas de manera sistemática en tantos horrores. </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color w:val="00000A"/>
          <w:sz w:val="24"/>
          <w:szCs w:val="24"/>
          <w:lang w:eastAsia="es-CO"/>
        </w:rPr>
        <w:t xml:space="preserve">Habiendo permanecido Colombia tanto tiempo en guerra, nuestra Iglesia no propició nunca entre sus feligreses discernimientos de fondo sobre su involucramiento en la misma, dado lo difícil o imposible de las neutralidades. Una larga tradición doctrinal acogió siempre en la Iglesia Católica la </w:t>
      </w:r>
      <w:r w:rsidRPr="00043452">
        <w:rPr>
          <w:rFonts w:ascii="Palatino Linotype" w:eastAsia="Times New Roman" w:hAnsi="Palatino Linotype" w:cs="Times New Roman"/>
          <w:b/>
          <w:bCs/>
          <w:i/>
          <w:iCs/>
          <w:color w:val="00000A"/>
          <w:sz w:val="24"/>
          <w:szCs w:val="24"/>
          <w:lang w:eastAsia="es-CO"/>
        </w:rPr>
        <w:t>doctrina de la Guerra Justa</w:t>
      </w:r>
      <w:r w:rsidRPr="00043452">
        <w:rPr>
          <w:rFonts w:ascii="Palatino Linotype" w:eastAsia="Times New Roman" w:hAnsi="Palatino Linotype" w:cs="Times New Roman"/>
          <w:color w:val="00000A"/>
          <w:sz w:val="24"/>
          <w:szCs w:val="24"/>
          <w:lang w:eastAsia="es-CO"/>
        </w:rPr>
        <w:t xml:space="preserve">, asumida por teólogos, juristas y filósofos católicos desde muchos siglos atrás, incluyendo a varios Padres de la Iglesia, quienes le señalaron límites normativos de prudencia humana. Pero toda guerra involucra al menos a dos facciones cuyos motivos, objetivos y métodos imponen discernimientos éticos. Nuestra cruda realidad histórica evidencia que muchos católicos tomaron las armas en uno u otro bando, unos para defender un orden institucional existente, otros para atacarlo desde la convicción de que servía sólo a unas élites opresoras. Entre los primeros permanece interpelante el testimonio del Obispo Ezequiel Moreno Díaz, entre los segundos el del Padre Camilo Torres Restrepo. Tampoco es posible ocultar que nuestras jerarquías avalaron de tal modo la primera opción, que impulsaron la canonización del Obispo Ezequiel Moreno, y que estigmatizaron tanto la segunda, que han condenado y perseguido a quienes se involucran en las guerrillas e incluso toman medidas represivas contra miembros del clero que muestran comprensión y acompañamiento espiritual a los insurgentes. Algo deshonesto sería de nuestra parte negar que nuestra Iglesia ha estado comprometida a fondo en el conflicto armado y que el peso mayoritario de nuestras jerarquías ha estado al lado de la acción armada del Estado y del Establecimiento en la conducción de la guerra. Pero cuando nuestra conciencia cristiana se enfrenta al discernimiento de los motivos, objetivos y métodos de la guerra, no podemos eludir el gran </w:t>
      </w:r>
      <w:r w:rsidRPr="00043452">
        <w:rPr>
          <w:rFonts w:ascii="Palatino Linotype" w:eastAsia="Times New Roman" w:hAnsi="Palatino Linotype" w:cs="Times New Roman"/>
          <w:b/>
          <w:bCs/>
          <w:color w:val="00000A"/>
          <w:sz w:val="24"/>
          <w:szCs w:val="24"/>
          <w:lang w:eastAsia="es-CO"/>
        </w:rPr>
        <w:t>conflicto de conciencia</w:t>
      </w:r>
      <w:r w:rsidRPr="00043452">
        <w:rPr>
          <w:rFonts w:ascii="Palatino Linotype" w:eastAsia="Times New Roman" w:hAnsi="Palatino Linotype" w:cs="Times New Roman"/>
          <w:color w:val="00000A"/>
          <w:sz w:val="24"/>
          <w:szCs w:val="24"/>
          <w:lang w:eastAsia="es-CO"/>
        </w:rPr>
        <w:t xml:space="preserve"> que nos invade, nos angustia </w:t>
      </w:r>
      <w:r w:rsidRPr="00043452">
        <w:rPr>
          <w:rFonts w:ascii="Palatino Linotype" w:eastAsia="Times New Roman" w:hAnsi="Palatino Linotype" w:cs="Times New Roman"/>
          <w:b/>
          <w:bCs/>
          <w:color w:val="00000A"/>
          <w:sz w:val="24"/>
          <w:szCs w:val="24"/>
          <w:lang w:eastAsia="es-CO"/>
        </w:rPr>
        <w:t>y nos arrastra a pedir perdón a nuestro pueblo</w:t>
      </w:r>
      <w:r w:rsidRPr="00043452">
        <w:rPr>
          <w:rFonts w:ascii="Palatino Linotype" w:eastAsia="Times New Roman" w:hAnsi="Palatino Linotype" w:cs="Times New Roman"/>
          <w:color w:val="00000A"/>
          <w:sz w:val="24"/>
          <w:szCs w:val="24"/>
          <w:lang w:eastAsia="es-CO"/>
        </w:rPr>
        <w:t xml:space="preserve"> por evadir tantas responsabilidades en algo que ha destruido muchos centenares de millares de vidas y la dignidad y los derechos fundamentales de las mayorías de nuestro pueblo.   </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color w:val="00000A"/>
          <w:sz w:val="24"/>
          <w:szCs w:val="24"/>
          <w:lang w:eastAsia="es-CO"/>
        </w:rPr>
        <w:t xml:space="preserve">La falta de un discernimiento evangélico profundo frente a los conflictos vividos, arrastró a nuestras jerarquías a ejercer un tipo de violencia moral que hoy, retrospectivamente, consideramos totalmente contraria al Evangelio. Apoyados en una teología que poco respetaba los discernimientos de conciencia de los creyentes y daba primacía a una concepción objetivista y manipulada del pecado, algunos </w:t>
      </w:r>
      <w:r w:rsidRPr="00043452">
        <w:rPr>
          <w:rFonts w:ascii="Palatino Linotype" w:eastAsia="Times New Roman" w:hAnsi="Palatino Linotype" w:cs="Times New Roman"/>
          <w:color w:val="00000A"/>
          <w:sz w:val="24"/>
          <w:szCs w:val="24"/>
          <w:lang w:eastAsia="es-CO"/>
        </w:rPr>
        <w:lastRenderedPageBreak/>
        <w:t xml:space="preserve">Papas y Obispos condenaron radicalmente posiciones ideológicas de los creyentes y las sancionaron con la privación de los bienes espirituales más preciados que la Iglesia administra, como son los sacramentos, causando profundos traumas morales. Así, el Decreto del Santo Oficio del 15 de julio de 1949, aprobado por el Papa Pío XII, excomulgó a los católicos que adhirieran a algún partido o corriente comunista o que colaboraran de alguna manera con ellos. La satanización de dicha militancia se replicó en Colombia proyectándola en la ley penal, a través del Decreto 434 de 1956 del Dictador Rojas Pinilla, donde impresiona el paralelismo textual entre las </w:t>
      </w:r>
      <w:r w:rsidRPr="00043452">
        <w:rPr>
          <w:rFonts w:ascii="Palatino Linotype" w:eastAsia="Times New Roman" w:hAnsi="Palatino Linotype" w:cs="Times New Roman"/>
          <w:i/>
          <w:iCs/>
          <w:color w:val="00000A"/>
          <w:sz w:val="24"/>
          <w:szCs w:val="24"/>
          <w:lang w:eastAsia="es-CO"/>
        </w:rPr>
        <w:t>colaboraciones pecaminosas</w:t>
      </w:r>
      <w:r w:rsidRPr="00043452">
        <w:rPr>
          <w:rFonts w:ascii="Palatino Linotype" w:eastAsia="Times New Roman" w:hAnsi="Palatino Linotype" w:cs="Times New Roman"/>
          <w:color w:val="00000A"/>
          <w:sz w:val="24"/>
          <w:szCs w:val="24"/>
          <w:lang w:eastAsia="es-CO"/>
        </w:rPr>
        <w:t xml:space="preserve"> con los comunistas (según el Vaticano) y las </w:t>
      </w:r>
      <w:r w:rsidRPr="00043452">
        <w:rPr>
          <w:rFonts w:ascii="Palatino Linotype" w:eastAsia="Times New Roman" w:hAnsi="Palatino Linotype" w:cs="Times New Roman"/>
          <w:i/>
          <w:iCs/>
          <w:color w:val="00000A"/>
          <w:sz w:val="24"/>
          <w:szCs w:val="24"/>
          <w:lang w:eastAsia="es-CO"/>
        </w:rPr>
        <w:t>colaboraciones delictivas</w:t>
      </w:r>
      <w:r w:rsidRPr="00043452">
        <w:rPr>
          <w:rFonts w:ascii="Palatino Linotype" w:eastAsia="Times New Roman" w:hAnsi="Palatino Linotype" w:cs="Times New Roman"/>
          <w:color w:val="00000A"/>
          <w:sz w:val="24"/>
          <w:szCs w:val="24"/>
          <w:lang w:eastAsia="es-CO"/>
        </w:rPr>
        <w:t xml:space="preserve"> con los comunistas (según la dictadura militar), sometidas éstas a consejos verbales de guerra en la justicia penal militar colombiana. Algo de igual naturaleza ocurrió en Sogamoso, Boyacá, el 5 de junio de 1949, cuando la población fue sometida a la sanción canónica </w:t>
      </w:r>
      <w:r w:rsidRPr="00043452">
        <w:rPr>
          <w:rFonts w:ascii="Palatino Linotype" w:eastAsia="Times New Roman" w:hAnsi="Palatino Linotype" w:cs="Times New Roman"/>
          <w:b/>
          <w:bCs/>
          <w:color w:val="00000A"/>
          <w:sz w:val="24"/>
          <w:szCs w:val="24"/>
          <w:lang w:eastAsia="es-CO"/>
        </w:rPr>
        <w:t>colectiva del “Entredicho” por haber votado a favor del Partido Liberal, quedando los católicos de esa ciudad privados de los sacramentos. Sanciones canónicas similares, como la negación de los sacramentos</w:t>
      </w:r>
      <w:r w:rsidRPr="00043452">
        <w:rPr>
          <w:rFonts w:ascii="Palatino Linotype" w:eastAsia="Times New Roman" w:hAnsi="Palatino Linotype" w:cs="Times New Roman"/>
          <w:color w:val="00000A"/>
          <w:sz w:val="24"/>
          <w:szCs w:val="24"/>
          <w:lang w:eastAsia="es-CO"/>
        </w:rPr>
        <w:t xml:space="preserve"> o de la sepultura cristiana, fueron impuestas por Obispos y Sacerdotes a numerosos liberales y comunistas como formas de violencia moral que lesionaba y ofendía gravemente la conciencia de los creyentes, heridas morales que han quedado en nuestra historia manchando el rostro de la Iglesia de Jesús,</w:t>
      </w:r>
      <w:r w:rsidRPr="00043452">
        <w:rPr>
          <w:rFonts w:ascii="Palatino Linotype" w:eastAsia="Times New Roman" w:hAnsi="Palatino Linotype" w:cs="Times New Roman"/>
          <w:color w:val="00000A"/>
          <w:sz w:val="24"/>
          <w:szCs w:val="24"/>
          <w:u w:val="single"/>
          <w:lang w:eastAsia="es-CO"/>
        </w:rPr>
        <w:t xml:space="preserve"> </w:t>
      </w:r>
      <w:r w:rsidRPr="00043452">
        <w:rPr>
          <w:rFonts w:ascii="Palatino Linotype" w:eastAsia="Times New Roman" w:hAnsi="Palatino Linotype" w:cs="Times New Roman"/>
          <w:b/>
          <w:bCs/>
          <w:color w:val="00000A"/>
          <w:sz w:val="24"/>
          <w:szCs w:val="24"/>
          <w:lang w:eastAsia="es-CO"/>
        </w:rPr>
        <w:t>por lo cual pedimos perdón a las víctimas</w:t>
      </w:r>
      <w:r w:rsidRPr="00043452">
        <w:rPr>
          <w:rFonts w:ascii="Palatino Linotype" w:eastAsia="Times New Roman" w:hAnsi="Palatino Linotype" w:cs="Times New Roman"/>
          <w:color w:val="00000A"/>
          <w:sz w:val="24"/>
          <w:szCs w:val="24"/>
          <w:lang w:eastAsia="es-CO"/>
        </w:rPr>
        <w:t xml:space="preserve"> y a quienes arrastran todavía sus profundas secuelas. </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color w:val="00000A"/>
          <w:sz w:val="24"/>
          <w:szCs w:val="24"/>
          <w:lang w:eastAsia="es-CO"/>
        </w:rPr>
        <w:t xml:space="preserve">Esa misma falta de discernimiento evangélico, agravada quizás por el temor a desestabilizar alianzas de poder muy consolidadas entre la jerarquía católica y las estructuras de poder vigentes, llevó a mantener </w:t>
      </w:r>
      <w:r w:rsidRPr="00043452">
        <w:rPr>
          <w:rFonts w:ascii="Palatino Linotype" w:eastAsia="Times New Roman" w:hAnsi="Palatino Linotype" w:cs="Times New Roman"/>
          <w:b/>
          <w:bCs/>
          <w:color w:val="00000A"/>
          <w:sz w:val="24"/>
          <w:szCs w:val="24"/>
          <w:lang w:eastAsia="es-CO"/>
        </w:rPr>
        <w:t>un silencio sistemático y cómplice, como Iglesia</w:t>
      </w:r>
      <w:r w:rsidRPr="00043452">
        <w:rPr>
          <w:rFonts w:ascii="Palatino Linotype" w:eastAsia="Times New Roman" w:hAnsi="Palatino Linotype" w:cs="Times New Roman"/>
          <w:color w:val="00000A"/>
          <w:sz w:val="24"/>
          <w:szCs w:val="24"/>
          <w:lang w:eastAsia="es-CO"/>
        </w:rPr>
        <w:t xml:space="preserve">, frente a horrores perpetrados por los gobiernos conservadores y liberales o frentenacionalistas contra capas enormes de víctimas cuyo delito era el inconformismo con la injusticia. Así, desde la masacre de las bananeras en 1928; pasando por los horrores de la violencia de los “chulavitas” y los “pájaros”, despojadores de tierras a gran escala en beneficio de las élites, entre los años 40s y 50s; por la masacre de Santa Bárbara en 1963; por los bombardeos de Marquetalia y zonas calificadas malintencionadamente como “repúblicas independientes” en 1964; por la masificación de la tortura propiciada por el Estatuto de Seguridad de Turbay (1978- 82) que dejó más de 60.000 víctimas; por las decenas de millares de desaparecidos a partir de los años 80; por los miles de masacres perpetradas conjuntamente por militares y paramilitares entre 1985 y 2015; por el genocidio de la U.P. (1985 en adelante); por el exterminio de sindicatos, organizaciones campesinas y estudiantiles y movimientos políticos de oposición en los últimos 50 años; por el crimen horrendo de los “falsos positivos” en el cual se involucraron todas las brigadas militares en los gobiernos de Uribe y Santos (2002- 2016) dejando </w:t>
      </w:r>
      <w:r w:rsidRPr="00043452">
        <w:rPr>
          <w:rFonts w:ascii="Palatino Linotype" w:eastAsia="Times New Roman" w:hAnsi="Palatino Linotype" w:cs="Times New Roman"/>
          <w:color w:val="00000A"/>
          <w:sz w:val="24"/>
          <w:szCs w:val="24"/>
          <w:lang w:eastAsia="es-CO"/>
        </w:rPr>
        <w:lastRenderedPageBreak/>
        <w:t xml:space="preserve">millares de víctimas, crímenes todos horrendos y sistemáticos en los que el silencio de la jerarquía católica, la cual mantenía excelentes relaciones con los gobiernos y sus fuerzas armadas, sumó como “eventual oposición ética neutralizada”, en favor de los victimarios. </w:t>
      </w:r>
      <w:r w:rsidRPr="00043452">
        <w:rPr>
          <w:rFonts w:ascii="Palatino Linotype" w:eastAsia="Times New Roman" w:hAnsi="Palatino Linotype" w:cs="Times New Roman"/>
          <w:b/>
          <w:bCs/>
          <w:color w:val="00000A"/>
          <w:sz w:val="24"/>
          <w:szCs w:val="24"/>
          <w:lang w:eastAsia="es-CO"/>
        </w:rPr>
        <w:t>Si bien hubo voces proféticas de clérigos y laicos</w:t>
      </w:r>
      <w:r w:rsidRPr="00043452">
        <w:rPr>
          <w:rFonts w:ascii="Palatino Linotype" w:eastAsia="Times New Roman" w:hAnsi="Palatino Linotype" w:cs="Times New Roman"/>
          <w:color w:val="00000A"/>
          <w:sz w:val="24"/>
          <w:szCs w:val="24"/>
          <w:lang w:eastAsia="es-CO"/>
        </w:rPr>
        <w:t xml:space="preserve">, hombres y mujeres, que denunciaron los horrores, pagando muchos de ellos su coherencia con su vida, su integridad o su libertad, hay que deplorar también que muchos de ellos y ellas sufrieron persecución por parte de sus mismas jerarquías, destituyéndoles de sus cargos, cargándoles de sanciones canónicas a petición de los mismos victimarios e incluso siendo delatados o entregados a sus perseguidores por sus mismos pastores. </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color w:val="00000A"/>
          <w:sz w:val="24"/>
          <w:szCs w:val="24"/>
          <w:lang w:eastAsia="es-CO"/>
        </w:rPr>
        <w:t xml:space="preserve">Pero no sólo el silencio y la omisión frente a estrategias sistemáticas criminales de nuestras instituciones, que siempre han posado de legítimas y legales a pesar de contradecir y violar principios universales de dignidad humana, nos llevan hoy a pedir perdón a la enorme multitud de sus víctimas por haber callado cuando no teníamos derecho a callar como Iglesia de Jesús. </w:t>
      </w:r>
      <w:r w:rsidRPr="00043452">
        <w:rPr>
          <w:rFonts w:ascii="Palatino Linotype" w:eastAsia="Times New Roman" w:hAnsi="Palatino Linotype" w:cs="Times New Roman"/>
          <w:b/>
          <w:bCs/>
          <w:color w:val="00000A"/>
          <w:sz w:val="24"/>
          <w:szCs w:val="24"/>
          <w:lang w:eastAsia="es-CO"/>
        </w:rPr>
        <w:t>Para vergüenza nuestra, también miembros de nuestro clero se involucraron en acciones y procesos contra la vida y la dignidad humana.</w:t>
      </w:r>
      <w:r w:rsidRPr="00043452">
        <w:rPr>
          <w:rFonts w:ascii="Palatino Linotype" w:eastAsia="Times New Roman" w:hAnsi="Palatino Linotype" w:cs="Times New Roman"/>
          <w:color w:val="00000A"/>
          <w:sz w:val="24"/>
          <w:szCs w:val="24"/>
          <w:lang w:eastAsia="es-CO"/>
        </w:rPr>
        <w:t xml:space="preserve"> Hubo sacerdotes que aceptaron colaborar en la instrucción militar de niños y niñas con miras a su participación en estructuras militares y paramilitares; hubo también sacerdotes que hicieron parte de grupos abiertamente criminales, como el grupo paramilitar de “Los Doce Apóstoles”, liderado por el hermano de un Presidente de la República. Hubo obispos y sacerdotes que llegaron a acuerdos con líderes paramilitares en varias regiones del país, recibiéndoles sus tierras para quitarles el estigma narco-paramilitar e incluso limpiando superficialmente su imagen declarándolos “constructores de paz”, como en el caso del líder paramilitar Víctor Carranza.</w:t>
      </w:r>
      <w:r w:rsidRPr="00043452">
        <w:rPr>
          <w:rFonts w:ascii="Palatino Linotype" w:eastAsia="Times New Roman" w:hAnsi="Palatino Linotype" w:cs="Times New Roman"/>
          <w:b/>
          <w:bCs/>
          <w:color w:val="00000A"/>
          <w:sz w:val="24"/>
          <w:szCs w:val="24"/>
          <w:lang w:eastAsia="es-CO"/>
        </w:rPr>
        <w:t xml:space="preserve"> Confiamos en que la visión de las ruinas humanas que ha ido dejando este conflicto les haga recapacitar y que el sufrimiento de sus víctimas transforme la conciencia de todos los miembros de nuestra Iglesia para que esto nunca se vuelva a repetir.</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color w:val="00000A"/>
          <w:sz w:val="24"/>
          <w:szCs w:val="24"/>
          <w:lang w:eastAsia="es-CO"/>
        </w:rPr>
        <w:t>Nuestra mirada retrospectiva y penitencial hacia tantas décadas de violencia que han dejado secuelas tan profundas en nuestro pueblo, no puede menos que interpelar nuestras conciencias por lo que hay allí de traición al Evangelio de Jesús. No podemos echar de menos, sin embargo, los testimonios heroicos de obispos, sacerdotes, religiosas y laicos que actuaron en conciencia y pagaron como precio la persecución, la tortura y la muerte por denunciar y actuar contra formas de injusticia y de represión criminales.</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b/>
          <w:bCs/>
          <w:color w:val="00000A"/>
          <w:sz w:val="24"/>
          <w:szCs w:val="24"/>
          <w:lang w:eastAsia="es-CO"/>
        </w:rPr>
        <w:t xml:space="preserve">Al pedirle perdón a Dios </w:t>
      </w:r>
      <w:r w:rsidRPr="00043452">
        <w:rPr>
          <w:rFonts w:ascii="Palatino Linotype" w:eastAsia="Times New Roman" w:hAnsi="Palatino Linotype" w:cs="Times New Roman"/>
          <w:color w:val="00000A"/>
          <w:sz w:val="24"/>
          <w:szCs w:val="24"/>
          <w:lang w:eastAsia="es-CO"/>
        </w:rPr>
        <w:t xml:space="preserve">por haber deshonrado su nombre y su proyecto divino en nuestra concreta historia de violencia, imploramos su fuerza y su coraje, </w:t>
      </w:r>
      <w:r w:rsidRPr="00043452">
        <w:rPr>
          <w:rFonts w:ascii="Palatino Linotype" w:eastAsia="Times New Roman" w:hAnsi="Palatino Linotype" w:cs="Times New Roman"/>
          <w:color w:val="00000A"/>
          <w:sz w:val="24"/>
          <w:szCs w:val="24"/>
          <w:lang w:eastAsia="es-CO"/>
        </w:rPr>
        <w:lastRenderedPageBreak/>
        <w:t>manifestado en la humanidad de Jesús, para vencer el temor y los halagos del poder, poniendo por encima de todo los ideales evangélicos de la verdad, la transparencia, la solidaridad, la justicia y el amor eficaz a los oprimidos y a las víctimas.</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b/>
          <w:bCs/>
          <w:color w:val="00000A"/>
          <w:sz w:val="24"/>
          <w:szCs w:val="24"/>
          <w:lang w:eastAsia="es-CO"/>
        </w:rPr>
        <w:t>A las víctimas de nuestras complicidades y silencios les pedimos humildemente perdón</w:t>
      </w:r>
      <w:r w:rsidRPr="00043452">
        <w:rPr>
          <w:rFonts w:ascii="Palatino Linotype" w:eastAsia="Times New Roman" w:hAnsi="Palatino Linotype" w:cs="Times New Roman"/>
          <w:color w:val="00000A"/>
          <w:sz w:val="24"/>
          <w:szCs w:val="24"/>
          <w:lang w:eastAsia="es-CO"/>
        </w:rPr>
        <w:t xml:space="preserve"> a la vez que las invitamos a ayudarnos a transformar nuestras comunidades eclesiales con el testimonio de su resistencia y con la denuncia de sus sufrimientos proyectada hacia una sociedad que condene los horrores de nuestro pasado y sobre ese reconocimiento se encamine a la construcción de estructuras elementales de justicia y dignidad humana.</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b/>
          <w:bCs/>
          <w:color w:val="00000A"/>
          <w:sz w:val="24"/>
          <w:szCs w:val="24"/>
          <w:lang w:eastAsia="es-CO"/>
        </w:rPr>
        <w:t>Invitamos a la Conferencia Episcopal de nuestra Iglesia</w:t>
      </w:r>
      <w:r w:rsidRPr="00043452">
        <w:rPr>
          <w:rFonts w:ascii="Palatino Linotype" w:eastAsia="Times New Roman" w:hAnsi="Palatino Linotype" w:cs="Times New Roman"/>
          <w:color w:val="00000A"/>
          <w:sz w:val="24"/>
          <w:szCs w:val="24"/>
          <w:lang w:eastAsia="es-CO"/>
        </w:rPr>
        <w:t xml:space="preserve"> a realizar un acto simbólico de carácter nacional en que se pida perdón, en presencia de representantes de movimientos políticos liberales y comunistas, por lo que la Iglesia contribuyó a la persecución, estigmatización y exterminio de muchos de sus militantes en el pasado y anuncie sus propósitos y estrategias que conduzcan a borrar los estigmas y a prometer respeto por las opciones ideológicas y políticas que no sean las suyas.</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EC63EF" w:rsidRDefault="00557903" w:rsidP="00557903">
      <w:pPr>
        <w:spacing w:after="0" w:line="240" w:lineRule="auto"/>
        <w:jc w:val="both"/>
        <w:rPr>
          <w:rFonts w:ascii="Times New Roman" w:eastAsia="Times New Roman" w:hAnsi="Times New Roman" w:cs="Times New Roman"/>
          <w:color w:val="FF0000"/>
          <w:sz w:val="24"/>
          <w:szCs w:val="24"/>
          <w:lang w:eastAsia="es-CO"/>
        </w:rPr>
      </w:pPr>
      <w:r w:rsidRPr="00043452">
        <w:rPr>
          <w:rFonts w:ascii="Palatino Linotype" w:eastAsia="Times New Roman" w:hAnsi="Palatino Linotype" w:cs="Times New Roman"/>
          <w:b/>
          <w:bCs/>
          <w:color w:val="00000A"/>
          <w:sz w:val="24"/>
          <w:szCs w:val="24"/>
          <w:lang w:eastAsia="es-CO"/>
        </w:rPr>
        <w:t xml:space="preserve">También invitamos a la Conferencia Episcopal a que solicite a todas las parroquias </w:t>
      </w:r>
      <w:r w:rsidRPr="00043452">
        <w:rPr>
          <w:rFonts w:ascii="Palatino Linotype" w:eastAsia="Times New Roman" w:hAnsi="Palatino Linotype" w:cs="Times New Roman"/>
          <w:color w:val="00000A"/>
          <w:sz w:val="24"/>
          <w:szCs w:val="24"/>
          <w:lang w:eastAsia="es-CO"/>
        </w:rPr>
        <w:t xml:space="preserve">del país leer un texto de petición de perdón, </w:t>
      </w:r>
      <w:r w:rsidRPr="00EC63EF">
        <w:rPr>
          <w:rFonts w:ascii="Palatino Linotype" w:eastAsia="Times New Roman" w:hAnsi="Palatino Linotype" w:cs="Times New Roman"/>
          <w:color w:val="FF0000"/>
          <w:sz w:val="24"/>
          <w:szCs w:val="24"/>
          <w:lang w:eastAsia="es-CO"/>
        </w:rPr>
        <w:t>en uno de los domingos de Cuaresma de 2017, por la participación de la Iglesia en la violencia de las décadas pasadas.</w:t>
      </w:r>
      <w:r>
        <w:rPr>
          <w:rFonts w:ascii="Palatino Linotype" w:eastAsia="Times New Roman" w:hAnsi="Palatino Linotype" w:cs="Times New Roman"/>
          <w:color w:val="FF0000"/>
          <w:sz w:val="24"/>
          <w:szCs w:val="24"/>
          <w:lang w:eastAsia="es-CO"/>
        </w:rPr>
        <w:t xml:space="preserve"> ¿????</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b/>
          <w:bCs/>
          <w:color w:val="00000A"/>
          <w:sz w:val="24"/>
          <w:szCs w:val="24"/>
          <w:lang w:eastAsia="es-CO"/>
        </w:rPr>
        <w:t>Invitamos a la Arquidiócesis de Bogotá</w:t>
      </w:r>
      <w:r w:rsidRPr="00043452">
        <w:rPr>
          <w:rFonts w:ascii="Palatino Linotype" w:eastAsia="Times New Roman" w:hAnsi="Palatino Linotype" w:cs="Times New Roman"/>
          <w:color w:val="00000A"/>
          <w:sz w:val="24"/>
          <w:szCs w:val="24"/>
          <w:lang w:eastAsia="es-CO"/>
        </w:rPr>
        <w:t xml:space="preserve"> a sacar del recinto de la Catedral Primada los restos mortales del conquistador Gonzalo Jiménez de Quesada y entregarlos a la Alcaldía de Bogotá para que les asigne un espacio ajeno al culto cristiano.</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b/>
          <w:bCs/>
          <w:color w:val="00000A"/>
          <w:sz w:val="24"/>
          <w:szCs w:val="24"/>
          <w:lang w:eastAsia="es-CO"/>
        </w:rPr>
        <w:t>Nos comprometemos, finalmente, a solicitar de modo fraterno y respetuoso a Su Santidad el Papa Francisco</w:t>
      </w:r>
      <w:r w:rsidRPr="00043452">
        <w:rPr>
          <w:rFonts w:ascii="Palatino Linotype" w:eastAsia="Times New Roman" w:hAnsi="Palatino Linotype" w:cs="Times New Roman"/>
          <w:color w:val="00000A"/>
          <w:sz w:val="24"/>
          <w:szCs w:val="24"/>
          <w:lang w:eastAsia="es-CO"/>
        </w:rPr>
        <w:t>, el cierre, en Colombia, de la Diócesis Castrense, que se ha encargado desde su origen del cuidado pastoral y de la administración de sacramentos a las fuerzas militares de Colombia. Este momento del país en que se cierra un capítulo de la guerra, puede ser el propicio para clausurar esta misión y para solicitar a los miembros católicos de la fuerzas militares que se integren a las demás comunidades locales, sin que tengan una jurisdicción eclesial especial que les atienda, dado que las alianzas institucionales limitan y coartan la libertad evangélica, sobre todo en aspectos tan neurálgicos como la actividad militar, esencialmente violenta y ligada al exterminio de vidas humanas y a la represión de actividades humanas frecuentemente ligadas a la búsqueda legítima de justicia.</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color w:val="00000A"/>
          <w:sz w:val="24"/>
          <w:szCs w:val="24"/>
          <w:lang w:eastAsia="es-CO"/>
        </w:rPr>
        <w:t xml:space="preserve">Con sincero dolor pero también con la esperanza de que en nuestra Iglesia obre en este momento de gracia la fuerza evangélica de la “metanoia” o conversión </w:t>
      </w:r>
      <w:r w:rsidRPr="00043452">
        <w:rPr>
          <w:rFonts w:ascii="Palatino Linotype" w:eastAsia="Times New Roman" w:hAnsi="Palatino Linotype" w:cs="Times New Roman"/>
          <w:color w:val="00000A"/>
          <w:sz w:val="24"/>
          <w:szCs w:val="24"/>
          <w:lang w:eastAsia="es-CO"/>
        </w:rPr>
        <w:lastRenderedPageBreak/>
        <w:t xml:space="preserve">profunda, </w:t>
      </w:r>
      <w:r w:rsidRPr="00043452">
        <w:rPr>
          <w:rFonts w:ascii="Palatino Linotype" w:eastAsia="Times New Roman" w:hAnsi="Palatino Linotype" w:cs="Times New Roman"/>
          <w:b/>
          <w:bCs/>
          <w:color w:val="00000A"/>
          <w:sz w:val="24"/>
          <w:szCs w:val="24"/>
          <w:lang w:eastAsia="es-CO"/>
        </w:rPr>
        <w:t>pedimos PERDÓN a Dios y a nuestras víctimas</w:t>
      </w:r>
      <w:r w:rsidRPr="00043452">
        <w:rPr>
          <w:rFonts w:ascii="Palatino Linotype" w:eastAsia="Times New Roman" w:hAnsi="Palatino Linotype" w:cs="Times New Roman"/>
          <w:color w:val="00000A"/>
          <w:sz w:val="24"/>
          <w:szCs w:val="24"/>
          <w:lang w:eastAsia="es-CO"/>
        </w:rPr>
        <w:t>, no sin compartir el anhelo de un futuro más humano y, para nosotros, más cristiano.</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043452" w:rsidRDefault="00557903" w:rsidP="00557903">
      <w:pPr>
        <w:spacing w:after="0" w:line="240" w:lineRule="auto"/>
        <w:jc w:val="both"/>
        <w:rPr>
          <w:rFonts w:ascii="Times New Roman" w:eastAsia="Times New Roman" w:hAnsi="Times New Roman" w:cs="Times New Roman"/>
          <w:sz w:val="24"/>
          <w:szCs w:val="24"/>
          <w:lang w:eastAsia="es-CO"/>
        </w:rPr>
      </w:pPr>
      <w:r w:rsidRPr="00043452">
        <w:rPr>
          <w:rFonts w:ascii="Palatino Linotype" w:eastAsia="Times New Roman" w:hAnsi="Palatino Linotype" w:cs="Times New Roman"/>
          <w:color w:val="00000A"/>
          <w:sz w:val="24"/>
          <w:szCs w:val="24"/>
          <w:lang w:eastAsia="es-CO"/>
        </w:rPr>
        <w:t xml:space="preserve">Fraternalmente, </w:t>
      </w:r>
      <w:r w:rsidRPr="00043452">
        <w:rPr>
          <w:rFonts w:ascii="Palatino Linotype" w:eastAsia="Times New Roman" w:hAnsi="Palatino Linotype" w:cs="Times New Roman"/>
          <w:color w:val="000000"/>
          <w:sz w:val="24"/>
          <w:szCs w:val="24"/>
          <w:lang w:eastAsia="es-CO"/>
        </w:rPr>
        <w:t>en solidaridad con el pedido de perdón de los colombianos,</w:t>
      </w:r>
      <w:r w:rsidRPr="00296CD9">
        <w:rPr>
          <w:rFonts w:ascii="Palatino Linotype" w:eastAsia="Times New Roman" w:hAnsi="Palatino Linotype" w:cs="Times New Roman"/>
          <w:color w:val="00000A"/>
          <w:sz w:val="24"/>
          <w:szCs w:val="24"/>
          <w:lang w:eastAsia="es-CO"/>
        </w:rPr>
        <w:t xml:space="preserve"> </w:t>
      </w:r>
      <w:r w:rsidRPr="00043452">
        <w:rPr>
          <w:rFonts w:ascii="Palatino Linotype" w:eastAsia="Times New Roman" w:hAnsi="Palatino Linotype" w:cs="Times New Roman"/>
          <w:color w:val="00000A"/>
          <w:sz w:val="24"/>
          <w:szCs w:val="24"/>
          <w:lang w:eastAsia="es-CO"/>
        </w:rPr>
        <w:t>capas oprimidas que buscaban justicia, y desde los años 60 asumieron la estrategia paramilitar impuesta por los Estados Unidos, la cual involucró a la población civil en la guerra, tanto como objetivo de los ataques militares, cuando sus opciones éticas y políticas le inspiraban</w:t>
      </w:r>
      <w:r>
        <w:rPr>
          <w:rFonts w:ascii="Palatino Linotype" w:eastAsia="Times New Roman" w:hAnsi="Palatino Linotype" w:cs="Times New Roman"/>
          <w:color w:val="00000A"/>
          <w:sz w:val="24"/>
          <w:szCs w:val="24"/>
          <w:lang w:eastAsia="es-CO"/>
        </w:rPr>
        <w:t>.</w:t>
      </w:r>
    </w:p>
    <w:p w:rsidR="00557903" w:rsidRPr="00043452" w:rsidRDefault="00557903" w:rsidP="00557903">
      <w:pPr>
        <w:spacing w:after="0" w:line="240" w:lineRule="auto"/>
        <w:rPr>
          <w:rFonts w:ascii="Times New Roman" w:eastAsia="Times New Roman" w:hAnsi="Times New Roman" w:cs="Times New Roman"/>
          <w:sz w:val="24"/>
          <w:szCs w:val="24"/>
          <w:lang w:eastAsia="es-CO"/>
        </w:rPr>
      </w:pPr>
    </w:p>
    <w:p w:rsidR="00557903" w:rsidRPr="0069665C" w:rsidRDefault="00557903" w:rsidP="00557903">
      <w:pPr>
        <w:rPr>
          <w:b/>
        </w:rPr>
      </w:pPr>
      <w:r w:rsidRPr="0069665C">
        <w:rPr>
          <w:b/>
        </w:rPr>
        <w:t>Fue firmada por más de mil personas, de Colombia y del extranjero.</w:t>
      </w:r>
    </w:p>
    <w:p w:rsidR="00557903" w:rsidRPr="00557903" w:rsidRDefault="00557903" w:rsidP="00557903">
      <w:pPr>
        <w:spacing w:after="200" w:line="276" w:lineRule="auto"/>
        <w:rPr>
          <w:rFonts w:ascii="Times New Roman" w:hAnsi="Times New Roman" w:cs="Times New Roman"/>
          <w:b/>
          <w:sz w:val="52"/>
          <w:szCs w:val="52"/>
          <w:lang w:val="es-ES"/>
        </w:rPr>
      </w:pPr>
      <w:r w:rsidRPr="00557903">
        <w:rPr>
          <w:rFonts w:ascii="Times New Roman" w:hAnsi="Times New Roman" w:cs="Times New Roman"/>
          <w:b/>
          <w:sz w:val="52"/>
          <w:szCs w:val="52"/>
          <w:lang w:val="es-ES"/>
        </w:rPr>
        <w:t>La iglesia y su participación en los crímenes de la guerra</w:t>
      </w:r>
    </w:p>
    <w:p w:rsidR="00557903" w:rsidRPr="00557903" w:rsidRDefault="00557903" w:rsidP="00557903">
      <w:pPr>
        <w:spacing w:after="200" w:line="276" w:lineRule="auto"/>
        <w:rPr>
          <w:rFonts w:ascii="Times New Roman" w:hAnsi="Times New Roman" w:cs="Times New Roman"/>
          <w:b/>
          <w:sz w:val="28"/>
          <w:szCs w:val="28"/>
          <w:lang w:val="es-ES"/>
        </w:rPr>
      </w:pPr>
      <w:r w:rsidRPr="00557903">
        <w:rPr>
          <w:rFonts w:ascii="Times New Roman" w:hAnsi="Times New Roman" w:cs="Times New Roman"/>
          <w:b/>
          <w:sz w:val="28"/>
          <w:szCs w:val="28"/>
          <w:lang w:val="es-ES"/>
        </w:rPr>
        <w:t>El lunes 4 de septiembre de este año, en la Universidad Javeriana, en horas de la mañana, se llevó a cabo un acto académico sobre la participación de la Iglesia en la guerra y sus crímenes. Hubo varias exposiciones de carácter bíblico, teológico e histórico.</w:t>
      </w:r>
    </w:p>
    <w:p w:rsidR="00557903" w:rsidRPr="00557903" w:rsidRDefault="00557903" w:rsidP="00557903">
      <w:pPr>
        <w:spacing w:after="0" w:line="240" w:lineRule="auto"/>
        <w:rPr>
          <w:rFonts w:ascii="Gentium Basic" w:eastAsia="Times New Roman" w:hAnsi="Gentium Basic" w:cs="Times New Roman"/>
          <w:b/>
          <w:bCs/>
          <w:color w:val="00000A"/>
          <w:sz w:val="28"/>
          <w:szCs w:val="28"/>
          <w:lang w:val="es-ES" w:eastAsia="es-CO"/>
        </w:rPr>
      </w:pPr>
      <w:r w:rsidRPr="00557903">
        <w:rPr>
          <w:rFonts w:ascii="Gentium Basic" w:eastAsia="Times New Roman" w:hAnsi="Gentium Basic" w:cs="Times New Roman"/>
          <w:b/>
          <w:bCs/>
          <w:color w:val="00000A"/>
          <w:sz w:val="28"/>
          <w:szCs w:val="28"/>
          <w:lang w:val="es-ES" w:eastAsia="es-CO"/>
        </w:rPr>
        <w:t xml:space="preserve">Se dio a conocer la investigación: </w:t>
      </w:r>
      <w:r w:rsidRPr="00557903">
        <w:rPr>
          <w:rFonts w:ascii="Gentium Basic" w:eastAsia="Times New Roman" w:hAnsi="Gentium Basic" w:cs="Times New Roman"/>
          <w:b/>
          <w:bCs/>
          <w:color w:val="002060"/>
          <w:sz w:val="28"/>
          <w:szCs w:val="28"/>
          <w:lang w:val="es-ES" w:eastAsia="es-CO"/>
        </w:rPr>
        <w:t>“Casos de Implicación de la Iglesia en La Violencia en Colombia. Insumo para la Comisión de Esclarecimiento de la Verdad”</w:t>
      </w:r>
      <w:r w:rsidRPr="00557903">
        <w:rPr>
          <w:rFonts w:ascii="Gentium Basic" w:eastAsia="Times New Roman" w:hAnsi="Gentium Basic" w:cs="Times New Roman"/>
          <w:b/>
          <w:bCs/>
          <w:color w:val="00000A"/>
          <w:sz w:val="28"/>
          <w:szCs w:val="28"/>
          <w:lang w:val="es-ES" w:eastAsia="es-CO"/>
        </w:rPr>
        <w:t>,  de la Universidad de Berkeley (101 páginas, Mayo de 2016).</w:t>
      </w:r>
      <w:r w:rsidRPr="00557903">
        <w:rPr>
          <w:rFonts w:ascii="Arial" w:hAnsi="Arial" w:cs="Arial"/>
          <w:color w:val="363636"/>
          <w:sz w:val="28"/>
          <w:szCs w:val="28"/>
          <w:shd w:val="clear" w:color="auto" w:fill="F5F5F5"/>
          <w:lang w:val="es-ES"/>
        </w:rPr>
        <w:t xml:space="preserve"> Pacific School of Religion en Berkeley, California, y su programa de Changemaker Fellowship,</w:t>
      </w:r>
      <w:r w:rsidRPr="00557903">
        <w:rPr>
          <w:rFonts w:ascii="Gentium Basic" w:eastAsia="Times New Roman" w:hAnsi="Gentium Basic" w:cs="Times New Roman"/>
          <w:b/>
          <w:bCs/>
          <w:color w:val="00000A"/>
          <w:sz w:val="28"/>
          <w:szCs w:val="28"/>
          <w:lang w:val="es-ES" w:eastAsia="es-CO"/>
        </w:rPr>
        <w:t xml:space="preserve"> sobre la participación de eclesiásticos (obispos y sacerdotes), en diferentes periodos de violencia. </w:t>
      </w:r>
    </w:p>
    <w:p w:rsidR="00557903" w:rsidRPr="00557903" w:rsidRDefault="00557903" w:rsidP="00557903">
      <w:pPr>
        <w:spacing w:after="0" w:line="240" w:lineRule="auto"/>
        <w:rPr>
          <w:rFonts w:ascii="Gentium Basic" w:eastAsia="Times New Roman" w:hAnsi="Gentium Basic" w:cs="Times New Roman"/>
          <w:b/>
          <w:bCs/>
          <w:color w:val="00000A"/>
          <w:sz w:val="28"/>
          <w:szCs w:val="28"/>
          <w:lang w:val="es-ES" w:eastAsia="es-CO"/>
        </w:rPr>
      </w:pPr>
    </w:p>
    <w:p w:rsidR="00557903" w:rsidRPr="00557903" w:rsidRDefault="00557903" w:rsidP="00557903">
      <w:pPr>
        <w:spacing w:after="0" w:line="240" w:lineRule="auto"/>
        <w:rPr>
          <w:rFonts w:ascii="Gentium Basic" w:eastAsia="Times New Roman" w:hAnsi="Gentium Basic" w:cs="Times New Roman"/>
          <w:b/>
          <w:bCs/>
          <w:color w:val="00000A"/>
          <w:sz w:val="28"/>
          <w:szCs w:val="28"/>
          <w:lang w:val="es-ES" w:eastAsia="es-CO"/>
        </w:rPr>
      </w:pPr>
      <w:r w:rsidRPr="00557903">
        <w:rPr>
          <w:rFonts w:ascii="Gentium Basic" w:eastAsia="Times New Roman" w:hAnsi="Gentium Basic" w:cs="Times New Roman"/>
          <w:b/>
          <w:bCs/>
          <w:color w:val="00000A"/>
          <w:sz w:val="28"/>
          <w:szCs w:val="28"/>
          <w:lang w:val="es-ES" w:eastAsia="es-CO"/>
        </w:rPr>
        <w:t xml:space="preserve">El siguiente link o enlace no da cuenta de toda la investigación. </w:t>
      </w:r>
    </w:p>
    <w:p w:rsidR="00557903" w:rsidRPr="00557903" w:rsidRDefault="00557903" w:rsidP="00557903">
      <w:pPr>
        <w:spacing w:after="0" w:line="240" w:lineRule="auto"/>
        <w:rPr>
          <w:rFonts w:ascii="Gentium Basic" w:eastAsia="Times New Roman" w:hAnsi="Gentium Basic" w:cs="Times New Roman"/>
          <w:b/>
          <w:bCs/>
          <w:color w:val="00000A"/>
          <w:sz w:val="28"/>
          <w:szCs w:val="28"/>
          <w:lang w:val="es-ES" w:eastAsia="es-CO"/>
        </w:rPr>
      </w:pPr>
      <w:r w:rsidRPr="00557903">
        <w:rPr>
          <w:rFonts w:ascii="Gentium Basic" w:eastAsia="Times New Roman" w:hAnsi="Gentium Basic" w:cs="Times New Roman"/>
          <w:b/>
          <w:bCs/>
          <w:color w:val="00000A"/>
          <w:sz w:val="28"/>
          <w:szCs w:val="28"/>
          <w:lang w:val="es-ES" w:eastAsia="es-CO"/>
        </w:rPr>
        <w:t xml:space="preserve">Entrega el listado de  </w:t>
      </w:r>
      <w:r w:rsidRPr="00557903">
        <w:rPr>
          <w:b/>
          <w:sz w:val="28"/>
          <w:szCs w:val="28"/>
          <w:lang w:val="es-ES"/>
        </w:rPr>
        <w:t xml:space="preserve">ECLESIÁSTICOS Y PARAMILITARES </w:t>
      </w:r>
    </w:p>
    <w:p w:rsidR="00557903" w:rsidRPr="00557903" w:rsidRDefault="00557903" w:rsidP="00557903">
      <w:pPr>
        <w:spacing w:after="200" w:line="276" w:lineRule="auto"/>
        <w:rPr>
          <w:lang w:val="es-ES"/>
        </w:rPr>
      </w:pPr>
      <w:r w:rsidRPr="00557903">
        <w:rPr>
          <w:lang w:val="es-ES"/>
        </w:rPr>
        <w:fldChar w:fldCharType="begin"/>
      </w:r>
      <w:r w:rsidRPr="00557903">
        <w:rPr>
          <w:lang w:val="es-ES"/>
        </w:rPr>
        <w:instrText xml:space="preserve"> HYPERLINK "http://www.contagioradio.com/vinculan-a-21-obispos-y-22-sacerdotes-con-crimenes-del-</w:instrText>
      </w:r>
      <w:r w:rsidRPr="00557903">
        <w:rPr>
          <w:b/>
          <w:sz w:val="28"/>
          <w:szCs w:val="28"/>
          <w:lang w:val="es-ES"/>
        </w:rPr>
        <w:instrText xml:space="preserve"> </w:instrText>
      </w:r>
    </w:p>
    <w:p w:rsidR="00557903" w:rsidRPr="00557903" w:rsidRDefault="00557903" w:rsidP="00557903">
      <w:pPr>
        <w:spacing w:after="200" w:line="276" w:lineRule="auto"/>
        <w:rPr>
          <w:color w:val="0000FF"/>
          <w:u w:val="single"/>
          <w:lang w:val="es-ES"/>
        </w:rPr>
      </w:pPr>
      <w:r w:rsidRPr="00557903">
        <w:rPr>
          <w:lang w:val="es-ES"/>
        </w:rPr>
        <w:instrText xml:space="preserve">paramilitarismo-articulo-26016/" </w:instrText>
      </w:r>
      <w:r w:rsidRPr="00557903">
        <w:rPr>
          <w:lang w:val="es-ES"/>
        </w:rPr>
        <w:fldChar w:fldCharType="separate"/>
      </w:r>
      <w:r w:rsidRPr="00557903">
        <w:rPr>
          <w:color w:val="0000FF"/>
          <w:u w:val="single"/>
          <w:lang w:val="es-ES"/>
        </w:rPr>
        <w:t>http://www.contagioradio.com/vinculan-a-21-obispos-y-22-sacerdotes-con-crimenes-del-</w:t>
      </w:r>
      <w:r w:rsidRPr="00557903">
        <w:rPr>
          <w:b/>
          <w:color w:val="0000FF"/>
          <w:sz w:val="28"/>
          <w:szCs w:val="28"/>
          <w:u w:val="single"/>
          <w:lang w:val="es-ES"/>
        </w:rPr>
        <w:t xml:space="preserve"> </w:t>
      </w:r>
    </w:p>
    <w:p w:rsidR="00557903" w:rsidRPr="00557903" w:rsidRDefault="00557903" w:rsidP="00557903">
      <w:pPr>
        <w:spacing w:after="200" w:line="276" w:lineRule="auto"/>
        <w:rPr>
          <w:color w:val="0000FF"/>
          <w:u w:val="single"/>
          <w:lang w:val="es-ES"/>
        </w:rPr>
      </w:pPr>
      <w:r w:rsidRPr="00557903">
        <w:rPr>
          <w:color w:val="0000FF"/>
          <w:u w:val="single"/>
          <w:lang w:val="es-ES"/>
        </w:rPr>
        <w:t>paramilitarismo-articulo-26016/</w:t>
      </w:r>
      <w:r w:rsidRPr="00557903">
        <w:rPr>
          <w:lang w:val="es-ES"/>
        </w:rPr>
        <w:fldChar w:fldCharType="end"/>
      </w:r>
    </w:p>
    <w:p w:rsidR="00557903" w:rsidRPr="00557903" w:rsidRDefault="00557903" w:rsidP="00557903">
      <w:pPr>
        <w:spacing w:after="200" w:line="276" w:lineRule="auto"/>
        <w:rPr>
          <w:rFonts w:ascii="Gentium Basic" w:eastAsia="Times New Roman" w:hAnsi="Gentium Basic" w:cs="Times New Roman"/>
          <w:b/>
          <w:bCs/>
          <w:color w:val="FF0000"/>
          <w:sz w:val="28"/>
          <w:szCs w:val="28"/>
          <w:lang w:val="es-ES" w:eastAsia="es-CO"/>
        </w:rPr>
      </w:pPr>
      <w:r w:rsidRPr="00557903">
        <w:rPr>
          <w:rFonts w:ascii="Gentium Basic" w:eastAsia="Times New Roman" w:hAnsi="Gentium Basic" w:cs="Times New Roman"/>
          <w:b/>
          <w:bCs/>
          <w:color w:val="FF0000"/>
          <w:sz w:val="28"/>
          <w:szCs w:val="28"/>
          <w:lang w:val="es-ES" w:eastAsia="es-CO"/>
        </w:rPr>
        <w:t>Pero al final del listado usted encontrará un enlace o  link para obtener el texto completo de la investigación.</w:t>
      </w:r>
    </w:p>
    <w:p w:rsidR="00557903" w:rsidRPr="00557903" w:rsidRDefault="00557903" w:rsidP="00557903">
      <w:pPr>
        <w:spacing w:after="200" w:line="276" w:lineRule="auto"/>
        <w:rPr>
          <w:rFonts w:ascii="Gentium Basic" w:eastAsia="Times New Roman" w:hAnsi="Gentium Basic" w:cs="Times New Roman"/>
          <w:b/>
          <w:bCs/>
          <w:color w:val="FF0000"/>
          <w:sz w:val="28"/>
          <w:szCs w:val="28"/>
          <w:lang w:val="es-ES" w:eastAsia="es-CO"/>
        </w:rPr>
      </w:pPr>
      <w:r w:rsidRPr="00557903">
        <w:rPr>
          <w:rFonts w:ascii="Gentium Basic" w:eastAsia="Times New Roman" w:hAnsi="Gentium Basic" w:cs="Times New Roman"/>
          <w:b/>
          <w:bCs/>
          <w:color w:val="FF0000"/>
          <w:sz w:val="28"/>
          <w:szCs w:val="28"/>
          <w:lang w:val="es-ES" w:eastAsia="es-CO"/>
        </w:rPr>
        <w:t>********************************************************</w:t>
      </w:r>
    </w:p>
    <w:p w:rsidR="00557903" w:rsidRPr="00557903" w:rsidRDefault="00557903" w:rsidP="00557903">
      <w:pPr>
        <w:spacing w:after="0" w:line="240" w:lineRule="auto"/>
        <w:rPr>
          <w:rFonts w:ascii="Gentium Basic" w:eastAsia="Times New Roman" w:hAnsi="Gentium Basic" w:cs="Times New Roman"/>
          <w:b/>
          <w:bCs/>
          <w:color w:val="00000A"/>
          <w:sz w:val="28"/>
          <w:szCs w:val="28"/>
          <w:lang w:val="es-ES" w:eastAsia="es-CO"/>
        </w:rPr>
      </w:pPr>
      <w:r w:rsidRPr="00557903">
        <w:rPr>
          <w:rFonts w:ascii="Gentium Basic" w:eastAsia="Times New Roman" w:hAnsi="Gentium Basic" w:cs="Times New Roman"/>
          <w:b/>
          <w:bCs/>
          <w:color w:val="00000A"/>
          <w:sz w:val="28"/>
          <w:szCs w:val="28"/>
          <w:lang w:val="es-ES" w:eastAsia="es-CO"/>
        </w:rPr>
        <w:t>Además, en el evento hubo dos exposiciones sobre esa realidad-cuestión, en España y en Ecuador.</w:t>
      </w:r>
    </w:p>
    <w:p w:rsidR="00557903" w:rsidRPr="00557903" w:rsidRDefault="00557903" w:rsidP="00557903">
      <w:pPr>
        <w:spacing w:after="0" w:line="240" w:lineRule="auto"/>
        <w:rPr>
          <w:rFonts w:ascii="Gentium Basic" w:eastAsia="Times New Roman" w:hAnsi="Gentium Basic" w:cs="Times New Roman"/>
          <w:b/>
          <w:bCs/>
          <w:color w:val="00000A"/>
          <w:sz w:val="28"/>
          <w:szCs w:val="28"/>
          <w:lang w:val="es-ES" w:eastAsia="es-CO"/>
        </w:rPr>
      </w:pPr>
    </w:p>
    <w:p w:rsidR="00557903" w:rsidRPr="00557903" w:rsidRDefault="00557903" w:rsidP="00557903">
      <w:pPr>
        <w:spacing w:after="0" w:line="240" w:lineRule="auto"/>
        <w:rPr>
          <w:rFonts w:ascii="Gentium Basic" w:eastAsia="Times New Roman" w:hAnsi="Gentium Basic" w:cs="Times New Roman"/>
          <w:b/>
          <w:bCs/>
          <w:color w:val="00000A"/>
          <w:sz w:val="28"/>
          <w:szCs w:val="28"/>
          <w:lang w:val="es-ES" w:eastAsia="es-CO"/>
        </w:rPr>
      </w:pPr>
      <w:r w:rsidRPr="00557903">
        <w:rPr>
          <w:rFonts w:ascii="Gentium Basic" w:eastAsia="Times New Roman" w:hAnsi="Gentium Basic" w:cs="Times New Roman"/>
          <w:b/>
          <w:bCs/>
          <w:color w:val="00000A"/>
          <w:sz w:val="28"/>
          <w:szCs w:val="28"/>
          <w:lang w:val="es-ES" w:eastAsia="es-CO"/>
        </w:rPr>
        <w:lastRenderedPageBreak/>
        <w:t xml:space="preserve">En España, en el marco de la Guerra Civil. Expuso el sacerdote español, Evaristo Villar. </w:t>
      </w:r>
    </w:p>
    <w:p w:rsidR="00557903" w:rsidRPr="00557903" w:rsidRDefault="00557903" w:rsidP="00557903">
      <w:pPr>
        <w:spacing w:after="0" w:line="240" w:lineRule="auto"/>
        <w:rPr>
          <w:rFonts w:ascii="Gentium Basic" w:eastAsia="Times New Roman" w:hAnsi="Gentium Basic" w:cs="Times New Roman"/>
          <w:b/>
          <w:bCs/>
          <w:color w:val="00000A"/>
          <w:sz w:val="28"/>
          <w:szCs w:val="28"/>
          <w:lang w:val="es-ES" w:eastAsia="es-CO"/>
        </w:rPr>
      </w:pPr>
    </w:p>
    <w:p w:rsidR="00557903" w:rsidRPr="00557903" w:rsidRDefault="00557903" w:rsidP="00557903">
      <w:pPr>
        <w:spacing w:after="0" w:line="240" w:lineRule="auto"/>
        <w:rPr>
          <w:rFonts w:ascii="Gentium Basic" w:eastAsia="Times New Roman" w:hAnsi="Gentium Basic" w:cs="Times New Roman"/>
          <w:b/>
          <w:bCs/>
          <w:color w:val="00000A"/>
          <w:sz w:val="28"/>
          <w:szCs w:val="28"/>
          <w:lang w:val="es-ES" w:eastAsia="es-CO"/>
        </w:rPr>
      </w:pPr>
      <w:r w:rsidRPr="00557903">
        <w:rPr>
          <w:rFonts w:ascii="Gentium Basic" w:eastAsia="Times New Roman" w:hAnsi="Gentium Basic" w:cs="Times New Roman"/>
          <w:b/>
          <w:bCs/>
          <w:color w:val="00000A"/>
          <w:sz w:val="28"/>
          <w:szCs w:val="28"/>
          <w:lang w:val="es-ES" w:eastAsia="es-CO"/>
        </w:rPr>
        <w:t>En Ecuador, Monseñor Leonidas Proaño pidió perdón al pueblo indígena por los crímenes que la Iglesia cometió contra ellos.</w:t>
      </w:r>
    </w:p>
    <w:p w:rsidR="00557903" w:rsidRPr="00557903" w:rsidRDefault="00557903" w:rsidP="00557903">
      <w:pPr>
        <w:spacing w:after="200" w:line="276" w:lineRule="auto"/>
        <w:rPr>
          <w:lang w:val="es-ES"/>
        </w:rPr>
      </w:pPr>
      <w:r w:rsidRPr="00557903">
        <w:rPr>
          <w:rFonts w:ascii="Gentium Basic" w:eastAsia="Times New Roman" w:hAnsi="Gentium Basic" w:cs="Times New Roman"/>
          <w:b/>
          <w:bCs/>
          <w:color w:val="00000A"/>
          <w:sz w:val="28"/>
          <w:szCs w:val="28"/>
          <w:lang w:val="es-ES" w:eastAsia="es-CO"/>
        </w:rPr>
        <w:t xml:space="preserve">Expuso la Señora Nidia Arrobo Rodas, de Ecuador. </w:t>
      </w:r>
    </w:p>
    <w:p w:rsidR="00557903" w:rsidRPr="00557903" w:rsidRDefault="00557903" w:rsidP="00557903">
      <w:pPr>
        <w:spacing w:after="0" w:line="240" w:lineRule="auto"/>
        <w:rPr>
          <w:rFonts w:ascii="Gentium Basic" w:eastAsia="Times New Roman" w:hAnsi="Gentium Basic" w:cs="Times New Roman"/>
          <w:b/>
          <w:bCs/>
          <w:color w:val="00000A"/>
          <w:sz w:val="28"/>
          <w:szCs w:val="28"/>
          <w:lang w:val="es-ES" w:eastAsia="es-CO"/>
        </w:rPr>
      </w:pPr>
      <w:r w:rsidRPr="00557903">
        <w:rPr>
          <w:rFonts w:ascii="Gentium Basic" w:eastAsia="Times New Roman" w:hAnsi="Gentium Basic" w:cs="Times New Roman"/>
          <w:b/>
          <w:bCs/>
          <w:color w:val="00000A"/>
          <w:sz w:val="28"/>
          <w:szCs w:val="28"/>
          <w:lang w:val="es-ES" w:eastAsia="es-CO"/>
        </w:rPr>
        <w:t>A continuación siguen los dos textos, que amablemente han enviado sus autores, a INFO-DOC-UTOPÍAS. Mis agradecimientos.</w:t>
      </w:r>
    </w:p>
    <w:p w:rsidR="00557903" w:rsidRPr="00557903" w:rsidRDefault="00557903" w:rsidP="00557903">
      <w:pPr>
        <w:spacing w:after="0" w:line="240" w:lineRule="auto"/>
        <w:rPr>
          <w:rFonts w:ascii="Gentium Basic" w:eastAsia="Times New Roman" w:hAnsi="Gentium Basic" w:cs="Times New Roman"/>
          <w:b/>
          <w:bCs/>
          <w:color w:val="00000A"/>
          <w:sz w:val="28"/>
          <w:szCs w:val="28"/>
          <w:lang w:val="es-ES" w:eastAsia="es-CO"/>
        </w:rPr>
      </w:pPr>
    </w:p>
    <w:p w:rsidR="00557903" w:rsidRPr="00557903" w:rsidRDefault="00557903" w:rsidP="00557903">
      <w:pPr>
        <w:spacing w:after="0" w:line="240" w:lineRule="auto"/>
        <w:rPr>
          <w:rFonts w:ascii="Gentium Basic" w:eastAsia="Times New Roman" w:hAnsi="Gentium Basic" w:cs="Times New Roman"/>
          <w:b/>
          <w:bCs/>
          <w:color w:val="00000A"/>
          <w:sz w:val="28"/>
          <w:szCs w:val="28"/>
          <w:lang w:val="es-ES" w:eastAsia="es-CO"/>
        </w:rPr>
      </w:pPr>
      <w:r w:rsidRPr="00557903">
        <w:rPr>
          <w:rFonts w:ascii="Gentium Basic" w:eastAsia="Times New Roman" w:hAnsi="Gentium Basic" w:cs="Times New Roman"/>
          <w:b/>
          <w:bCs/>
          <w:color w:val="00000A"/>
          <w:sz w:val="28"/>
          <w:szCs w:val="28"/>
          <w:lang w:val="es-ES" w:eastAsia="es-CO"/>
        </w:rPr>
        <w:t>Héctor Alfonso Torres Rojas</w:t>
      </w:r>
    </w:p>
    <w:p w:rsidR="00557903" w:rsidRPr="00557903" w:rsidRDefault="00557903" w:rsidP="00557903">
      <w:pPr>
        <w:spacing w:after="0" w:line="240" w:lineRule="auto"/>
        <w:rPr>
          <w:rFonts w:ascii="Gentium Basic" w:eastAsia="Times New Roman" w:hAnsi="Gentium Basic" w:cs="Times New Roman"/>
          <w:b/>
          <w:bCs/>
          <w:color w:val="00000A"/>
          <w:sz w:val="28"/>
          <w:szCs w:val="28"/>
          <w:lang w:val="es-ES" w:eastAsia="es-CO"/>
        </w:rPr>
      </w:pPr>
    </w:p>
    <w:p w:rsidR="00557903" w:rsidRPr="00557903" w:rsidRDefault="00557903" w:rsidP="00557903">
      <w:pPr>
        <w:spacing w:after="0" w:line="240" w:lineRule="auto"/>
        <w:jc w:val="both"/>
        <w:rPr>
          <w:color w:val="0070C0"/>
          <w:sz w:val="28"/>
          <w:szCs w:val="28"/>
          <w:lang w:val="es-ES"/>
        </w:rPr>
      </w:pPr>
    </w:p>
    <w:p w:rsidR="00557903" w:rsidRPr="00557903" w:rsidRDefault="00557903" w:rsidP="00557903">
      <w:pPr>
        <w:spacing w:after="0" w:line="240" w:lineRule="auto"/>
        <w:jc w:val="both"/>
        <w:rPr>
          <w:b/>
          <w:color w:val="0070C0"/>
          <w:sz w:val="44"/>
          <w:szCs w:val="44"/>
          <w:lang w:val="es-ES"/>
        </w:rPr>
      </w:pPr>
      <w:r w:rsidRPr="00557903">
        <w:rPr>
          <w:b/>
          <w:color w:val="0070C0"/>
          <w:sz w:val="44"/>
          <w:szCs w:val="44"/>
          <w:lang w:val="es-ES"/>
        </w:rPr>
        <w:t xml:space="preserve">ALGUNAS SIMILITUDES EN EL COMPORTAMIENTO DE LAS IGLESIAS COLOMBIANA Y ESPAÑOLA ANTE LA VIOLENCIA EN SUS RESPECTIVOS PAÍSES </w:t>
      </w:r>
    </w:p>
    <w:p w:rsidR="00557903" w:rsidRPr="00557903" w:rsidRDefault="00557903" w:rsidP="00557903">
      <w:pPr>
        <w:spacing w:after="200" w:line="276" w:lineRule="auto"/>
        <w:jc w:val="right"/>
        <w:rPr>
          <w:b/>
          <w:color w:val="0070C0"/>
          <w:sz w:val="28"/>
          <w:szCs w:val="28"/>
          <w:lang w:val="es-ES"/>
        </w:rPr>
      </w:pPr>
    </w:p>
    <w:p w:rsidR="00557903" w:rsidRPr="00557903" w:rsidRDefault="00557903" w:rsidP="00557903">
      <w:pPr>
        <w:spacing w:after="200" w:line="276" w:lineRule="auto"/>
        <w:jc w:val="right"/>
        <w:rPr>
          <w:b/>
          <w:color w:val="0070C0"/>
          <w:sz w:val="32"/>
          <w:szCs w:val="32"/>
          <w:lang w:val="es-ES"/>
        </w:rPr>
      </w:pPr>
      <w:r w:rsidRPr="00557903">
        <w:rPr>
          <w:b/>
          <w:color w:val="0070C0"/>
          <w:sz w:val="32"/>
          <w:szCs w:val="32"/>
          <w:lang w:val="es-ES"/>
        </w:rPr>
        <w:t>Evaristo Villar, Sacerdote- España</w:t>
      </w:r>
    </w:p>
    <w:p w:rsidR="00557903" w:rsidRPr="00557903" w:rsidRDefault="00557903" w:rsidP="00557903">
      <w:pPr>
        <w:spacing w:after="200" w:line="276" w:lineRule="auto"/>
        <w:jc w:val="both"/>
        <w:rPr>
          <w:color w:val="0070C0"/>
          <w:sz w:val="28"/>
          <w:szCs w:val="28"/>
          <w:lang w:val="es-ES"/>
        </w:rPr>
      </w:pPr>
      <w:r w:rsidRPr="00557903">
        <w:rPr>
          <w:color w:val="0070C0"/>
          <w:sz w:val="28"/>
          <w:szCs w:val="28"/>
          <w:lang w:val="es-ES"/>
        </w:rPr>
        <w:t xml:space="preserve">Los autores del importante documento </w:t>
      </w:r>
      <w:r w:rsidRPr="00557903">
        <w:rPr>
          <w:b/>
          <w:color w:val="0070C0"/>
          <w:sz w:val="28"/>
          <w:szCs w:val="28"/>
          <w:lang w:val="es-ES"/>
        </w:rPr>
        <w:t>Petición de perdón de miembros de la Iglesia católica colombiana por la participación de nuestra Iglesia en loa violencia que viene del pasado</w:t>
      </w:r>
      <w:r w:rsidRPr="00557903">
        <w:rPr>
          <w:color w:val="0070C0"/>
          <w:sz w:val="28"/>
          <w:szCs w:val="28"/>
          <w:lang w:val="es-ES"/>
        </w:rPr>
        <w:t xml:space="preserve"> acaban formulando tres exigencias o ruegos necesarias para el establecimiento de la paz: </w:t>
      </w:r>
      <w:r w:rsidRPr="00557903">
        <w:rPr>
          <w:b/>
          <w:color w:val="FF0000"/>
          <w:sz w:val="28"/>
          <w:szCs w:val="28"/>
          <w:lang w:val="es-ES"/>
        </w:rPr>
        <w:t>1ª</w:t>
      </w:r>
      <w:r w:rsidRPr="00557903">
        <w:rPr>
          <w:color w:val="0070C0"/>
          <w:sz w:val="28"/>
          <w:szCs w:val="28"/>
          <w:lang w:val="es-ES"/>
        </w:rPr>
        <w:t xml:space="preserve"> a la Conferencia Episcopal de Colombia le piden que, siguiendo el ejemplo de los últimos papas, singularmente el espíritu de Francisco, “pida perdón, en presencia de los movimientos políticos liberales y comunistas, por haber contribuido a la persecución, estigmatización y exterminio de muchos de sus militantes”; </w:t>
      </w:r>
      <w:r w:rsidRPr="00557903">
        <w:rPr>
          <w:b/>
          <w:color w:val="FF0000"/>
          <w:sz w:val="28"/>
          <w:szCs w:val="28"/>
          <w:lang w:val="es-ES"/>
        </w:rPr>
        <w:t>2ª</w:t>
      </w:r>
      <w:r w:rsidRPr="00557903">
        <w:rPr>
          <w:color w:val="0070C0"/>
          <w:sz w:val="28"/>
          <w:szCs w:val="28"/>
          <w:lang w:val="es-ES"/>
        </w:rPr>
        <w:t xml:space="preserve"> invitan a la diócesis de Bogotá  “a sacar del recinto de la Catedral Primada los restos mortales del conquistador Gonzalo Jiménez Quesada y entregarlos a la Alcaldía de Bogotá para que les asigne un espacio ajeno al culto cristiano”; y </w:t>
      </w:r>
      <w:r w:rsidRPr="00557903">
        <w:rPr>
          <w:b/>
          <w:color w:val="FF0000"/>
          <w:sz w:val="28"/>
          <w:szCs w:val="28"/>
          <w:lang w:val="es-ES"/>
        </w:rPr>
        <w:t>3ª</w:t>
      </w:r>
      <w:r w:rsidRPr="00557903">
        <w:rPr>
          <w:color w:val="0070C0"/>
          <w:sz w:val="28"/>
          <w:szCs w:val="28"/>
          <w:lang w:val="es-ES"/>
        </w:rPr>
        <w:t xml:space="preserve"> se comprometen a “solicitar al papa Francisco el cierre de la Diócesis Castrense”, invitando a los miembros católicos de las fuerzas armadas “a </w:t>
      </w:r>
      <w:r w:rsidRPr="00557903">
        <w:rPr>
          <w:color w:val="0070C0"/>
          <w:sz w:val="28"/>
          <w:szCs w:val="28"/>
          <w:lang w:val="es-ES"/>
        </w:rPr>
        <w:lastRenderedPageBreak/>
        <w:t>renunciar a su jurisdicción eclesial especial e integrarse en las comunidades locales”.</w:t>
      </w:r>
    </w:p>
    <w:p w:rsidR="00557903" w:rsidRPr="00557903" w:rsidRDefault="00557903" w:rsidP="00557903">
      <w:pPr>
        <w:spacing w:after="200" w:line="276" w:lineRule="auto"/>
        <w:jc w:val="both"/>
        <w:rPr>
          <w:sz w:val="28"/>
          <w:szCs w:val="28"/>
          <w:lang w:val="es-ES"/>
        </w:rPr>
      </w:pPr>
      <w:r w:rsidRPr="00557903">
        <w:rPr>
          <w:sz w:val="28"/>
          <w:szCs w:val="28"/>
          <w:lang w:val="es-ES"/>
        </w:rPr>
        <w:t xml:space="preserve"> No es correcto apropiarse de la historia de otros por más que resulte rentable para justificar los propios argumentos. Salvo el dolor y el hambre, nada es igual por más que se le parezca. La historia, extrapolando la sabia intuición de Ortega, también es “hija de sus circunstancias”. Y estas siempre son distintas según el lugar, el tiempo y  los sujetos que intervienen en ellas. </w:t>
      </w:r>
    </w:p>
    <w:p w:rsidR="00557903" w:rsidRPr="00557903" w:rsidRDefault="00557903" w:rsidP="00557903">
      <w:pPr>
        <w:spacing w:after="200" w:line="276" w:lineRule="auto"/>
        <w:jc w:val="both"/>
        <w:rPr>
          <w:sz w:val="28"/>
          <w:szCs w:val="28"/>
          <w:lang w:val="es-ES"/>
        </w:rPr>
      </w:pPr>
      <w:r w:rsidRPr="00557903">
        <w:rPr>
          <w:sz w:val="28"/>
          <w:szCs w:val="28"/>
          <w:lang w:val="es-ES"/>
        </w:rPr>
        <w:t xml:space="preserve">Sin embargo, cualquiera que se tome la molestia de analizar fríamente el comportamiento de la jerarquía católica española con referencia a los acontecimientos políticos, económicos, sociales y aún religiosos, desde los años 30 del pasado siglo hasta nuestros días, se va a encontrar con grandes similitudes con la jerarquía colombina.  Me limito a tres escenarios que tienen que ver con los tres motivos antes expuestos: 1º la implicación de la jerarquía católica española en el alzamiento contra la II República, la justificación del golpe militar y la posterior legitimación de la dictadura franquista; 2º la presencia de los restos de Franco en el Valle de los Caídos; y 3º la existencia de una Vicaría o Diócesis Castrense con su obispo con rango de general. </w:t>
      </w:r>
    </w:p>
    <w:p w:rsidR="00557903" w:rsidRPr="00557903" w:rsidRDefault="00557903" w:rsidP="00557903">
      <w:pPr>
        <w:spacing w:after="200" w:line="276" w:lineRule="auto"/>
        <w:jc w:val="both"/>
        <w:rPr>
          <w:b/>
          <w:sz w:val="28"/>
          <w:szCs w:val="28"/>
          <w:lang w:val="es-ES"/>
        </w:rPr>
      </w:pPr>
      <w:r w:rsidRPr="00557903">
        <w:rPr>
          <w:b/>
          <w:sz w:val="28"/>
          <w:szCs w:val="28"/>
          <w:lang w:val="es-ES"/>
        </w:rPr>
        <w:t>I. URGE ALGÚN GESTO  DE RECONOCIMIENTO Y REPARACIÓN POR PARTE DE LA JERARQUÍA CATÓLICA ESPAÑOLA</w:t>
      </w:r>
    </w:p>
    <w:p w:rsidR="00557903" w:rsidRPr="00557903" w:rsidRDefault="00557903" w:rsidP="00557903">
      <w:pPr>
        <w:spacing w:after="200" w:line="276" w:lineRule="auto"/>
        <w:jc w:val="both"/>
        <w:rPr>
          <w:sz w:val="28"/>
          <w:szCs w:val="28"/>
          <w:lang w:val="es-ES"/>
        </w:rPr>
      </w:pPr>
      <w:r w:rsidRPr="00557903">
        <w:rPr>
          <w:sz w:val="28"/>
          <w:szCs w:val="28"/>
          <w:lang w:val="es-ES"/>
        </w:rPr>
        <w:t>Después de más de ocho décadas del golpe militar en España contra la II República quedan muy pocas  dudas sobre la implicación y complicidad de la jerarquía católica en el alzamiento, justificación del golpe y posterior legitimación de la dictadura franquista. Esta afirmación tan grave podrá ir emergiendo con claridad a la luz de los siguientes datos</w:t>
      </w:r>
      <w:r w:rsidRPr="00557903">
        <w:rPr>
          <w:sz w:val="28"/>
          <w:szCs w:val="28"/>
          <w:vertAlign w:val="superscript"/>
          <w:lang w:val="es-ES"/>
        </w:rPr>
        <w:footnoteReference w:id="1"/>
      </w:r>
      <w:r w:rsidRPr="00557903">
        <w:rPr>
          <w:sz w:val="28"/>
          <w:szCs w:val="28"/>
          <w:lang w:val="es-ES"/>
        </w:rPr>
        <w:t xml:space="preserve"> y exige, a su vez, algún gesto jerárquico de reconocimiento oficial y de reparación: </w:t>
      </w:r>
    </w:p>
    <w:p w:rsidR="00557903" w:rsidRPr="00557903" w:rsidRDefault="00557903" w:rsidP="00557903">
      <w:pPr>
        <w:spacing w:after="200" w:line="276" w:lineRule="auto"/>
        <w:jc w:val="both"/>
        <w:rPr>
          <w:sz w:val="28"/>
          <w:szCs w:val="28"/>
          <w:lang w:val="es-ES"/>
        </w:rPr>
      </w:pPr>
      <w:r w:rsidRPr="00557903">
        <w:rPr>
          <w:sz w:val="28"/>
          <w:szCs w:val="28"/>
          <w:lang w:val="es-ES"/>
        </w:rPr>
        <w:t xml:space="preserve">1º </w:t>
      </w:r>
      <w:r w:rsidRPr="00557903">
        <w:rPr>
          <w:b/>
          <w:sz w:val="28"/>
          <w:szCs w:val="28"/>
          <w:lang w:val="es-ES"/>
        </w:rPr>
        <w:t>La Carta pastoral de Enrique Pla y Deniel</w:t>
      </w:r>
      <w:r w:rsidRPr="00557903">
        <w:rPr>
          <w:sz w:val="28"/>
          <w:szCs w:val="28"/>
          <w:lang w:val="es-ES"/>
        </w:rPr>
        <w:t>, obispo de Salamanca,</w:t>
      </w:r>
      <w:r w:rsidRPr="00557903">
        <w:rPr>
          <w:b/>
          <w:sz w:val="28"/>
          <w:szCs w:val="28"/>
          <w:lang w:val="es-ES"/>
        </w:rPr>
        <w:t xml:space="preserve"> </w:t>
      </w:r>
      <w:r w:rsidRPr="00557903">
        <w:rPr>
          <w:sz w:val="28"/>
          <w:szCs w:val="28"/>
          <w:lang w:val="es-ES"/>
        </w:rPr>
        <w:t xml:space="preserve">del 30 de septiembre de 1936, titulada </w:t>
      </w:r>
      <w:r w:rsidRPr="00557903">
        <w:rPr>
          <w:i/>
          <w:sz w:val="28"/>
          <w:szCs w:val="28"/>
          <w:lang w:val="es-ES"/>
        </w:rPr>
        <w:t>Las dos ciudades</w:t>
      </w:r>
      <w:r w:rsidRPr="00557903">
        <w:rPr>
          <w:sz w:val="28"/>
          <w:szCs w:val="28"/>
          <w:lang w:val="es-ES"/>
        </w:rPr>
        <w:t xml:space="preserve"> en la que, entre otras cosas, se dice: “En el suelo de España luchan hoy cruentamente dos concepciones de la </w:t>
      </w:r>
      <w:r w:rsidRPr="00557903">
        <w:rPr>
          <w:sz w:val="28"/>
          <w:szCs w:val="28"/>
          <w:lang w:val="es-ES"/>
        </w:rPr>
        <w:lastRenderedPageBreak/>
        <w:t xml:space="preserve">vida, dos sentimientos, dos fuerzas”, dos ciudades, la ciudad de los sin Dios y la ciudad de los hijos de Dios… Esta lucha “reviste, sí, la forma externa de una guerra civil; pero, en realidad, </w:t>
      </w:r>
      <w:r w:rsidRPr="00557903">
        <w:rPr>
          <w:b/>
          <w:sz w:val="28"/>
          <w:szCs w:val="28"/>
          <w:lang w:val="es-ES"/>
        </w:rPr>
        <w:t xml:space="preserve">es una cruzada, </w:t>
      </w:r>
      <w:r w:rsidRPr="00557903">
        <w:rPr>
          <w:sz w:val="28"/>
          <w:szCs w:val="28"/>
          <w:lang w:val="es-ES"/>
        </w:rPr>
        <w:t>una cruzada por la religión, por la patria</w:t>
      </w:r>
      <w:r w:rsidRPr="00557903">
        <w:rPr>
          <w:b/>
          <w:sz w:val="28"/>
          <w:szCs w:val="28"/>
          <w:lang w:val="es-ES"/>
        </w:rPr>
        <w:t xml:space="preserve"> </w:t>
      </w:r>
      <w:r w:rsidRPr="00557903">
        <w:rPr>
          <w:sz w:val="28"/>
          <w:szCs w:val="28"/>
          <w:lang w:val="es-ES"/>
        </w:rPr>
        <w:t>y por la civilización”. No contento con su adscripción al bando golpista, el obispo realiza otros gestos bien significativos: cede su palacio al general Franco para que instale en él su cuartel general y, en conexión con el cardenal Primado de España, Isidro Gomá, hace una colecta para ayudar a los sublevados.  Posteriormente,  en 1945, siendo ya Primado de Toledo, siguió considerando la guerra como un plebiscito armado que puso fin a una persecución religiosa. Pensaba, además, que pretender revisar ese plebiscito “puede llevarnos a una nueva guerra civil”.</w:t>
      </w:r>
    </w:p>
    <w:p w:rsidR="00557903" w:rsidRPr="00557903" w:rsidRDefault="00557903" w:rsidP="00557903">
      <w:pPr>
        <w:spacing w:after="200" w:line="276" w:lineRule="auto"/>
        <w:jc w:val="both"/>
        <w:rPr>
          <w:sz w:val="28"/>
          <w:szCs w:val="28"/>
          <w:lang w:val="es-ES"/>
        </w:rPr>
      </w:pPr>
      <w:r w:rsidRPr="00557903">
        <w:rPr>
          <w:sz w:val="28"/>
          <w:szCs w:val="28"/>
          <w:lang w:val="es-ES"/>
        </w:rPr>
        <w:t xml:space="preserve">2º Un </w:t>
      </w:r>
      <w:r w:rsidRPr="00557903">
        <w:rPr>
          <w:b/>
          <w:sz w:val="28"/>
          <w:szCs w:val="28"/>
          <w:lang w:val="es-ES"/>
        </w:rPr>
        <w:t>decreto del Jefatura de Estado</w:t>
      </w:r>
      <w:r w:rsidRPr="00557903">
        <w:rPr>
          <w:sz w:val="28"/>
          <w:szCs w:val="28"/>
          <w:lang w:val="es-ES"/>
        </w:rPr>
        <w:t xml:space="preserve"> de 16 de noviembre de 1938, en plena guerra civil, ordena poner a las puertas de las iglesias los nombres de los caídos en la Cruzada,  víctimas de la revolución marxista. En este decreto se afirma que se hace con “previo acuerdo con las autoridades eclesiásticas”.</w:t>
      </w:r>
    </w:p>
    <w:p w:rsidR="00557903" w:rsidRPr="00557903" w:rsidRDefault="00557903" w:rsidP="00557903">
      <w:pPr>
        <w:spacing w:after="200" w:line="276" w:lineRule="auto"/>
        <w:jc w:val="both"/>
        <w:rPr>
          <w:color w:val="000000" w:themeColor="text1"/>
          <w:sz w:val="28"/>
          <w:szCs w:val="28"/>
          <w:lang w:val="es-ES"/>
        </w:rPr>
      </w:pPr>
      <w:r w:rsidRPr="00557903">
        <w:rPr>
          <w:color w:val="000000" w:themeColor="text1"/>
          <w:sz w:val="28"/>
          <w:szCs w:val="28"/>
          <w:lang w:val="es-ES"/>
        </w:rPr>
        <w:t xml:space="preserve">3º La </w:t>
      </w:r>
      <w:r w:rsidRPr="00557903">
        <w:rPr>
          <w:b/>
          <w:color w:val="000000" w:themeColor="text1"/>
          <w:sz w:val="28"/>
          <w:szCs w:val="28"/>
          <w:lang w:val="es-ES"/>
        </w:rPr>
        <w:t>Carta colectiva de los obispos</w:t>
      </w:r>
      <w:r w:rsidRPr="00557903">
        <w:rPr>
          <w:color w:val="000000" w:themeColor="text1"/>
          <w:sz w:val="28"/>
          <w:szCs w:val="28"/>
          <w:lang w:val="es-ES"/>
        </w:rPr>
        <w:t xml:space="preserve"> del 15 de mayo de 1937. Por indicación de Franco, el cardenal Gomá, Primado de España,  envió a todo el episcopado un documento con un doble objetivo: expresar “nuestro </w:t>
      </w:r>
      <w:r w:rsidRPr="00557903">
        <w:rPr>
          <w:i/>
          <w:color w:val="000000" w:themeColor="text1"/>
          <w:sz w:val="28"/>
          <w:szCs w:val="28"/>
          <w:lang w:val="es-ES"/>
        </w:rPr>
        <w:t>autorizado criterio</w:t>
      </w:r>
      <w:r w:rsidRPr="00557903">
        <w:rPr>
          <w:color w:val="000000" w:themeColor="text1"/>
          <w:sz w:val="28"/>
          <w:szCs w:val="28"/>
          <w:lang w:val="es-ES"/>
        </w:rPr>
        <w:t xml:space="preserve"> sobre el movimiento nacional” y “</w:t>
      </w:r>
      <w:r w:rsidRPr="00557903">
        <w:rPr>
          <w:i/>
          <w:color w:val="000000" w:themeColor="text1"/>
          <w:sz w:val="28"/>
          <w:szCs w:val="28"/>
          <w:lang w:val="es-ES"/>
        </w:rPr>
        <w:t xml:space="preserve">contrarrestar la propaganda </w:t>
      </w:r>
      <w:r w:rsidRPr="00557903">
        <w:rPr>
          <w:color w:val="000000" w:themeColor="text1"/>
          <w:sz w:val="28"/>
          <w:szCs w:val="28"/>
          <w:lang w:val="es-ES"/>
        </w:rPr>
        <w:t xml:space="preserve">que, aun entra los católicos del extranjero, está contribuyendo a crear una atmósfera totalmente adversa” al mismo. La carta no califica a la guerra de “Cruzada”, pero sí la considera una defensa heroica de la fe, trayendo a colación la doctrina tomista sobre el </w:t>
      </w:r>
      <w:r w:rsidRPr="00557903">
        <w:rPr>
          <w:i/>
          <w:color w:val="000000" w:themeColor="text1"/>
          <w:sz w:val="28"/>
          <w:szCs w:val="28"/>
          <w:lang w:val="es-ES"/>
        </w:rPr>
        <w:t>derecho a la resistencia por la fuerza</w:t>
      </w:r>
      <w:r w:rsidRPr="00557903">
        <w:rPr>
          <w:color w:val="000000" w:themeColor="text1"/>
          <w:sz w:val="28"/>
          <w:szCs w:val="28"/>
          <w:lang w:val="es-ES"/>
        </w:rPr>
        <w:t>. La responsabilidad de la guerra, según el texto, no está en los que se alzaron en armas, sino en los republicanos que legislaron contra “la conciencia nacional”. En honor a la verdad, hay que decir que ni el cardenal Vidal i Barraquer, obispo de Tarragona, ni  Mateo Múgica, obispo de Vitoria,  firmaron el documento. Pero ambos tuvieron como recompensa el exilio… Mientras se recogían las adhesiones de los obispos a esta justificación del alzamiento militar,  Picasso, por encargo de legítimo Gobierno de la República, pintaba el Guernica para la Exposición Internacional de París de 1937.</w:t>
      </w:r>
    </w:p>
    <w:p w:rsidR="00557903" w:rsidRPr="00557903" w:rsidRDefault="00557903" w:rsidP="00557903">
      <w:pPr>
        <w:spacing w:after="200" w:line="276" w:lineRule="auto"/>
        <w:jc w:val="both"/>
        <w:rPr>
          <w:sz w:val="28"/>
          <w:szCs w:val="28"/>
          <w:lang w:val="es-ES"/>
        </w:rPr>
      </w:pPr>
      <w:r w:rsidRPr="00557903">
        <w:rPr>
          <w:b/>
          <w:sz w:val="28"/>
          <w:szCs w:val="28"/>
          <w:lang w:val="es-ES"/>
        </w:rPr>
        <w:lastRenderedPageBreak/>
        <w:t>4º Franco bajo palio</w:t>
      </w:r>
      <w:r w:rsidRPr="00557903">
        <w:rPr>
          <w:sz w:val="28"/>
          <w:szCs w:val="28"/>
          <w:lang w:val="es-ES"/>
        </w:rPr>
        <w:t xml:space="preserve">. Terminada la guerra (1 de abril de 1939), el 19 de mayo del mismo año se celebró </w:t>
      </w:r>
      <w:r w:rsidRPr="00557903">
        <w:rPr>
          <w:i/>
          <w:sz w:val="28"/>
          <w:szCs w:val="28"/>
          <w:lang w:val="es-ES"/>
        </w:rPr>
        <w:t>el desfile de la victoria</w:t>
      </w:r>
      <w:r w:rsidRPr="00557903">
        <w:rPr>
          <w:sz w:val="28"/>
          <w:szCs w:val="28"/>
          <w:lang w:val="es-ES"/>
        </w:rPr>
        <w:t xml:space="preserve"> y,  al día siguiente, en la madrileña iglesia de Santa Bárbara, Franco ofreció al Cristo de Lepanto su espada vencedora. La escena es para no olvidar: a las puertas del tempo lo recibe el obispo Leopoldo Eijo y Gray y le presenta un hisopo de plata con agua bendita para que se santigüe. Suena el himno nacional mientras Franco se va acercando, solemnemente bajo palio —llevado por miembros del Gobierno—, hacia el altar. El general deposita la espada a los pies del Santo Cristo, lee una oración y se hinca de rodillas ante el cardenal Gomá que lo bendice y ambos se funden en un abrazo.</w:t>
      </w:r>
    </w:p>
    <w:p w:rsidR="00557903" w:rsidRPr="00557903" w:rsidRDefault="00557903" w:rsidP="00557903">
      <w:pPr>
        <w:spacing w:after="200" w:line="276" w:lineRule="auto"/>
        <w:jc w:val="both"/>
        <w:rPr>
          <w:color w:val="FF0000"/>
          <w:sz w:val="28"/>
          <w:szCs w:val="28"/>
          <w:lang w:val="es-ES"/>
        </w:rPr>
      </w:pPr>
      <w:r w:rsidRPr="00557903">
        <w:rPr>
          <w:b/>
          <w:sz w:val="28"/>
          <w:szCs w:val="28"/>
          <w:lang w:val="es-ES"/>
        </w:rPr>
        <w:t xml:space="preserve">5º ¿Pedir perdón? </w:t>
      </w:r>
      <w:r w:rsidRPr="00557903">
        <w:rPr>
          <w:sz w:val="28"/>
          <w:szCs w:val="28"/>
          <w:lang w:val="es-ES"/>
        </w:rPr>
        <w:t xml:space="preserve">Hubo un intento fallido </w:t>
      </w:r>
      <w:r w:rsidRPr="00557903">
        <w:rPr>
          <w:i/>
          <w:sz w:val="28"/>
          <w:szCs w:val="28"/>
          <w:lang w:val="es-ES"/>
        </w:rPr>
        <w:t>de la Asamblea de Obispos y Sacerdotes de 1971</w:t>
      </w:r>
      <w:r w:rsidRPr="00557903">
        <w:rPr>
          <w:sz w:val="28"/>
          <w:szCs w:val="28"/>
          <w:lang w:val="es-ES"/>
        </w:rPr>
        <w:t>, impulsada por los aires renovadores del Vaticano II. La ponencia borrador sobre la Iglesia en la sociedad, concluía con esta frase: “</w:t>
      </w:r>
      <w:r w:rsidRPr="00557903">
        <w:rPr>
          <w:i/>
          <w:sz w:val="28"/>
          <w:szCs w:val="28"/>
          <w:lang w:val="es-ES"/>
        </w:rPr>
        <w:t>Si decimos que no hemos pecado, hacemos a Dios mentiroso y su palabra ya no está en nosotros (1 Jn 1, 10). Así pues, reconocemos humildemente y pedimos perdón porque nosotros no supimos a su tiempo ser verdaderos ministros de reconciliación en el seno de nuestro pueblo, dividido por una guerra entre hermanos</w:t>
      </w:r>
      <w:r w:rsidRPr="00557903">
        <w:rPr>
          <w:sz w:val="28"/>
          <w:szCs w:val="28"/>
          <w:lang w:val="es-ES"/>
        </w:rPr>
        <w:t xml:space="preserve">”. Pero el reconocimiento de la culpa y la petición de perdón no fueron aceptados a falta de los 70 votos que se necesitaban para la mayoría requerida de dos tercios… Luego la respuesta oficial ha sido siempre el </w:t>
      </w:r>
      <w:r w:rsidRPr="00557903">
        <w:rPr>
          <w:i/>
          <w:sz w:val="28"/>
          <w:szCs w:val="28"/>
          <w:lang w:val="es-ES"/>
        </w:rPr>
        <w:t>silencio</w:t>
      </w:r>
      <w:r w:rsidRPr="00557903">
        <w:rPr>
          <w:sz w:val="28"/>
          <w:szCs w:val="28"/>
          <w:lang w:val="es-ES"/>
        </w:rPr>
        <w:t>.  Un silencio a veces roto para tratar de justificar la ideologizada y discriminatoria praxis oficial. Como, por ejemplo, la hiriente recomendación del cardenal Rouco Varela, a la sazón presidente de la CEE,  en el discurso de  inauguración de la Asamblea Plenaria  de los obispos el 24 de noviembre de 2008. La recomendación, por humillante para las víctimas,  fue ampliamente rechazada por toda la crítica del país. En aras de la necesaria reconciliación de la población española, el cardenal invitó a todo el mundo a volver al “espíritu reconciliador, generoso y sacrificado de la Transición”. Y para esta vuelta,  el cardenal predicaba que “</w:t>
      </w:r>
      <w:r w:rsidRPr="00557903">
        <w:rPr>
          <w:i/>
          <w:sz w:val="28"/>
          <w:szCs w:val="28"/>
          <w:lang w:val="es-ES"/>
        </w:rPr>
        <w:t>a veces es necesario saber olvidar</w:t>
      </w:r>
      <w:r w:rsidRPr="00557903">
        <w:rPr>
          <w:sz w:val="28"/>
          <w:szCs w:val="28"/>
          <w:lang w:val="es-ES"/>
        </w:rPr>
        <w:t>”.</w:t>
      </w:r>
    </w:p>
    <w:p w:rsidR="00557903" w:rsidRPr="00557903" w:rsidRDefault="00557903" w:rsidP="00557903">
      <w:pPr>
        <w:spacing w:after="200" w:line="276" w:lineRule="auto"/>
        <w:jc w:val="both"/>
        <w:rPr>
          <w:sz w:val="28"/>
          <w:szCs w:val="28"/>
          <w:vertAlign w:val="superscript"/>
          <w:lang w:val="es-ES"/>
        </w:rPr>
      </w:pPr>
      <w:r w:rsidRPr="00557903">
        <w:rPr>
          <w:sz w:val="28"/>
          <w:szCs w:val="28"/>
          <w:lang w:val="es-ES"/>
        </w:rPr>
        <w:t xml:space="preserve">6º </w:t>
      </w:r>
      <w:r w:rsidRPr="00557903">
        <w:rPr>
          <w:b/>
          <w:sz w:val="28"/>
          <w:szCs w:val="28"/>
          <w:lang w:val="es-ES"/>
        </w:rPr>
        <w:t>Algunos juicios aclaratorios</w:t>
      </w:r>
      <w:r w:rsidRPr="00557903">
        <w:rPr>
          <w:sz w:val="28"/>
          <w:szCs w:val="28"/>
          <w:lang w:val="es-ES"/>
        </w:rPr>
        <w:t xml:space="preserve">. El catedrático del Departamento Social y Pensamiento político de la UNED, </w:t>
      </w:r>
      <w:r w:rsidRPr="00557903">
        <w:rPr>
          <w:b/>
          <w:sz w:val="28"/>
          <w:szCs w:val="28"/>
          <w:lang w:val="es-ES"/>
        </w:rPr>
        <w:t>Santos Juliá</w:t>
      </w:r>
      <w:r w:rsidRPr="00557903">
        <w:rPr>
          <w:sz w:val="28"/>
          <w:szCs w:val="28"/>
          <w:lang w:val="es-ES"/>
        </w:rPr>
        <w:t xml:space="preserve">, en su libro </w:t>
      </w:r>
      <w:r w:rsidRPr="00557903">
        <w:rPr>
          <w:i/>
          <w:sz w:val="28"/>
          <w:szCs w:val="28"/>
          <w:lang w:val="es-ES"/>
        </w:rPr>
        <w:t xml:space="preserve">Historias de las dos Españas, </w:t>
      </w:r>
      <w:r w:rsidRPr="00557903">
        <w:rPr>
          <w:sz w:val="28"/>
          <w:szCs w:val="28"/>
          <w:lang w:val="es-ES"/>
        </w:rPr>
        <w:t xml:space="preserve">hace un durísimo juicio sobre el comportamiento de la Iglesia </w:t>
      </w:r>
      <w:r w:rsidRPr="00557903">
        <w:rPr>
          <w:sz w:val="28"/>
          <w:szCs w:val="28"/>
          <w:lang w:val="es-ES"/>
        </w:rPr>
        <w:lastRenderedPageBreak/>
        <w:t>durante la guerra y luego en la dictadura : “La Iglesia ha triunfado en una guerra civil, que para ella había supuesto una verdadera hecatombe, pero de la que salió restablecida en la plenitud de su poder. Había sido, después de mártir, verdugo, por completo desprovista de conmiseración para los vencidos; todo lo contrario, no solo vencedora, sino vengativa: sus clérigos habían asistido a la ejecución de docenas  de miles de prisioneros una vez la guerra terminada, sosteniendo con su presencia y su palabra una estrategia de depuración y de limpieza”</w:t>
      </w:r>
      <w:r w:rsidRPr="00557903">
        <w:rPr>
          <w:sz w:val="28"/>
          <w:szCs w:val="28"/>
          <w:vertAlign w:val="superscript"/>
          <w:lang w:val="es-ES"/>
        </w:rPr>
        <w:footnoteReference w:id="2"/>
      </w:r>
      <w:r w:rsidRPr="00557903">
        <w:rPr>
          <w:sz w:val="28"/>
          <w:szCs w:val="28"/>
          <w:lang w:val="es-ES"/>
        </w:rPr>
        <w:t xml:space="preserve"> Para el filósofo y teólogo jesuita </w:t>
      </w:r>
      <w:r w:rsidRPr="00557903">
        <w:rPr>
          <w:b/>
          <w:sz w:val="28"/>
          <w:szCs w:val="28"/>
          <w:lang w:val="es-ES"/>
        </w:rPr>
        <w:t>Alfonso Álvarez Bolado</w:t>
      </w:r>
      <w:r w:rsidRPr="00557903">
        <w:rPr>
          <w:sz w:val="28"/>
          <w:szCs w:val="28"/>
          <w:lang w:val="es-ES"/>
        </w:rPr>
        <w:t xml:space="preserve">, en su libro </w:t>
      </w:r>
      <w:r w:rsidRPr="00557903">
        <w:rPr>
          <w:i/>
          <w:sz w:val="28"/>
          <w:szCs w:val="28"/>
          <w:lang w:val="es-ES"/>
        </w:rPr>
        <w:t xml:space="preserve">Para ganar la guerra, para ganar la paz,  </w:t>
      </w:r>
      <w:r w:rsidRPr="00557903">
        <w:rPr>
          <w:sz w:val="28"/>
          <w:szCs w:val="28"/>
          <w:lang w:val="es-ES"/>
        </w:rPr>
        <w:t>la iglesia se había identificado tanto con las derechas, que se oponían a toda reforma social, que obreros y campesinos podían verla con razón como enemigo político”</w:t>
      </w:r>
      <w:r w:rsidRPr="00557903">
        <w:rPr>
          <w:sz w:val="28"/>
          <w:szCs w:val="28"/>
          <w:vertAlign w:val="superscript"/>
          <w:lang w:val="es-ES"/>
        </w:rPr>
        <w:footnoteReference w:id="3"/>
      </w:r>
      <w:r w:rsidRPr="00557903">
        <w:rPr>
          <w:sz w:val="28"/>
          <w:szCs w:val="28"/>
          <w:lang w:val="es-ES"/>
        </w:rPr>
        <w:t>.</w:t>
      </w:r>
      <w:r w:rsidRPr="00557903">
        <w:rPr>
          <w:b/>
          <w:sz w:val="28"/>
          <w:szCs w:val="28"/>
          <w:lang w:val="es-ES"/>
        </w:rPr>
        <w:t xml:space="preserve"> Hilari Raguer</w:t>
      </w:r>
      <w:r w:rsidRPr="00557903">
        <w:rPr>
          <w:sz w:val="28"/>
          <w:szCs w:val="28"/>
          <w:lang w:val="es-ES"/>
        </w:rPr>
        <w:t xml:space="preserve">, historiador y monje de Montserrat, dice que el mito de la cruzada fue “uno de los pilares del régimen, que no se podía tocar ni siquiera con el Caudillo ya sepultado”. El historiador Inglés </w:t>
      </w:r>
      <w:r w:rsidRPr="00557903">
        <w:rPr>
          <w:b/>
          <w:sz w:val="28"/>
          <w:szCs w:val="28"/>
          <w:lang w:val="es-ES"/>
        </w:rPr>
        <w:t>Paul Preston</w:t>
      </w:r>
      <w:r w:rsidRPr="00557903">
        <w:rPr>
          <w:sz w:val="28"/>
          <w:szCs w:val="28"/>
          <w:lang w:val="es-ES"/>
        </w:rPr>
        <w:t xml:space="preserve"> concluye en su libro </w:t>
      </w:r>
      <w:r w:rsidRPr="00557903">
        <w:rPr>
          <w:i/>
          <w:sz w:val="28"/>
          <w:szCs w:val="28"/>
          <w:lang w:val="es-ES"/>
        </w:rPr>
        <w:t>La guerra civil española</w:t>
      </w:r>
      <w:r w:rsidRPr="00557903">
        <w:rPr>
          <w:sz w:val="28"/>
          <w:szCs w:val="28"/>
          <w:lang w:val="es-ES"/>
        </w:rPr>
        <w:t xml:space="preserve"> que,  durante los cuarenta años de Franco,  se impuso “una visión única del pasado”</w:t>
      </w:r>
      <w:r w:rsidRPr="00557903">
        <w:rPr>
          <w:sz w:val="28"/>
          <w:szCs w:val="28"/>
          <w:vertAlign w:val="superscript"/>
          <w:lang w:val="es-ES"/>
        </w:rPr>
        <w:footnoteReference w:id="4"/>
      </w:r>
      <w:r w:rsidRPr="00557903">
        <w:rPr>
          <w:sz w:val="28"/>
          <w:szCs w:val="28"/>
          <w:lang w:val="es-ES"/>
        </w:rPr>
        <w:t xml:space="preserve">. </w:t>
      </w:r>
    </w:p>
    <w:p w:rsidR="00557903" w:rsidRPr="00557903" w:rsidRDefault="00557903" w:rsidP="00557903">
      <w:pPr>
        <w:spacing w:after="200" w:line="276" w:lineRule="auto"/>
        <w:jc w:val="both"/>
        <w:rPr>
          <w:b/>
          <w:sz w:val="28"/>
          <w:szCs w:val="28"/>
          <w:lang w:val="es-ES"/>
        </w:rPr>
      </w:pPr>
      <w:r w:rsidRPr="00557903">
        <w:rPr>
          <w:b/>
          <w:sz w:val="28"/>
          <w:szCs w:val="28"/>
          <w:lang w:val="es-ES"/>
        </w:rPr>
        <w:t>II. SILENCIO ANTE LOS RESTOS DE FRANCO EN EL VALLE DE LOS CAÍDOS</w:t>
      </w:r>
    </w:p>
    <w:p w:rsidR="00557903" w:rsidRPr="00557903" w:rsidRDefault="00557903" w:rsidP="00557903">
      <w:pPr>
        <w:spacing w:after="200" w:line="276" w:lineRule="auto"/>
        <w:jc w:val="both"/>
        <w:rPr>
          <w:rFonts w:cstheme="minorHAnsi"/>
          <w:b/>
          <w:color w:val="FF0000"/>
          <w:sz w:val="28"/>
          <w:szCs w:val="28"/>
          <w:lang w:val="es-ES"/>
        </w:rPr>
      </w:pPr>
      <w:r w:rsidRPr="00557903">
        <w:rPr>
          <w:rFonts w:cstheme="minorHAnsi"/>
          <w:b/>
          <w:sz w:val="28"/>
          <w:szCs w:val="28"/>
          <w:lang w:val="es-ES"/>
        </w:rPr>
        <w:t>1º Unos datos sobre los destrozos de la guerra</w:t>
      </w:r>
    </w:p>
    <w:p w:rsidR="00557903" w:rsidRPr="00557903" w:rsidRDefault="00557903" w:rsidP="00557903">
      <w:pPr>
        <w:spacing w:after="200" w:line="276" w:lineRule="auto"/>
        <w:jc w:val="both"/>
        <w:rPr>
          <w:rFonts w:eastAsia="Times New Roman" w:cstheme="minorHAnsi"/>
          <w:iCs/>
          <w:color w:val="000000"/>
          <w:sz w:val="28"/>
          <w:szCs w:val="28"/>
          <w:lang w:val="es-ES" w:eastAsia="es-ES"/>
        </w:rPr>
      </w:pPr>
      <w:r w:rsidRPr="00557903">
        <w:rPr>
          <w:rFonts w:cstheme="minorHAnsi"/>
          <w:sz w:val="28"/>
          <w:szCs w:val="28"/>
          <w:lang w:val="es-ES"/>
        </w:rPr>
        <w:t xml:space="preserve">Las cifras son solo estimativas entre los historiadores.  Sumando las personas que murieron durante la guerra y la posterior dictadura de Franco se estima una cifra cercana  a “Un millón de muertos”, como titulaba su novela José María Gironella. A esta cifra escalofriante hay que añadir el medio millón de exiliados al final de la guerra. El juez Baltasar Garzón, en el proceso que abrió en el 2008 en la  Audiencia Nacional contra los crímenes del franquismo, habla de 130.000 desaparecidos, 2.300 fosas comunes sin exhumar y unos 45.000 cadáveres no identificados. Hay que añadir, además, las decenas de miles de niños robados que comienzan ahora a investigarse. Inhabilitado </w:t>
      </w:r>
      <w:r w:rsidRPr="00557903">
        <w:rPr>
          <w:rFonts w:eastAsia="Times New Roman" w:cstheme="minorHAnsi"/>
          <w:iCs/>
          <w:color w:val="000000"/>
          <w:sz w:val="28"/>
          <w:szCs w:val="28"/>
          <w:lang w:val="es-ES" w:eastAsia="es-ES"/>
        </w:rPr>
        <w:t xml:space="preserve">el juez Garzón por el Tribunal Supremo en 2012, la causa la está moviendo, con enormes </w:t>
      </w:r>
      <w:r w:rsidRPr="00557903">
        <w:rPr>
          <w:rFonts w:eastAsia="Times New Roman" w:cstheme="minorHAnsi"/>
          <w:iCs/>
          <w:color w:val="000000"/>
          <w:sz w:val="28"/>
          <w:szCs w:val="28"/>
          <w:lang w:val="es-ES" w:eastAsia="es-ES"/>
        </w:rPr>
        <w:lastRenderedPageBreak/>
        <w:t xml:space="preserve">dificultades, la Justicia Argentina,  al frente de la cual  está la jueza federal  María Servini de Cubría. </w:t>
      </w:r>
    </w:p>
    <w:p w:rsidR="00557903" w:rsidRPr="00557903" w:rsidRDefault="00557903" w:rsidP="00557903">
      <w:pPr>
        <w:spacing w:after="200" w:line="276" w:lineRule="auto"/>
        <w:jc w:val="both"/>
        <w:rPr>
          <w:rFonts w:cstheme="minorHAnsi"/>
          <w:sz w:val="28"/>
          <w:szCs w:val="28"/>
          <w:lang w:val="es-ES"/>
        </w:rPr>
      </w:pPr>
      <w:r w:rsidRPr="00557903">
        <w:rPr>
          <w:rFonts w:cstheme="minorHAnsi"/>
          <w:sz w:val="28"/>
          <w:szCs w:val="28"/>
          <w:lang w:val="es-ES"/>
        </w:rPr>
        <w:t xml:space="preserve">2º </w:t>
      </w:r>
      <w:r w:rsidRPr="00557903">
        <w:rPr>
          <w:rFonts w:cstheme="minorHAnsi"/>
          <w:b/>
          <w:sz w:val="28"/>
          <w:szCs w:val="28"/>
          <w:lang w:val="es-ES"/>
        </w:rPr>
        <w:t xml:space="preserve">Dos documentos oficiales contra el silencio. </w:t>
      </w:r>
      <w:r w:rsidRPr="00557903">
        <w:rPr>
          <w:rFonts w:cstheme="minorHAnsi"/>
          <w:sz w:val="28"/>
          <w:szCs w:val="28"/>
          <w:lang w:val="es-ES"/>
        </w:rPr>
        <w:t xml:space="preserve">A pesar del consenso de los políticos para olvidar este asunto, podemos señalar dos momentos que, oficialmente, no han podido silenciarlo. Se trata de la Amnistía Política de 1977 y de la Ley de Memoria Histórica de 2007. </w:t>
      </w:r>
    </w:p>
    <w:p w:rsidR="00557903" w:rsidRPr="00557903" w:rsidRDefault="00557903" w:rsidP="00557903">
      <w:pPr>
        <w:spacing w:after="200" w:line="276" w:lineRule="auto"/>
        <w:jc w:val="both"/>
        <w:rPr>
          <w:rFonts w:ascii="Titillium Web" w:hAnsi="Titillium Web"/>
          <w:color w:val="000000"/>
          <w:sz w:val="28"/>
          <w:szCs w:val="28"/>
          <w:shd w:val="clear" w:color="auto" w:fill="FFFFFF"/>
          <w:lang w:val="es-ES"/>
        </w:rPr>
      </w:pPr>
      <w:r w:rsidRPr="00557903">
        <w:rPr>
          <w:b/>
          <w:sz w:val="28"/>
          <w:szCs w:val="28"/>
          <w:lang w:val="es-ES"/>
        </w:rPr>
        <w:t>La Amnistía política de 1977</w:t>
      </w:r>
      <w:r w:rsidRPr="00557903">
        <w:rPr>
          <w:b/>
          <w:sz w:val="28"/>
          <w:szCs w:val="28"/>
          <w:vertAlign w:val="superscript"/>
          <w:lang w:val="es-ES"/>
        </w:rPr>
        <w:footnoteReference w:id="5"/>
      </w:r>
      <w:r w:rsidRPr="00557903">
        <w:rPr>
          <w:sz w:val="28"/>
          <w:szCs w:val="28"/>
          <w:lang w:val="es-ES"/>
        </w:rPr>
        <w:t xml:space="preserve"> </w:t>
      </w:r>
      <w:r w:rsidRPr="00557903">
        <w:rPr>
          <w:rFonts w:ascii="Titillium Web" w:hAnsi="Titillium Web"/>
          <w:color w:val="000000"/>
          <w:sz w:val="28"/>
          <w:szCs w:val="28"/>
          <w:shd w:val="clear" w:color="auto" w:fill="FFFFFF"/>
          <w:lang w:val="es-ES"/>
        </w:rPr>
        <w:t xml:space="preserve"> </w:t>
      </w:r>
    </w:p>
    <w:p w:rsidR="00557903" w:rsidRPr="00557903" w:rsidRDefault="00557903" w:rsidP="00557903">
      <w:pPr>
        <w:spacing w:after="200" w:line="276" w:lineRule="auto"/>
        <w:jc w:val="both"/>
        <w:rPr>
          <w:rFonts w:eastAsia="Times New Roman" w:cstheme="minorHAnsi"/>
          <w:i/>
          <w:iCs/>
          <w:color w:val="000000"/>
          <w:sz w:val="28"/>
          <w:szCs w:val="28"/>
          <w:lang w:val="es-ES" w:eastAsia="es-ES"/>
        </w:rPr>
      </w:pPr>
      <w:r w:rsidRPr="00557903">
        <w:rPr>
          <w:rFonts w:cstheme="minorHAnsi"/>
          <w:color w:val="000000"/>
          <w:sz w:val="28"/>
          <w:szCs w:val="28"/>
          <w:shd w:val="clear" w:color="auto" w:fill="FFFFFF"/>
          <w:lang w:val="es-ES"/>
        </w:rPr>
        <w:t xml:space="preserve">Esta Ley de Amnistía política, del 15 de octubre de 1977, bajo el segundo Gobierno de Adolfo Suárez, fue impulsada por las fuerzas progresistas del parlamento con el objetivo de liberar a las personas represaliadas por oponerse al golpe militar o por defender las libertades públicas durante la dictadura. En la intención del legislador, nada tiene que ver, como se está queriendo leer ahora, con  amnistiar </w:t>
      </w:r>
      <w:r w:rsidRPr="00557903">
        <w:rPr>
          <w:rFonts w:eastAsia="Times New Roman" w:cstheme="minorHAnsi"/>
          <w:i/>
          <w:iCs/>
          <w:color w:val="000000"/>
          <w:sz w:val="28"/>
          <w:szCs w:val="28"/>
          <w:lang w:val="es-ES" w:eastAsia="es-ES"/>
        </w:rPr>
        <w:t xml:space="preserve">los delitos de lesa humanidad y crímenes de guerra que no prescriben nunca y que  no pueden ser cubiertos por ninguna ley de punto final. </w:t>
      </w:r>
      <w:r w:rsidRPr="00557903">
        <w:rPr>
          <w:rFonts w:eastAsia="Times New Roman" w:cstheme="minorHAnsi"/>
          <w:iCs/>
          <w:color w:val="000000"/>
          <w:sz w:val="28"/>
          <w:szCs w:val="28"/>
          <w:lang w:val="es-ES" w:eastAsia="es-ES"/>
        </w:rPr>
        <w:t xml:space="preserve">Así se desprende de los Compromisos Internacionales firmados antes de dicha fecha por el Gobierno español — como el </w:t>
      </w:r>
      <w:r w:rsidRPr="00557903">
        <w:rPr>
          <w:rFonts w:eastAsia="Times New Roman" w:cstheme="minorHAnsi"/>
          <w:i/>
          <w:iCs/>
          <w:color w:val="000000"/>
          <w:sz w:val="28"/>
          <w:szCs w:val="28"/>
          <w:lang w:val="es-ES" w:eastAsia="es-ES"/>
        </w:rPr>
        <w:t>Pacto Internacional de Derechos Civiles y Políticos</w:t>
      </w:r>
      <w:r w:rsidRPr="00557903">
        <w:rPr>
          <w:rFonts w:eastAsia="Times New Roman" w:cstheme="minorHAnsi"/>
          <w:iCs/>
          <w:color w:val="000000"/>
          <w:sz w:val="28"/>
          <w:szCs w:val="28"/>
          <w:lang w:val="es-ES" w:eastAsia="es-ES"/>
        </w:rPr>
        <w:t xml:space="preserve"> firmado por España medio año antes, el 30 de abril de 1977—. En su artículo 15 de dicho Pacto se señala que las personas que cometan actos delictivos conforme a “los principios generales del derecho reconocidos por la comunidad internacional” pueden ser juzgados y condenados. </w:t>
      </w:r>
      <w:r w:rsidRPr="00557903">
        <w:rPr>
          <w:rFonts w:eastAsia="Times New Roman" w:cstheme="minorHAnsi"/>
          <w:i/>
          <w:iCs/>
          <w:color w:val="000000"/>
          <w:sz w:val="28"/>
          <w:szCs w:val="28"/>
          <w:lang w:val="es-ES" w:eastAsia="es-ES"/>
        </w:rPr>
        <w:t>“Nada hay en el texto de esta ley, escribe Pablo Greiff</w:t>
      </w:r>
      <w:r w:rsidRPr="00557903">
        <w:rPr>
          <w:rFonts w:ascii="inherit" w:hAnsi="inherit"/>
          <w:b/>
          <w:bCs/>
          <w:color w:val="000000"/>
          <w:sz w:val="28"/>
          <w:szCs w:val="28"/>
          <w:bdr w:val="none" w:sz="0" w:space="0" w:color="auto" w:frame="1"/>
          <w:lang w:val="es-ES"/>
        </w:rPr>
        <w:t xml:space="preserve"> </w:t>
      </w:r>
      <w:r w:rsidRPr="00557903">
        <w:rPr>
          <w:rFonts w:cstheme="minorHAnsi"/>
          <w:bCs/>
          <w:color w:val="000000"/>
          <w:sz w:val="28"/>
          <w:szCs w:val="28"/>
          <w:bdr w:val="none" w:sz="0" w:space="0" w:color="auto" w:frame="1"/>
          <w:lang w:val="es-ES"/>
        </w:rPr>
        <w:t>—colombiano, relator Especial de la ONU</w:t>
      </w:r>
      <w:r w:rsidRPr="00557903">
        <w:rPr>
          <w:rFonts w:cstheme="minorHAnsi"/>
          <w:b/>
          <w:bCs/>
          <w:color w:val="000000"/>
          <w:sz w:val="28"/>
          <w:szCs w:val="28"/>
          <w:bdr w:val="none" w:sz="0" w:space="0" w:color="auto" w:frame="1"/>
          <w:lang w:val="es-ES"/>
        </w:rPr>
        <w:t> </w:t>
      </w:r>
      <w:r w:rsidRPr="00557903">
        <w:rPr>
          <w:rFonts w:cstheme="minorHAnsi"/>
          <w:color w:val="000000"/>
          <w:sz w:val="28"/>
          <w:szCs w:val="28"/>
          <w:lang w:val="es-ES"/>
        </w:rPr>
        <w:t xml:space="preserve">sobre </w:t>
      </w:r>
      <w:r w:rsidRPr="00557903">
        <w:rPr>
          <w:rFonts w:cstheme="minorHAnsi"/>
          <w:i/>
          <w:color w:val="000000"/>
          <w:sz w:val="28"/>
          <w:szCs w:val="28"/>
          <w:lang w:val="es-ES"/>
        </w:rPr>
        <w:t>La promoción de la verdad, la justicia, la reparación y las garantías de no repetición</w:t>
      </w:r>
      <w:r w:rsidRPr="00557903">
        <w:rPr>
          <w:rFonts w:cstheme="minorHAnsi"/>
          <w:color w:val="000000"/>
          <w:sz w:val="28"/>
          <w:szCs w:val="28"/>
          <w:lang w:val="es-ES"/>
        </w:rPr>
        <w:t xml:space="preserve">—, </w:t>
      </w:r>
      <w:r w:rsidRPr="00557903">
        <w:rPr>
          <w:rFonts w:eastAsia="Times New Roman" w:cstheme="minorHAnsi"/>
          <w:i/>
          <w:iCs/>
          <w:color w:val="000000"/>
          <w:sz w:val="28"/>
          <w:szCs w:val="28"/>
          <w:lang w:val="es-ES" w:eastAsia="es-ES"/>
        </w:rPr>
        <w:t xml:space="preserve">que impida tal determinación. </w:t>
      </w:r>
    </w:p>
    <w:p w:rsidR="00557903" w:rsidRPr="00557903" w:rsidRDefault="00557903" w:rsidP="00557903">
      <w:pPr>
        <w:spacing w:after="200" w:line="276" w:lineRule="auto"/>
        <w:jc w:val="both"/>
        <w:rPr>
          <w:sz w:val="28"/>
          <w:szCs w:val="28"/>
          <w:lang w:val="es-ES"/>
        </w:rPr>
      </w:pPr>
      <w:r w:rsidRPr="00557903">
        <w:rPr>
          <w:b/>
          <w:sz w:val="28"/>
          <w:szCs w:val="28"/>
          <w:lang w:val="es-ES"/>
        </w:rPr>
        <w:t>La Ley de  Memoria Histórica de 2007</w:t>
      </w:r>
      <w:r w:rsidRPr="00557903">
        <w:rPr>
          <w:b/>
          <w:sz w:val="28"/>
          <w:szCs w:val="28"/>
          <w:vertAlign w:val="superscript"/>
          <w:lang w:val="es-ES"/>
        </w:rPr>
        <w:footnoteReference w:id="6"/>
      </w:r>
    </w:p>
    <w:p w:rsidR="00557903" w:rsidRPr="00557903" w:rsidRDefault="00557903" w:rsidP="00557903">
      <w:pPr>
        <w:shd w:val="clear" w:color="auto" w:fill="FFFFFF"/>
        <w:spacing w:before="120" w:after="120" w:line="240" w:lineRule="auto"/>
        <w:jc w:val="both"/>
        <w:rPr>
          <w:rFonts w:ascii="Arial" w:eastAsia="Times New Roman" w:hAnsi="Arial" w:cs="Arial"/>
          <w:strike/>
          <w:color w:val="222222"/>
          <w:sz w:val="28"/>
          <w:szCs w:val="28"/>
          <w:lang w:val="es-ES" w:eastAsia="es-ES"/>
        </w:rPr>
      </w:pPr>
      <w:r w:rsidRPr="00557903">
        <w:rPr>
          <w:rFonts w:eastAsia="Times New Roman" w:cstheme="minorHAnsi"/>
          <w:color w:val="222222"/>
          <w:sz w:val="28"/>
          <w:szCs w:val="28"/>
          <w:lang w:val="es-ES" w:eastAsia="es-ES"/>
        </w:rPr>
        <w:lastRenderedPageBreak/>
        <w:t xml:space="preserve">La Ley de Memoria Histórica del 26 de diciembre de 2007, bajo el mandato de José Luis Rodríguez Zapatero, alcanza a todas las víctimas de la guerra civil y la posterior dictadura de Franco. Sin embargo, no incluye la apertura de las fosas comunes que deja en manos de instituciones privadas. </w:t>
      </w:r>
    </w:p>
    <w:p w:rsidR="00557903" w:rsidRPr="00557903" w:rsidRDefault="00557903" w:rsidP="00557903">
      <w:pPr>
        <w:spacing w:after="200" w:line="276" w:lineRule="auto"/>
        <w:jc w:val="both"/>
        <w:rPr>
          <w:color w:val="333333"/>
          <w:sz w:val="28"/>
          <w:szCs w:val="28"/>
          <w:shd w:val="clear" w:color="auto" w:fill="FFFFFF"/>
          <w:lang w:val="es-ES"/>
        </w:rPr>
      </w:pPr>
      <w:r w:rsidRPr="00557903">
        <w:rPr>
          <w:sz w:val="28"/>
          <w:szCs w:val="28"/>
          <w:lang w:val="es-ES"/>
        </w:rPr>
        <w:t xml:space="preserve">Ante las denuncias de familias de las víctimas y de instituciones nacionales —como la Asociación para la Recuperación de la Memoria Histórica,  de la que es parte Redes Cristianas— e internacionales, el relator de la ONU Pablo Greiff, </w:t>
      </w:r>
      <w:r w:rsidRPr="00557903">
        <w:rPr>
          <w:color w:val="333333"/>
          <w:sz w:val="28"/>
          <w:szCs w:val="28"/>
          <w:shd w:val="clear" w:color="auto" w:fill="FFFFFF"/>
          <w:lang w:val="es-ES"/>
        </w:rPr>
        <w:t>realizó una visita oficial a España entre 21 de enero y el 3 de febrero de 2014. Durante su estancia se reunió con numerosas asociaciones de víctimas e instituciones relacionadas con la memoria histórica, además de varios miembros del Gobierno</w:t>
      </w:r>
      <w:r w:rsidRPr="00557903">
        <w:rPr>
          <w:sz w:val="28"/>
          <w:szCs w:val="28"/>
          <w:lang w:val="es-ES"/>
        </w:rPr>
        <w:t>. Su conclusión es contundente: “No ha habido</w:t>
      </w:r>
      <w:r w:rsidRPr="00557903">
        <w:rPr>
          <w:color w:val="333333"/>
          <w:sz w:val="28"/>
          <w:szCs w:val="28"/>
          <w:shd w:val="clear" w:color="auto" w:fill="FFFFFF"/>
          <w:lang w:val="es-ES"/>
        </w:rPr>
        <w:t xml:space="preserve"> nunca, dice, una política de Estado en materia de verdad, no existe información oficial, ni mecanismos de esclarecimiento de la verdad. El modelo vigente de </w:t>
      </w:r>
      <w:r w:rsidRPr="00557903">
        <w:rPr>
          <w:b/>
          <w:bCs/>
          <w:color w:val="333333"/>
          <w:sz w:val="28"/>
          <w:szCs w:val="28"/>
          <w:shd w:val="clear" w:color="auto" w:fill="FFFFFF"/>
          <w:lang w:val="es-ES"/>
        </w:rPr>
        <w:t>privatización de las exhumaciones</w:t>
      </w:r>
      <w:r w:rsidRPr="00557903">
        <w:rPr>
          <w:color w:val="333333"/>
          <w:sz w:val="28"/>
          <w:szCs w:val="28"/>
          <w:shd w:val="clear" w:color="auto" w:fill="FFFFFF"/>
          <w:lang w:val="es-ES"/>
        </w:rPr>
        <w:t xml:space="preserve">, que delega esa responsabilidad a las víctimas y asociaciones privadas, alimenta la indiferencia de las instituciones estatales...". De Greiff critica duramente, además, las </w:t>
      </w:r>
      <w:r w:rsidRPr="00557903">
        <w:rPr>
          <w:b/>
          <w:color w:val="333333"/>
          <w:sz w:val="28"/>
          <w:szCs w:val="28"/>
          <w:shd w:val="clear" w:color="auto" w:fill="FFFFFF"/>
          <w:lang w:val="es-ES"/>
        </w:rPr>
        <w:t>"</w:t>
      </w:r>
      <w:r w:rsidRPr="00557903">
        <w:rPr>
          <w:b/>
          <w:bCs/>
          <w:color w:val="333333"/>
          <w:sz w:val="28"/>
          <w:szCs w:val="28"/>
          <w:shd w:val="clear" w:color="auto" w:fill="FFFFFF"/>
          <w:lang w:val="es-ES"/>
        </w:rPr>
        <w:t> interpretaciones restrictivas de la Ley de Amnistía</w:t>
      </w:r>
      <w:r w:rsidRPr="00557903">
        <w:rPr>
          <w:b/>
          <w:color w:val="333333"/>
          <w:sz w:val="28"/>
          <w:szCs w:val="28"/>
          <w:shd w:val="clear" w:color="auto" w:fill="FFFFFF"/>
          <w:lang w:val="es-ES"/>
        </w:rPr>
        <w:t>"</w:t>
      </w:r>
      <w:r w:rsidRPr="00557903">
        <w:rPr>
          <w:color w:val="333333"/>
          <w:sz w:val="28"/>
          <w:szCs w:val="28"/>
          <w:shd w:val="clear" w:color="auto" w:fill="FFFFFF"/>
          <w:lang w:val="es-ES"/>
        </w:rPr>
        <w:t xml:space="preserve"> que "no sólo niegan el acceso a la justicia sino que también impiden cualquier tipo de investigación". </w:t>
      </w:r>
    </w:p>
    <w:p w:rsidR="00557903" w:rsidRPr="00557903" w:rsidRDefault="00557903" w:rsidP="00557903">
      <w:pPr>
        <w:spacing w:after="200" w:line="276" w:lineRule="auto"/>
        <w:jc w:val="both"/>
        <w:rPr>
          <w:sz w:val="28"/>
          <w:szCs w:val="28"/>
          <w:lang w:val="es-ES"/>
        </w:rPr>
      </w:pPr>
      <w:r w:rsidRPr="00557903">
        <w:rPr>
          <w:b/>
          <w:color w:val="333333"/>
          <w:sz w:val="28"/>
          <w:szCs w:val="28"/>
          <w:shd w:val="clear" w:color="auto" w:fill="FFFFFF"/>
          <w:lang w:val="es-ES"/>
        </w:rPr>
        <w:t>Sobre el</w:t>
      </w:r>
      <w:r w:rsidRPr="00557903">
        <w:rPr>
          <w:color w:val="333333"/>
          <w:sz w:val="28"/>
          <w:szCs w:val="28"/>
          <w:shd w:val="clear" w:color="auto" w:fill="FFFFFF"/>
          <w:lang w:val="es-ES"/>
        </w:rPr>
        <w:t xml:space="preserve"> </w:t>
      </w:r>
      <w:r w:rsidRPr="00557903">
        <w:rPr>
          <w:b/>
          <w:color w:val="333333"/>
          <w:sz w:val="28"/>
          <w:szCs w:val="28"/>
          <w:shd w:val="clear" w:color="auto" w:fill="FFFFFF"/>
          <w:lang w:val="es-ES"/>
        </w:rPr>
        <w:t>Valle de los Caídos</w:t>
      </w:r>
      <w:r w:rsidRPr="00557903">
        <w:rPr>
          <w:color w:val="333333"/>
          <w:sz w:val="28"/>
          <w:szCs w:val="28"/>
          <w:shd w:val="clear" w:color="auto" w:fill="FFFFFF"/>
          <w:lang w:val="es-ES"/>
        </w:rPr>
        <w:t>: "El sitio, continúa de Greiff,  constituye en sí mismo la exaltación del franquismo”… "Nada da cuenta de que fue construido con el trabajo forzoso de miles de presos políticos bajo condiciones inhumanas" o sobre "los cuerpos de las casi 34.000 personas que ahí están inhumadas"… "Nada explica quién fue José Antonio Primo de Rivera ni por qué fue inhumado en el centro de la Basílica", ni por qué Franco "fue inhumado allí sin ser víctima de la Guerra Civil". De Greiff sugiere la retirada del cuerpo de Francisco Franco de la basílica porque "difícilmente podrá pensarse (ese lugar) como un lugar en favor de la paz y la reconciliación [...] mientras siga en el centro del monumento la tumba con flores del dictador".</w:t>
      </w:r>
    </w:p>
    <w:p w:rsidR="00557903" w:rsidRPr="00557903" w:rsidRDefault="00557903" w:rsidP="00557903">
      <w:pPr>
        <w:shd w:val="clear" w:color="auto" w:fill="FFFFFF"/>
        <w:spacing w:before="100" w:beforeAutospacing="1" w:after="100" w:afterAutospacing="1" w:line="240" w:lineRule="auto"/>
        <w:jc w:val="both"/>
        <w:textAlignment w:val="baseline"/>
        <w:rPr>
          <w:rFonts w:eastAsia="Times New Roman" w:cstheme="minorHAnsi"/>
          <w:color w:val="333333"/>
          <w:sz w:val="28"/>
          <w:szCs w:val="28"/>
          <w:shd w:val="clear" w:color="auto" w:fill="FFFFFF"/>
          <w:lang w:val="es-ES" w:eastAsia="es-ES"/>
        </w:rPr>
      </w:pPr>
      <w:r w:rsidRPr="00557903">
        <w:rPr>
          <w:rFonts w:eastAsia="Times New Roman" w:cstheme="minorHAnsi"/>
          <w:color w:val="333333"/>
          <w:sz w:val="28"/>
          <w:szCs w:val="28"/>
          <w:shd w:val="clear" w:color="auto" w:fill="FFFFFF"/>
          <w:lang w:val="es-ES" w:eastAsia="es-ES"/>
        </w:rPr>
        <w:t xml:space="preserve">Tres años antes de esta visita y bajo el segundo mandato de Rodríguez Zapatero, se creó, el 27 de mayo de 2011,  </w:t>
      </w:r>
      <w:r w:rsidRPr="00557903">
        <w:rPr>
          <w:rFonts w:eastAsia="Times New Roman" w:cstheme="minorHAnsi"/>
          <w:b/>
          <w:color w:val="333333"/>
          <w:sz w:val="28"/>
          <w:szCs w:val="28"/>
          <w:shd w:val="clear" w:color="auto" w:fill="FFFFFF"/>
          <w:lang w:val="es-ES" w:eastAsia="es-ES"/>
        </w:rPr>
        <w:t>la Comisión de Expertos</w:t>
      </w:r>
      <w:r w:rsidRPr="00557903">
        <w:rPr>
          <w:rFonts w:eastAsia="Times New Roman" w:cstheme="minorHAnsi"/>
          <w:color w:val="333333"/>
          <w:sz w:val="28"/>
          <w:szCs w:val="28"/>
          <w:shd w:val="clear" w:color="auto" w:fill="FFFFFF"/>
          <w:lang w:val="es-ES" w:eastAsia="es-ES"/>
        </w:rPr>
        <w:t xml:space="preserve"> para el Futuro del Valle de la Caídos. Dicha comisión entregó, medio año más tarde, el  29 de noviembre del 2011 un informe en el concluye: “Esta comisión </w:t>
      </w:r>
      <w:r w:rsidRPr="00557903">
        <w:rPr>
          <w:rFonts w:eastAsia="Times New Roman" w:cstheme="minorHAnsi"/>
          <w:color w:val="333333"/>
          <w:sz w:val="28"/>
          <w:szCs w:val="28"/>
          <w:shd w:val="clear" w:color="auto" w:fill="FFFFFF"/>
          <w:lang w:val="es-ES" w:eastAsia="es-ES"/>
        </w:rPr>
        <w:lastRenderedPageBreak/>
        <w:t xml:space="preserve">recomienda que los restos del general Francisco Franco sean trasladados al lugar que designe la familia o, en su caso, al lugar que sea considerado digno y más adecuado. A tal efecto el Gobierno deberá buscar los más amplios consensos parlamentarios y habrá de negociar con la Iglesia la oportuna autorización”. </w:t>
      </w:r>
    </w:p>
    <w:p w:rsidR="00557903" w:rsidRPr="00557903" w:rsidRDefault="00557903" w:rsidP="00557903">
      <w:pPr>
        <w:shd w:val="clear" w:color="auto" w:fill="FFFFFF"/>
        <w:spacing w:before="100" w:beforeAutospacing="1" w:after="100" w:afterAutospacing="1" w:line="240" w:lineRule="auto"/>
        <w:jc w:val="both"/>
        <w:textAlignment w:val="baseline"/>
        <w:rPr>
          <w:rFonts w:eastAsia="Times New Roman" w:cstheme="minorHAnsi"/>
          <w:color w:val="333333"/>
          <w:sz w:val="28"/>
          <w:szCs w:val="28"/>
          <w:shd w:val="clear" w:color="auto" w:fill="FFFFFF"/>
          <w:lang w:val="es-ES" w:eastAsia="es-ES"/>
        </w:rPr>
      </w:pPr>
      <w:r w:rsidRPr="00557903">
        <w:rPr>
          <w:rFonts w:eastAsia="Times New Roman" w:cstheme="minorHAnsi"/>
          <w:color w:val="333333"/>
          <w:sz w:val="28"/>
          <w:szCs w:val="28"/>
          <w:shd w:val="clear" w:color="auto" w:fill="FFFFFF"/>
          <w:lang w:val="es-ES" w:eastAsia="es-ES"/>
        </w:rPr>
        <w:t xml:space="preserve">Finalmente, el 11 de mayo de 2017, el </w:t>
      </w:r>
      <w:r w:rsidRPr="00557903">
        <w:rPr>
          <w:rFonts w:eastAsia="Times New Roman" w:cstheme="minorHAnsi"/>
          <w:b/>
          <w:color w:val="333333"/>
          <w:sz w:val="28"/>
          <w:szCs w:val="28"/>
          <w:shd w:val="clear" w:color="auto" w:fill="FFFFFF"/>
          <w:lang w:val="es-ES" w:eastAsia="es-ES"/>
        </w:rPr>
        <w:t>Congreso de los Diputados</w:t>
      </w:r>
      <w:r w:rsidRPr="00557903">
        <w:rPr>
          <w:rFonts w:eastAsia="Times New Roman" w:cstheme="minorHAnsi"/>
          <w:color w:val="333333"/>
          <w:sz w:val="28"/>
          <w:szCs w:val="28"/>
          <w:shd w:val="clear" w:color="auto" w:fill="FFFFFF"/>
          <w:lang w:val="es-ES" w:eastAsia="es-ES"/>
        </w:rPr>
        <w:t xml:space="preserve">, con la abstención del PP y IRC, aprobó sacar los restos de Franco del Valle de los Caídos. En realidad, se trata de una Proposición No de Ley, que insta al Gobierno a dos gestos interesantes: a completar la Ley de Memoria Histórica de 2007 y a crear una Comisión de la Verdad sobre los crímenes del franquismo. Pero hay que decir que esta decisión del Congreso de Diputados no pasa de ser, en realidad, más que un gesto meramente simbólico que no obliga al Gobierno a cumplirla. </w:t>
      </w:r>
    </w:p>
    <w:p w:rsidR="00557903" w:rsidRPr="00557903" w:rsidRDefault="00557903" w:rsidP="00557903">
      <w:pPr>
        <w:shd w:val="clear" w:color="auto" w:fill="FFFFFF"/>
        <w:spacing w:before="100" w:beforeAutospacing="1" w:after="100" w:afterAutospacing="1" w:line="240" w:lineRule="auto"/>
        <w:jc w:val="both"/>
        <w:textAlignment w:val="baseline"/>
        <w:rPr>
          <w:rFonts w:eastAsia="Times New Roman" w:cstheme="minorHAnsi"/>
          <w:sz w:val="28"/>
          <w:szCs w:val="28"/>
          <w:lang w:val="es-ES" w:eastAsia="es-ES"/>
        </w:rPr>
      </w:pPr>
      <w:r w:rsidRPr="00557903">
        <w:rPr>
          <w:rFonts w:ascii="Times New Roman" w:eastAsia="Times New Roman" w:hAnsi="Times New Roman" w:cs="Times New Roman"/>
          <w:b/>
          <w:sz w:val="28"/>
          <w:szCs w:val="28"/>
          <w:lang w:val="es-ES" w:eastAsia="es-ES"/>
        </w:rPr>
        <w:t>La postura de la Iglesia</w:t>
      </w:r>
      <w:r w:rsidRPr="00557903">
        <w:rPr>
          <w:rFonts w:ascii="Times New Roman" w:eastAsia="Times New Roman" w:hAnsi="Times New Roman" w:cs="Times New Roman"/>
          <w:sz w:val="28"/>
          <w:szCs w:val="28"/>
          <w:vertAlign w:val="superscript"/>
          <w:lang w:val="es-ES" w:eastAsia="es-ES"/>
        </w:rPr>
        <w:footnoteReference w:id="7"/>
      </w:r>
    </w:p>
    <w:p w:rsidR="00557903" w:rsidRPr="00557903" w:rsidRDefault="00557903" w:rsidP="00557903">
      <w:pPr>
        <w:shd w:val="clear" w:color="auto" w:fill="FFFFFF"/>
        <w:spacing w:before="100" w:beforeAutospacing="1" w:after="100" w:afterAutospacing="1" w:line="240" w:lineRule="auto"/>
        <w:jc w:val="both"/>
        <w:textAlignment w:val="baseline"/>
        <w:rPr>
          <w:rFonts w:ascii="Times New Roman" w:eastAsia="Times New Roman" w:hAnsi="Times New Roman" w:cs="Times New Roman"/>
          <w:sz w:val="28"/>
          <w:szCs w:val="28"/>
          <w:lang w:val="es-ES" w:eastAsia="es-ES"/>
        </w:rPr>
      </w:pPr>
      <w:r w:rsidRPr="00557903">
        <w:rPr>
          <w:rFonts w:eastAsia="Times New Roman" w:cstheme="minorHAnsi"/>
          <w:color w:val="000000"/>
          <w:sz w:val="28"/>
          <w:szCs w:val="28"/>
          <w:lang w:val="es-ES" w:eastAsia="es-ES"/>
        </w:rPr>
        <w:t>La jerarquía católica guarda más bien silencio. Más firme parece la Comunidad Benedictina, apoyada en el estatuto de fundación de 1953 y en el art. 16 de la misma Ley de Memoria Histórica que dice en el párrafo 1: ”El Valle de la Caídos se regirá estrictamente por las normas aplicables  con carácter general a los lugares de culto y a los cementerios públicos”. Y en esta línea, calificada la basílica como lugar de culto</w:t>
      </w:r>
      <w:r w:rsidRPr="00557903">
        <w:rPr>
          <w:rFonts w:eastAsia="Times New Roman" w:cstheme="minorHAnsi"/>
          <w:sz w:val="28"/>
          <w:szCs w:val="28"/>
          <w:lang w:val="es-ES" w:eastAsia="es-ES"/>
        </w:rPr>
        <w:t>,</w:t>
      </w:r>
      <w:r w:rsidRPr="00557903">
        <w:rPr>
          <w:rFonts w:ascii="Times New Roman" w:eastAsia="Times New Roman" w:hAnsi="Times New Roman" w:cs="Times New Roman"/>
          <w:sz w:val="28"/>
          <w:szCs w:val="28"/>
          <w:lang w:val="es-ES" w:eastAsia="es-ES"/>
        </w:rPr>
        <w:t xml:space="preserve"> </w:t>
      </w:r>
      <w:r w:rsidRPr="00557903">
        <w:rPr>
          <w:rFonts w:eastAsia="Times New Roman" w:cstheme="minorHAnsi"/>
          <w:sz w:val="28"/>
          <w:szCs w:val="28"/>
          <w:lang w:val="es-ES" w:eastAsia="es-ES"/>
        </w:rPr>
        <w:t>es la Iglesia la que tiene las competencias legales en su interior. Cualquier actuación al respecto -obras en su interior, inhumaciones, exhumaciones o traslados- deberá contar con la autorización expresa de la Iglesia.</w:t>
      </w:r>
      <w:r w:rsidRPr="00557903">
        <w:rPr>
          <w:rFonts w:ascii="Times New Roman" w:eastAsia="Times New Roman" w:hAnsi="Times New Roman" w:cs="Times New Roman"/>
          <w:sz w:val="28"/>
          <w:szCs w:val="28"/>
          <w:lang w:val="es-ES" w:eastAsia="es-ES"/>
        </w:rPr>
        <w:t xml:space="preserve"> Y en esto se apoya el rechazo de la comunidad. </w:t>
      </w:r>
    </w:p>
    <w:p w:rsidR="00557903" w:rsidRPr="00557903" w:rsidRDefault="00557903" w:rsidP="00557903">
      <w:pPr>
        <w:spacing w:after="200" w:line="276" w:lineRule="auto"/>
        <w:jc w:val="both"/>
        <w:rPr>
          <w:rFonts w:ascii="Arial" w:hAnsi="Arial" w:cs="Arial"/>
          <w:color w:val="222222"/>
          <w:sz w:val="28"/>
          <w:szCs w:val="28"/>
          <w:shd w:val="clear" w:color="auto" w:fill="FFFFFF"/>
          <w:lang w:val="es-ES"/>
        </w:rPr>
      </w:pPr>
      <w:r w:rsidRPr="00557903">
        <w:rPr>
          <w:b/>
          <w:sz w:val="28"/>
          <w:szCs w:val="28"/>
          <w:lang w:val="es-ES"/>
        </w:rPr>
        <w:t>III. LA VICARÍA CASTRENSE</w:t>
      </w:r>
    </w:p>
    <w:p w:rsidR="00557903" w:rsidRPr="00557903" w:rsidRDefault="00557903" w:rsidP="00557903">
      <w:pPr>
        <w:spacing w:after="200" w:line="276" w:lineRule="auto"/>
        <w:jc w:val="both"/>
        <w:rPr>
          <w:rFonts w:cstheme="minorHAnsi"/>
          <w:color w:val="222222"/>
          <w:sz w:val="28"/>
          <w:szCs w:val="28"/>
          <w:shd w:val="clear" w:color="auto" w:fill="FFFFFF"/>
          <w:lang w:val="es-ES"/>
        </w:rPr>
      </w:pPr>
      <w:r w:rsidRPr="00557903">
        <w:rPr>
          <w:rFonts w:cstheme="minorHAnsi"/>
          <w:b/>
          <w:color w:val="222222"/>
          <w:sz w:val="28"/>
          <w:szCs w:val="28"/>
          <w:shd w:val="clear" w:color="auto" w:fill="FFFFFF"/>
          <w:lang w:val="es-ES"/>
        </w:rPr>
        <w:t>1º Unos datos</w:t>
      </w:r>
      <w:r w:rsidRPr="00557903">
        <w:rPr>
          <w:rFonts w:cstheme="minorHAnsi"/>
          <w:color w:val="222222"/>
          <w:sz w:val="28"/>
          <w:szCs w:val="28"/>
          <w:shd w:val="clear" w:color="auto" w:fill="FFFFFF"/>
          <w:lang w:val="es-ES"/>
        </w:rPr>
        <w:t>: Creada en 1950, La Vicaría o Diócesis Castrense  tiene  su propio estatuto,   aprobado por la </w:t>
      </w:r>
      <w:hyperlink r:id="rId51" w:tooltip="Santa Sede" w:history="1">
        <w:r w:rsidRPr="00557903">
          <w:rPr>
            <w:rFonts w:cstheme="minorHAnsi"/>
            <w:sz w:val="28"/>
            <w:szCs w:val="28"/>
            <w:shd w:val="clear" w:color="auto" w:fill="FFFFFF"/>
            <w:lang w:val="es-ES"/>
          </w:rPr>
          <w:t>Santa Sede</w:t>
        </w:r>
      </w:hyperlink>
      <w:r w:rsidRPr="00557903">
        <w:rPr>
          <w:rFonts w:cstheme="minorHAnsi"/>
          <w:sz w:val="28"/>
          <w:szCs w:val="28"/>
          <w:shd w:val="clear" w:color="auto" w:fill="FFFFFF"/>
          <w:lang w:val="es-ES"/>
        </w:rPr>
        <w:t> </w:t>
      </w:r>
      <w:r w:rsidRPr="00557903">
        <w:rPr>
          <w:rFonts w:cstheme="minorHAnsi"/>
          <w:color w:val="222222"/>
          <w:sz w:val="28"/>
          <w:szCs w:val="28"/>
          <w:shd w:val="clear" w:color="auto" w:fill="FFFFFF"/>
          <w:lang w:val="es-ES"/>
        </w:rPr>
        <w:t xml:space="preserve">el 14 de noviembre de 1987. Cuenta, </w:t>
      </w:r>
      <w:r w:rsidRPr="00557903">
        <w:rPr>
          <w:rFonts w:cstheme="minorHAnsi"/>
          <w:color w:val="222222"/>
          <w:sz w:val="28"/>
          <w:szCs w:val="28"/>
          <w:shd w:val="clear" w:color="auto" w:fill="FFFFFF"/>
          <w:lang w:val="es-ES"/>
        </w:rPr>
        <w:lastRenderedPageBreak/>
        <w:t xml:space="preserve">además, con una catedral en Madrid, la Iglesia del Sacramento, cerca del Palacio Real, y su propio seminario, el colegio sacerdotal castrense </w:t>
      </w:r>
      <w:r w:rsidRPr="00557903">
        <w:rPr>
          <w:rFonts w:cstheme="minorHAnsi"/>
          <w:i/>
          <w:color w:val="222222"/>
          <w:sz w:val="28"/>
          <w:szCs w:val="28"/>
          <w:shd w:val="clear" w:color="auto" w:fill="FFFFFF"/>
          <w:lang w:val="es-ES"/>
        </w:rPr>
        <w:t>Juan Pablo II,</w:t>
      </w:r>
      <w:r w:rsidRPr="00557903">
        <w:rPr>
          <w:rFonts w:cstheme="minorHAnsi"/>
          <w:color w:val="222222"/>
          <w:sz w:val="28"/>
          <w:szCs w:val="28"/>
          <w:shd w:val="clear" w:color="auto" w:fill="FFFFFF"/>
          <w:lang w:val="es-ES"/>
        </w:rPr>
        <w:t xml:space="preserve"> con unos 18 seminaristas en el momento actual. </w:t>
      </w:r>
    </w:p>
    <w:p w:rsidR="00557903" w:rsidRPr="00557903" w:rsidRDefault="00557903" w:rsidP="00557903">
      <w:pPr>
        <w:spacing w:after="200" w:line="276" w:lineRule="auto"/>
        <w:jc w:val="both"/>
        <w:rPr>
          <w:rFonts w:cstheme="minorHAnsi"/>
          <w:color w:val="222222"/>
          <w:sz w:val="28"/>
          <w:szCs w:val="28"/>
          <w:shd w:val="clear" w:color="auto" w:fill="FFFFFF"/>
          <w:lang w:val="es-ES"/>
        </w:rPr>
      </w:pPr>
      <w:r w:rsidRPr="00557903">
        <w:rPr>
          <w:rFonts w:cstheme="minorHAnsi"/>
          <w:sz w:val="28"/>
          <w:szCs w:val="28"/>
          <w:shd w:val="clear" w:color="auto" w:fill="FFFFFF"/>
          <w:lang w:val="es-ES"/>
        </w:rPr>
        <w:t>La Vicaría, de la que es actualmente titular el arzobispo Juan del Río Martín, está organizada en cinco vicariatos, que corresponden a las cinco ramas de las Fuerzas Armadas españolas: </w:t>
      </w:r>
      <w:hyperlink r:id="rId52" w:tooltip="Ejército de Tierra de España" w:history="1">
        <w:r w:rsidRPr="00557903">
          <w:rPr>
            <w:rFonts w:cstheme="minorHAnsi"/>
            <w:sz w:val="28"/>
            <w:szCs w:val="28"/>
            <w:shd w:val="clear" w:color="auto" w:fill="FFFFFF"/>
            <w:lang w:val="es-ES"/>
          </w:rPr>
          <w:t>Ejército de Tierra</w:t>
        </w:r>
      </w:hyperlink>
      <w:r w:rsidRPr="00557903">
        <w:rPr>
          <w:rFonts w:cstheme="minorHAnsi"/>
          <w:sz w:val="28"/>
          <w:szCs w:val="28"/>
          <w:shd w:val="clear" w:color="auto" w:fill="FFFFFF"/>
          <w:lang w:val="es-ES"/>
        </w:rPr>
        <w:t xml:space="preserve">, la </w:t>
      </w:r>
      <w:hyperlink r:id="rId53" w:tooltip="Armada de España" w:history="1">
        <w:r w:rsidRPr="00557903">
          <w:rPr>
            <w:rFonts w:cstheme="minorHAnsi"/>
            <w:sz w:val="28"/>
            <w:szCs w:val="28"/>
            <w:shd w:val="clear" w:color="auto" w:fill="FFFFFF"/>
            <w:lang w:val="es-ES"/>
          </w:rPr>
          <w:t>Armada</w:t>
        </w:r>
      </w:hyperlink>
      <w:r w:rsidRPr="00557903">
        <w:rPr>
          <w:rFonts w:cstheme="minorHAnsi"/>
          <w:sz w:val="28"/>
          <w:szCs w:val="28"/>
          <w:shd w:val="clear" w:color="auto" w:fill="FFFFFF"/>
          <w:lang w:val="es-ES"/>
        </w:rPr>
        <w:t xml:space="preserve">, el </w:t>
      </w:r>
      <w:hyperlink r:id="rId54" w:tooltip="Ejército del Aire de España" w:history="1">
        <w:r w:rsidRPr="00557903">
          <w:rPr>
            <w:rFonts w:cstheme="minorHAnsi"/>
            <w:sz w:val="28"/>
            <w:szCs w:val="28"/>
            <w:shd w:val="clear" w:color="auto" w:fill="FFFFFF"/>
            <w:lang w:val="es-ES"/>
          </w:rPr>
          <w:t>Ejército del Aire</w:t>
        </w:r>
      </w:hyperlink>
      <w:r w:rsidRPr="00557903">
        <w:rPr>
          <w:rFonts w:cstheme="minorHAnsi"/>
          <w:sz w:val="28"/>
          <w:szCs w:val="28"/>
          <w:shd w:val="clear" w:color="auto" w:fill="FFFFFF"/>
          <w:lang w:val="es-ES"/>
        </w:rPr>
        <w:t xml:space="preserve">, la </w:t>
      </w:r>
      <w:hyperlink r:id="rId55" w:tooltip="Guardia Civil" w:history="1">
        <w:r w:rsidRPr="00557903">
          <w:rPr>
            <w:rFonts w:cstheme="minorHAnsi"/>
            <w:sz w:val="28"/>
            <w:szCs w:val="28"/>
            <w:shd w:val="clear" w:color="auto" w:fill="FFFFFF"/>
            <w:lang w:val="es-ES"/>
          </w:rPr>
          <w:t>Guardia Civil</w:t>
        </w:r>
      </w:hyperlink>
      <w:r w:rsidRPr="00557903">
        <w:rPr>
          <w:rFonts w:cstheme="minorHAnsi"/>
          <w:sz w:val="28"/>
          <w:szCs w:val="28"/>
          <w:shd w:val="clear" w:color="auto" w:fill="FFFFFF"/>
          <w:lang w:val="es-ES"/>
        </w:rPr>
        <w:t xml:space="preserve"> y  Defensa y Servicios de Información</w:t>
      </w:r>
      <w:r w:rsidRPr="00557903">
        <w:rPr>
          <w:rFonts w:cstheme="minorHAnsi"/>
          <w:color w:val="222222"/>
          <w:sz w:val="28"/>
          <w:szCs w:val="28"/>
          <w:shd w:val="clear" w:color="auto" w:fill="FFFFFF"/>
          <w:lang w:val="es-ES"/>
        </w:rPr>
        <w:t xml:space="preserve">. </w:t>
      </w:r>
    </w:p>
    <w:p w:rsidR="00557903" w:rsidRPr="00557903" w:rsidRDefault="00557903" w:rsidP="00557903">
      <w:pPr>
        <w:spacing w:after="200" w:line="276" w:lineRule="auto"/>
        <w:jc w:val="both"/>
        <w:rPr>
          <w:rFonts w:cstheme="minorHAnsi"/>
          <w:color w:val="222222"/>
          <w:sz w:val="28"/>
          <w:szCs w:val="28"/>
          <w:shd w:val="clear" w:color="auto" w:fill="FFFFFF"/>
          <w:lang w:val="es-ES"/>
        </w:rPr>
      </w:pPr>
      <w:r w:rsidRPr="00557903">
        <w:rPr>
          <w:rFonts w:cstheme="minorHAnsi"/>
          <w:color w:val="222222"/>
          <w:sz w:val="28"/>
          <w:szCs w:val="28"/>
          <w:shd w:val="clear" w:color="auto" w:fill="FFFFFF"/>
          <w:lang w:val="es-ES"/>
        </w:rPr>
        <w:t xml:space="preserve">Según informaciones de la prensa generalista (El País, La Vanguardia, El Diario, etc.) el Estado gastó al pasado año 2016 más de 3 millones de euros en pagar a los 87 capellanes y 12 colaborados que trabajan para las Fuerzas Armadas. </w:t>
      </w:r>
    </w:p>
    <w:p w:rsidR="00557903" w:rsidRPr="00557903" w:rsidRDefault="00557903" w:rsidP="00557903">
      <w:pPr>
        <w:shd w:val="clear" w:color="auto" w:fill="FFFFFF"/>
        <w:spacing w:after="225" w:line="240" w:lineRule="auto"/>
        <w:jc w:val="both"/>
        <w:rPr>
          <w:rFonts w:cstheme="minorHAnsi"/>
          <w:color w:val="333333"/>
          <w:sz w:val="28"/>
          <w:szCs w:val="28"/>
          <w:shd w:val="clear" w:color="auto" w:fill="FFFFFF"/>
          <w:lang w:val="es-ES"/>
        </w:rPr>
      </w:pPr>
      <w:r w:rsidRPr="00557903">
        <w:rPr>
          <w:b/>
          <w:color w:val="333333"/>
          <w:sz w:val="28"/>
          <w:szCs w:val="28"/>
          <w:shd w:val="clear" w:color="auto" w:fill="FFFFFF"/>
          <w:lang w:val="es-ES"/>
        </w:rPr>
        <w:t xml:space="preserve">2º Fundamentación jurídica: </w:t>
      </w:r>
      <w:r w:rsidRPr="00557903">
        <w:rPr>
          <w:color w:val="333333"/>
          <w:sz w:val="28"/>
          <w:szCs w:val="28"/>
          <w:shd w:val="clear" w:color="auto" w:fill="FFFFFF"/>
          <w:lang w:val="es-ES"/>
        </w:rPr>
        <w:t xml:space="preserve">Civilmente se basa en el Real Decreto 1145 de 1990 por el que se crea un </w:t>
      </w:r>
      <w:r w:rsidRPr="00557903">
        <w:rPr>
          <w:rFonts w:cstheme="minorHAnsi"/>
          <w:color w:val="333333"/>
          <w:sz w:val="28"/>
          <w:szCs w:val="28"/>
          <w:shd w:val="clear" w:color="auto" w:fill="FFFFFF"/>
          <w:lang w:val="es-ES"/>
        </w:rPr>
        <w:t>Servicio de Asistencia Religiosa a las Fuerzas Armadas; y religiosamente se fundamenta en los Acuerdos firmados entre la Santa Sede y el Estado Español del 3 de enero de 1979 entre los que figura la Asistencia Religiosa a las Fuerzas Armadas. Sobre estos Acuerdos Generales (presentación de obispos, asuntos jurídicos, asistencia a las fuerzas armadas, enseñanza y asuntos culturales, asuntos económicos), cabe decir que se trata de una especie de Concordato que, ni en el fondo ni en la forma, coinciden con la Constitución de 1978. Son unos Acuerdos preconstitucionales y para muchos juristas inconstitucionales</w:t>
      </w:r>
      <w:r w:rsidRPr="00557903">
        <w:rPr>
          <w:rFonts w:cstheme="minorHAnsi"/>
          <w:color w:val="333333"/>
          <w:sz w:val="28"/>
          <w:szCs w:val="28"/>
          <w:shd w:val="clear" w:color="auto" w:fill="FFFFFF"/>
          <w:vertAlign w:val="superscript"/>
          <w:lang w:val="es-ES"/>
        </w:rPr>
        <w:footnoteReference w:id="8"/>
      </w:r>
      <w:r w:rsidRPr="00557903">
        <w:rPr>
          <w:rFonts w:cstheme="minorHAnsi"/>
          <w:color w:val="333333"/>
          <w:sz w:val="28"/>
          <w:szCs w:val="28"/>
          <w:shd w:val="clear" w:color="auto" w:fill="FFFFFF"/>
          <w:lang w:val="es-ES"/>
        </w:rPr>
        <w:t xml:space="preserve">. </w:t>
      </w:r>
    </w:p>
    <w:p w:rsidR="00557903" w:rsidRPr="00557903" w:rsidRDefault="00557903" w:rsidP="00557903">
      <w:pPr>
        <w:shd w:val="clear" w:color="auto" w:fill="FFFFFF"/>
        <w:spacing w:after="225" w:line="240" w:lineRule="auto"/>
        <w:jc w:val="both"/>
        <w:rPr>
          <w:rFonts w:cstheme="minorHAnsi"/>
          <w:color w:val="333333"/>
          <w:sz w:val="28"/>
          <w:szCs w:val="28"/>
          <w:shd w:val="clear" w:color="auto" w:fill="FFFFFF"/>
          <w:lang w:val="es-ES"/>
        </w:rPr>
      </w:pPr>
      <w:r w:rsidRPr="00557903">
        <w:rPr>
          <w:b/>
          <w:color w:val="333333"/>
          <w:sz w:val="28"/>
          <w:szCs w:val="28"/>
          <w:shd w:val="clear" w:color="auto" w:fill="FFFFFF"/>
          <w:lang w:val="es-ES"/>
        </w:rPr>
        <w:lastRenderedPageBreak/>
        <w:t>3º Desde Redes Cristianas</w:t>
      </w:r>
      <w:r w:rsidRPr="00557903">
        <w:rPr>
          <w:color w:val="333333"/>
          <w:sz w:val="28"/>
          <w:szCs w:val="28"/>
          <w:shd w:val="clear" w:color="auto" w:fill="FFFFFF"/>
          <w:lang w:val="es-ES"/>
        </w:rPr>
        <w:t xml:space="preserve"> venimos denunciando, con otras muchas instituciones socioculturales y políticas, estos Acuerdos desde dos referentes o criterios básicos: desde </w:t>
      </w:r>
      <w:r w:rsidRPr="00557903">
        <w:rPr>
          <w:i/>
          <w:color w:val="333333"/>
          <w:sz w:val="28"/>
          <w:szCs w:val="28"/>
          <w:shd w:val="clear" w:color="auto" w:fill="FFFFFF"/>
          <w:lang w:val="es-ES"/>
        </w:rPr>
        <w:t>el Espíritu del Evangelio</w:t>
      </w:r>
      <w:r w:rsidRPr="00557903">
        <w:rPr>
          <w:color w:val="333333"/>
          <w:sz w:val="28"/>
          <w:szCs w:val="28"/>
          <w:shd w:val="clear" w:color="auto" w:fill="FFFFFF"/>
          <w:lang w:val="es-ES"/>
        </w:rPr>
        <w:t xml:space="preserve"> que, siguiendo a Jesús, nos lleva a no utilizar la violencia </w:t>
      </w:r>
      <w:r w:rsidRPr="00557903">
        <w:rPr>
          <w:color w:val="333333"/>
          <w:sz w:val="28"/>
          <w:szCs w:val="28"/>
          <w:shd w:val="clear" w:color="auto" w:fill="FFFFFF"/>
          <w:lang w:val="es-ES"/>
        </w:rPr>
        <w:softHyphen/>
      </w:r>
      <w:r w:rsidRPr="00557903">
        <w:rPr>
          <w:color w:val="333333"/>
          <w:sz w:val="28"/>
          <w:szCs w:val="28"/>
          <w:shd w:val="clear" w:color="auto" w:fill="FFFFFF"/>
          <w:lang w:val="es-ES"/>
        </w:rPr>
        <w:softHyphen/>
      </w:r>
      <w:r w:rsidRPr="00557903">
        <w:rPr>
          <w:color w:val="333333"/>
          <w:sz w:val="28"/>
          <w:szCs w:val="28"/>
          <w:shd w:val="clear" w:color="auto" w:fill="FFFFFF"/>
          <w:lang w:val="es-ES"/>
        </w:rPr>
        <w:softHyphen/>
      </w:r>
      <w:r w:rsidRPr="00557903">
        <w:rPr>
          <w:color w:val="333333"/>
          <w:sz w:val="28"/>
          <w:szCs w:val="28"/>
          <w:shd w:val="clear" w:color="auto" w:fill="FFFFFF"/>
          <w:lang w:val="es-ES"/>
        </w:rPr>
        <w:softHyphen/>
        <w:t xml:space="preserve">-¿ni siquiera para defender una causa justa?- sino el amor y la misericordia para romper el círculo de la violencia. “¿Vuelve tu espada a la vaina, le dice Jesús a Pedro, que el que a hierro mata a hierro muere. ¿Piensas que no puedo acudir a mi Padre? Él pondría a mi lado ahora mismo más de doce legiones de ángeles” (Mt 26, 52-53). Y desde el </w:t>
      </w:r>
      <w:r w:rsidRPr="00557903">
        <w:rPr>
          <w:i/>
          <w:color w:val="333333"/>
          <w:sz w:val="28"/>
          <w:szCs w:val="28"/>
          <w:shd w:val="clear" w:color="auto" w:fill="FFFFFF"/>
          <w:lang w:val="es-ES"/>
        </w:rPr>
        <w:t>criterio de laicidad</w:t>
      </w:r>
      <w:r w:rsidRPr="00557903">
        <w:rPr>
          <w:color w:val="333333"/>
          <w:sz w:val="28"/>
          <w:szCs w:val="28"/>
          <w:shd w:val="clear" w:color="auto" w:fill="FFFFFF"/>
          <w:lang w:val="es-ES"/>
        </w:rPr>
        <w:t xml:space="preserve"> como base de articulación de una convivencia plural. “</w:t>
      </w:r>
      <w:r w:rsidRPr="00557903">
        <w:rPr>
          <w:rFonts w:cstheme="minorHAnsi"/>
          <w:bCs/>
          <w:color w:val="000000"/>
          <w:sz w:val="28"/>
          <w:szCs w:val="28"/>
          <w:bdr w:val="none" w:sz="0" w:space="0" w:color="auto" w:frame="1"/>
          <w:shd w:val="clear" w:color="auto" w:fill="FFFFFF"/>
          <w:lang w:val="es-ES"/>
        </w:rPr>
        <w:t>Denunciamos</w:t>
      </w:r>
      <w:r w:rsidRPr="00557903">
        <w:rPr>
          <w:rFonts w:cstheme="minorHAnsi"/>
          <w:b/>
          <w:bCs/>
          <w:color w:val="000000"/>
          <w:sz w:val="28"/>
          <w:szCs w:val="28"/>
          <w:bdr w:val="none" w:sz="0" w:space="0" w:color="auto" w:frame="1"/>
          <w:shd w:val="clear" w:color="auto" w:fill="FFFFFF"/>
          <w:lang w:val="es-ES"/>
        </w:rPr>
        <w:t> </w:t>
      </w:r>
      <w:r w:rsidRPr="00557903">
        <w:rPr>
          <w:rFonts w:cstheme="minorHAnsi"/>
          <w:color w:val="000000"/>
          <w:sz w:val="28"/>
          <w:szCs w:val="28"/>
          <w:shd w:val="clear" w:color="auto" w:fill="FFFFFF"/>
          <w:lang w:val="es-ES"/>
        </w:rPr>
        <w:t>los </w:t>
      </w:r>
      <w:r w:rsidRPr="00557903">
        <w:rPr>
          <w:rFonts w:cstheme="minorHAnsi"/>
          <w:i/>
          <w:iCs/>
          <w:color w:val="000000"/>
          <w:sz w:val="28"/>
          <w:szCs w:val="28"/>
          <w:bdr w:val="none" w:sz="0" w:space="0" w:color="auto" w:frame="1"/>
          <w:shd w:val="clear" w:color="auto" w:fill="FFFFFF"/>
          <w:lang w:val="es-ES"/>
        </w:rPr>
        <w:t>Acuerdos de 1979 del Estado español con la Santa Sede, </w:t>
      </w:r>
      <w:r w:rsidRPr="00557903">
        <w:rPr>
          <w:rFonts w:cstheme="minorHAnsi"/>
          <w:color w:val="000000"/>
          <w:sz w:val="28"/>
          <w:szCs w:val="28"/>
          <w:shd w:val="clear" w:color="auto" w:fill="FFFFFF"/>
          <w:lang w:val="es-ES"/>
        </w:rPr>
        <w:t>herederos del Concordato de 1953 y pedimos su derogación porque, nacidos en un contexto preconstitucional de privilegio confesional católico, están afectando hoy día a una sociedad religiosamente plural y ampliamente secularizada y son causa de muchos de los conflictos que, en esta materia, afectan a la convivencia ciudadana.  En consecuencia, exigimos que las entidades dependientes de la Iglesia Católica y demás confesiones religiosas se acojan al derecho civil que regula la vida asociativa en el Estado español. Redes Cristianas,  junio 2017,</w:t>
      </w:r>
      <w:r w:rsidRPr="00557903">
        <w:rPr>
          <w:rFonts w:ascii="Arial" w:hAnsi="Arial" w:cs="Arial"/>
          <w:color w:val="000000"/>
          <w:sz w:val="28"/>
          <w:szCs w:val="28"/>
          <w:shd w:val="clear" w:color="auto" w:fill="FFFFFF"/>
          <w:lang w:val="es-ES"/>
        </w:rPr>
        <w:t xml:space="preserve"> </w:t>
      </w:r>
      <w:r w:rsidRPr="00557903">
        <w:rPr>
          <w:rFonts w:cstheme="minorHAnsi"/>
          <w:bCs/>
          <w:i/>
          <w:color w:val="000000"/>
          <w:sz w:val="28"/>
          <w:szCs w:val="28"/>
          <w:bdr w:val="none" w:sz="0" w:space="0" w:color="auto" w:frame="1"/>
          <w:shd w:val="clear" w:color="auto" w:fill="FFFFFF"/>
          <w:lang w:val="es-ES"/>
        </w:rPr>
        <w:t>(Actualización del documento del mismo nombre, publicado por Redes Cristianas en 2008)</w:t>
      </w:r>
      <w:r w:rsidRPr="00557903">
        <w:rPr>
          <w:rFonts w:cstheme="minorHAnsi"/>
          <w:color w:val="000000"/>
          <w:sz w:val="28"/>
          <w:szCs w:val="28"/>
          <w:shd w:val="clear" w:color="auto" w:fill="FFFFFF"/>
          <w:lang w:val="es-ES"/>
        </w:rPr>
        <w:t>.</w:t>
      </w:r>
    </w:p>
    <w:p w:rsidR="00557903" w:rsidRPr="00557903" w:rsidRDefault="00557903" w:rsidP="00557903">
      <w:pPr>
        <w:spacing w:after="200" w:line="276" w:lineRule="auto"/>
        <w:rPr>
          <w:lang w:val="es-ES"/>
        </w:rPr>
      </w:pPr>
      <w:r w:rsidRPr="00557903">
        <w:rPr>
          <w:lang w:val="es-ES"/>
        </w:rPr>
        <w:lastRenderedPageBreak/>
        <w:t xml:space="preserve"> </w:t>
      </w:r>
    </w:p>
    <w:p w:rsidR="004777A6" w:rsidRPr="00557903" w:rsidRDefault="004777A6" w:rsidP="007D6490">
      <w:pPr>
        <w:pStyle w:val="Prrafodelista"/>
        <w:tabs>
          <w:tab w:val="left" w:pos="3840"/>
        </w:tabs>
        <w:rPr>
          <w:rFonts w:ascii="Times New Roman" w:hAnsi="Times New Roman" w:cs="Times New Roman"/>
          <w:sz w:val="28"/>
          <w:szCs w:val="28"/>
          <w:lang w:val="es-ES"/>
        </w:rPr>
      </w:pPr>
    </w:p>
    <w:sectPr w:rsidR="004777A6" w:rsidRPr="0055790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1A9" w:rsidRDefault="009F01A9" w:rsidP="00557903">
      <w:pPr>
        <w:spacing w:after="0" w:line="240" w:lineRule="auto"/>
      </w:pPr>
      <w:r>
        <w:separator/>
      </w:r>
    </w:p>
  </w:endnote>
  <w:endnote w:type="continuationSeparator" w:id="0">
    <w:p w:rsidR="009F01A9" w:rsidRDefault="009F01A9" w:rsidP="0055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ource Sans Pro">
    <w:altName w:val="Times New Roman"/>
    <w:panose1 w:val="00000000000000000000"/>
    <w:charset w:val="00"/>
    <w:family w:val="roman"/>
    <w:notTrueType/>
    <w:pitch w:val="default"/>
  </w:font>
  <w:font w:name="Droid Serif">
    <w:altName w:val="Times New Roman"/>
    <w:panose1 w:val="00000000000000000000"/>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ntium Basic">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tillium Web">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1A9" w:rsidRDefault="009F01A9" w:rsidP="00557903">
      <w:pPr>
        <w:spacing w:after="0" w:line="240" w:lineRule="auto"/>
      </w:pPr>
      <w:r>
        <w:separator/>
      </w:r>
    </w:p>
  </w:footnote>
  <w:footnote w:type="continuationSeparator" w:id="0">
    <w:p w:rsidR="009F01A9" w:rsidRDefault="009F01A9" w:rsidP="00557903">
      <w:pPr>
        <w:spacing w:after="0" w:line="240" w:lineRule="auto"/>
      </w:pPr>
      <w:r>
        <w:continuationSeparator/>
      </w:r>
    </w:p>
  </w:footnote>
  <w:footnote w:id="1">
    <w:p w:rsidR="00557903" w:rsidRPr="00566FD0" w:rsidRDefault="00557903" w:rsidP="00557903">
      <w:pPr>
        <w:pStyle w:val="Textonotapie"/>
      </w:pPr>
      <w:r>
        <w:rPr>
          <w:rStyle w:val="Refdenotaalpie"/>
        </w:rPr>
        <w:footnoteRef/>
      </w:r>
      <w:r>
        <w:t xml:space="preserve"> Sigo en este punto el recuento de datos ofrecido por  Jesús López Sáez, filósofo, teólogo y analista en su libro </w:t>
      </w:r>
      <w:r>
        <w:rPr>
          <w:i/>
        </w:rPr>
        <w:t xml:space="preserve">Memoria histórica: ¿cruzada o locura?, </w:t>
      </w:r>
      <w:r>
        <w:t xml:space="preserve">Madrid 2006. </w:t>
      </w:r>
    </w:p>
  </w:footnote>
  <w:footnote w:id="2">
    <w:p w:rsidR="00557903" w:rsidRDefault="00557903" w:rsidP="00557903">
      <w:pPr>
        <w:pStyle w:val="Textonotapie"/>
      </w:pPr>
      <w:r>
        <w:rPr>
          <w:rStyle w:val="Refdenotaalpie"/>
        </w:rPr>
        <w:footnoteRef/>
      </w:r>
      <w:r>
        <w:t xml:space="preserve"> Cfr, Ibídem, p. 53.</w:t>
      </w:r>
    </w:p>
  </w:footnote>
  <w:footnote w:id="3">
    <w:p w:rsidR="00557903" w:rsidRDefault="00557903" w:rsidP="00557903">
      <w:pPr>
        <w:pStyle w:val="Textonotapie"/>
      </w:pPr>
      <w:r>
        <w:rPr>
          <w:rStyle w:val="Refdenotaalpie"/>
        </w:rPr>
        <w:footnoteRef/>
      </w:r>
      <w:r>
        <w:t xml:space="preserve"> Cfr. Ibídem, p. 35.</w:t>
      </w:r>
    </w:p>
  </w:footnote>
  <w:footnote w:id="4">
    <w:p w:rsidR="00557903" w:rsidRDefault="00557903" w:rsidP="00557903">
      <w:pPr>
        <w:pStyle w:val="Textonotapie"/>
      </w:pPr>
      <w:r>
        <w:rPr>
          <w:rStyle w:val="Refdenotaalpie"/>
        </w:rPr>
        <w:footnoteRef/>
      </w:r>
      <w:r>
        <w:t xml:space="preserve"> Cfr, Ibídem, p. 9.</w:t>
      </w:r>
    </w:p>
  </w:footnote>
  <w:footnote w:id="5">
    <w:p w:rsidR="00557903" w:rsidRPr="00F02911" w:rsidRDefault="00557903" w:rsidP="00557903">
      <w:pPr>
        <w:pStyle w:val="Textonotapie"/>
        <w:rPr>
          <w:rFonts w:cstheme="minorHAnsi"/>
        </w:rPr>
      </w:pPr>
      <w:r>
        <w:rPr>
          <w:rStyle w:val="Refdenotaalpie"/>
        </w:rPr>
        <w:footnoteRef/>
      </w:r>
      <w:r>
        <w:t xml:space="preserve"> Cfr. Alejandro Torrus</w:t>
      </w:r>
      <w:r w:rsidRPr="00F02911">
        <w:rPr>
          <w:i/>
        </w:rPr>
        <w:t xml:space="preserve">, </w:t>
      </w:r>
      <w:r w:rsidRPr="00F02911">
        <w:rPr>
          <w:rFonts w:cstheme="minorHAnsi"/>
          <w:bCs/>
          <w:i/>
          <w:color w:val="000000"/>
          <w:shd w:val="clear" w:color="auto" w:fill="FFFFFF"/>
        </w:rPr>
        <w:t>Seis razones por las que la Ley de Amnistía no sirve y los franquistas deben ser juzgados</w:t>
      </w:r>
      <w:r>
        <w:rPr>
          <w:rFonts w:cstheme="minorHAnsi"/>
          <w:bCs/>
          <w:i/>
          <w:color w:val="000000"/>
          <w:shd w:val="clear" w:color="auto" w:fill="FFFFFF"/>
        </w:rPr>
        <w:t xml:space="preserve">, </w:t>
      </w:r>
      <w:r>
        <w:rPr>
          <w:rFonts w:cstheme="minorHAnsi"/>
          <w:bCs/>
          <w:color w:val="000000"/>
          <w:shd w:val="clear" w:color="auto" w:fill="FFFFFF"/>
        </w:rPr>
        <w:t xml:space="preserve">en </w:t>
      </w:r>
      <w:hyperlink r:id="rId1" w:history="1">
        <w:r w:rsidRPr="00F02A42">
          <w:rPr>
            <w:rStyle w:val="Hipervnculo"/>
            <w:rFonts w:cstheme="minorHAnsi"/>
            <w:bCs/>
            <w:i/>
            <w:shd w:val="clear" w:color="auto" w:fill="FFFFFF"/>
          </w:rPr>
          <w:t>www.publico.es</w:t>
        </w:r>
      </w:hyperlink>
      <w:r w:rsidRPr="00F02A42">
        <w:rPr>
          <w:rFonts w:cstheme="minorHAnsi"/>
          <w:bCs/>
          <w:color w:val="000000"/>
          <w:shd w:val="clear" w:color="auto" w:fill="FFFFFF"/>
        </w:rPr>
        <w:t>,</w:t>
      </w:r>
      <w:r>
        <w:rPr>
          <w:rFonts w:cstheme="minorHAnsi"/>
          <w:bCs/>
          <w:color w:val="000000"/>
          <w:shd w:val="clear" w:color="auto" w:fill="FFFFFF"/>
        </w:rPr>
        <w:t xml:space="preserve"> 18/07/2017. </w:t>
      </w:r>
    </w:p>
  </w:footnote>
  <w:footnote w:id="6">
    <w:p w:rsidR="00557903" w:rsidRPr="00542752" w:rsidRDefault="00557903" w:rsidP="00557903">
      <w:pPr>
        <w:pStyle w:val="Ttulo1"/>
        <w:shd w:val="clear" w:color="auto" w:fill="FFFFFF"/>
        <w:spacing w:before="0" w:after="600"/>
        <w:rPr>
          <w:rFonts w:ascii="Times New Roman" w:eastAsia="Times New Roman" w:hAnsi="Times New Roman" w:cs="Times New Roman"/>
          <w:color w:val="302A1F"/>
          <w:spacing w:val="-6"/>
          <w:kern w:val="36"/>
          <w:sz w:val="51"/>
          <w:szCs w:val="51"/>
          <w:lang w:eastAsia="es-ES"/>
        </w:rPr>
      </w:pPr>
      <w:r w:rsidRPr="00542752">
        <w:rPr>
          <w:rStyle w:val="Refdenotaalpie"/>
          <w:rFonts w:asciiTheme="minorHAnsi" w:hAnsiTheme="minorHAnsi" w:cstheme="minorHAnsi"/>
          <w:color w:val="auto"/>
          <w:sz w:val="20"/>
          <w:szCs w:val="20"/>
        </w:rPr>
        <w:footnoteRef/>
      </w:r>
      <w:r w:rsidRPr="00542752">
        <w:rPr>
          <w:rFonts w:asciiTheme="minorHAnsi" w:hAnsiTheme="minorHAnsi" w:cstheme="minorHAnsi"/>
          <w:color w:val="auto"/>
          <w:sz w:val="20"/>
          <w:szCs w:val="20"/>
        </w:rPr>
        <w:t xml:space="preserve"> Cfr. Natalia Chientaroli,</w:t>
      </w:r>
      <w:r w:rsidRPr="00542752">
        <w:rPr>
          <w:color w:val="auto"/>
        </w:rPr>
        <w:t xml:space="preserve"> </w:t>
      </w:r>
      <w:r w:rsidRPr="00542752">
        <w:rPr>
          <w:rFonts w:ascii="Times New Roman" w:eastAsia="Times New Roman" w:hAnsi="Times New Roman" w:cs="Times New Roman"/>
          <w:i/>
          <w:color w:val="302A1F"/>
          <w:spacing w:val="-6"/>
          <w:kern w:val="36"/>
          <w:sz w:val="20"/>
          <w:szCs w:val="20"/>
          <w:lang w:eastAsia="es-ES"/>
        </w:rPr>
        <w:t>Los 10 suspensos de la ONU a España en memoria histórica</w:t>
      </w:r>
      <w:r>
        <w:rPr>
          <w:rFonts w:ascii="Times New Roman" w:eastAsia="Times New Roman" w:hAnsi="Times New Roman" w:cs="Times New Roman"/>
          <w:i/>
          <w:color w:val="302A1F"/>
          <w:spacing w:val="-6"/>
          <w:kern w:val="36"/>
          <w:sz w:val="20"/>
          <w:szCs w:val="20"/>
          <w:lang w:eastAsia="es-ES"/>
        </w:rPr>
        <w:t xml:space="preserve">, </w:t>
      </w:r>
      <w:r>
        <w:rPr>
          <w:rFonts w:ascii="Times New Roman" w:eastAsia="Times New Roman" w:hAnsi="Times New Roman" w:cs="Times New Roman"/>
          <w:color w:val="302A1F"/>
          <w:spacing w:val="-6"/>
          <w:kern w:val="36"/>
          <w:sz w:val="20"/>
          <w:szCs w:val="20"/>
          <w:lang w:eastAsia="es-ES"/>
        </w:rPr>
        <w:t xml:space="preserve">en </w:t>
      </w:r>
      <w:r w:rsidRPr="00542752">
        <w:rPr>
          <w:rFonts w:ascii="Times New Roman" w:eastAsia="Times New Roman" w:hAnsi="Times New Roman" w:cs="Times New Roman"/>
          <w:i/>
          <w:color w:val="302A1F"/>
          <w:spacing w:val="-6"/>
          <w:kern w:val="36"/>
          <w:sz w:val="20"/>
          <w:szCs w:val="20"/>
          <w:lang w:eastAsia="es-ES"/>
        </w:rPr>
        <w:t>eldiario.es.</w:t>
      </w:r>
      <w:r>
        <w:rPr>
          <w:rFonts w:ascii="Times New Roman" w:eastAsia="Times New Roman" w:hAnsi="Times New Roman" w:cs="Times New Roman"/>
          <w:color w:val="302A1F"/>
          <w:spacing w:val="-6"/>
          <w:kern w:val="36"/>
          <w:sz w:val="20"/>
          <w:szCs w:val="20"/>
          <w:lang w:eastAsia="es-ES"/>
        </w:rPr>
        <w:t xml:space="preserve"> 28/08/2014.</w:t>
      </w:r>
    </w:p>
    <w:p w:rsidR="00557903" w:rsidRDefault="00557903" w:rsidP="00557903">
      <w:pPr>
        <w:pStyle w:val="Textonotapie"/>
      </w:pPr>
    </w:p>
  </w:footnote>
  <w:footnote w:id="7">
    <w:p w:rsidR="00557903" w:rsidRPr="006A749E" w:rsidRDefault="00557903" w:rsidP="00557903">
      <w:pPr>
        <w:pStyle w:val="NormalWeb"/>
        <w:shd w:val="clear" w:color="auto" w:fill="FFFFFF"/>
        <w:jc w:val="both"/>
        <w:textAlignment w:val="baseline"/>
        <w:rPr>
          <w:rFonts w:asciiTheme="minorHAnsi" w:hAnsiTheme="minorHAnsi" w:cstheme="minorHAnsi"/>
          <w:sz w:val="20"/>
          <w:szCs w:val="20"/>
        </w:rPr>
      </w:pPr>
      <w:r w:rsidRPr="006A749E">
        <w:rPr>
          <w:rStyle w:val="Refdenotaalpie"/>
        </w:rPr>
        <w:footnoteRef/>
      </w:r>
      <w:r w:rsidRPr="006A749E">
        <w:t xml:space="preserve"> </w:t>
      </w:r>
      <w:r w:rsidRPr="006A749E">
        <w:rPr>
          <w:rFonts w:asciiTheme="minorHAnsi" w:hAnsiTheme="minorHAnsi" w:cstheme="minorHAnsi"/>
          <w:sz w:val="20"/>
          <w:szCs w:val="20"/>
        </w:rPr>
        <w:t xml:space="preserve">Hay que tener en cuenta que se trata de una Fundación, creada por Franco en 1957,  con el nombre de Fundación Santa Cruz del Valle de los Caídos, e incorporada ese mismo año en el Patrimonio Nacional. Es una institución muy particular que integra una basílica y una comunidad religiosa dentro de un amplio espacio, el Valle de </w:t>
      </w:r>
      <w:r>
        <w:rPr>
          <w:rFonts w:asciiTheme="minorHAnsi" w:hAnsiTheme="minorHAnsi" w:cstheme="minorHAnsi"/>
          <w:sz w:val="20"/>
          <w:szCs w:val="20"/>
        </w:rPr>
        <w:t>Cuelgamuros,  que es civil. Esto</w:t>
      </w:r>
      <w:r w:rsidRPr="006A749E">
        <w:rPr>
          <w:rFonts w:asciiTheme="minorHAnsi" w:hAnsiTheme="minorHAnsi" w:cstheme="minorHAnsi"/>
          <w:sz w:val="20"/>
          <w:szCs w:val="20"/>
        </w:rPr>
        <w:t xml:space="preserve"> hace que hace que en ella confluyan dos poderes el civil y el eclesiástico. Cfr. en internet el amplio y documentado estudio jurídico realizado por el profesor de la Universidad de Zara</w:t>
      </w:r>
      <w:r>
        <w:rPr>
          <w:rFonts w:asciiTheme="minorHAnsi" w:hAnsiTheme="minorHAnsi" w:cstheme="minorHAnsi"/>
          <w:sz w:val="20"/>
          <w:szCs w:val="20"/>
        </w:rPr>
        <w:t xml:space="preserve">goza, Alejandro González-Vara, </w:t>
      </w:r>
      <w:r w:rsidRPr="006A749E">
        <w:rPr>
          <w:rFonts w:asciiTheme="minorHAnsi" w:hAnsiTheme="minorHAnsi" w:cstheme="minorHAnsi"/>
          <w:sz w:val="20"/>
          <w:szCs w:val="20"/>
        </w:rPr>
        <w:t xml:space="preserve">—con ocasión de las </w:t>
      </w:r>
      <w:r w:rsidRPr="006A749E">
        <w:rPr>
          <w:rFonts w:asciiTheme="minorHAnsi" w:hAnsiTheme="minorHAnsi" w:cstheme="minorHAnsi"/>
          <w:i/>
          <w:sz w:val="20"/>
          <w:szCs w:val="20"/>
        </w:rPr>
        <w:t>Jornadas de Derechos Humanos y Memoria Histórica,</w:t>
      </w:r>
      <w:r w:rsidRPr="006A749E">
        <w:rPr>
          <w:rFonts w:asciiTheme="minorHAnsi" w:hAnsiTheme="minorHAnsi" w:cstheme="minorHAnsi"/>
          <w:sz w:val="20"/>
          <w:szCs w:val="20"/>
        </w:rPr>
        <w:t xml:space="preserve">  23-24 de febrero de 2012—,  titulado </w:t>
      </w:r>
      <w:r w:rsidRPr="006A749E">
        <w:rPr>
          <w:rFonts w:asciiTheme="minorHAnsi" w:hAnsiTheme="minorHAnsi" w:cstheme="minorHAnsi"/>
          <w:i/>
          <w:sz w:val="20"/>
          <w:szCs w:val="20"/>
        </w:rPr>
        <w:t>El Valle de los Caídos: Memoria y futuro jurídico</w:t>
      </w:r>
      <w:r w:rsidRPr="006A749E">
        <w:rPr>
          <w:rFonts w:asciiTheme="minorHAnsi" w:hAnsiTheme="minorHAnsi" w:cstheme="minorHAnsi"/>
          <w:sz w:val="20"/>
          <w:szCs w:val="20"/>
        </w:rPr>
        <w:t>.</w:t>
      </w:r>
    </w:p>
  </w:footnote>
  <w:footnote w:id="8">
    <w:p w:rsidR="00557903" w:rsidRDefault="00557903" w:rsidP="00557903">
      <w:pPr>
        <w:shd w:val="clear" w:color="auto" w:fill="FFFFFF"/>
        <w:spacing w:after="225" w:line="240" w:lineRule="auto"/>
        <w:jc w:val="both"/>
        <w:rPr>
          <w:rFonts w:cstheme="minorHAnsi"/>
          <w:color w:val="333333"/>
          <w:shd w:val="clear" w:color="auto" w:fill="FFFFFF"/>
        </w:rPr>
      </w:pPr>
      <w:r>
        <w:rPr>
          <w:rStyle w:val="Refdenotaalpie"/>
        </w:rPr>
        <w:footnoteRef/>
      </w:r>
      <w:r>
        <w:t xml:space="preserve"> </w:t>
      </w:r>
      <w:r>
        <w:rPr>
          <w:rFonts w:cstheme="minorHAnsi"/>
          <w:color w:val="333333"/>
          <w:shd w:val="clear" w:color="auto" w:fill="FFFFFF"/>
        </w:rPr>
        <w:t xml:space="preserve">Solo un  detalle, la inmediatez de la firma de los Acuerdos con la Proclamación de la Constitución hace muy difícil aceptar que ambos documentos respondan al mismo espíritu. Por otra parte, tampoco fueron sometieron a la aprobación del pueblo. La agenda fue así: El 6 de diciembre de 1978 se hace el referéndum sobre la Constitución; el 27 de diciembre  del mismo mes se proclama oficialmente en las Cortes, y una semana más tarde, exactamente el 3 de enero de 1979, se firman los Acuerdos en el Vaticano. Imposible que en un espacio de tiempo tan breve se  pueda llegar a coincidir en un entramado jurídico tan complejo y de tanta transcendencia de cara al futuro.  </w:t>
      </w:r>
    </w:p>
    <w:p w:rsidR="00557903" w:rsidRPr="006B086C" w:rsidRDefault="00557903" w:rsidP="00557903">
      <w:pPr>
        <w:shd w:val="clear" w:color="auto" w:fill="FFFFFF"/>
        <w:spacing w:after="225" w:line="240" w:lineRule="auto"/>
        <w:jc w:val="both"/>
        <w:rPr>
          <w:rFonts w:cstheme="minorHAnsi"/>
          <w:b/>
          <w:shd w:val="clear" w:color="auto" w:fill="FFFFFF"/>
        </w:rPr>
      </w:pPr>
    </w:p>
    <w:p w:rsidR="00557903" w:rsidRPr="006B086C" w:rsidRDefault="00557903" w:rsidP="00557903">
      <w:pPr>
        <w:rPr>
          <w:b/>
          <w:sz w:val="36"/>
          <w:szCs w:val="36"/>
        </w:rPr>
      </w:pPr>
      <w:r w:rsidRPr="006B086C">
        <w:rPr>
          <w:rFonts w:ascii="Arial" w:hAnsi="Arial" w:cs="Arial"/>
          <w:b/>
          <w:sz w:val="36"/>
          <w:szCs w:val="36"/>
        </w:rPr>
        <w:t>¿Pidió perdón Mons. Proaño?</w:t>
      </w:r>
    </w:p>
    <w:p w:rsidR="00557903" w:rsidRPr="006B086C" w:rsidRDefault="00557903" w:rsidP="00557903">
      <w:pPr>
        <w:jc w:val="center"/>
        <w:rPr>
          <w:sz w:val="48"/>
          <w:szCs w:val="48"/>
        </w:rPr>
      </w:pPr>
      <w:r w:rsidRPr="006B086C">
        <w:rPr>
          <w:rFonts w:ascii="Arial" w:hAnsi="Arial" w:cs="Arial"/>
          <w:b/>
          <w:sz w:val="48"/>
          <w:szCs w:val="48"/>
        </w:rPr>
        <w:t xml:space="preserve">Monseñor Leonidas Proaño </w:t>
      </w:r>
    </w:p>
    <w:p w:rsidR="00557903" w:rsidRPr="006B086C" w:rsidRDefault="00557903" w:rsidP="00557903">
      <w:pPr>
        <w:jc w:val="center"/>
        <w:rPr>
          <w:sz w:val="48"/>
          <w:szCs w:val="48"/>
        </w:rPr>
      </w:pPr>
      <w:r w:rsidRPr="006B086C">
        <w:rPr>
          <w:rFonts w:ascii="Arial" w:hAnsi="Arial" w:cs="Arial"/>
          <w:b/>
          <w:sz w:val="48"/>
          <w:szCs w:val="48"/>
        </w:rPr>
        <w:t xml:space="preserve">y la reparación a los pueblos indígenas del Ecuador  </w:t>
      </w:r>
    </w:p>
    <w:p w:rsidR="00557903" w:rsidRPr="006B086C" w:rsidRDefault="00557903" w:rsidP="00557903">
      <w:pPr>
        <w:jc w:val="right"/>
        <w:rPr>
          <w:sz w:val="28"/>
          <w:szCs w:val="28"/>
        </w:rPr>
      </w:pPr>
      <w:r w:rsidRPr="006B086C">
        <w:rPr>
          <w:rFonts w:ascii="Arial" w:hAnsi="Arial" w:cs="Arial"/>
          <w:sz w:val="28"/>
          <w:szCs w:val="28"/>
        </w:rPr>
        <w:t>Nidia Arrobo Rodas, Ecuador</w:t>
      </w:r>
    </w:p>
    <w:p w:rsidR="00557903" w:rsidRDefault="00557903" w:rsidP="00557903">
      <w:pPr>
        <w:ind w:left="708"/>
        <w:jc w:val="both"/>
      </w:pPr>
      <w:r>
        <w:rPr>
          <w:rFonts w:ascii="Arial" w:hAnsi="Arial" w:cs="Arial"/>
          <w:sz w:val="24"/>
        </w:rPr>
        <w:t>“</w:t>
      </w:r>
      <w:r>
        <w:rPr>
          <w:rFonts w:ascii="Arial" w:hAnsi="Arial" w:cs="Arial"/>
          <w:i/>
          <w:sz w:val="24"/>
        </w:rPr>
        <w:t>Soy voz que clama en el desierto”</w:t>
      </w:r>
    </w:p>
    <w:p w:rsidR="00557903" w:rsidRDefault="00557903" w:rsidP="00557903">
      <w:pPr>
        <w:ind w:left="708"/>
        <w:jc w:val="both"/>
      </w:pPr>
      <w:r>
        <w:rPr>
          <w:rFonts w:ascii="Arial" w:hAnsi="Arial" w:cs="Arial"/>
          <w:i/>
          <w:sz w:val="24"/>
        </w:rPr>
        <w:t>"Todos estáis en pecado mortal y en él vivís y morís, por la crueldad y tiranía que usáis con estas inocentes gentes. Decid, ¿con qué derecho y con qué justicia tenéis en tan cruel y horrible servidumbres a aquellos indios? ¿Con qué autoridad habéis hecho tan detestables guerras a estas gentes que estaban en sus tierras mansas y pacíficas, donde tan infinitas de ellas, con muerte y estragos nunca oídos, habéis consumido? ¿Cómo los tenéis tan oprimidos y fatigados, sin darles de comer ni curarlos en sus enfermedades, que de los excesivos trabajos que les dais incurren y se os mueren, y por mejor decir, los matáis, por sacar y adquirir oro cada día? ¿Y qué cuidado tenéis de quien los adoctrine y conozcan a su Dios y Creador…?</w:t>
      </w:r>
    </w:p>
    <w:p w:rsidR="00557903" w:rsidRDefault="00557903" w:rsidP="00557903">
      <w:pPr>
        <w:ind w:left="708"/>
        <w:jc w:val="both"/>
      </w:pPr>
      <w:r>
        <w:rPr>
          <w:rFonts w:ascii="Arial" w:hAnsi="Arial" w:cs="Arial"/>
          <w:i/>
          <w:sz w:val="24"/>
        </w:rPr>
        <w:t>¿Estos no son hombres? ¿No tienen ánimas racionales? ¿No sois obligados a amarlos como a vosotros mismos? ¿Esto no entendéis? ¿Esto no sentís? ¿Cómo estáis en tanta profundidad de sueño tan letárgico dormidos? Tened por cierto, que en el estado que estáis no os podéis salvar…"</w:t>
      </w:r>
    </w:p>
    <w:p w:rsidR="00557903" w:rsidRDefault="00557903" w:rsidP="00557903">
      <w:pPr>
        <w:jc w:val="both"/>
      </w:pPr>
      <w:r>
        <w:rPr>
          <w:rFonts w:ascii="Arial" w:hAnsi="Arial" w:cs="Arial"/>
          <w:sz w:val="24"/>
        </w:rPr>
        <w:t>Este es un extracto del sermón de Fray Antón Montesinos, pronunciado un domingo de adviento de 1511.</w:t>
      </w:r>
    </w:p>
    <w:p w:rsidR="00557903" w:rsidRDefault="00557903" w:rsidP="00557903">
      <w:pPr>
        <w:jc w:val="both"/>
      </w:pPr>
      <w:r>
        <w:rPr>
          <w:rFonts w:ascii="Arial" w:hAnsi="Arial" w:cs="Arial"/>
          <w:sz w:val="24"/>
        </w:rPr>
        <w:t>Así se iniciaron casi cinco siglos de dominación sufrida por América Latina y así llegamos a una situación soportada por los indígenas hasta la tercera parte del siglo XX.</w:t>
      </w:r>
    </w:p>
    <w:p w:rsidR="00557903" w:rsidRDefault="00557903" w:rsidP="00557903">
      <w:pPr>
        <w:jc w:val="both"/>
      </w:pPr>
      <w:r>
        <w:rPr>
          <w:rFonts w:ascii="Arial" w:hAnsi="Arial" w:cs="Arial"/>
          <w:sz w:val="24"/>
        </w:rPr>
        <w:t xml:space="preserve">Leonardo Boff sostiene que durante la colonia, el trono y el altar, el colonizador y el misionero asumieron un proyecto único y establecieron el nuevo orden político y religioso. Imperó el evangelio del poder, no el poder del evangelio. La estrategia de evangelizar a partir de una posición de poder, prevaleció durante siglos y aún prevalece en la Iglesia Católica y, en cierto modo, también en las otras grandes iglesias históricas. </w:t>
      </w:r>
    </w:p>
    <w:p w:rsidR="00557903" w:rsidRDefault="00557903" w:rsidP="00557903">
      <w:pPr>
        <w:jc w:val="both"/>
      </w:pPr>
    </w:p>
    <w:p w:rsidR="00557903" w:rsidRDefault="00557903" w:rsidP="00557903">
      <w:pPr>
        <w:ind w:left="720"/>
        <w:jc w:val="both"/>
      </w:pPr>
      <w:r>
        <w:rPr>
          <w:rFonts w:ascii="Arial" w:hAnsi="Arial" w:cs="Arial"/>
          <w:b/>
          <w:sz w:val="24"/>
        </w:rPr>
        <w:tab/>
        <w:t>•</w:t>
      </w:r>
      <w:r>
        <w:rPr>
          <w:rFonts w:ascii="Arial" w:hAnsi="Arial" w:cs="Arial"/>
          <w:b/>
          <w:sz w:val="24"/>
        </w:rPr>
        <w:tab/>
        <w:t>CONTEXTO:</w:t>
      </w:r>
    </w:p>
    <w:p w:rsidR="00557903" w:rsidRDefault="00557903" w:rsidP="00557903">
      <w:pPr>
        <w:jc w:val="both"/>
      </w:pPr>
      <w:r>
        <w:rPr>
          <w:rFonts w:ascii="Arial" w:hAnsi="Arial" w:cs="Arial"/>
          <w:sz w:val="24"/>
        </w:rPr>
        <w:t>Mons. Leonidas Proaño, llegó como obispo a Chimborazo, una provincia feudal, racista, de mentalidad medieval. Las clases sociales y los roles muy bien establecidos, en la colonia primero y en la conformación de la república después, se mantuvieron incólumes: los terratenientes eran los “</w:t>
      </w:r>
      <w:r>
        <w:rPr>
          <w:rFonts w:ascii="Arial" w:hAnsi="Arial" w:cs="Arial"/>
          <w:i/>
          <w:sz w:val="24"/>
        </w:rPr>
        <w:t>señores</w:t>
      </w:r>
      <w:r>
        <w:rPr>
          <w:rFonts w:ascii="Arial" w:hAnsi="Arial" w:cs="Arial"/>
          <w:sz w:val="24"/>
        </w:rPr>
        <w:t>” y los indígenas “</w:t>
      </w:r>
      <w:r>
        <w:rPr>
          <w:rFonts w:ascii="Arial" w:hAnsi="Arial" w:cs="Arial"/>
          <w:i/>
          <w:sz w:val="24"/>
        </w:rPr>
        <w:t xml:space="preserve">los siervos de la gleba”. </w:t>
      </w:r>
      <w:r>
        <w:rPr>
          <w:rFonts w:ascii="Arial" w:hAnsi="Arial" w:cs="Arial"/>
          <w:sz w:val="24"/>
        </w:rPr>
        <w:t>Así fue la expresión de un sistema de dominación que se inició con la conquista, se consolidó con el adoctrinamiento y se solidificó con la colonia.</w:t>
      </w:r>
    </w:p>
    <w:p w:rsidR="00557903" w:rsidRDefault="00557903" w:rsidP="00557903">
      <w:pPr>
        <w:jc w:val="both"/>
      </w:pPr>
      <w:r>
        <w:rPr>
          <w:rFonts w:ascii="Arial" w:hAnsi="Arial" w:cs="Arial"/>
          <w:sz w:val="24"/>
        </w:rPr>
        <w:t>En Ecuador el proceso fue especial. Según Comblin, producida la independencia, hacia la mitad del siglo XIX se “romanizó” la iglesia en contra de la modernidad. “</w:t>
      </w:r>
      <w:r>
        <w:rPr>
          <w:rFonts w:ascii="Arial" w:hAnsi="Arial" w:cs="Arial"/>
          <w:i/>
          <w:sz w:val="24"/>
        </w:rPr>
        <w:t>Se cambió el episcopado colocando en el mismo, personas de lucha que concentraron un fuerte poder conservador, lo que dio origen a una fuerte reacción liberal que luego devino en una fuerte reacción conservadora”.</w:t>
      </w:r>
    </w:p>
    <w:p w:rsidR="00557903" w:rsidRDefault="00557903" w:rsidP="00557903">
      <w:pPr>
        <w:jc w:val="both"/>
      </w:pPr>
      <w:r>
        <w:rPr>
          <w:rFonts w:ascii="Arial" w:hAnsi="Arial" w:cs="Arial"/>
          <w:sz w:val="24"/>
        </w:rPr>
        <w:t>Los sectores dominantes de Ecuador han sido tradicionalmente muy conservadores y no afectos a la modernidad. En 1963, un proceso impulsado desde los Estados Unidos para modificar las relaciones laborales de atraso en el campo fue abortado por la presión de los sectores terratenientes. Recién en el año 1964 la dictadura militar de Castro Jijón expidió la primera Ley de Reforma Agraria y Colonización, en el contexto de la presión ejercida desde USA por Alianza para el Progreso, en la búsqueda de frenar el contagio de la Revolución Cubana en el continente. Mediante esa ley se concretó la abolición del trabajo precario en la agricultura que permitía mantener a los indígenas atados a la hacienda de por vida, para tener mano de obra gratuita.</w:t>
      </w:r>
    </w:p>
    <w:p w:rsidR="00557903" w:rsidRDefault="00557903" w:rsidP="00557903">
      <w:pPr>
        <w:jc w:val="both"/>
      </w:pPr>
      <w:r>
        <w:rPr>
          <w:rFonts w:ascii="Arial" w:hAnsi="Arial" w:cs="Arial"/>
          <w:sz w:val="24"/>
        </w:rPr>
        <w:t>En este contexto apareció la figura de Mons. Proaño que rápidamente se convirtió en un signo de contradicción: iba contra todo un siglo de anti modernidad.</w:t>
      </w:r>
    </w:p>
    <w:p w:rsidR="00557903" w:rsidRDefault="00557903" w:rsidP="00557903">
      <w:pPr>
        <w:jc w:val="both"/>
      </w:pPr>
      <w:r>
        <w:rPr>
          <w:rFonts w:ascii="Arial" w:hAnsi="Arial" w:cs="Arial"/>
          <w:sz w:val="24"/>
        </w:rPr>
        <w:t xml:space="preserve">Fiel al método Ver, Juzgar y Actuar y para definir lo que sería su acción pastoral; </w:t>
      </w:r>
      <w:r>
        <w:rPr>
          <w:rFonts w:ascii="Arial" w:hAnsi="Arial" w:cs="Arial"/>
          <w:b/>
          <w:sz w:val="24"/>
        </w:rPr>
        <w:t>comenzó con el Ver</w:t>
      </w:r>
      <w:r>
        <w:rPr>
          <w:rFonts w:ascii="Arial" w:hAnsi="Arial" w:cs="Arial"/>
          <w:sz w:val="24"/>
        </w:rPr>
        <w:t xml:space="preserve"> recorriendo la Diócesis y constató, como problema principal, lo mal repartidas que estaban las tierras y que la Iglesia asomaba como rica por las tierras que poseía, las mismas que habían sido entregadas a los terratenientes por irrisorios alquileres. </w:t>
      </w:r>
    </w:p>
    <w:p w:rsidR="00557903" w:rsidRDefault="00557903" w:rsidP="00557903">
      <w:pPr>
        <w:ind w:left="708"/>
        <w:jc w:val="both"/>
      </w:pPr>
      <w:r>
        <w:rPr>
          <w:rFonts w:ascii="Arial" w:hAnsi="Arial" w:cs="Arial"/>
          <w:i/>
          <w:sz w:val="24"/>
        </w:rPr>
        <w:t xml:space="preserve"> “La población de la Diócesis de Riobamba, en sus dos tercios, estaba compuesta por indígenas. Encontré que su situación era deplorable, desde todo punto de vista: económico, social, educativo, político, religioso. Vivían en la más completa miseria; eran víctimas del desprecio de todo el mundo; apenas un 8% había pasado por la escuela hasta segundo o tercer grado; por ser analfabetos no eran reconocidos por la Ley como ciudadanos; se encontraban terriblemente marginados por la sociedad e inclusive por la Iglesia. Los derechos fundamentales de este pueblo estaban cruel y permanentemente pisoteados. No era posible encontrar que uno solo de los treinta artículos que componen la Declaración Universal de los Derechos Humanos estuviera de algún modo respetado” </w:t>
      </w:r>
    </w:p>
    <w:p w:rsidR="00557903" w:rsidRDefault="00557903" w:rsidP="00557903">
      <w:pPr>
        <w:jc w:val="both"/>
      </w:pPr>
      <w:r>
        <w:rPr>
          <w:rFonts w:ascii="Arial" w:hAnsi="Arial" w:cs="Arial"/>
          <w:b/>
          <w:sz w:val="24"/>
        </w:rPr>
        <w:t>El juzgar</w:t>
      </w:r>
      <w:r>
        <w:rPr>
          <w:rFonts w:ascii="Arial" w:hAnsi="Arial" w:cs="Arial"/>
          <w:sz w:val="24"/>
        </w:rPr>
        <w:t xml:space="preserve"> le llevaría a definir las líneas maestras de acción, estableciendo “</w:t>
      </w:r>
      <w:r>
        <w:rPr>
          <w:rFonts w:ascii="Arial" w:hAnsi="Arial" w:cs="Arial"/>
          <w:i/>
          <w:sz w:val="24"/>
        </w:rPr>
        <w:t>una comparación entre lo que es y lo que debe ser, entre esa realidad y el Plan de Dios</w:t>
      </w:r>
      <w:r>
        <w:rPr>
          <w:rFonts w:ascii="Arial" w:hAnsi="Arial" w:cs="Arial"/>
          <w:sz w:val="24"/>
        </w:rPr>
        <w:t>” que implica una actitud de vida de fe rica y profunda, para percibir la construcción del Reino de Dios aquí y ahora, y el deber ser.</w:t>
      </w:r>
    </w:p>
    <w:p w:rsidR="00557903" w:rsidRDefault="00557903" w:rsidP="00557903">
      <w:pPr>
        <w:jc w:val="both"/>
      </w:pPr>
      <w:r>
        <w:rPr>
          <w:rFonts w:ascii="Arial" w:hAnsi="Arial" w:cs="Arial"/>
          <w:sz w:val="24"/>
        </w:rPr>
        <w:t xml:space="preserve">Fue entonces cuando concibió la necesidad de </w:t>
      </w:r>
      <w:r>
        <w:rPr>
          <w:rFonts w:ascii="Arial" w:hAnsi="Arial" w:cs="Arial"/>
          <w:b/>
          <w:sz w:val="24"/>
        </w:rPr>
        <w:t>actuar</w:t>
      </w:r>
      <w:r>
        <w:rPr>
          <w:rFonts w:ascii="Arial" w:hAnsi="Arial" w:cs="Arial"/>
          <w:sz w:val="24"/>
        </w:rPr>
        <w:t xml:space="preserve"> uniendo la FE y LA PÓLITICA. “</w:t>
      </w:r>
      <w:r>
        <w:rPr>
          <w:rFonts w:ascii="Arial" w:hAnsi="Arial" w:cs="Arial"/>
          <w:i/>
          <w:sz w:val="24"/>
        </w:rPr>
        <w:t>Hay que caminar con los dos pies: un pie en la Fe y otro en la Política, un pie en el evangelio y otro en las organizaciones populares</w:t>
      </w:r>
      <w:r>
        <w:rPr>
          <w:rFonts w:ascii="Arial" w:hAnsi="Arial" w:cs="Arial"/>
          <w:sz w:val="24"/>
        </w:rPr>
        <w:t>”, sostenía. Con estas premisas, comenzó a preparar su Plan Pastoral, de Pastoral orgánica, de Pastoral de conjunto, incluyendo en el proceso a los propios indígenas.</w:t>
      </w:r>
    </w:p>
    <w:p w:rsidR="00557903" w:rsidRDefault="00557903" w:rsidP="00557903">
      <w:pPr>
        <w:spacing w:before="240"/>
        <w:ind w:left="720"/>
        <w:jc w:val="both"/>
      </w:pPr>
      <w:r>
        <w:rPr>
          <w:rFonts w:ascii="Arial" w:hAnsi="Arial" w:cs="Arial"/>
          <w:b/>
          <w:sz w:val="24"/>
        </w:rPr>
        <w:tab/>
        <w:t>•</w:t>
      </w:r>
      <w:r>
        <w:rPr>
          <w:rFonts w:ascii="Arial" w:hAnsi="Arial" w:cs="Arial"/>
          <w:b/>
          <w:sz w:val="24"/>
        </w:rPr>
        <w:tab/>
        <w:t>¿PEDIR PERDÓN? ¿LIMPIAR EL ROSTRO? ¿REPARACIÓN?</w:t>
      </w:r>
    </w:p>
    <w:p w:rsidR="00557903" w:rsidRDefault="00557903" w:rsidP="00557903">
      <w:pPr>
        <w:jc w:val="both"/>
      </w:pPr>
    </w:p>
    <w:p w:rsidR="00557903" w:rsidRDefault="00557903" w:rsidP="00557903">
      <w:pPr>
        <w:jc w:val="both"/>
      </w:pPr>
      <w:r>
        <w:rPr>
          <w:rFonts w:ascii="Arial" w:hAnsi="Arial" w:cs="Arial"/>
          <w:sz w:val="24"/>
        </w:rPr>
        <w:t xml:space="preserve">La realidad de los indígenas de Chimborazo, sobre todo en la década de los cincuenta del siglo pasado, desbordaba cualquier posibilidad racional de comprensión. Desde el inicio, Mons. Proaño definió el problema de los  indígenas  como </w:t>
      </w:r>
      <w:r>
        <w:rPr>
          <w:rFonts w:ascii="Arial" w:hAnsi="Arial" w:cs="Arial"/>
          <w:i/>
          <w:sz w:val="24"/>
        </w:rPr>
        <w:t>“complejo y formidable”,</w:t>
      </w:r>
      <w:r>
        <w:rPr>
          <w:rFonts w:ascii="Arial" w:hAnsi="Arial" w:cs="Arial"/>
          <w:sz w:val="24"/>
        </w:rPr>
        <w:t xml:space="preserve"> y afirmó, </w:t>
      </w:r>
      <w:r>
        <w:rPr>
          <w:rFonts w:ascii="Arial" w:hAnsi="Arial" w:cs="Arial"/>
          <w:i/>
          <w:sz w:val="24"/>
        </w:rPr>
        <w:t>“no hay cómo, ni quiero darle soluciones parciales”, pues</w:t>
      </w:r>
      <w:r>
        <w:rPr>
          <w:rFonts w:ascii="Arial" w:hAnsi="Arial" w:cs="Arial"/>
          <w:sz w:val="24"/>
        </w:rPr>
        <w:t xml:space="preserve"> percibió con meridiana claridad que el problema soportado por los indígenas no se arreglaría con remiendos, ni siquiera con una acción pastoral puntual, aislada de la Diócesis de Riobamba, porque corría el riesgo de quedarse en una acción asistencialista. Al respecto Dom Pedro Casaldáliga sostiene “</w:t>
      </w:r>
      <w:r>
        <w:rPr>
          <w:rFonts w:ascii="Arial" w:hAnsi="Arial" w:cs="Arial"/>
          <w:i/>
          <w:sz w:val="24"/>
        </w:rPr>
        <w:t>El obispo de Riobamba no tiene nada que ver con la futilidad, cuando él pregona el “cambio”, entiende, dice y vive la gruesa palabra evangélica de la ´metanoia´. No las reformas, sino la conversión. No la benevolencia y los parches caritativos, sino la liberación en Cristo</w:t>
      </w:r>
      <w:r>
        <w:rPr>
          <w:rFonts w:ascii="Arial" w:hAnsi="Arial" w:cs="Arial"/>
          <w:sz w:val="24"/>
        </w:rPr>
        <w:t>”</w:t>
      </w:r>
    </w:p>
    <w:p w:rsidR="00557903" w:rsidRDefault="00557903" w:rsidP="00557903">
      <w:pPr>
        <w:jc w:val="both"/>
      </w:pPr>
      <w:r>
        <w:rPr>
          <w:rFonts w:ascii="Arial" w:hAnsi="Arial" w:cs="Arial"/>
          <w:sz w:val="24"/>
        </w:rPr>
        <w:t>De ahí que tan pronto como fue nombrado Obispo decidió apartarse radicalmente del funcionamiento “constantiniano” de la Iglesia, que en América Latina se sustentaba en el clericalismo, en la connivencia con el poder, dando prioridad al templo, al sacramentalismo, al adoctrinamiento y al proselitismo… antes que a la búsqueda y a la construcción del Reino de Dios y su Justicia. En ese entonces para asegurar el control del estado de cosas desde el nivel parroquial, que es el nivel más bajo en la escala administrativa, se configuró el triángulo de poder: el cura, el terrateniente y el teniente político (representante del Estado).</w:t>
      </w:r>
    </w:p>
    <w:p w:rsidR="00557903" w:rsidRDefault="00557903" w:rsidP="00557903">
      <w:pPr>
        <w:jc w:val="both"/>
      </w:pPr>
      <w:r>
        <w:rPr>
          <w:rFonts w:ascii="Arial" w:hAnsi="Arial" w:cs="Arial"/>
          <w:sz w:val="24"/>
        </w:rPr>
        <w:t>José Comblin al reflexionar sobre la vida y mensaje de Mons. Proaño manifiesta “</w:t>
      </w:r>
      <w:r>
        <w:rPr>
          <w:rFonts w:ascii="Arial" w:hAnsi="Arial" w:cs="Arial"/>
          <w:i/>
          <w:sz w:val="24"/>
        </w:rPr>
        <w:t xml:space="preserve">Para él la causa de los indígenas del Chimborazo y del Ecuador, era la encarnación de la causa de la justicia. Se sentía responsable por los cinco siglos de injusticia de la que fueron víctimas los indígenas; sentía la complicidad de la religión y de la Iglesia en su opresión. Quería dedicar su labor de evangelización </w:t>
      </w:r>
      <w:r>
        <w:rPr>
          <w:rFonts w:ascii="Arial" w:hAnsi="Arial" w:cs="Arial"/>
          <w:b/>
          <w:i/>
          <w:sz w:val="24"/>
        </w:rPr>
        <w:t>a la reparación</w:t>
      </w:r>
      <w:r>
        <w:rPr>
          <w:rFonts w:ascii="Arial" w:hAnsi="Arial" w:cs="Arial"/>
          <w:i/>
          <w:sz w:val="24"/>
        </w:rPr>
        <w:t xml:space="preserve"> de ese hecho. Nada ni nadie habría podido desviarlo de su compromiso”</w:t>
      </w:r>
    </w:p>
    <w:p w:rsidR="00557903" w:rsidRDefault="00557903" w:rsidP="00557903">
      <w:pPr>
        <w:jc w:val="both"/>
      </w:pPr>
      <w:r>
        <w:rPr>
          <w:rFonts w:ascii="Arial" w:hAnsi="Arial" w:cs="Arial"/>
          <w:sz w:val="24"/>
        </w:rPr>
        <w:t xml:space="preserve">Para ser coherente con sus orígenes y con la realidad que descubría hizo no solamente la opción preferencial por los pobres y por la pobreza, sino también por la justicia. Desde que fue consagrado obispo en 1954, se radicalizó en sus opciones primigenias y, tan pronto como el proceso permitió, abandonó toda la indumentaria principesca para asumir el despreciado poncho indio, no solo como vestimenta cotidiana, sino aún como ropaje litúrgico. Iniciaba así, todo un proceso de desclericalización. </w:t>
      </w:r>
    </w:p>
    <w:p w:rsidR="00557903" w:rsidRDefault="00557903" w:rsidP="00557903">
      <w:pPr>
        <w:jc w:val="both"/>
      </w:pPr>
      <w:r>
        <w:rPr>
          <w:rFonts w:ascii="Arial" w:hAnsi="Arial" w:cs="Arial"/>
          <w:sz w:val="24"/>
        </w:rPr>
        <w:t xml:space="preserve">Mons. Proaño desarrolló su acción pastoral en una sociedad conservadora, con una clase terrateniente atrasada que rechazaba la modernidad. Se mantenían aún relaciones feudales en el campo y hasta poco antes, en la compraventa de haciendas se incluían los semovientes y los indios. Monseñor encontró que el sistema hacendatario tenía inclusive elementos y lugares de tortura. De allí que trabajar en la restauración de la justicia fue para él fuente permanente de muchos conflictos. </w:t>
      </w:r>
    </w:p>
    <w:p w:rsidR="00557903" w:rsidRDefault="00557903" w:rsidP="00557903">
      <w:pPr>
        <w:jc w:val="both"/>
      </w:pPr>
      <w:r>
        <w:rPr>
          <w:rFonts w:ascii="Arial" w:hAnsi="Arial" w:cs="Arial"/>
          <w:sz w:val="24"/>
        </w:rPr>
        <w:t xml:space="preserve">Frente a estas realidades y con las grandes opciones realizadas ¿cómo  pastorear apaciblemente y sin cargos de conciencia el 80% de la población kichwa que sobrevivía en la miseria, desde una iglesia terrateniente, propietaria de más de treinta y seis mil hectáreas de tierra? </w:t>
      </w:r>
    </w:p>
    <w:p w:rsidR="00557903" w:rsidRDefault="00557903" w:rsidP="00557903">
      <w:pPr>
        <w:jc w:val="both"/>
      </w:pPr>
      <w:r>
        <w:rPr>
          <w:rFonts w:ascii="Arial" w:hAnsi="Arial" w:cs="Arial"/>
          <w:sz w:val="24"/>
        </w:rPr>
        <w:t xml:space="preserve">El mismo Mons. Proaño se preguntaba una y otra vez </w:t>
      </w:r>
      <w:r>
        <w:rPr>
          <w:rFonts w:ascii="Arial" w:hAnsi="Arial" w:cs="Arial"/>
          <w:i/>
          <w:sz w:val="24"/>
        </w:rPr>
        <w:t xml:space="preserve">“¿Quién pudiera lograr una valiente </w:t>
      </w:r>
      <w:r>
        <w:rPr>
          <w:rFonts w:ascii="Arial" w:hAnsi="Arial" w:cs="Arial"/>
          <w:b/>
          <w:i/>
          <w:sz w:val="24"/>
        </w:rPr>
        <w:t>rectificación histórica</w:t>
      </w:r>
      <w:r>
        <w:rPr>
          <w:rFonts w:ascii="Arial" w:hAnsi="Arial" w:cs="Arial"/>
          <w:i/>
          <w:sz w:val="24"/>
        </w:rPr>
        <w:t xml:space="preserve"> de la tremenda injusticia perpetrada en contra de los primeros dueños del territorio americano?”…</w:t>
      </w:r>
    </w:p>
    <w:p w:rsidR="00557903" w:rsidRDefault="00557903" w:rsidP="00557903">
      <w:pPr>
        <w:ind w:left="720"/>
        <w:jc w:val="both"/>
      </w:pPr>
      <w:r>
        <w:rPr>
          <w:rFonts w:ascii="Arial" w:hAnsi="Arial" w:cs="Arial"/>
          <w:b/>
          <w:sz w:val="24"/>
        </w:rPr>
        <w:tab/>
        <w:t>•</w:t>
      </w:r>
      <w:r>
        <w:rPr>
          <w:rFonts w:ascii="Arial" w:hAnsi="Arial" w:cs="Arial"/>
          <w:b/>
          <w:sz w:val="24"/>
        </w:rPr>
        <w:tab/>
        <w:t>ACCIONES PROFÉTICAS: REPARACIÓN, RECTIFICACIÓN HISTÓRICA.</w:t>
      </w:r>
    </w:p>
    <w:p w:rsidR="00557903" w:rsidRDefault="00557903" w:rsidP="00557903">
      <w:pPr>
        <w:jc w:val="both"/>
      </w:pPr>
      <w:r>
        <w:rPr>
          <w:rFonts w:ascii="Arial" w:hAnsi="Arial" w:cs="Arial"/>
          <w:sz w:val="24"/>
        </w:rPr>
        <w:t>El primer acto de reparación o rectificación histórica realizado por Mons. Leonidas Proaño y también su imperdonable pecado original, fue la devolución de las tierras de la Diócesis de Riobamba a los indígenas, a quienes los consideró como los primeros, únicos y auténticos propietarios de esos territorios, acto de reparación realizado aún muchos años antes de que se diera en Ecuador, la primera Reforma Agraria.  En palabras del mismo Mons. Proaño encontramos:</w:t>
      </w:r>
    </w:p>
    <w:p w:rsidR="00557903" w:rsidRDefault="00557903" w:rsidP="00557903">
      <w:pPr>
        <w:ind w:left="708"/>
        <w:jc w:val="both"/>
      </w:pPr>
      <w:r>
        <w:rPr>
          <w:rFonts w:ascii="Arial" w:hAnsi="Arial" w:cs="Arial"/>
          <w:i/>
          <w:sz w:val="24"/>
        </w:rPr>
        <w:t xml:space="preserve"> “La Iglesia de Riobamba era dueña de extensiones considerables de tierras, como heredera de sistemas postcoloniales. Era una vergüenza. Pero la realidad era ésa. Con las autorizaciones eclesiásticas necesarias procedió, mediante un largo proceso preparatorio, a entregar gratuitamente”…, </w:t>
      </w:r>
      <w:r>
        <w:rPr>
          <w:rFonts w:ascii="Arial" w:hAnsi="Arial" w:cs="Arial"/>
          <w:sz w:val="24"/>
        </w:rPr>
        <w:t>a</w:t>
      </w:r>
      <w:r>
        <w:rPr>
          <w:rFonts w:ascii="Arial" w:hAnsi="Arial" w:cs="Arial"/>
          <w:i/>
          <w:sz w:val="24"/>
        </w:rPr>
        <w:t xml:space="preserve"> </w:t>
      </w:r>
      <w:r>
        <w:rPr>
          <w:rFonts w:ascii="Arial" w:hAnsi="Arial" w:cs="Arial"/>
          <w:sz w:val="24"/>
        </w:rPr>
        <w:t>las familias indígenas,</w:t>
      </w:r>
      <w:r>
        <w:rPr>
          <w:rFonts w:ascii="Arial" w:hAnsi="Arial" w:cs="Arial"/>
          <w:i/>
          <w:sz w:val="24"/>
        </w:rPr>
        <w:t xml:space="preserve"> </w:t>
      </w:r>
      <w:r>
        <w:rPr>
          <w:rFonts w:ascii="Arial" w:hAnsi="Arial" w:cs="Arial"/>
          <w:sz w:val="24"/>
        </w:rPr>
        <w:t>todas las propiedades que estaban en su poder…</w:t>
      </w:r>
      <w:r>
        <w:rPr>
          <w:rFonts w:ascii="Arial" w:hAnsi="Arial" w:cs="Arial"/>
          <w:i/>
          <w:sz w:val="24"/>
        </w:rPr>
        <w:t xml:space="preserve"> “La Iglesia de Riobamba purificó así su rostro  secularmente manchado con la marca de gran propietaria de tierras</w:t>
      </w:r>
      <w:r>
        <w:rPr>
          <w:rFonts w:ascii="Arial" w:hAnsi="Arial" w:cs="Arial"/>
          <w:i/>
          <w:color w:val="00000A"/>
          <w:sz w:val="24"/>
        </w:rPr>
        <w:t xml:space="preserve">. </w:t>
      </w:r>
      <w:r>
        <w:rPr>
          <w:rFonts w:ascii="Arial" w:hAnsi="Arial" w:cs="Arial"/>
          <w:i/>
          <w:sz w:val="24"/>
        </w:rPr>
        <w:t>Y, así con el rostro limpio, pudo ponerse junto a los `más pobres entre los pobres´, en su justa lucha por reivindicar su derecho a la tierra” .</w:t>
      </w:r>
    </w:p>
    <w:p w:rsidR="00557903" w:rsidRDefault="00557903" w:rsidP="00557903">
      <w:pPr>
        <w:jc w:val="both"/>
      </w:pPr>
      <w:r>
        <w:rPr>
          <w:rFonts w:ascii="Arial" w:hAnsi="Arial" w:cs="Arial"/>
          <w:sz w:val="24"/>
        </w:rPr>
        <w:t xml:space="preserve">La devolución de tierras a los indígenas no fue un acto de “caridad” entendida ésta como limosna; sino un verdadero acto de reparación mediante el cual Monseñor Proaño hizo justicia, que evidentemente provocó un gran escándalo a todos los niveles, pues en la concepción de las clases dominantes, incluidos sectores tradicionales de la Iglesia, la propiedad privada era y es casi un derecho sagrado (querido por Dios) y atacarla era destruir la moral y socavar los cimientos de la sociedad. </w:t>
      </w:r>
      <w:r>
        <w:rPr>
          <w:rFonts w:ascii="Arial" w:hAnsi="Arial" w:cs="Arial"/>
          <w:i/>
          <w:sz w:val="24"/>
        </w:rPr>
        <w:t>“Solo un ateo “puede pedir que se destruya la base de la sociedad, de la religión y de la Iglesia</w:t>
      </w:r>
      <w:r>
        <w:rPr>
          <w:rFonts w:ascii="Arial" w:hAnsi="Arial" w:cs="Arial"/>
          <w:sz w:val="24"/>
        </w:rPr>
        <w:t>” señalaban sus detractores de manera contundente.</w:t>
      </w:r>
    </w:p>
    <w:p w:rsidR="00557903" w:rsidRDefault="00557903" w:rsidP="00557903">
      <w:pPr>
        <w:jc w:val="both"/>
      </w:pPr>
      <w:r>
        <w:rPr>
          <w:rFonts w:ascii="Arial" w:hAnsi="Arial" w:cs="Arial"/>
          <w:sz w:val="24"/>
        </w:rPr>
        <w:t>Frente a esa injusticia de siglos, a lo largo del trabajo pastoral del Obispo de los Indios, se sucedieron muchos otros nuevos actos de reparación, que constituyen hitos liberadores, en coherencia total con sus opciones primigenias y con todo el plan pastoral liberador de la Iglesia de Riobamba, diseñado en comunidad.</w:t>
      </w:r>
    </w:p>
    <w:p w:rsidR="00557903" w:rsidRDefault="00557903" w:rsidP="00557903">
      <w:pPr>
        <w:jc w:val="both"/>
      </w:pPr>
      <w:r>
        <w:rPr>
          <w:rFonts w:ascii="Arial" w:hAnsi="Arial" w:cs="Arial"/>
          <w:sz w:val="24"/>
        </w:rPr>
        <w:t>Entre otros, anoto los siguientes:</w:t>
      </w:r>
    </w:p>
    <w:p w:rsidR="00557903" w:rsidRDefault="00557903" w:rsidP="00557903">
      <w:pPr>
        <w:ind w:left="720"/>
        <w:jc w:val="both"/>
      </w:pPr>
      <w:r>
        <w:rPr>
          <w:rFonts w:ascii="Arial" w:hAnsi="Arial" w:cs="Arial"/>
          <w:sz w:val="24"/>
        </w:rPr>
        <w:tab/>
        <w:t>•</w:t>
      </w:r>
      <w:r>
        <w:rPr>
          <w:rFonts w:ascii="Arial" w:hAnsi="Arial" w:cs="Arial"/>
          <w:sz w:val="24"/>
        </w:rPr>
        <w:tab/>
        <w:t xml:space="preserve">Con la concepción de que “Educar es liberar”, Mons. Proaño crea ERPE, Escuelas Radiofónicas populares, con la finalidad de alfabetizar y concientizar a los indígenas en su propia lengua, con esta acción sostiene Monseñor “… </w:t>
      </w:r>
      <w:r>
        <w:rPr>
          <w:rFonts w:ascii="Arial" w:hAnsi="Arial" w:cs="Arial"/>
          <w:i/>
          <w:sz w:val="24"/>
        </w:rPr>
        <w:t>los indígenas despertaron de su sueño de siglos. No sólo pusieron interés en aprender a leer y escribir</w:t>
      </w:r>
      <w:r>
        <w:rPr>
          <w:rFonts w:ascii="Arial" w:hAnsi="Arial" w:cs="Arial"/>
          <w:sz w:val="24"/>
        </w:rPr>
        <w:t xml:space="preserve">…” . El profeta de los pobres en su pensamiento y praxis sostenía </w:t>
      </w:r>
      <w:r>
        <w:rPr>
          <w:rFonts w:ascii="Arial" w:hAnsi="Arial" w:cs="Arial"/>
          <w:i/>
          <w:sz w:val="24"/>
        </w:rPr>
        <w:t>“Es fundamental educar al pueblo, es indispensable que esta educación no siga siendo una domesticación, sino una promoción del hombre en todas sus capacidades</w:t>
      </w:r>
      <w:r>
        <w:rPr>
          <w:rFonts w:ascii="Arial" w:hAnsi="Arial" w:cs="Arial"/>
          <w:sz w:val="24"/>
        </w:rPr>
        <w:t>”.</w:t>
      </w:r>
    </w:p>
    <w:p w:rsidR="00557903" w:rsidRDefault="00557903" w:rsidP="00557903">
      <w:pPr>
        <w:ind w:left="720"/>
        <w:jc w:val="both"/>
      </w:pPr>
      <w:r>
        <w:rPr>
          <w:rFonts w:ascii="Arial" w:hAnsi="Arial" w:cs="Arial"/>
          <w:sz w:val="24"/>
        </w:rPr>
        <w:tab/>
        <w:t>•</w:t>
      </w:r>
      <w:r>
        <w:rPr>
          <w:rFonts w:ascii="Arial" w:hAnsi="Arial" w:cs="Arial"/>
          <w:sz w:val="24"/>
        </w:rPr>
        <w:tab/>
        <w:t>El nacimiento del CEAS, Centro de Estudios y Acción Social, entidad responsable de la capacitación de los indígenas alfabetizados para que puedan emprender y asumir autónomamente sus propias acciones y reivindicaciones.</w:t>
      </w:r>
    </w:p>
    <w:p w:rsidR="00557903" w:rsidRDefault="00557903" w:rsidP="00557903">
      <w:pPr>
        <w:ind w:left="720"/>
        <w:jc w:val="both"/>
      </w:pPr>
      <w:r>
        <w:rPr>
          <w:rFonts w:ascii="Arial" w:hAnsi="Arial" w:cs="Arial"/>
          <w:sz w:val="24"/>
        </w:rPr>
        <w:tab/>
        <w:t>•</w:t>
      </w:r>
      <w:r>
        <w:rPr>
          <w:rFonts w:ascii="Arial" w:hAnsi="Arial" w:cs="Arial"/>
          <w:sz w:val="24"/>
        </w:rPr>
        <w:tab/>
        <w:t>Consolidación de equipos pastorales integrando a los indígenas, con su praxis desde su propia cultura.</w:t>
      </w:r>
    </w:p>
    <w:p w:rsidR="00557903" w:rsidRDefault="00557903" w:rsidP="00557903">
      <w:pPr>
        <w:ind w:left="720"/>
        <w:jc w:val="both"/>
      </w:pPr>
      <w:r>
        <w:rPr>
          <w:rFonts w:ascii="Arial" w:hAnsi="Arial" w:cs="Arial"/>
          <w:sz w:val="24"/>
        </w:rPr>
        <w:tab/>
        <w:t>•</w:t>
      </w:r>
      <w:r>
        <w:rPr>
          <w:rFonts w:ascii="Arial" w:hAnsi="Arial" w:cs="Arial"/>
          <w:sz w:val="24"/>
        </w:rPr>
        <w:tab/>
        <w:t xml:space="preserve"> Motivación y apoyo al proceso organizativo tanto indígena como popular. El profeta de los pobres, mejor que nadie, fomentó el rescate y fortalecimiento de la comunidad ancestral como fuente genuina y matriz del tejido social kichwa, pues concebía que sin organización no hay liberación y postulaba que hay que apoyar la organización allí donde existe y aportar a su creación donde no existe. Taita Proaño está en la base del nacimiento del ECUARUNARI, organización de los pueblos de la nacionalidad Kichwa (1967), de la CONAIE Confederación de Nacionalidades Indígenas del Ecuador (1985) y del MICH, Movimiento Indígena del Chimborazo (1986).</w:t>
      </w:r>
    </w:p>
    <w:p w:rsidR="00557903" w:rsidRDefault="00557903" w:rsidP="00557903">
      <w:pPr>
        <w:ind w:left="720"/>
        <w:jc w:val="both"/>
      </w:pPr>
      <w:r>
        <w:rPr>
          <w:rFonts w:ascii="Arial" w:hAnsi="Arial" w:cs="Arial"/>
          <w:sz w:val="24"/>
        </w:rPr>
        <w:tab/>
        <w:t>•</w:t>
      </w:r>
      <w:r>
        <w:rPr>
          <w:rFonts w:ascii="Arial" w:hAnsi="Arial" w:cs="Arial"/>
          <w:sz w:val="24"/>
        </w:rPr>
        <w:tab/>
        <w:t xml:space="preserve">Negativa a edificar la Catedral de Riobamba destruida primero por el terremoto de 1797 y luego por un torrencial aguacero en 1965, pues consideró que era inaceptable hacerlo a base de la explotación de la mano de obra barata o gratuita de los indígenas, lo cual secularmente ocurría. Ante los insistentes reclamos proferidos, la posición de Mons. Proaño fue “… </w:t>
      </w:r>
      <w:r>
        <w:rPr>
          <w:rFonts w:ascii="Arial" w:hAnsi="Arial" w:cs="Arial"/>
          <w:i/>
          <w:sz w:val="24"/>
        </w:rPr>
        <w:t xml:space="preserve">mi función no es construir templos ni catedrales, sino construir hombres y anunciar el Evangelio a los pobres tal como lo venimos haciendo”.  </w:t>
      </w:r>
      <w:r>
        <w:rPr>
          <w:rFonts w:ascii="Arial" w:hAnsi="Arial" w:cs="Arial"/>
          <w:sz w:val="24"/>
        </w:rPr>
        <w:t xml:space="preserve">En otra ocasión exclamó: </w:t>
      </w:r>
      <w:r>
        <w:rPr>
          <w:rFonts w:ascii="Arial" w:hAnsi="Arial" w:cs="Arial"/>
          <w:i/>
          <w:sz w:val="24"/>
        </w:rPr>
        <w:t>“Para mí un indio vale más que una catedral”</w:t>
      </w:r>
    </w:p>
    <w:p w:rsidR="00557903" w:rsidRDefault="00557903" w:rsidP="00557903">
      <w:pPr>
        <w:ind w:left="720"/>
        <w:jc w:val="both"/>
      </w:pPr>
      <w:r>
        <w:rPr>
          <w:rFonts w:ascii="Arial" w:hAnsi="Arial" w:cs="Arial"/>
          <w:sz w:val="24"/>
        </w:rPr>
        <w:tab/>
        <w:t>•</w:t>
      </w:r>
      <w:r>
        <w:rPr>
          <w:rFonts w:ascii="Arial" w:hAnsi="Arial" w:cs="Arial"/>
          <w:sz w:val="24"/>
        </w:rPr>
        <w:tab/>
        <w:t>Los tres últimos años y los mejores esfuerzos de su fecunda vida, los orientó a la construir -con los propios indígenas y sus colaboradores- el Plan Nacional de Pastoral Indígena, con la finalidad de apoyar la lucha del movimiento indígena tanto en la construcción de un estado plurinacional que incluya la autodeterminación de los pueblos indígenas, la garantía de todos sus derechos históricos, y el rescate de sus valores milenarios, como en la construcción de la Iglesia Indígena en comunión con Pedro, con su propia teología, liturgia y servidores.</w:t>
      </w:r>
    </w:p>
    <w:p w:rsidR="00557903" w:rsidRDefault="00557903" w:rsidP="00557903">
      <w:pPr>
        <w:ind w:left="720"/>
        <w:jc w:val="both"/>
      </w:pPr>
      <w:r>
        <w:rPr>
          <w:rFonts w:ascii="Arial" w:hAnsi="Arial" w:cs="Arial"/>
          <w:sz w:val="24"/>
        </w:rPr>
        <w:tab/>
        <w:t>•</w:t>
      </w:r>
      <w:r>
        <w:rPr>
          <w:rFonts w:ascii="Arial" w:hAnsi="Arial" w:cs="Arial"/>
          <w:sz w:val="24"/>
        </w:rPr>
        <w:tab/>
        <w:t>Al final de sus días, constituyó la Fundación Pueblo Indio del Ecuador y el Centro de Formación de Misioneras Indígenas, para dar seguimiento a su sueño.</w:t>
      </w:r>
    </w:p>
    <w:p w:rsidR="00557903" w:rsidRDefault="00557903" w:rsidP="00557903">
      <w:pPr>
        <w:jc w:val="both"/>
      </w:pPr>
    </w:p>
    <w:p w:rsidR="00557903" w:rsidRDefault="00557903" w:rsidP="00557903">
      <w:pPr>
        <w:jc w:val="both"/>
      </w:pPr>
      <w:r>
        <w:rPr>
          <w:rFonts w:ascii="Arial" w:hAnsi="Arial" w:cs="Arial"/>
          <w:sz w:val="24"/>
        </w:rPr>
        <w:t>Durante todo el tiempo de su singular episcopado y hasta el final, Mons. Proaño fue uno de sus más preclaros mentores de la Teología de la Liberación. Según José Comblin “</w:t>
      </w:r>
      <w:r>
        <w:rPr>
          <w:rFonts w:ascii="Arial" w:hAnsi="Arial" w:cs="Arial"/>
          <w:i/>
          <w:sz w:val="24"/>
        </w:rPr>
        <w:t>La Teología de la liberación le mostró que el Evangelio no es solo el anuncio del cielo, sino el anuncio de una transformación de la vida en esta tierra. Las Bienaventuranzas no anuncian solamente una compensación en la vida futura que los pobres acepten su opresión actual. Ellas anuncian un cambio en el mundo”.</w:t>
      </w:r>
      <w:r>
        <w:rPr>
          <w:rFonts w:ascii="Arial" w:hAnsi="Arial" w:cs="Arial"/>
          <w:sz w:val="24"/>
        </w:rPr>
        <w:t xml:space="preserve"> </w:t>
      </w:r>
      <w:r>
        <w:rPr>
          <w:rFonts w:ascii="Arial" w:hAnsi="Arial" w:cs="Arial"/>
          <w:color w:val="00000A"/>
          <w:sz w:val="24"/>
        </w:rPr>
        <w:t>Y abrió caminos para la postulación de la teología india y la comprensión del pluralismo religioso.</w:t>
      </w:r>
    </w:p>
    <w:p w:rsidR="00557903" w:rsidRDefault="00557903" w:rsidP="00557903">
      <w:pPr>
        <w:jc w:val="both"/>
      </w:pPr>
    </w:p>
    <w:p w:rsidR="00557903" w:rsidRDefault="00557903" w:rsidP="00557903">
      <w:pPr>
        <w:ind w:left="720"/>
        <w:jc w:val="both"/>
      </w:pPr>
      <w:r>
        <w:rPr>
          <w:rFonts w:ascii="Arial" w:hAnsi="Arial" w:cs="Arial"/>
          <w:b/>
          <w:sz w:val="24"/>
        </w:rPr>
        <w:tab/>
        <w:t>•</w:t>
      </w:r>
      <w:r>
        <w:rPr>
          <w:rFonts w:ascii="Arial" w:hAnsi="Arial" w:cs="Arial"/>
          <w:b/>
          <w:sz w:val="24"/>
        </w:rPr>
        <w:tab/>
        <w:t>CONCLUSIONES:</w:t>
      </w:r>
    </w:p>
    <w:p w:rsidR="00557903" w:rsidRDefault="00557903" w:rsidP="00557903">
      <w:pPr>
        <w:jc w:val="both"/>
      </w:pPr>
      <w:r>
        <w:rPr>
          <w:rFonts w:ascii="Arial" w:hAnsi="Arial" w:cs="Arial"/>
          <w:sz w:val="24"/>
        </w:rPr>
        <w:t xml:space="preserve">Todo este accionar de Mons. Proaño constituye una verdadera rectificación histórica que va más allá del hecho de “pedir perdón”, que si bien es necesario, sería eficaz si iría acompañado al menos de lo que manda el catecismo elemental: hacer “el propósito de enmienda” y “la satisfacción de obra”. Perdón eficaz que nos remite al “amor efectivo” proclamado aquí por Camilo Torres. </w:t>
      </w:r>
    </w:p>
    <w:p w:rsidR="00557903" w:rsidRDefault="00557903" w:rsidP="00557903">
      <w:pPr>
        <w:jc w:val="both"/>
      </w:pPr>
      <w:r>
        <w:rPr>
          <w:rFonts w:ascii="Arial" w:hAnsi="Arial" w:cs="Arial"/>
          <w:sz w:val="24"/>
        </w:rPr>
        <w:t xml:space="preserve">Durante treinta años de su episcopado encarnó el llamado de Dios y de su corazón, al estilo del clamor que Yahvé hizo a Moisés: </w:t>
      </w:r>
      <w:r>
        <w:rPr>
          <w:rFonts w:ascii="Arial" w:hAnsi="Arial" w:cs="Arial"/>
          <w:i/>
          <w:sz w:val="24"/>
        </w:rPr>
        <w:t xml:space="preserve">“he visto la humillación de mi pueblo y he bajado a liberarlo”, </w:t>
      </w:r>
      <w:r>
        <w:rPr>
          <w:rFonts w:ascii="Arial" w:hAnsi="Arial" w:cs="Arial"/>
          <w:sz w:val="24"/>
        </w:rPr>
        <w:t>y al mejor estilo de Jesús cuyo programa político-liberador se expresa en Lucas “</w:t>
      </w:r>
      <w:r>
        <w:rPr>
          <w:rFonts w:ascii="Arial" w:hAnsi="Arial" w:cs="Arial"/>
          <w:i/>
          <w:sz w:val="24"/>
        </w:rPr>
        <w:t xml:space="preserve">El Espíritu del Señor está sobre mí. Él me ha ungido para llevar buenas nuevas a los pobres, para anunciar la libertad a los cautivos, y a los ciegos que pronto van a ver, para despedir libres a los oprimidos y proclamar el año de gracia del Señor”. </w:t>
      </w:r>
    </w:p>
    <w:p w:rsidR="00557903" w:rsidRDefault="00557903" w:rsidP="00557903">
      <w:pPr>
        <w:jc w:val="both"/>
      </w:pPr>
      <w:r>
        <w:rPr>
          <w:rFonts w:ascii="Arial" w:hAnsi="Arial" w:cs="Arial"/>
          <w:sz w:val="24"/>
        </w:rPr>
        <w:t>Gracias a su trabajo pastoral, los indígenas se pusieron de pie; recuperaron su dignidad. En el plano sociopolítico se cambiaron las relaciones feudales en el campo ecuatoriano, con lo cual los indígenas se liberaron de una situación de oprobio secular; poco a poco se organizaron y desde hace tres décadas son propositivos y se movilizan; y con su accionar han logrado presencia activa en la vida nacional, como indiscutible fuerza política y social.</w:t>
      </w:r>
    </w:p>
    <w:p w:rsidR="00557903" w:rsidRDefault="00557903" w:rsidP="00557903">
      <w:pPr>
        <w:jc w:val="both"/>
      </w:pPr>
      <w:r>
        <w:rPr>
          <w:rFonts w:ascii="Arial" w:hAnsi="Arial" w:cs="Arial"/>
          <w:sz w:val="24"/>
        </w:rPr>
        <w:t xml:space="preserve">Taita Proaño durante toda su vida fue fiel al Evangelio y al Pueblo y fiel discípulo de Jesús y de los pueblos indígenas. Con qué orgullo proclamaba dentro y fuera del país, en universidades, congresos y encuentros: </w:t>
      </w:r>
      <w:r>
        <w:rPr>
          <w:rFonts w:ascii="Arial" w:hAnsi="Arial" w:cs="Arial"/>
          <w:i/>
          <w:sz w:val="24"/>
        </w:rPr>
        <w:t>“los indígenas me han enseñado”… “mi Universidad ha sido el pueblo, y mis mejores maestros los indígenas”.</w:t>
      </w:r>
      <w:r>
        <w:rPr>
          <w:rFonts w:ascii="Arial" w:hAnsi="Arial" w:cs="Arial"/>
          <w:sz w:val="24"/>
        </w:rPr>
        <w:t xml:space="preserve"> </w:t>
      </w:r>
    </w:p>
    <w:p w:rsidR="00557903" w:rsidRDefault="00557903" w:rsidP="00557903">
      <w:pPr>
        <w:jc w:val="both"/>
      </w:pPr>
      <w:r>
        <w:rPr>
          <w:rFonts w:ascii="Arial" w:hAnsi="Arial" w:cs="Arial"/>
          <w:sz w:val="24"/>
        </w:rPr>
        <w:t xml:space="preserve">Y ahora entiendo quizás con más claridad su postrer acto de reparación, esa clamorosa y última “proclama” que escuché en su lecho de agonía cuando haciendo esfuerzos sobrehumanos en la madrugada del 28 de agosto me dijo: </w:t>
      </w:r>
      <w:r>
        <w:rPr>
          <w:rFonts w:ascii="Arial" w:hAnsi="Arial" w:cs="Arial"/>
          <w:i/>
          <w:sz w:val="24"/>
        </w:rPr>
        <w:t>“Nidia, Nidia… se me viene una idea. Me sobreviene la idea de que la Iglesia es la única responsable de la situación de opresión de los indígenas. Qué dolor, qué dolor. Y yo, estoy cargando ese peso de siglos, qué dolor, qué dolor”</w:t>
      </w:r>
      <w:r>
        <w:rPr>
          <w:rFonts w:ascii="Times" w:hAnsi="Times" w:cs="Times"/>
          <w:spacing w:val="-3"/>
          <w:sz w:val="24"/>
        </w:rPr>
        <w:t xml:space="preserve"> </w:t>
      </w:r>
    </w:p>
    <w:p w:rsidR="00557903" w:rsidRDefault="00557903" w:rsidP="00557903">
      <w:pPr>
        <w:jc w:val="right"/>
      </w:pPr>
      <w:r>
        <w:rPr>
          <w:rFonts w:ascii="Times" w:hAnsi="Times" w:cs="Times"/>
          <w:sz w:val="24"/>
        </w:rPr>
        <w:t>Quito agosto 31 del 2017</w:t>
      </w:r>
    </w:p>
    <w:p w:rsidR="00557903" w:rsidRDefault="00557903" w:rsidP="00557903">
      <w:pPr>
        <w:jc w:val="right"/>
      </w:pPr>
      <w:r>
        <w:rPr>
          <w:rFonts w:ascii="Times" w:hAnsi="Times" w:cs="Times"/>
          <w:sz w:val="24"/>
        </w:rPr>
        <w:t>29 aniversario de su Resurrección</w:t>
      </w:r>
    </w:p>
    <w:p w:rsidR="00557903" w:rsidRDefault="00557903" w:rsidP="00557903">
      <w:pPr>
        <w:shd w:val="clear" w:color="auto" w:fill="FFFFFF"/>
        <w:spacing w:after="225" w:line="240" w:lineRule="auto"/>
        <w:jc w:val="both"/>
        <w:rPr>
          <w:rFonts w:cstheme="minorHAnsi"/>
          <w:color w:val="333333"/>
          <w:shd w:val="clear" w:color="auto" w:fill="FFFFFF"/>
        </w:rPr>
      </w:pPr>
    </w:p>
    <w:p w:rsidR="00557903" w:rsidRDefault="00557903" w:rsidP="00557903">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B5B1F"/>
    <w:multiLevelType w:val="multilevel"/>
    <w:tmpl w:val="1076E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07DCA"/>
    <w:multiLevelType w:val="hybridMultilevel"/>
    <w:tmpl w:val="C66CB1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1D61386"/>
    <w:multiLevelType w:val="multilevel"/>
    <w:tmpl w:val="3D9A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0630CC"/>
    <w:multiLevelType w:val="multilevel"/>
    <w:tmpl w:val="697C1D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754D5018"/>
    <w:multiLevelType w:val="multilevel"/>
    <w:tmpl w:val="D010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15"/>
    <w:rsid w:val="000D2FF1"/>
    <w:rsid w:val="00182AC7"/>
    <w:rsid w:val="00262EF7"/>
    <w:rsid w:val="003A77B7"/>
    <w:rsid w:val="003B13C9"/>
    <w:rsid w:val="004777A6"/>
    <w:rsid w:val="004C5DDE"/>
    <w:rsid w:val="004D4CF2"/>
    <w:rsid w:val="00500168"/>
    <w:rsid w:val="00557903"/>
    <w:rsid w:val="00694227"/>
    <w:rsid w:val="007C34EB"/>
    <w:rsid w:val="007D6490"/>
    <w:rsid w:val="00927114"/>
    <w:rsid w:val="009C707D"/>
    <w:rsid w:val="009F01A9"/>
    <w:rsid w:val="00C15515"/>
    <w:rsid w:val="00C9694E"/>
    <w:rsid w:val="00CD550B"/>
    <w:rsid w:val="00EB38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09CA"/>
  <w15:chartTrackingRefBased/>
  <w15:docId w15:val="{147E95D3-BF88-42BD-A11E-32F49EE2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79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5515"/>
    <w:pPr>
      <w:ind w:left="720"/>
      <w:contextualSpacing/>
    </w:pPr>
  </w:style>
  <w:style w:type="character" w:styleId="Hipervnculo">
    <w:name w:val="Hyperlink"/>
    <w:basedOn w:val="Fuentedeprrafopredeter"/>
    <w:uiPriority w:val="99"/>
    <w:unhideWhenUsed/>
    <w:rsid w:val="00557903"/>
    <w:rPr>
      <w:color w:val="0000FF"/>
      <w:u w:val="single"/>
    </w:rPr>
  </w:style>
  <w:style w:type="character" w:customStyle="1" w:styleId="Ttulo1Car">
    <w:name w:val="Título 1 Car"/>
    <w:basedOn w:val="Fuentedeprrafopredeter"/>
    <w:link w:val="Ttulo1"/>
    <w:uiPriority w:val="9"/>
    <w:rsid w:val="00557903"/>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557903"/>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557903"/>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557903"/>
    <w:rPr>
      <w:sz w:val="20"/>
      <w:szCs w:val="20"/>
      <w:lang w:val="es-ES"/>
    </w:rPr>
  </w:style>
  <w:style w:type="character" w:styleId="Refdenotaalpie">
    <w:name w:val="footnote reference"/>
    <w:basedOn w:val="Fuentedeprrafopredeter"/>
    <w:uiPriority w:val="99"/>
    <w:semiHidden/>
    <w:unhideWhenUsed/>
    <w:rsid w:val="00557903"/>
    <w:rPr>
      <w:vertAlign w:val="superscript"/>
    </w:rPr>
  </w:style>
  <w:style w:type="paragraph" w:styleId="Ttulo">
    <w:name w:val="Title"/>
    <w:basedOn w:val="Normal"/>
    <w:next w:val="Normal"/>
    <w:link w:val="TtuloCar"/>
    <w:uiPriority w:val="10"/>
    <w:qFormat/>
    <w:rsid w:val="005579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790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zenit.org/articles/category/iglesia-y-religion/" TargetMode="External"/><Relationship Id="rId18" Type="http://schemas.openxmlformats.org/officeDocument/2006/relationships/image" Target="media/image5.jpeg"/><Relationship Id="rId26" Type="http://schemas.openxmlformats.org/officeDocument/2006/relationships/hyperlink" Target="http://www.periodistadigital.com/religion/mundo/2017/09/17/religion-iglesia-mundo-australia-obispo-parramatta-vincent-long-el-voto-sobre-el-matrimonio-homosexual-en-australia-oportunidad-de-escuchar-al-espiritu.shtml" TargetMode="External"/><Relationship Id="rId39" Type="http://schemas.openxmlformats.org/officeDocument/2006/relationships/hyperlink" Target="https://ilsismografo.blogspot.com.es/2017/09/vaticano-how-catholics-can-welcome-lgbt.html" TargetMode="External"/><Relationship Id="rId21" Type="http://schemas.openxmlformats.org/officeDocument/2006/relationships/hyperlink" Target="http://www.periodistadigital.com/religion/espana/2017/09/12/krzysztof-charamsa-la-iglesia-catolica-no-ha-aceptado-la-llamada-de-una-confrontacion-radical-con-la-ciencia-de-la-sexualidad.shtml" TargetMode="External"/><Relationship Id="rId34" Type="http://schemas.openxmlformats.org/officeDocument/2006/relationships/hyperlink" Target="http://www.periodistadigital.com/religion/mundo/2017/07/21/el-cardenal-muller-asegura-ahora-que-fue-el-quien-destapo-la-trama-del-coro-de-ratisbona-religion-iglesia-abusos.shtml" TargetMode="External"/><Relationship Id="rId42" Type="http://schemas.openxmlformats.org/officeDocument/2006/relationships/hyperlink" Target="http://www.periodistadigital.com/religion" TargetMode="External"/><Relationship Id="rId47" Type="http://schemas.openxmlformats.org/officeDocument/2006/relationships/hyperlink" Target="http://www.die-tagespost.de/kirche-aktuell/Ein-offenes-Wort-zu-Petrus;art312,181641" TargetMode="External"/><Relationship Id="rId50" Type="http://schemas.openxmlformats.org/officeDocument/2006/relationships/hyperlink" Target="http://www.aciprensa.com/juanpabloii/" TargetMode="External"/><Relationship Id="rId55" Type="http://schemas.openxmlformats.org/officeDocument/2006/relationships/hyperlink" Target="https://es.wikipedia.org/wiki/Guardia_Civil" TargetMode="External"/><Relationship Id="rId7" Type="http://schemas.openxmlformats.org/officeDocument/2006/relationships/hyperlink" Target="https://www.alainet.org/es/articulo/187750" TargetMode="External"/><Relationship Id="rId12" Type="http://schemas.openxmlformats.org/officeDocument/2006/relationships/hyperlink" Target="https://es.zenit.org/articles/author/rafaelnavarro-valls/" TargetMode="External"/><Relationship Id="rId17" Type="http://schemas.openxmlformats.org/officeDocument/2006/relationships/hyperlink" Target="http://infocatolica.com/nuevo/?t=hemeroteca&amp;y=2017&amp;m=9&amp;d=11" TargetMode="External"/><Relationship Id="rId25" Type="http://schemas.openxmlformats.org/officeDocument/2006/relationships/image" Target="media/image6.jpeg"/><Relationship Id="rId33" Type="http://schemas.openxmlformats.org/officeDocument/2006/relationships/image" Target="media/image11.jpeg"/><Relationship Id="rId38" Type="http://schemas.openxmlformats.org/officeDocument/2006/relationships/hyperlink" Target="http://kath.net/news/60752" TargetMode="External"/><Relationship Id="rId46" Type="http://schemas.openxmlformats.org/officeDocument/2006/relationships/hyperlink" Target="http://www.periodistadigital.com/religion/vaticano/2017/07/13/muller-arremete-por-tercera-vez-en-una-semana-contra-la-decision-del-papa-de-cesarle-religion-iglesia-ladaria-dubia-amoris-laetitia-cisma.shtml"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periodistadigital.com/religion/mundo" TargetMode="External"/><Relationship Id="rId29" Type="http://schemas.openxmlformats.org/officeDocument/2006/relationships/image" Target="media/image8.jpeg"/><Relationship Id="rId41" Type="http://schemas.openxmlformats.org/officeDocument/2006/relationships/image" Target="media/image13.jpeg"/><Relationship Id="rId54" Type="http://schemas.openxmlformats.org/officeDocument/2006/relationships/hyperlink" Target="https://es.wikipedia.org/wiki/Ej%C3%A9rcito_del_Aire_de_Espa%C3%B1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focatolica.com/nuevo/?t=hemeroteca&amp;y=2017&amp;m=9&amp;d=11" TargetMode="External"/><Relationship Id="rId24" Type="http://schemas.openxmlformats.org/officeDocument/2006/relationships/hyperlink" Target="https://catholicoutlook.org/bishop-vincents-pastoral-letter-sex-marriage-postal-survey/" TargetMode="External"/><Relationship Id="rId32" Type="http://schemas.openxmlformats.org/officeDocument/2006/relationships/hyperlink" Target="http://www.periodistadigital.com/religion/espana/2017/08/26/dios-no-quiere-que-haya-pobres-siempre-miserables-religion-iglesia-curas-opcion-pobres.shtml" TargetMode="External"/><Relationship Id="rId37" Type="http://schemas.openxmlformats.org/officeDocument/2006/relationships/image" Target="media/image12.jpeg"/><Relationship Id="rId40" Type="http://schemas.openxmlformats.org/officeDocument/2006/relationships/hyperlink" Target="https://cruxnow.com/global-church/2017/09/01/vatican-cardinal-critiques-jesuit-martin-homosexuality/" TargetMode="External"/><Relationship Id="rId45" Type="http://schemas.openxmlformats.org/officeDocument/2006/relationships/hyperlink" Target="http://www.periodistadigital.com/religion/vaticano/2017/07/14/religion-iglesia-vaticano-schonborn-carga-contra-muller-y-los-cardenales-discolos-por-su-comportamiento-absolutamente-inconveniente--amoris-laetitia.shtml" TargetMode="External"/><Relationship Id="rId53" Type="http://schemas.openxmlformats.org/officeDocument/2006/relationships/hyperlink" Target="https://es.wikipedia.org/wiki/Armada_de_Espa%C3%B1a"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www.periodistadigital.com/religion/mundo/2016/07/05/religion-iglesia-australia-parramatta-obispo-refugiado-sociedad-multiculturalidad.shtml" TargetMode="External"/><Relationship Id="rId28" Type="http://schemas.openxmlformats.org/officeDocument/2006/relationships/hyperlink" Target="http://www.periodistadigital.com/religion/espana/2017/08/26/dios-no-quiere-que-haya-pobres-siempre-miserables-religion-iglesia-curas-opcion-pobres.shtml" TargetMode="External"/><Relationship Id="rId36" Type="http://schemas.openxmlformats.org/officeDocument/2006/relationships/hyperlink" Target="http://www.periodistadigital.com/religion/vaticano/2017/07/13/muller-arremete-por-tercera-vez-en-una-semana-contra-la-decision-del-papa-de-cesarle-religion-iglesia-ladaria-dubia-amoris-laetitia-cisma.shtml" TargetMode="External"/><Relationship Id="rId49" Type="http://schemas.openxmlformats.org/officeDocument/2006/relationships/hyperlink" Target="http://www.contagioradio.com/vinculan-a-21-obispos-y-22-sacerdotes-con-crimenes-del-paramilitarismo-articulo-26016/" TargetMode="External"/><Relationship Id="rId57"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periodistadigital.com/religion" TargetMode="External"/><Relationship Id="rId31" Type="http://schemas.openxmlformats.org/officeDocument/2006/relationships/image" Target="media/image10.jpeg"/><Relationship Id="rId44" Type="http://schemas.openxmlformats.org/officeDocument/2006/relationships/hyperlink" Target="http://www.periodistadigital.com/religion/vaticano/2017/09/01/religion-iglesia-vaticano-papa-francisco-gerhard-muller-negativa-comision-diaconisas-robert-sarah-lgbt-james-martin.shtml" TargetMode="External"/><Relationship Id="rId52" Type="http://schemas.openxmlformats.org/officeDocument/2006/relationships/hyperlink" Target="https://es.wikipedia.org/wiki/Ej%C3%A9rcito_de_Tierra_de_Espa%C3%B1a"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es.zenit.org/articles/delitos-de-odio-y-libertad-religiosa/" TargetMode="External"/><Relationship Id="rId22" Type="http://schemas.openxmlformats.org/officeDocument/2006/relationships/hyperlink" Target="http://www.periodistadigital.com/religion/mundo/2017/02/21/religion-iglesia-mundo-australia-vincent-long-obispo-de-parramatta-un-obispo-australiano-confiesa-que-el-mismo-fue-victima-de-los-abusos-de-un-sacerdote.shtml" TargetMode="External"/><Relationship Id="rId27" Type="http://schemas.openxmlformats.org/officeDocument/2006/relationships/image" Target="media/image7.jpeg"/><Relationship Id="rId30" Type="http://schemas.openxmlformats.org/officeDocument/2006/relationships/image" Target="media/image9.jpeg"/><Relationship Id="rId35" Type="http://schemas.openxmlformats.org/officeDocument/2006/relationships/hyperlink" Target="http://www.periodistadigital.com/religion/vaticano/2017/04/05/sarah-burke-religion-papa-francisco-vaticano-iglesia-liturgia-misa-latin-dubia-amoris-laetitia-divorciados.shtml" TargetMode="External"/><Relationship Id="rId43" Type="http://schemas.openxmlformats.org/officeDocument/2006/relationships/hyperlink" Target="http://www.periodistadigital.com/religion/vaticano" TargetMode="External"/><Relationship Id="rId48" Type="http://schemas.openxmlformats.org/officeDocument/2006/relationships/hyperlink" Target="https://www.morgenweb.de/mannheimer-morgen_artikel,-mannheim-kein-fan-von-franziskus-_arid,1110744.html" TargetMode="External"/><Relationship Id="rId56" Type="http://schemas.openxmlformats.org/officeDocument/2006/relationships/fontTable" Target="fontTable.xml"/><Relationship Id="rId8" Type="http://schemas.openxmlformats.org/officeDocument/2006/relationships/hyperlink" Target="http://redamazonica.us10.list-manage.com/track/click?u=1276e615a6713c84cac97929d&amp;id=040bb683b6&amp;e=df0a40a86e" TargetMode="External"/><Relationship Id="rId51" Type="http://schemas.openxmlformats.org/officeDocument/2006/relationships/hyperlink" Target="https://es.wikipedia.org/wiki/Santa_Sede"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public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15875</Words>
  <Characters>87313</Characters>
  <Application>Microsoft Office Word</Application>
  <DocSecurity>0</DocSecurity>
  <Lines>727</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Rosario Hermano</cp:lastModifiedBy>
  <cp:revision>3</cp:revision>
  <dcterms:created xsi:type="dcterms:W3CDTF">2017-09-20T13:18:00Z</dcterms:created>
  <dcterms:modified xsi:type="dcterms:W3CDTF">2017-09-20T13:18:00Z</dcterms:modified>
</cp:coreProperties>
</file>