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DE" w:rsidRDefault="002646E0">
      <w:pPr>
        <w:rPr>
          <w:rFonts w:ascii="Arial" w:hAnsi="Arial" w:cs="Arial"/>
          <w:b/>
          <w:sz w:val="24"/>
          <w:szCs w:val="24"/>
          <w:lang w:val="es-CR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pict>
          <v:roundrect id="_x0000_s1026" style="position:absolute;margin-left:31.2pt;margin-top:13.9pt;width:389.25pt;height:96pt;z-index:-2516582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</w:p>
    <w:p w:rsidR="004606B8" w:rsidRPr="00D86F3D" w:rsidRDefault="00ED3598" w:rsidP="002646E0">
      <w:pPr>
        <w:jc w:val="center"/>
        <w:rPr>
          <w:rStyle w:val="Ttulodellibro"/>
          <w:sz w:val="48"/>
          <w:szCs w:val="48"/>
        </w:rPr>
      </w:pPr>
      <w:r w:rsidRPr="00D86F3D">
        <w:rPr>
          <w:rStyle w:val="Ttulodellibro"/>
          <w:sz w:val="48"/>
          <w:szCs w:val="48"/>
        </w:rPr>
        <w:t>HAITI</w:t>
      </w:r>
      <w:r w:rsidR="004606B8" w:rsidRPr="00D86F3D">
        <w:rPr>
          <w:rStyle w:val="Ttulodellibro"/>
          <w:sz w:val="48"/>
          <w:szCs w:val="48"/>
        </w:rPr>
        <w:t>:</w:t>
      </w:r>
      <w:r w:rsidR="00A7541B" w:rsidRPr="00D86F3D">
        <w:rPr>
          <w:rStyle w:val="Ttulodellibro"/>
          <w:sz w:val="48"/>
          <w:szCs w:val="48"/>
        </w:rPr>
        <w:t xml:space="preserve"> </w:t>
      </w:r>
      <w:proofErr w:type="spellStart"/>
      <w:r w:rsidR="004606B8" w:rsidRPr="00D86F3D">
        <w:rPr>
          <w:rStyle w:val="Ttulodellibro"/>
          <w:sz w:val="48"/>
          <w:szCs w:val="48"/>
        </w:rPr>
        <w:t>Terremoto</w:t>
      </w:r>
      <w:proofErr w:type="spellEnd"/>
      <w:r w:rsidR="004606B8" w:rsidRPr="00D86F3D">
        <w:rPr>
          <w:rStyle w:val="Ttulodellibro"/>
          <w:sz w:val="48"/>
          <w:szCs w:val="48"/>
        </w:rPr>
        <w:t xml:space="preserve"> 12 </w:t>
      </w:r>
      <w:proofErr w:type="spellStart"/>
      <w:r w:rsidR="004606B8" w:rsidRPr="00D86F3D">
        <w:rPr>
          <w:rStyle w:val="Ttulodellibro"/>
          <w:sz w:val="48"/>
          <w:szCs w:val="48"/>
        </w:rPr>
        <w:t>enero</w:t>
      </w:r>
      <w:proofErr w:type="spellEnd"/>
      <w:r w:rsidR="004606B8" w:rsidRPr="00D86F3D">
        <w:rPr>
          <w:rStyle w:val="Ttulodellibro"/>
          <w:sz w:val="48"/>
          <w:szCs w:val="48"/>
        </w:rPr>
        <w:t xml:space="preserve"> 2010</w:t>
      </w:r>
    </w:p>
    <w:p w:rsidR="00ED3598" w:rsidRPr="00D86F3D" w:rsidRDefault="001E5D61" w:rsidP="002646E0">
      <w:pPr>
        <w:jc w:val="center"/>
        <w:rPr>
          <w:rStyle w:val="Ttulodellibro"/>
          <w:sz w:val="48"/>
          <w:szCs w:val="48"/>
        </w:rPr>
      </w:pPr>
      <w:proofErr w:type="spellStart"/>
      <w:r w:rsidRPr="00D86F3D">
        <w:rPr>
          <w:rStyle w:val="Ttulodellibro"/>
          <w:sz w:val="48"/>
          <w:szCs w:val="48"/>
        </w:rPr>
        <w:t>Memoria</w:t>
      </w:r>
      <w:proofErr w:type="spellEnd"/>
      <w:r w:rsidRPr="00D86F3D">
        <w:rPr>
          <w:rStyle w:val="Ttulodellibro"/>
          <w:sz w:val="48"/>
          <w:szCs w:val="48"/>
        </w:rPr>
        <w:t xml:space="preserve"> de </w:t>
      </w:r>
      <w:proofErr w:type="spellStart"/>
      <w:r w:rsidRPr="00D86F3D">
        <w:rPr>
          <w:rStyle w:val="Ttulodellibro"/>
          <w:sz w:val="48"/>
          <w:szCs w:val="48"/>
        </w:rPr>
        <w:t>una</w:t>
      </w:r>
      <w:proofErr w:type="spellEnd"/>
      <w:r w:rsidRPr="00D86F3D">
        <w:rPr>
          <w:rStyle w:val="Ttulodellibro"/>
          <w:sz w:val="48"/>
          <w:szCs w:val="48"/>
        </w:rPr>
        <w:t xml:space="preserve"> </w:t>
      </w:r>
      <w:proofErr w:type="spellStart"/>
      <w:r w:rsidR="009365E7" w:rsidRPr="00D86F3D">
        <w:rPr>
          <w:rStyle w:val="Ttulodellibro"/>
          <w:sz w:val="48"/>
          <w:szCs w:val="48"/>
        </w:rPr>
        <w:t>Tragedia</w:t>
      </w:r>
      <w:proofErr w:type="spellEnd"/>
      <w:r w:rsidR="009365E7" w:rsidRPr="00D86F3D">
        <w:rPr>
          <w:rStyle w:val="Ttulodellibro"/>
          <w:sz w:val="48"/>
          <w:szCs w:val="48"/>
        </w:rPr>
        <w:t xml:space="preserve"> y E</w:t>
      </w:r>
      <w:r w:rsidR="00F15D59" w:rsidRPr="00D86F3D">
        <w:rPr>
          <w:rStyle w:val="Ttulodellibro"/>
          <w:sz w:val="48"/>
          <w:szCs w:val="48"/>
        </w:rPr>
        <w:t>speranza</w:t>
      </w:r>
      <w:r w:rsidR="00ED3598" w:rsidRPr="00D86F3D">
        <w:rPr>
          <w:rStyle w:val="Ttulodellibro"/>
          <w:sz w:val="48"/>
          <w:szCs w:val="48"/>
        </w:rPr>
        <w:t>.</w:t>
      </w:r>
    </w:p>
    <w:p w:rsidR="002646E0" w:rsidRDefault="002646E0" w:rsidP="00D86F3D">
      <w:pPr>
        <w:spacing w:after="0"/>
        <w:jc w:val="right"/>
        <w:rPr>
          <w:rFonts w:asciiTheme="minorHAnsi" w:hAnsiTheme="minorHAnsi" w:cs="Arial"/>
          <w:sz w:val="24"/>
          <w:szCs w:val="24"/>
          <w:lang w:val="es-CR"/>
        </w:rPr>
      </w:pPr>
    </w:p>
    <w:p w:rsidR="001E5D61" w:rsidRPr="00B60C54" w:rsidRDefault="00195D19" w:rsidP="00D86F3D">
      <w:pPr>
        <w:spacing w:after="0"/>
        <w:jc w:val="right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Comparto </w:t>
      </w:r>
      <w:r w:rsidR="001E5D61" w:rsidRPr="00B60C54">
        <w:rPr>
          <w:rFonts w:asciiTheme="minorHAnsi" w:hAnsiTheme="minorHAnsi" w:cs="Arial"/>
          <w:sz w:val="24"/>
          <w:szCs w:val="24"/>
          <w:lang w:val="es-CR"/>
        </w:rPr>
        <w:t>mi experiencia</w:t>
      </w:r>
      <w:r w:rsidR="00184F9C" w:rsidRPr="00B60C54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ED3598" w:rsidRPr="00B60C54">
        <w:rPr>
          <w:rFonts w:asciiTheme="minorHAnsi" w:hAnsiTheme="minorHAnsi" w:cs="Arial"/>
          <w:sz w:val="24"/>
          <w:szCs w:val="24"/>
          <w:lang w:val="es-CR"/>
        </w:rPr>
        <w:t xml:space="preserve">en </w:t>
      </w:r>
      <w:r w:rsidR="00BE1A21" w:rsidRPr="00B60C54">
        <w:rPr>
          <w:rFonts w:asciiTheme="minorHAnsi" w:hAnsiTheme="minorHAnsi" w:cs="Arial"/>
          <w:sz w:val="24"/>
          <w:szCs w:val="24"/>
          <w:lang w:val="es-CR"/>
        </w:rPr>
        <w:t>Haití</w:t>
      </w:r>
      <w:r w:rsidR="00EE6377" w:rsidRPr="00B60C54">
        <w:rPr>
          <w:rFonts w:asciiTheme="minorHAnsi" w:hAnsiTheme="minorHAnsi" w:cs="Arial"/>
          <w:sz w:val="24"/>
          <w:szCs w:val="24"/>
          <w:lang w:val="es-CR"/>
        </w:rPr>
        <w:t xml:space="preserve"> del 21 al 31 de Agosto 2011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 xml:space="preserve">.  </w:t>
      </w:r>
    </w:p>
    <w:p w:rsidR="00EE6377" w:rsidRPr="00B60C54" w:rsidRDefault="0052531A" w:rsidP="00D86F3D">
      <w:pPr>
        <w:spacing w:after="0"/>
        <w:jc w:val="right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b/>
          <w:sz w:val="24"/>
          <w:szCs w:val="24"/>
          <w:lang w:val="es-CR"/>
        </w:rPr>
        <w:t>Pablo Richard</w:t>
      </w:r>
      <w:r w:rsidR="001E5D61" w:rsidRPr="00B60C54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195D19" w:rsidRPr="00B60C54">
        <w:rPr>
          <w:rFonts w:asciiTheme="minorHAnsi" w:hAnsiTheme="minorHAnsi" w:cs="Arial"/>
          <w:sz w:val="24"/>
          <w:szCs w:val="24"/>
          <w:lang w:val="es-CR"/>
        </w:rPr>
        <w:t xml:space="preserve"> 2 de Septiembre 2011</w:t>
      </w:r>
    </w:p>
    <w:p w:rsidR="00D86F3D" w:rsidRDefault="00D86F3D">
      <w:pPr>
        <w:rPr>
          <w:rFonts w:ascii="Arial" w:hAnsi="Arial" w:cs="Arial"/>
          <w:b/>
          <w:sz w:val="24"/>
          <w:szCs w:val="24"/>
          <w:lang w:val="es-CR"/>
        </w:rPr>
      </w:pPr>
    </w:p>
    <w:p w:rsidR="0052531A" w:rsidRPr="00B60C54" w:rsidRDefault="004606B8" w:rsidP="00D86F3D">
      <w:pPr>
        <w:jc w:val="both"/>
        <w:rPr>
          <w:rFonts w:asciiTheme="minorHAnsi" w:hAnsiTheme="minorHAnsi" w:cs="Arial"/>
          <w:sz w:val="28"/>
          <w:szCs w:val="28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Realidades</w:t>
      </w:r>
    </w:p>
    <w:p w:rsidR="0052531A" w:rsidRPr="00D86F3D" w:rsidRDefault="0052531A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D86F3D">
        <w:rPr>
          <w:rFonts w:asciiTheme="minorHAnsi" w:hAnsiTheme="minorHAnsi" w:cs="Arial"/>
          <w:sz w:val="24"/>
          <w:szCs w:val="24"/>
          <w:lang w:val="es-CR"/>
        </w:rPr>
        <w:tab/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Un </w:t>
      </w:r>
      <w:r w:rsidR="00BE1A21" w:rsidRPr="00D86F3D">
        <w:rPr>
          <w:rFonts w:asciiTheme="minorHAnsi" w:hAnsiTheme="minorHAnsi" w:cs="Arial"/>
          <w:sz w:val="24"/>
          <w:szCs w:val="24"/>
          <w:lang w:val="es-CR"/>
        </w:rPr>
        <w:t>país</w:t>
      </w:r>
      <w:r w:rsidR="00EE6377" w:rsidRPr="00D86F3D">
        <w:rPr>
          <w:rFonts w:asciiTheme="minorHAnsi" w:hAnsiTheme="minorHAnsi" w:cs="Arial"/>
          <w:sz w:val="24"/>
          <w:szCs w:val="24"/>
          <w:lang w:val="es-CR"/>
        </w:rPr>
        <w:t xml:space="preserve"> con</w:t>
      </w:r>
      <w:r w:rsidR="00F15D59" w:rsidRPr="00D86F3D">
        <w:rPr>
          <w:rFonts w:asciiTheme="minorHAnsi" w:hAnsiTheme="minorHAnsi" w:cs="Arial"/>
          <w:sz w:val="24"/>
          <w:szCs w:val="24"/>
          <w:lang w:val="es-CR"/>
        </w:rPr>
        <w:t> 10 millones</w:t>
      </w:r>
      <w:r w:rsidR="00EE6377" w:rsidRPr="00D86F3D">
        <w:rPr>
          <w:rFonts w:asciiTheme="minorHAnsi" w:hAnsiTheme="minorHAnsi" w:cs="Arial"/>
          <w:sz w:val="24"/>
          <w:szCs w:val="24"/>
          <w:lang w:val="es-CR"/>
        </w:rPr>
        <w:t xml:space="preserve"> de habitantes </w:t>
      </w:r>
      <w:proofErr w:type="gramStart"/>
      <w:r w:rsidR="00EE6377" w:rsidRPr="00D86F3D">
        <w:rPr>
          <w:rFonts w:asciiTheme="minorHAnsi" w:hAnsiTheme="minorHAnsi" w:cs="Arial"/>
          <w:sz w:val="24"/>
          <w:szCs w:val="24"/>
          <w:lang w:val="es-CR"/>
        </w:rPr>
        <w:t>(</w:t>
      </w:r>
      <w:r w:rsidR="00F15D59" w:rsidRPr="00D86F3D">
        <w:rPr>
          <w:rFonts w:asciiTheme="minorHAnsi" w:hAnsiTheme="minorHAnsi" w:cs="Arial"/>
          <w:sz w:val="24"/>
          <w:szCs w:val="24"/>
          <w:lang w:val="es-CR"/>
        </w:rPr>
        <w:t xml:space="preserve"> 2</w:t>
      </w:r>
      <w:proofErr w:type="gramEnd"/>
      <w:r w:rsidR="00F15D59" w:rsidRPr="00D86F3D">
        <w:rPr>
          <w:rFonts w:asciiTheme="minorHAnsi" w:hAnsiTheme="minorHAnsi" w:cs="Arial"/>
          <w:sz w:val="24"/>
          <w:szCs w:val="24"/>
          <w:lang w:val="es-CR"/>
        </w:rPr>
        <w:t xml:space="preserve"> millones en el extranjero</w:t>
      </w:r>
      <w:r w:rsidR="00EE6377" w:rsidRPr="00D86F3D">
        <w:rPr>
          <w:rFonts w:asciiTheme="minorHAnsi" w:hAnsiTheme="minorHAnsi" w:cs="Arial"/>
          <w:sz w:val="24"/>
          <w:szCs w:val="24"/>
          <w:lang w:val="es-CR"/>
        </w:rPr>
        <w:t>)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,</w:t>
      </w:r>
      <w:r w:rsidR="00F15D59" w:rsidRPr="00D86F3D">
        <w:rPr>
          <w:rFonts w:asciiTheme="minorHAnsi" w:hAnsiTheme="minorHAnsi" w:cs="Arial"/>
          <w:sz w:val="24"/>
          <w:szCs w:val="24"/>
          <w:lang w:val="es-CR"/>
        </w:rPr>
        <w:br/>
      </w:r>
      <w:r w:rsidR="00EE6377" w:rsidRPr="00D86F3D">
        <w:rPr>
          <w:rFonts w:asciiTheme="minorHAnsi" w:hAnsiTheme="minorHAnsi" w:cs="Arial"/>
          <w:sz w:val="24"/>
          <w:szCs w:val="24"/>
          <w:lang w:val="es-CR"/>
        </w:rPr>
        <w:t xml:space="preserve">ahora con la memoria </w:t>
      </w:r>
      <w:r w:rsidR="004606B8" w:rsidRPr="00D86F3D">
        <w:rPr>
          <w:rFonts w:asciiTheme="minorHAnsi" w:hAnsiTheme="minorHAnsi" w:cs="Arial"/>
          <w:sz w:val="24"/>
          <w:szCs w:val="24"/>
          <w:lang w:val="es-CR"/>
        </w:rPr>
        <w:t>im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borrable de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250 000 muertos</w:t>
      </w:r>
      <w:r w:rsidR="00EE6377" w:rsidRPr="00D86F3D">
        <w:rPr>
          <w:rFonts w:asciiTheme="minorHAnsi" w:hAnsiTheme="minorHAnsi" w:cs="Arial"/>
          <w:sz w:val="24"/>
          <w:szCs w:val="24"/>
          <w:lang w:val="es-CR"/>
        </w:rPr>
        <w:t xml:space="preserve"> (apro</w:t>
      </w:r>
      <w:r w:rsidR="003A3A4B" w:rsidRPr="00D86F3D">
        <w:rPr>
          <w:rFonts w:asciiTheme="minorHAnsi" w:hAnsiTheme="minorHAnsi" w:cs="Arial"/>
          <w:sz w:val="24"/>
          <w:szCs w:val="24"/>
          <w:lang w:val="es-CR"/>
        </w:rPr>
        <w:t>x</w:t>
      </w:r>
      <w:r w:rsidR="00EE6377" w:rsidRPr="00D86F3D">
        <w:rPr>
          <w:rFonts w:asciiTheme="minorHAnsi" w:hAnsiTheme="minorHAnsi" w:cs="Arial"/>
          <w:sz w:val="24"/>
          <w:szCs w:val="24"/>
          <w:lang w:val="es-CR"/>
        </w:rPr>
        <w:t>imado)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br/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y un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milló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n y medio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 de afectados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gravemente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 por el terremoto</w:t>
      </w:r>
      <w:r w:rsidR="004606B8" w:rsidRPr="00D86F3D">
        <w:rPr>
          <w:rFonts w:asciiTheme="minorHAnsi" w:hAnsiTheme="minorHAnsi" w:cs="Arial"/>
          <w:sz w:val="24"/>
          <w:szCs w:val="24"/>
          <w:lang w:val="es-CR"/>
        </w:rPr>
        <w:t xml:space="preserve"> (aproximado)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br/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¿Se imaginan ustedes como pudo ser un entierro de 250 mil personas? ¿Cuántos camiones cargados de cadáveres echados en fosas profundas </w:t>
      </w:r>
      <w:r w:rsidR="00BE1A21" w:rsidRPr="00D86F3D">
        <w:rPr>
          <w:rFonts w:asciiTheme="minorHAnsi" w:hAnsiTheme="minorHAnsi" w:cs="Arial"/>
          <w:sz w:val="24"/>
          <w:szCs w:val="24"/>
          <w:lang w:val="es-CR"/>
        </w:rPr>
        <w:t>excavadas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con máquinas </w:t>
      </w:r>
      <w:r w:rsidR="00BE1A21" w:rsidRPr="00D86F3D">
        <w:rPr>
          <w:rFonts w:asciiTheme="minorHAnsi" w:hAnsiTheme="minorHAnsi" w:cs="Arial"/>
          <w:sz w:val="24"/>
          <w:szCs w:val="24"/>
          <w:lang w:val="es-CR"/>
        </w:rPr>
        <w:t>gigantescas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? </w:t>
      </w:r>
    </w:p>
    <w:p w:rsidR="00B60C54" w:rsidRDefault="0052531A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D86F3D">
        <w:rPr>
          <w:rFonts w:asciiTheme="minorHAnsi" w:hAnsiTheme="minorHAnsi" w:cs="Arial"/>
          <w:sz w:val="24"/>
          <w:szCs w:val="24"/>
          <w:lang w:val="es-CR"/>
        </w:rPr>
        <w:tab/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En Puerto </w:t>
      </w:r>
      <w:r w:rsidR="00BE1A21" w:rsidRPr="00D86F3D">
        <w:rPr>
          <w:rFonts w:asciiTheme="minorHAnsi" w:hAnsiTheme="minorHAnsi" w:cs="Arial"/>
          <w:sz w:val="24"/>
          <w:szCs w:val="24"/>
          <w:lang w:val="es-CR"/>
        </w:rPr>
        <w:t>Príncipe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 (epicentro) la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destrucción 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es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casi total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>.</w:t>
      </w:r>
    </w:p>
    <w:p w:rsidR="0052531A" w:rsidRPr="00D86F3D" w:rsidRDefault="00D130C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D86F3D">
        <w:rPr>
          <w:rFonts w:asciiTheme="minorHAnsi" w:hAnsiTheme="minorHAnsi" w:cs="Arial"/>
          <w:sz w:val="24"/>
          <w:szCs w:val="24"/>
          <w:lang w:val="es-CR"/>
        </w:rPr>
        <w:t>Casa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de gobierno y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casi todos los edificios pú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blicos destruidos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.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br/>
        <w:t>Incontables casas de familias, negocios, total o parcialmente destruidos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.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br/>
        <w:t>84 campamentos  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de “emergencia”,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siendo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 el mas grande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de todos con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20 000 personas</w:t>
      </w:r>
      <w:proofErr w:type="gramStart"/>
      <w:r w:rsidRPr="00D86F3D">
        <w:rPr>
          <w:rFonts w:asciiTheme="minorHAnsi" w:hAnsiTheme="minorHAnsi" w:cs="Arial"/>
          <w:sz w:val="24"/>
          <w:szCs w:val="24"/>
          <w:lang w:val="es-CR"/>
        </w:rPr>
        <w:t>.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>.</w:t>
      </w:r>
      <w:proofErr w:type="gramEnd"/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 xml:space="preserve"> C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ampamentos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ubicados en los espacios libres 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>dentro de la ciudad, en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plazas y terrenos del Est</w:t>
      </w:r>
      <w:r w:rsidR="004606B8" w:rsidRPr="00D86F3D">
        <w:rPr>
          <w:rFonts w:asciiTheme="minorHAnsi" w:hAnsiTheme="minorHAnsi" w:cs="Arial"/>
          <w:sz w:val="24"/>
          <w:szCs w:val="24"/>
          <w:lang w:val="es-CR"/>
        </w:rPr>
        <w:t>ado y en todos los rincones vací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 xml:space="preserve">os. Los servicios de agua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comunes, servicios higiénicos provisorios.</w:t>
      </w:r>
    </w:p>
    <w:p w:rsidR="00B60C54" w:rsidRDefault="00B60C54" w:rsidP="00D86F3D">
      <w:pPr>
        <w:jc w:val="both"/>
        <w:rPr>
          <w:rFonts w:asciiTheme="minorHAnsi" w:hAnsiTheme="minorHAnsi" w:cs="Arial"/>
          <w:b/>
          <w:sz w:val="24"/>
          <w:szCs w:val="24"/>
          <w:lang w:val="es-CR"/>
        </w:rPr>
      </w:pPr>
    </w:p>
    <w:p w:rsidR="00B60C54" w:rsidRPr="00B60C54" w:rsidRDefault="00D130CB" w:rsidP="00D86F3D">
      <w:pPr>
        <w:jc w:val="both"/>
        <w:rPr>
          <w:rFonts w:asciiTheme="minorHAnsi" w:hAnsiTheme="minorHAnsi" w:cs="Arial"/>
          <w:b/>
          <w:sz w:val="28"/>
          <w:szCs w:val="28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 xml:space="preserve">Edificios </w:t>
      </w:r>
      <w:r w:rsidR="004606B8" w:rsidRPr="00B60C54">
        <w:rPr>
          <w:rFonts w:asciiTheme="minorHAnsi" w:hAnsiTheme="minorHAnsi" w:cs="Arial"/>
          <w:b/>
          <w:sz w:val="28"/>
          <w:szCs w:val="28"/>
          <w:lang w:val="es-CR"/>
        </w:rPr>
        <w:t xml:space="preserve"> de Iglesia </w:t>
      </w: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destruidos</w:t>
      </w:r>
    </w:p>
    <w:p w:rsidR="00B60C54" w:rsidRDefault="00D130CB" w:rsidP="00B60C54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Catedral de la capital Puerto </w:t>
      </w:r>
      <w:r w:rsidR="00BE1A21" w:rsidRPr="00B60C54">
        <w:rPr>
          <w:rFonts w:asciiTheme="minorHAnsi" w:hAnsiTheme="minorHAnsi" w:cs="Arial"/>
          <w:sz w:val="24"/>
          <w:szCs w:val="24"/>
          <w:lang w:val="es-CR"/>
        </w:rPr>
        <w:t>Príncipe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 (destrucción total)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>.</w:t>
      </w:r>
    </w:p>
    <w:p w:rsidR="00B60C54" w:rsidRPr="00B60C54" w:rsidRDefault="00B60C54" w:rsidP="00B60C54">
      <w:pPr>
        <w:pStyle w:val="Prrafodelista"/>
        <w:jc w:val="both"/>
        <w:rPr>
          <w:rFonts w:asciiTheme="minorHAnsi" w:hAnsiTheme="minorHAnsi" w:cs="Arial"/>
          <w:sz w:val="24"/>
          <w:szCs w:val="24"/>
          <w:lang w:val="es-CR"/>
        </w:rPr>
      </w:pPr>
    </w:p>
    <w:p w:rsidR="00B60C54" w:rsidRDefault="00D130CB" w:rsidP="00B60C54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>Curia arzobispal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 xml:space="preserve"> hundida.  </w:t>
      </w:r>
    </w:p>
    <w:p w:rsidR="00B60C54" w:rsidRPr="00B60C54" w:rsidRDefault="00B60C54" w:rsidP="00B60C54">
      <w:pPr>
        <w:pStyle w:val="Prrafodelista"/>
        <w:rPr>
          <w:rFonts w:asciiTheme="minorHAnsi" w:hAnsiTheme="minorHAnsi" w:cs="Arial"/>
          <w:sz w:val="24"/>
          <w:szCs w:val="24"/>
          <w:lang w:val="es-CR"/>
        </w:rPr>
      </w:pPr>
    </w:p>
    <w:p w:rsidR="00B60C54" w:rsidRDefault="00D130CB" w:rsidP="00B60C54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>CIFOR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 xml:space="preserve">: </w:t>
      </w:r>
      <w:r w:rsidRPr="00B60C54">
        <w:rPr>
          <w:rFonts w:asciiTheme="minorHAnsi" w:hAnsiTheme="minorHAnsi" w:cs="Arial"/>
          <w:sz w:val="24"/>
          <w:szCs w:val="24"/>
          <w:lang w:val="es-CR"/>
        </w:rPr>
        <w:t>Centro Inter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>-congreg</w:t>
      </w:r>
      <w:r w:rsidRPr="00B60C54">
        <w:rPr>
          <w:rFonts w:asciiTheme="minorHAnsi" w:hAnsiTheme="minorHAnsi" w:cs="Arial"/>
          <w:sz w:val="24"/>
          <w:szCs w:val="24"/>
          <w:lang w:val="es-CR"/>
        </w:rPr>
        <w:t>acional de Formación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 xml:space="preserve"> de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 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>r</w:t>
      </w:r>
      <w:r w:rsidRPr="00B60C54">
        <w:rPr>
          <w:rFonts w:asciiTheme="minorHAnsi" w:hAnsiTheme="minorHAnsi" w:cs="Arial"/>
          <w:sz w:val="24"/>
          <w:szCs w:val="24"/>
          <w:lang w:val="es-CR"/>
        </w:rPr>
        <w:t>eligios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>o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y religiosas</w:t>
      </w:r>
      <w:r w:rsidRPr="00B60C54">
        <w:rPr>
          <w:rFonts w:asciiTheme="minorHAnsi" w:hAnsiTheme="minorHAnsi" w:cs="Arial"/>
          <w:sz w:val="24"/>
          <w:szCs w:val="24"/>
          <w:lang w:val="es-CR"/>
        </w:rPr>
        <w:br/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 xml:space="preserve">Destrucción 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 xml:space="preserve">total o parcial 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 xml:space="preserve">del </w:t>
      </w:r>
      <w:r w:rsidRPr="00B60C54">
        <w:rPr>
          <w:rFonts w:asciiTheme="minorHAnsi" w:hAnsiTheme="minorHAnsi" w:cs="Arial"/>
          <w:sz w:val="24"/>
          <w:szCs w:val="24"/>
          <w:lang w:val="es-CR"/>
        </w:rPr>
        <w:t>90% de las parroqu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 xml:space="preserve">ias en Puerto </w:t>
      </w:r>
      <w:r w:rsidR="00BE1A21" w:rsidRPr="00B60C54">
        <w:rPr>
          <w:rFonts w:asciiTheme="minorHAnsi" w:hAnsiTheme="minorHAnsi" w:cs="Arial"/>
          <w:sz w:val="24"/>
          <w:szCs w:val="24"/>
          <w:lang w:val="es-CR"/>
        </w:rPr>
        <w:t>Príncipe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 xml:space="preserve">. </w:t>
      </w:r>
      <w:r w:rsidRPr="00B60C54">
        <w:rPr>
          <w:rFonts w:asciiTheme="minorHAnsi" w:hAnsiTheme="minorHAnsi" w:cs="Arial"/>
          <w:sz w:val="24"/>
          <w:szCs w:val="24"/>
          <w:lang w:val="es-CR"/>
        </w:rPr>
        <w:t>Dato curioso: las cruces construidas fuera y frente a las Iglesias no cayeron.</w:t>
      </w:r>
    </w:p>
    <w:p w:rsidR="00B60C54" w:rsidRPr="00B60C54" w:rsidRDefault="00B60C54" w:rsidP="00B60C54">
      <w:pPr>
        <w:pStyle w:val="Prrafodelista"/>
        <w:rPr>
          <w:rFonts w:asciiTheme="minorHAnsi" w:hAnsiTheme="minorHAnsi" w:cs="Arial"/>
          <w:sz w:val="24"/>
          <w:szCs w:val="24"/>
          <w:lang w:val="es-CR"/>
        </w:rPr>
      </w:pPr>
    </w:p>
    <w:p w:rsidR="00B60C54" w:rsidRPr="00B60C54" w:rsidRDefault="00B60C54" w:rsidP="00B60C54">
      <w:pPr>
        <w:pStyle w:val="Prrafodelista"/>
        <w:jc w:val="both"/>
        <w:rPr>
          <w:rFonts w:asciiTheme="minorHAnsi" w:hAnsiTheme="minorHAnsi" w:cs="Arial"/>
          <w:sz w:val="24"/>
          <w:szCs w:val="24"/>
          <w:lang w:val="es-CR"/>
        </w:rPr>
      </w:pPr>
    </w:p>
    <w:p w:rsidR="00B60C54" w:rsidRDefault="00D130CB" w:rsidP="00D86F3D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>Seminarios  Diocesanos  destruidos</w:t>
      </w:r>
    </w:p>
    <w:p w:rsidR="00B60C54" w:rsidRDefault="00B60C54" w:rsidP="00B60C54">
      <w:pPr>
        <w:pStyle w:val="Prrafodelista"/>
        <w:jc w:val="both"/>
        <w:rPr>
          <w:rFonts w:asciiTheme="minorHAnsi" w:hAnsiTheme="minorHAnsi" w:cs="Arial"/>
          <w:sz w:val="24"/>
          <w:szCs w:val="24"/>
          <w:lang w:val="es-CR"/>
        </w:rPr>
      </w:pPr>
    </w:p>
    <w:p w:rsidR="00B60C54" w:rsidRDefault="004606B8" w:rsidP="00D86F3D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>C</w:t>
      </w:r>
      <w:r w:rsidR="00D130CB" w:rsidRPr="00B60C54">
        <w:rPr>
          <w:rFonts w:asciiTheme="minorHAnsi" w:hAnsiTheme="minorHAnsi" w:cs="Arial"/>
          <w:sz w:val="24"/>
          <w:szCs w:val="24"/>
          <w:lang w:val="es-CR"/>
        </w:rPr>
        <w:t>asas de religiosas y religiosos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destruidos</w:t>
      </w:r>
    </w:p>
    <w:p w:rsidR="00B60C54" w:rsidRDefault="00B60C54" w:rsidP="00B60C54">
      <w:pPr>
        <w:pStyle w:val="Prrafodelista"/>
        <w:jc w:val="both"/>
        <w:rPr>
          <w:rFonts w:asciiTheme="minorHAnsi" w:hAnsiTheme="minorHAnsi" w:cs="Arial"/>
          <w:sz w:val="24"/>
          <w:szCs w:val="24"/>
          <w:lang w:val="es-CR"/>
        </w:rPr>
      </w:pPr>
    </w:p>
    <w:p w:rsidR="00B60C54" w:rsidRDefault="004606B8" w:rsidP="00D86F3D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Villa </w:t>
      </w:r>
      <w:r w:rsidR="00BE1A21" w:rsidRPr="00B60C54">
        <w:rPr>
          <w:rFonts w:asciiTheme="minorHAnsi" w:hAnsiTheme="minorHAnsi" w:cs="Arial"/>
          <w:sz w:val="24"/>
          <w:szCs w:val="24"/>
          <w:lang w:val="es-CR"/>
        </w:rPr>
        <w:t>Manresa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destruida</w:t>
      </w:r>
    </w:p>
    <w:p w:rsidR="00B60C54" w:rsidRDefault="00B60C54" w:rsidP="00B60C54">
      <w:pPr>
        <w:pStyle w:val="Prrafodelista"/>
        <w:jc w:val="both"/>
        <w:rPr>
          <w:rFonts w:asciiTheme="minorHAnsi" w:hAnsiTheme="minorHAnsi" w:cs="Arial"/>
          <w:sz w:val="24"/>
          <w:szCs w:val="24"/>
          <w:lang w:val="es-CR"/>
        </w:rPr>
      </w:pPr>
    </w:p>
    <w:p w:rsidR="00B60C54" w:rsidRDefault="00D130CB" w:rsidP="00B60C54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Casa de los PP de </w:t>
      </w:r>
      <w:smartTag w:uri="urn:schemas-microsoft-com:office:smarttags" w:element="PersonName">
        <w:smartTagPr>
          <w:attr w:name="ProductID" w:val="la Santa Cruz"/>
        </w:smartTagPr>
        <w:r w:rsidRPr="00B60C54">
          <w:rPr>
            <w:rFonts w:asciiTheme="minorHAnsi" w:hAnsiTheme="minorHAnsi" w:cs="Arial"/>
            <w:sz w:val="24"/>
            <w:szCs w:val="24"/>
            <w:lang w:val="es-CR"/>
          </w:rPr>
          <w:t>la Santa Cruz</w:t>
        </w:r>
      </w:smartTag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mitad destruida (ahí me aloje cuando vine un mes antes del terremoto).</w:t>
      </w:r>
    </w:p>
    <w:p w:rsidR="00B60C54" w:rsidRPr="00B60C54" w:rsidRDefault="00B60C54" w:rsidP="00B60C54">
      <w:pPr>
        <w:pStyle w:val="Prrafodelista"/>
        <w:rPr>
          <w:rFonts w:asciiTheme="minorHAnsi" w:hAnsiTheme="minorHAnsi" w:cs="Arial"/>
          <w:b/>
          <w:sz w:val="24"/>
          <w:szCs w:val="24"/>
          <w:lang w:val="es-CR"/>
        </w:rPr>
      </w:pPr>
    </w:p>
    <w:p w:rsidR="00B60C54" w:rsidRPr="00B60C54" w:rsidRDefault="00D130CB" w:rsidP="00B60C54">
      <w:pPr>
        <w:pStyle w:val="Prrafodelista"/>
        <w:ind w:left="0"/>
        <w:jc w:val="both"/>
        <w:rPr>
          <w:rFonts w:asciiTheme="minorHAnsi" w:hAnsiTheme="minorHAnsi" w:cs="Arial"/>
          <w:sz w:val="28"/>
          <w:szCs w:val="28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Muertes e</w:t>
      </w:r>
      <w:r w:rsidR="0052531A" w:rsidRPr="00B60C54">
        <w:rPr>
          <w:rFonts w:asciiTheme="minorHAnsi" w:hAnsiTheme="minorHAnsi" w:cs="Arial"/>
          <w:b/>
          <w:sz w:val="28"/>
          <w:szCs w:val="28"/>
          <w:lang w:val="es-CR"/>
        </w:rPr>
        <w:t>n el á</w:t>
      </w:r>
      <w:r w:rsidR="00A7541B" w:rsidRPr="00B60C54">
        <w:rPr>
          <w:rFonts w:asciiTheme="minorHAnsi" w:hAnsiTheme="minorHAnsi" w:cs="Arial"/>
          <w:b/>
          <w:sz w:val="28"/>
          <w:szCs w:val="28"/>
          <w:lang w:val="es-CR"/>
        </w:rPr>
        <w:t xml:space="preserve">mbito de </w:t>
      </w:r>
      <w:smartTag w:uri="urn:schemas-microsoft-com:office:smarttags" w:element="PersonName">
        <w:smartTagPr>
          <w:attr w:name="ProductID" w:val="la Iglesia"/>
        </w:smartTagPr>
        <w:r w:rsidR="00A7541B" w:rsidRPr="00B60C54">
          <w:rPr>
            <w:rFonts w:asciiTheme="minorHAnsi" w:hAnsiTheme="minorHAnsi" w:cs="Arial"/>
            <w:b/>
            <w:sz w:val="28"/>
            <w:szCs w:val="28"/>
            <w:lang w:val="es-CR"/>
          </w:rPr>
          <w:t>la Iglesia</w:t>
        </w:r>
      </w:smartTag>
      <w:r w:rsidR="00A7541B" w:rsidRPr="00B60C54">
        <w:rPr>
          <w:rFonts w:asciiTheme="minorHAnsi" w:hAnsiTheme="minorHAnsi" w:cs="Arial"/>
          <w:b/>
          <w:sz w:val="28"/>
          <w:szCs w:val="28"/>
          <w:lang w:val="es-CR"/>
        </w:rPr>
        <w:t xml:space="preserve"> institucional</w:t>
      </w: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:</w:t>
      </w:r>
      <w:r w:rsidR="00A7541B" w:rsidRPr="00B60C54">
        <w:rPr>
          <w:rFonts w:asciiTheme="minorHAnsi" w:hAnsiTheme="minorHAnsi" w:cs="Arial"/>
          <w:sz w:val="28"/>
          <w:szCs w:val="28"/>
          <w:lang w:val="es-CR"/>
        </w:rPr>
        <w:t xml:space="preserve"> </w:t>
      </w:r>
    </w:p>
    <w:p w:rsidR="00B60C54" w:rsidRDefault="00B60C54" w:rsidP="00B60C54">
      <w:pPr>
        <w:pStyle w:val="Prrafodelista"/>
        <w:ind w:left="360"/>
        <w:jc w:val="both"/>
        <w:rPr>
          <w:rFonts w:asciiTheme="minorHAnsi" w:hAnsiTheme="minorHAnsi" w:cs="Arial"/>
          <w:sz w:val="24"/>
          <w:szCs w:val="24"/>
          <w:lang w:val="es-CR"/>
        </w:rPr>
      </w:pPr>
    </w:p>
    <w:p w:rsidR="00B60C54" w:rsidRDefault="00A7541B" w:rsidP="00B60C54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proofErr w:type="spellStart"/>
      <w:r w:rsidRPr="00B60C54">
        <w:rPr>
          <w:rFonts w:asciiTheme="minorHAnsi" w:hAnsiTheme="minorHAnsi" w:cs="Arial"/>
          <w:sz w:val="24"/>
          <w:szCs w:val="24"/>
          <w:lang w:val="es-CR"/>
        </w:rPr>
        <w:t>Mons</w:t>
      </w:r>
      <w:proofErr w:type="spellEnd"/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 </w:t>
      </w:r>
      <w:proofErr w:type="spellStart"/>
      <w:r w:rsidRPr="00B60C54">
        <w:rPr>
          <w:rFonts w:asciiTheme="minorHAnsi" w:hAnsiTheme="minorHAnsi" w:cs="Arial"/>
          <w:sz w:val="24"/>
          <w:szCs w:val="24"/>
          <w:lang w:val="es-CR"/>
        </w:rPr>
        <w:t>Serge</w:t>
      </w:r>
      <w:proofErr w:type="spellEnd"/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proofErr w:type="spellStart"/>
      <w:r w:rsidRPr="00B60C54">
        <w:rPr>
          <w:rFonts w:asciiTheme="minorHAnsi" w:hAnsiTheme="minorHAnsi" w:cs="Arial"/>
          <w:sz w:val="24"/>
          <w:szCs w:val="24"/>
          <w:lang w:val="es-CR"/>
        </w:rPr>
        <w:t>Miot</w:t>
      </w:r>
      <w:proofErr w:type="spellEnd"/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, arzobispo de Puerto </w:t>
      </w:r>
      <w:proofErr w:type="spellStart"/>
      <w:r w:rsidRPr="00B60C54">
        <w:rPr>
          <w:rFonts w:asciiTheme="minorHAnsi" w:hAnsiTheme="minorHAnsi" w:cs="Arial"/>
          <w:sz w:val="24"/>
          <w:szCs w:val="24"/>
          <w:lang w:val="es-CR"/>
        </w:rPr>
        <w:t>Principe</w:t>
      </w:r>
      <w:proofErr w:type="spellEnd"/>
    </w:p>
    <w:p w:rsidR="00B60C54" w:rsidRDefault="00A7541B" w:rsidP="00B60C54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Obispo auxiliar </w:t>
      </w:r>
      <w:proofErr w:type="spellStart"/>
      <w:r w:rsidRPr="00B60C54">
        <w:rPr>
          <w:rFonts w:asciiTheme="minorHAnsi" w:hAnsiTheme="minorHAnsi" w:cs="Arial"/>
          <w:sz w:val="24"/>
          <w:szCs w:val="24"/>
          <w:lang w:val="es-CR"/>
        </w:rPr>
        <w:t>Mons</w:t>
      </w:r>
      <w:proofErr w:type="spellEnd"/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proofErr w:type="spellStart"/>
      <w:r w:rsidRPr="00B60C54">
        <w:rPr>
          <w:rFonts w:asciiTheme="minorHAnsi" w:hAnsiTheme="minorHAnsi" w:cs="Arial"/>
          <w:sz w:val="24"/>
          <w:szCs w:val="24"/>
          <w:lang w:val="es-CR"/>
        </w:rPr>
        <w:t>Benoit</w:t>
      </w:r>
      <w:proofErr w:type="spellEnd"/>
    </w:p>
    <w:p w:rsidR="00B60C54" w:rsidRDefault="004606B8" w:rsidP="00B60C54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>Estudiantes CIFOR 16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 xml:space="preserve"> muertos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, entre ellos  10 </w:t>
      </w:r>
      <w:proofErr w:type="spellStart"/>
      <w:r w:rsidR="00A7541B" w:rsidRPr="00B60C54">
        <w:rPr>
          <w:rFonts w:asciiTheme="minorHAnsi" w:hAnsiTheme="minorHAnsi" w:cs="Arial"/>
          <w:sz w:val="24"/>
          <w:szCs w:val="24"/>
          <w:lang w:val="es-CR"/>
        </w:rPr>
        <w:t>Montfortianos</w:t>
      </w:r>
      <w:proofErr w:type="spellEnd"/>
      <w:r w:rsidR="00A7541B" w:rsidRPr="00B60C54">
        <w:rPr>
          <w:rFonts w:asciiTheme="minorHAnsi" w:hAnsiTheme="minorHAnsi" w:cs="Arial"/>
          <w:sz w:val="24"/>
          <w:szCs w:val="24"/>
          <w:lang w:val="es-CR"/>
        </w:rPr>
        <w:t xml:space="preserve">   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en derrumbe total de </w:t>
      </w:r>
      <w:r w:rsidR="00A7541B" w:rsidRPr="00B60C54">
        <w:rPr>
          <w:rFonts w:asciiTheme="minorHAnsi" w:hAnsiTheme="minorHAnsi" w:cs="Arial"/>
          <w:sz w:val="24"/>
          <w:szCs w:val="24"/>
          <w:lang w:val="es-CR"/>
        </w:rPr>
        <w:t>CIFOR</w:t>
      </w:r>
    </w:p>
    <w:p w:rsidR="00B60C54" w:rsidRDefault="00A7541B" w:rsidP="00B60C54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>Sacerdotes diocesanos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>: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4</w:t>
      </w:r>
    </w:p>
    <w:p w:rsidR="00B60C54" w:rsidRDefault="00A7541B" w:rsidP="00B60C54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Hijas de </w:t>
      </w:r>
      <w:smartTag w:uri="urn:schemas-microsoft-com:office:smarttags" w:element="PersonName">
        <w:smartTagPr>
          <w:attr w:name="ProductID" w:val="la Salle"/>
        </w:smartTagPr>
        <w:r w:rsidRPr="00B60C54">
          <w:rPr>
            <w:rFonts w:asciiTheme="minorHAnsi" w:hAnsiTheme="minorHAnsi" w:cs="Arial"/>
            <w:sz w:val="24"/>
            <w:szCs w:val="24"/>
            <w:lang w:val="es-CR"/>
          </w:rPr>
          <w:t>la Salle</w:t>
        </w:r>
      </w:smartTag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>: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20</w:t>
      </w:r>
    </w:p>
    <w:p w:rsidR="00B60C54" w:rsidRDefault="00A7541B" w:rsidP="00B60C54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Hermanas Hijas de </w:t>
      </w:r>
      <w:r w:rsidR="00626104" w:rsidRPr="00B60C54">
        <w:rPr>
          <w:rFonts w:asciiTheme="minorHAnsi" w:hAnsiTheme="minorHAnsi" w:cs="Arial"/>
          <w:sz w:val="24"/>
          <w:szCs w:val="24"/>
          <w:lang w:val="es-CR"/>
        </w:rPr>
        <w:t>María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 xml:space="preserve">: 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35     </w:t>
      </w:r>
      <w:r w:rsidR="00D130CB" w:rsidRPr="00B60C54">
        <w:rPr>
          <w:rFonts w:asciiTheme="minorHAnsi" w:hAnsiTheme="minorHAnsi" w:cs="Arial"/>
          <w:sz w:val="24"/>
          <w:szCs w:val="24"/>
          <w:lang w:val="es-CR"/>
        </w:rPr>
        <w:t>(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en su </w:t>
      </w:r>
      <w:r w:rsidR="00626104" w:rsidRPr="00B60C54">
        <w:rPr>
          <w:rFonts w:asciiTheme="minorHAnsi" w:hAnsiTheme="minorHAnsi" w:cs="Arial"/>
          <w:sz w:val="24"/>
          <w:szCs w:val="24"/>
          <w:lang w:val="es-CR"/>
        </w:rPr>
        <w:t>mayoría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ancianas</w:t>
      </w:r>
      <w:r w:rsidR="00D130CB" w:rsidRPr="00B60C54">
        <w:rPr>
          <w:rFonts w:asciiTheme="minorHAnsi" w:hAnsiTheme="minorHAnsi" w:cs="Arial"/>
          <w:sz w:val="24"/>
          <w:szCs w:val="24"/>
          <w:lang w:val="es-CR"/>
        </w:rPr>
        <w:t>)</w:t>
      </w:r>
    </w:p>
    <w:p w:rsidR="00B60C54" w:rsidRDefault="00A7541B" w:rsidP="00B60C54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>Hermanas de Santa Teresa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>:</w:t>
      </w: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 5</w:t>
      </w:r>
    </w:p>
    <w:p w:rsidR="00D130CB" w:rsidRPr="00B60C54" w:rsidRDefault="00D130CB" w:rsidP="00B60C54">
      <w:pPr>
        <w:pStyle w:val="Prrafodelista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sz w:val="24"/>
          <w:szCs w:val="24"/>
          <w:lang w:val="es-CR"/>
        </w:rPr>
        <w:t xml:space="preserve">Muchos no murieron, </w:t>
      </w:r>
      <w:r w:rsidR="0052531A" w:rsidRPr="00B60C54">
        <w:rPr>
          <w:rFonts w:asciiTheme="minorHAnsi" w:hAnsiTheme="minorHAnsi" w:cs="Arial"/>
          <w:sz w:val="24"/>
          <w:szCs w:val="24"/>
          <w:lang w:val="es-CR"/>
        </w:rPr>
        <w:t xml:space="preserve">pero </w:t>
      </w:r>
      <w:r w:rsidRPr="00B60C54">
        <w:rPr>
          <w:rFonts w:asciiTheme="minorHAnsi" w:hAnsiTheme="minorHAnsi" w:cs="Arial"/>
          <w:sz w:val="24"/>
          <w:szCs w:val="24"/>
          <w:lang w:val="es-CR"/>
        </w:rPr>
        <w:t>quedaron afectados severamente</w:t>
      </w:r>
      <w:r w:rsidR="004606B8" w:rsidRPr="00B60C54">
        <w:rPr>
          <w:rFonts w:asciiTheme="minorHAnsi" w:hAnsiTheme="minorHAnsi" w:cs="Arial"/>
          <w:sz w:val="24"/>
          <w:szCs w:val="24"/>
          <w:lang w:val="es-CR"/>
        </w:rPr>
        <w:t xml:space="preserve"> y para siempre</w:t>
      </w:r>
      <w:r w:rsidR="00A7541B" w:rsidRPr="00B60C54">
        <w:rPr>
          <w:rFonts w:asciiTheme="minorHAnsi" w:hAnsiTheme="minorHAnsi" w:cs="Arial"/>
          <w:sz w:val="24"/>
          <w:szCs w:val="24"/>
          <w:lang w:val="es-CR"/>
        </w:rPr>
        <w:br/>
      </w:r>
    </w:p>
    <w:p w:rsidR="00B60C54" w:rsidRPr="00B60C54" w:rsidRDefault="0052531A" w:rsidP="00D86F3D">
      <w:pPr>
        <w:jc w:val="both"/>
        <w:rPr>
          <w:rFonts w:asciiTheme="minorHAnsi" w:hAnsiTheme="minorHAnsi" w:cs="Arial"/>
          <w:b/>
          <w:sz w:val="28"/>
          <w:szCs w:val="28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Aná</w:t>
      </w:r>
      <w:r w:rsidR="00A7541B" w:rsidRPr="00B60C54">
        <w:rPr>
          <w:rFonts w:asciiTheme="minorHAnsi" w:hAnsiTheme="minorHAnsi" w:cs="Arial"/>
          <w:b/>
          <w:sz w:val="28"/>
          <w:szCs w:val="28"/>
          <w:lang w:val="es-CR"/>
        </w:rPr>
        <w:t>lisis de la realidad global</w:t>
      </w:r>
    </w:p>
    <w:p w:rsidR="00B60C54" w:rsidRDefault="00A7541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D86F3D">
        <w:rPr>
          <w:rFonts w:asciiTheme="minorHAnsi" w:hAnsiTheme="minorHAnsi" w:cs="Arial"/>
          <w:b/>
          <w:sz w:val="24"/>
          <w:szCs w:val="24"/>
          <w:lang w:val="es-CR"/>
        </w:rPr>
        <w:br/>
      </w:r>
      <w:r w:rsidR="00B60C54">
        <w:rPr>
          <w:rFonts w:asciiTheme="minorHAnsi" w:hAnsiTheme="minorHAnsi" w:cs="Arial"/>
          <w:sz w:val="24"/>
          <w:szCs w:val="24"/>
          <w:lang w:val="es-CR"/>
        </w:rPr>
        <w:tab/>
      </w:r>
      <w:r w:rsidRPr="00D86F3D">
        <w:rPr>
          <w:rFonts w:asciiTheme="minorHAnsi" w:hAnsiTheme="minorHAnsi" w:cs="Arial"/>
          <w:sz w:val="24"/>
          <w:szCs w:val="24"/>
          <w:lang w:val="es-CR"/>
        </w:rPr>
        <w:t>Desde el terremoto no se ve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 ninguna reconstrucción  del paí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>s, especialmente en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Puerto </w:t>
      </w:r>
      <w:r w:rsidR="00626104" w:rsidRPr="00D86F3D">
        <w:rPr>
          <w:rFonts w:asciiTheme="minorHAnsi" w:hAnsiTheme="minorHAnsi" w:cs="Arial"/>
          <w:sz w:val="24"/>
          <w:szCs w:val="24"/>
          <w:lang w:val="es-CR"/>
        </w:rPr>
        <w:t>Príncipe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>,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donde fue el epicentro</w:t>
      </w:r>
      <w:r w:rsidR="004606B8" w:rsidRPr="00D86F3D">
        <w:rPr>
          <w:rFonts w:asciiTheme="minorHAnsi" w:hAnsiTheme="minorHAnsi" w:cs="Arial"/>
          <w:sz w:val="24"/>
          <w:szCs w:val="24"/>
          <w:lang w:val="es-CR"/>
        </w:rPr>
        <w:t>.</w:t>
      </w:r>
    </w:p>
    <w:p w:rsidR="00561C22" w:rsidRPr="00D86F3D" w:rsidRDefault="004606B8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D86F3D">
        <w:rPr>
          <w:rFonts w:asciiTheme="minorHAnsi" w:hAnsiTheme="minorHAnsi" w:cs="Arial"/>
          <w:sz w:val="24"/>
          <w:szCs w:val="24"/>
          <w:lang w:val="es-CR"/>
        </w:rPr>
        <w:br/>
      </w:r>
      <w:r w:rsidR="00B60C54">
        <w:rPr>
          <w:rFonts w:asciiTheme="minorHAnsi" w:hAnsiTheme="minorHAnsi" w:cs="Arial"/>
          <w:sz w:val="24"/>
          <w:szCs w:val="24"/>
          <w:lang w:val="es-CR"/>
        </w:rPr>
        <w:tab/>
      </w:r>
      <w:r w:rsidRPr="00D86F3D">
        <w:rPr>
          <w:rFonts w:asciiTheme="minorHAnsi" w:hAnsiTheme="minorHAnsi" w:cs="Arial"/>
          <w:sz w:val="24"/>
          <w:szCs w:val="24"/>
          <w:lang w:val="es-CR"/>
        </w:rPr>
        <w:t>Los paí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ses que </w:t>
      </w:r>
      <w:proofErr w:type="spellStart"/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mas</w:t>
      </w:r>
      <w:proofErr w:type="spellEnd"/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han colaborado</w:t>
      </w:r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 xml:space="preserve"> son 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Brasil,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Venezuela 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(con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combustible 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>indispensable para generar electricidad)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, Cuba 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>(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especialmente 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con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ayuda medica</w:t>
      </w:r>
      <w:r w:rsidR="00D130CB" w:rsidRPr="00D86F3D">
        <w:rPr>
          <w:rFonts w:asciiTheme="minorHAnsi" w:hAnsiTheme="minorHAnsi" w:cs="Arial"/>
          <w:sz w:val="24"/>
          <w:szCs w:val="24"/>
          <w:lang w:val="es-CR"/>
        </w:rPr>
        <w:t xml:space="preserve">), Argentina y Chile.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La ayuda es fundamentalmente para responder a la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>s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emergencia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s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, </w:t>
      </w:r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>pero se hace ineficaz si no hay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B37C1C" w:rsidRPr="00D86F3D">
        <w:rPr>
          <w:rFonts w:asciiTheme="minorHAnsi" w:hAnsiTheme="minorHAnsi" w:cs="Arial"/>
          <w:sz w:val="24"/>
          <w:szCs w:val="24"/>
          <w:lang w:val="es-CR"/>
        </w:rPr>
        <w:t>un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plan </w:t>
      </w:r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 xml:space="preserve">mínimo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de desarroll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o.</w:t>
      </w:r>
      <w:r w:rsidR="00626104" w:rsidRPr="00D86F3D">
        <w:rPr>
          <w:rFonts w:asciiTheme="minorHAnsi" w:hAnsiTheme="minorHAnsi" w:cs="Arial"/>
          <w:sz w:val="24"/>
          <w:szCs w:val="24"/>
          <w:lang w:val="es-CR"/>
        </w:rPr>
        <w:t xml:space="preserve"> Las grandes potencias del mundo rico no tienen </w:t>
      </w:r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>l</w:t>
      </w:r>
      <w:r w:rsidR="00626104" w:rsidRPr="00D86F3D">
        <w:rPr>
          <w:rFonts w:asciiTheme="minorHAnsi" w:hAnsiTheme="minorHAnsi" w:cs="Arial"/>
          <w:sz w:val="24"/>
          <w:szCs w:val="24"/>
          <w:lang w:val="es-CR"/>
        </w:rPr>
        <w:t xml:space="preserve">a voluntad real de </w:t>
      </w:r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 xml:space="preserve"> levantar </w:t>
      </w:r>
      <w:r w:rsidR="00626104" w:rsidRPr="00D86F3D">
        <w:rPr>
          <w:rFonts w:asciiTheme="minorHAnsi" w:hAnsiTheme="minorHAnsi" w:cs="Arial"/>
          <w:sz w:val="24"/>
          <w:szCs w:val="24"/>
          <w:lang w:val="es-CR"/>
        </w:rPr>
        <w:t>Ha</w:t>
      </w:r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>i</w:t>
      </w:r>
      <w:r w:rsidR="00626104" w:rsidRPr="00D86F3D">
        <w:rPr>
          <w:rFonts w:asciiTheme="minorHAnsi" w:hAnsiTheme="minorHAnsi" w:cs="Arial"/>
          <w:sz w:val="24"/>
          <w:szCs w:val="24"/>
          <w:lang w:val="es-CR"/>
        </w:rPr>
        <w:t>tí.</w:t>
      </w:r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 xml:space="preserve"> Muchos piensan que quizás se está experimentando en </w:t>
      </w:r>
      <w:proofErr w:type="spellStart"/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>Haiti</w:t>
      </w:r>
      <w:proofErr w:type="spellEnd"/>
      <w:r w:rsidR="00561C22" w:rsidRPr="00D86F3D">
        <w:rPr>
          <w:rFonts w:asciiTheme="minorHAnsi" w:hAnsiTheme="minorHAnsi" w:cs="Arial"/>
          <w:sz w:val="24"/>
          <w:szCs w:val="24"/>
          <w:lang w:val="es-CR"/>
        </w:rPr>
        <w:t xml:space="preserve"> la posibilidad de hacer desaparecer pueblos pobres en el mundo. Se puede estar estudiando la capacidad de resistencia de un pueblo. Se busca saber si es posible destruir la memoria a nivel mundial de las grandes catástrofes en el mundo pobre.  </w:t>
      </w:r>
    </w:p>
    <w:p w:rsidR="00B60C54" w:rsidRDefault="00A7541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lastRenderedPageBreak/>
        <w:t xml:space="preserve">El Presidente </w:t>
      </w:r>
      <w:r w:rsidR="004606B8" w:rsidRPr="00B60C54">
        <w:rPr>
          <w:rFonts w:asciiTheme="minorHAnsi" w:hAnsiTheme="minorHAnsi" w:cs="Arial"/>
          <w:b/>
          <w:sz w:val="28"/>
          <w:szCs w:val="28"/>
          <w:lang w:val="es-CR"/>
        </w:rPr>
        <w:t xml:space="preserve">de </w:t>
      </w:r>
      <w:smartTag w:uri="urn:schemas-microsoft-com:office:smarttags" w:element="PersonName">
        <w:smartTagPr>
          <w:attr w:name="ProductID" w:val="la República Martely"/>
        </w:smartTagPr>
        <w:smartTag w:uri="urn:schemas-microsoft-com:office:smarttags" w:element="PersonName">
          <w:smartTagPr>
            <w:attr w:name="ProductID" w:val="la República"/>
          </w:smartTagPr>
          <w:r w:rsidR="004606B8" w:rsidRPr="00B60C54">
            <w:rPr>
              <w:rFonts w:asciiTheme="minorHAnsi" w:hAnsiTheme="minorHAnsi" w:cs="Arial"/>
              <w:b/>
              <w:sz w:val="28"/>
              <w:szCs w:val="28"/>
              <w:lang w:val="es-CR"/>
            </w:rPr>
            <w:t>la República</w:t>
          </w:r>
        </w:smartTag>
        <w:r w:rsidR="00626104" w:rsidRPr="00B60C54">
          <w:rPr>
            <w:rFonts w:asciiTheme="minorHAnsi" w:hAnsiTheme="minorHAnsi" w:cs="Arial"/>
            <w:b/>
            <w:sz w:val="28"/>
            <w:szCs w:val="28"/>
            <w:lang w:val="es-CR"/>
          </w:rPr>
          <w:t xml:space="preserve"> </w:t>
        </w:r>
        <w:proofErr w:type="spellStart"/>
        <w:r w:rsidR="00626104" w:rsidRPr="00B60C54">
          <w:rPr>
            <w:rFonts w:asciiTheme="minorHAnsi" w:hAnsiTheme="minorHAnsi" w:cs="Arial"/>
            <w:b/>
            <w:sz w:val="28"/>
            <w:szCs w:val="28"/>
            <w:lang w:val="es-CR"/>
          </w:rPr>
          <w:t>Martely</w:t>
        </w:r>
      </w:smartTag>
      <w:proofErr w:type="spellEnd"/>
      <w:r w:rsidR="001C3244" w:rsidRPr="00D86F3D">
        <w:rPr>
          <w:rFonts w:asciiTheme="minorHAnsi" w:hAnsiTheme="minorHAnsi" w:cs="Arial"/>
          <w:b/>
          <w:sz w:val="24"/>
          <w:szCs w:val="24"/>
          <w:lang w:val="es-CR"/>
        </w:rPr>
        <w:t>,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>asumió su cargo el 16 de marzo del 2011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>, pero todavía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 xml:space="preserve"> no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ha logrado  con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>struir su gobierno, por aposición de las Cá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>maras L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egislativas. Esta falta de conducción 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 xml:space="preserve">política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hace </w:t>
      </w:r>
      <w:proofErr w:type="gramStart"/>
      <w:r w:rsidRPr="00D86F3D">
        <w:rPr>
          <w:rFonts w:asciiTheme="minorHAnsi" w:hAnsiTheme="minorHAnsi" w:cs="Arial"/>
          <w:sz w:val="24"/>
          <w:szCs w:val="24"/>
          <w:lang w:val="es-CR"/>
        </w:rPr>
        <w:t>mas</w:t>
      </w:r>
      <w:proofErr w:type="gramEnd"/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ineficaz la ayuda internacional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 xml:space="preserve"> y la reconstrucción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 xml:space="preserve"> del país.</w:t>
      </w:r>
    </w:p>
    <w:p w:rsidR="00B60C54" w:rsidRDefault="00A7541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Hay unas  10 mil ONG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 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>(algunos calculan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6 mil 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 xml:space="preserve">realmente existentes) 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 xml:space="preserve">que 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 xml:space="preserve">son muy dispares.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No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 xml:space="preserve"> tienen mucha eficacia, mas allá</w:t>
      </w:r>
      <w:r w:rsidR="0052531A" w:rsidRPr="00D86F3D">
        <w:rPr>
          <w:rFonts w:asciiTheme="minorHAnsi" w:hAnsiTheme="minorHAnsi" w:cs="Arial"/>
          <w:sz w:val="24"/>
          <w:szCs w:val="24"/>
          <w:lang w:val="es-CR"/>
        </w:rPr>
        <w:t xml:space="preserve"> de atender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emergencias</w:t>
      </w:r>
      <w:r w:rsidRPr="00D86F3D">
        <w:rPr>
          <w:rFonts w:asciiTheme="minorHAnsi" w:hAnsiTheme="minorHAnsi" w:cs="Arial"/>
          <w:sz w:val="24"/>
          <w:szCs w:val="24"/>
          <w:lang w:val="es-CR"/>
        </w:rPr>
        <w:br/>
        <w:t xml:space="preserve">Hay </w:t>
      </w:r>
      <w:proofErr w:type="gramStart"/>
      <w:r w:rsidRPr="00D86F3D">
        <w:rPr>
          <w:rFonts w:asciiTheme="minorHAnsi" w:hAnsiTheme="minorHAnsi" w:cs="Arial"/>
          <w:sz w:val="24"/>
          <w:szCs w:val="24"/>
          <w:lang w:val="es-CR"/>
        </w:rPr>
        <w:t>criticas</w:t>
      </w:r>
      <w:proofErr w:type="gramEnd"/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 xml:space="preserve"> parciales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de  corrupción, platas que no llegan o mal utilizadas</w:t>
      </w:r>
      <w:r w:rsidR="00B60C54">
        <w:rPr>
          <w:rFonts w:asciiTheme="minorHAnsi" w:hAnsiTheme="minorHAnsi" w:cs="Arial"/>
          <w:sz w:val="24"/>
          <w:szCs w:val="24"/>
          <w:lang w:val="es-CR"/>
        </w:rPr>
        <w:t>.</w:t>
      </w:r>
    </w:p>
    <w:p w:rsidR="00B60C54" w:rsidRDefault="00A7541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Organismos civiles  internacionales</w:t>
      </w:r>
      <w:r w:rsidR="001C3244" w:rsidRPr="00D86F3D">
        <w:rPr>
          <w:rFonts w:asciiTheme="minorHAnsi" w:hAnsiTheme="minorHAnsi" w:cs="Arial"/>
          <w:sz w:val="24"/>
          <w:szCs w:val="24"/>
          <w:lang w:val="es-CR"/>
        </w:rPr>
        <w:t xml:space="preserve">: 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Cruz Roja,  Mé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dicos si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n fronteras, Centro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de Cooperación Internacional  para el desarrollo, PNUD, OIM 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y muchos otros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  han tenido una presencia y actividad comprometida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con la emergencia y un desarrollo in</w:t>
      </w:r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>c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ipiente.</w:t>
      </w:r>
    </w:p>
    <w:p w:rsidR="00626104" w:rsidRPr="00D86F3D" w:rsidRDefault="00A7541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MINUSTAH</w:t>
      </w:r>
      <w:proofErr w:type="gramStart"/>
      <w:r w:rsidR="00C15007" w:rsidRPr="00B60C54">
        <w:rPr>
          <w:rFonts w:asciiTheme="minorHAnsi" w:hAnsiTheme="minorHAnsi" w:cs="Arial"/>
          <w:b/>
          <w:sz w:val="28"/>
          <w:szCs w:val="28"/>
          <w:lang w:val="es-CR"/>
        </w:rPr>
        <w:t>:</w:t>
      </w:r>
      <w:r w:rsidRPr="00D86F3D">
        <w:rPr>
          <w:rFonts w:asciiTheme="minorHAnsi" w:hAnsiTheme="minorHAnsi" w:cs="Arial"/>
          <w:b/>
          <w:sz w:val="24"/>
          <w:szCs w:val="24"/>
          <w:lang w:val="es-CR"/>
        </w:rPr>
        <w:t xml:space="preserve"> 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 “</w:t>
      </w:r>
      <w:proofErr w:type="gramEnd"/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Misió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n de las Naciones Unidas para </w:t>
      </w:r>
      <w:smartTag w:uri="urn:schemas-microsoft-com:office:smarttags" w:element="PersonName">
        <w:smartTagPr>
          <w:attr w:name="ProductID" w:val="la Estabilizaci￳n"/>
        </w:smartTagPr>
        <w:r w:rsidRPr="00D86F3D">
          <w:rPr>
            <w:rFonts w:asciiTheme="minorHAnsi" w:hAnsiTheme="minorHAnsi" w:cs="Arial"/>
            <w:sz w:val="24"/>
            <w:szCs w:val="24"/>
            <w:lang w:val="es-CR"/>
          </w:rPr>
          <w:t>la Estabilización</w:t>
        </w:r>
      </w:smartTag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de </w:t>
      </w:r>
      <w:r w:rsidR="00626104" w:rsidRPr="00D86F3D">
        <w:rPr>
          <w:rFonts w:asciiTheme="minorHAnsi" w:hAnsiTheme="minorHAnsi" w:cs="Arial"/>
          <w:sz w:val="24"/>
          <w:szCs w:val="24"/>
          <w:lang w:val="es-CR"/>
        </w:rPr>
        <w:t>Haití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”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br/>
        <w:t>Ejerce una funció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n de control que desmoviliza y atemoriza al pueblo. Crea inseguridad y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destr</w:t>
      </w:r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>u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ye una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autoestima popular. Es una presencia molesta, que la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gente no ama. En una pared leí  personalmente un gran escrito que decí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a   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“Minustah y Cólera  son dos hermanos gemelos”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. </w:t>
      </w:r>
    </w:p>
    <w:p w:rsidR="00B60C54" w:rsidRPr="00B60C54" w:rsidRDefault="00626104" w:rsidP="00D86F3D">
      <w:pPr>
        <w:jc w:val="both"/>
        <w:rPr>
          <w:rFonts w:asciiTheme="minorHAnsi" w:hAnsiTheme="minorHAnsi" w:cs="Arial"/>
          <w:b/>
          <w:sz w:val="28"/>
          <w:szCs w:val="28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Mayoría</w:t>
      </w:r>
      <w:r w:rsidR="00A7541B" w:rsidRPr="00B60C54">
        <w:rPr>
          <w:rFonts w:asciiTheme="minorHAnsi" w:hAnsiTheme="minorHAnsi" w:cs="Arial"/>
          <w:b/>
          <w:sz w:val="28"/>
          <w:szCs w:val="28"/>
          <w:lang w:val="es-CR"/>
        </w:rPr>
        <w:t xml:space="preserve">  del apoyo internacional todavía no ha llegado a </w:t>
      </w: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Haití</w:t>
      </w:r>
    </w:p>
    <w:p w:rsidR="00B60C54" w:rsidRDefault="007537F4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No se invierte  en desarrollo, </w:t>
      </w:r>
      <w:r w:rsidR="00626104" w:rsidRPr="00D86F3D">
        <w:rPr>
          <w:rFonts w:asciiTheme="minorHAnsi" w:hAnsiTheme="minorHAnsi" w:cs="Arial"/>
          <w:sz w:val="24"/>
          <w:szCs w:val="24"/>
          <w:lang w:val="es-CR"/>
        </w:rPr>
        <w:t xml:space="preserve">el país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no se levanta y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vive en estado de emerge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ncia hasta el día de hoy. 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El país esta cada dí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a mas pobre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y crece el </w:t>
      </w:r>
      <w:r w:rsidR="00626104" w:rsidRPr="00D86F3D">
        <w:rPr>
          <w:rFonts w:asciiTheme="minorHAnsi" w:hAnsiTheme="minorHAnsi" w:cs="Arial"/>
          <w:sz w:val="24"/>
          <w:szCs w:val="24"/>
          <w:lang w:val="es-CR"/>
        </w:rPr>
        <w:t>su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frimiento del pueblo.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El desempleo es del 80% o </w:t>
      </w:r>
      <w:proofErr w:type="gramStart"/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mas</w:t>
      </w:r>
      <w:proofErr w:type="gramEnd"/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. Pero muchos desempleados trabajan para res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olver situaciones de sobrevivencia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,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que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 xml:space="preserve"> se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 reduce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 al mercado informal, callejero, mercado donde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se venden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todas las cosas usadas posibles   para cualquier cosa. El mercado callejero bloquea veredas incluso calles. Es un mercado  de sobrevivencia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desesperada.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Asegura la vida sólo de cada dí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a. El pueblo haitiano en general es muy trabajador, pacifico y no tan corrompido como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los paí</w:t>
      </w:r>
      <w:r w:rsidR="00A7541B" w:rsidRPr="00D86F3D">
        <w:rPr>
          <w:rFonts w:asciiTheme="minorHAnsi" w:hAnsiTheme="minorHAnsi" w:cs="Arial"/>
          <w:sz w:val="24"/>
          <w:szCs w:val="24"/>
          <w:lang w:val="es-CR"/>
        </w:rPr>
        <w:t>ses desarrollados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.</w:t>
      </w:r>
    </w:p>
    <w:p w:rsidR="00B60C54" w:rsidRPr="00B60C54" w:rsidRDefault="00C15007" w:rsidP="00D86F3D">
      <w:pPr>
        <w:jc w:val="both"/>
        <w:rPr>
          <w:rFonts w:asciiTheme="minorHAnsi" w:hAnsiTheme="minorHAnsi" w:cs="Arial"/>
          <w:b/>
          <w:sz w:val="28"/>
          <w:szCs w:val="28"/>
          <w:lang w:val="es-CR"/>
        </w:rPr>
      </w:pPr>
      <w:r w:rsidRPr="00B60C54">
        <w:rPr>
          <w:rFonts w:asciiTheme="minorHAnsi" w:hAnsiTheme="minorHAnsi" w:cs="Arial"/>
          <w:b/>
          <w:sz w:val="28"/>
          <w:szCs w:val="28"/>
          <w:lang w:val="es-CR"/>
        </w:rPr>
        <w:t xml:space="preserve">Situación </w:t>
      </w:r>
      <w:r w:rsidR="00A7541B" w:rsidRPr="00B60C54">
        <w:rPr>
          <w:rFonts w:asciiTheme="minorHAnsi" w:hAnsiTheme="minorHAnsi" w:cs="Arial"/>
          <w:b/>
          <w:sz w:val="28"/>
          <w:szCs w:val="28"/>
          <w:lang w:val="es-CR"/>
        </w:rPr>
        <w:t xml:space="preserve"> </w:t>
      </w:r>
      <w:r w:rsidRPr="00B60C54">
        <w:rPr>
          <w:rFonts w:asciiTheme="minorHAnsi" w:hAnsiTheme="minorHAnsi" w:cs="Arial"/>
          <w:b/>
          <w:sz w:val="28"/>
          <w:szCs w:val="28"/>
          <w:lang w:val="es-CR"/>
        </w:rPr>
        <w:t>eclesial global</w:t>
      </w:r>
    </w:p>
    <w:p w:rsidR="002646E0" w:rsidRDefault="00A7541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smartTag w:uri="urn:schemas-microsoft-com:office:smarttags" w:element="PersonName">
        <w:smartTagPr>
          <w:attr w:name="ProductID" w:val="La Conferencia Nacional"/>
        </w:smartTagPr>
        <w:r w:rsidRPr="00D86F3D">
          <w:rPr>
            <w:rFonts w:asciiTheme="minorHAnsi" w:hAnsiTheme="minorHAnsi" w:cs="Arial"/>
            <w:sz w:val="24"/>
            <w:szCs w:val="24"/>
            <w:lang w:val="es-CR"/>
          </w:rPr>
          <w:t xml:space="preserve">La Conferencia </w:t>
        </w:r>
        <w:r w:rsidR="00C15007" w:rsidRPr="00D86F3D">
          <w:rPr>
            <w:rFonts w:asciiTheme="minorHAnsi" w:hAnsiTheme="minorHAnsi" w:cs="Arial"/>
            <w:sz w:val="24"/>
            <w:szCs w:val="24"/>
            <w:lang w:val="es-CR"/>
          </w:rPr>
          <w:t>Nacional</w:t>
        </w:r>
      </w:smartTag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de Obispos esta 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relativamente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desarticulada</w:t>
      </w:r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>.  Hay un vací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o profé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tico y pastoral. Hay un clima de miedo de comprometerse en los asuntos nacionales e internacionales 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de emergencia y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de ayuda al desarrollo.</w:t>
      </w:r>
    </w:p>
    <w:p w:rsidR="002646E0" w:rsidRDefault="00A7541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  <w:r w:rsidRPr="00D86F3D">
        <w:rPr>
          <w:rFonts w:asciiTheme="minorHAnsi" w:hAnsiTheme="minorHAnsi" w:cs="Arial"/>
          <w:sz w:val="24"/>
          <w:szCs w:val="24"/>
          <w:lang w:val="es-CR"/>
        </w:rPr>
        <w:br/>
      </w:r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>Se multiplican las “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sectas</w:t>
      </w:r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>”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>, sin ninguna relació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n con las Iglesias ya constituidas a nivel nacional.</w:t>
      </w:r>
      <w:r w:rsidR="00C15007" w:rsidRPr="00D86F3D">
        <w:rPr>
          <w:rFonts w:asciiTheme="minorHAnsi" w:hAnsiTheme="minorHAnsi" w:cs="Arial"/>
          <w:sz w:val="24"/>
          <w:szCs w:val="24"/>
          <w:lang w:val="es-CR"/>
        </w:rPr>
        <w:t xml:space="preserve"> En muchos poblados  rurales y barrios  de </w:t>
      </w:r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 xml:space="preserve">las ciudades   hay   </w:t>
      </w:r>
      <w:proofErr w:type="gramStart"/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>mas</w:t>
      </w:r>
      <w:proofErr w:type="gramEnd"/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 xml:space="preserve"> o menos   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10  Iglesias sect</w:t>
      </w:r>
      <w:r w:rsidR="007537F4" w:rsidRPr="00D86F3D">
        <w:rPr>
          <w:rFonts w:asciiTheme="minorHAnsi" w:hAnsiTheme="minorHAnsi" w:cs="Arial"/>
          <w:sz w:val="24"/>
          <w:szCs w:val="24"/>
          <w:lang w:val="es-CR"/>
        </w:rPr>
        <w:t xml:space="preserve">arias  por   </w:t>
      </w:r>
      <w:r w:rsidR="00395E3F" w:rsidRPr="00D86F3D">
        <w:rPr>
          <w:rFonts w:asciiTheme="minorHAnsi" w:hAnsiTheme="minorHAnsi" w:cs="Arial"/>
          <w:sz w:val="24"/>
          <w:szCs w:val="24"/>
          <w:lang w:val="es-CR"/>
        </w:rPr>
        <w:t>cada Iglesia   cató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lica.  Esto confunde mucho y las sectas sacan </w:t>
      </w:r>
      <w:r w:rsidRPr="00D86F3D">
        <w:rPr>
          <w:rFonts w:asciiTheme="minorHAnsi" w:hAnsiTheme="minorHAnsi" w:cs="Arial"/>
          <w:sz w:val="24"/>
          <w:szCs w:val="24"/>
          <w:lang w:val="es-CR"/>
        </w:rPr>
        <w:lastRenderedPageBreak/>
        <w:t>mucha plata al pueblo, a cambio de</w:t>
      </w:r>
      <w:r w:rsidR="00395E3F" w:rsidRPr="00D86F3D">
        <w:rPr>
          <w:rFonts w:asciiTheme="minorHAnsi" w:hAnsiTheme="minorHAnsi" w:cs="Arial"/>
          <w:sz w:val="24"/>
          <w:szCs w:val="24"/>
          <w:lang w:val="es-CR"/>
        </w:rPr>
        <w:t xml:space="preserve"> milagros y exaltaciones carismáticas. Utilizan el vacío profé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tico y pastoral  de </w:t>
      </w:r>
      <w:smartTag w:uri="urn:schemas-microsoft-com:office:smarttags" w:element="PersonName">
        <w:smartTagPr>
          <w:attr w:name="ProductID" w:val="la Iglesia"/>
        </w:smartTagPr>
        <w:r w:rsidRPr="00D86F3D">
          <w:rPr>
            <w:rFonts w:asciiTheme="minorHAnsi" w:hAnsiTheme="minorHAnsi" w:cs="Arial"/>
            <w:sz w:val="24"/>
            <w:szCs w:val="24"/>
            <w:lang w:val="es-CR"/>
          </w:rPr>
          <w:t>la Iglesia</w:t>
        </w:r>
      </w:smartTag>
      <w:r w:rsidR="00395E3F" w:rsidRPr="00D86F3D">
        <w:rPr>
          <w:rFonts w:asciiTheme="minorHAnsi" w:hAnsiTheme="minorHAnsi" w:cs="Arial"/>
          <w:sz w:val="24"/>
          <w:szCs w:val="24"/>
          <w:lang w:val="es-CR"/>
        </w:rPr>
        <w:t xml:space="preserve"> cató</w:t>
      </w:r>
      <w:r w:rsidRPr="00D86F3D">
        <w:rPr>
          <w:rFonts w:asciiTheme="minorHAnsi" w:hAnsiTheme="minorHAnsi" w:cs="Arial"/>
          <w:sz w:val="24"/>
          <w:szCs w:val="24"/>
          <w:lang w:val="es-CR"/>
        </w:rPr>
        <w:t>lica global y publica.</w:t>
      </w:r>
      <w:r w:rsidR="00395E3F" w:rsidRPr="00D86F3D">
        <w:rPr>
          <w:rFonts w:asciiTheme="minorHAnsi" w:hAnsiTheme="minorHAnsi" w:cs="Arial"/>
          <w:sz w:val="24"/>
          <w:szCs w:val="24"/>
          <w:lang w:val="es-CR"/>
        </w:rPr>
        <w:t xml:space="preserve"> Ciertamente hay algunos sacerdotes comprometidos material y espiritualmente con el pueblo.</w:t>
      </w:r>
    </w:p>
    <w:p w:rsidR="00946721" w:rsidRPr="002646E0" w:rsidRDefault="007537F4" w:rsidP="00D86F3D">
      <w:pPr>
        <w:jc w:val="both"/>
        <w:rPr>
          <w:rFonts w:asciiTheme="minorHAnsi" w:hAnsiTheme="minorHAnsi" w:cs="Arial"/>
          <w:sz w:val="28"/>
          <w:szCs w:val="28"/>
          <w:lang w:val="es-CR"/>
        </w:rPr>
      </w:pPr>
      <w:r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 xml:space="preserve">Primer Encuentro de las Escuelas Bíblicas de </w:t>
      </w:r>
      <w:proofErr w:type="spellStart"/>
      <w:r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>Haiti</w:t>
      </w:r>
      <w:proofErr w:type="spellEnd"/>
    </w:p>
    <w:p w:rsidR="007F6C85" w:rsidRPr="00D86F3D" w:rsidRDefault="00860F64" w:rsidP="002646E0">
      <w:pPr>
        <w:spacing w:before="100" w:beforeAutospacing="1" w:after="100" w:afterAutospacing="1"/>
        <w:ind w:right="-93"/>
        <w:jc w:val="both"/>
        <w:rPr>
          <w:rFonts w:asciiTheme="minorHAnsi" w:hAnsiTheme="minorHAnsi" w:cs="Arial"/>
          <w:color w:val="000000"/>
          <w:sz w:val="24"/>
          <w:szCs w:val="24"/>
          <w:lang w:val="es-AR"/>
        </w:rPr>
      </w:pPr>
      <w:r w:rsidRPr="00D86F3D">
        <w:rPr>
          <w:rFonts w:asciiTheme="minorHAnsi" w:hAnsiTheme="minorHAnsi" w:cs="Arial"/>
          <w:color w:val="000000"/>
          <w:sz w:val="24"/>
          <w:szCs w:val="24"/>
          <w:lang w:val="es-CR"/>
        </w:rPr>
        <w:t>A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lgunas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referencias </w:t>
      </w:r>
      <w:r w:rsidR="007537F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que resumí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de </w:t>
      </w:r>
      <w:r w:rsidR="00911D51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un informe de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Marta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Boiocchi</w:t>
      </w:r>
      <w:proofErr w:type="spellEnd"/>
      <w:r w:rsidR="00911D51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,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(</w:t>
      </w:r>
      <w:r w:rsidR="002646E0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del </w:t>
      </w:r>
      <w:r w:rsidR="00911D51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Movimiento claretiano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)</w:t>
      </w:r>
      <w:r w:rsidR="007537F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, que refleja l</w:t>
      </w:r>
      <w:r w:rsidR="00911D51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a situación</w:t>
      </w:r>
      <w:r w:rsidR="0062610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proofErr w:type="spellStart"/>
      <w:r w:rsidR="0062610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ecclesial</w:t>
      </w:r>
      <w:proofErr w:type="spellEnd"/>
      <w:r w:rsidR="0062610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y espiritual en Haití</w:t>
      </w:r>
      <w:r w:rsidR="00C65DB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de consecuencias</w:t>
      </w:r>
      <w:r w:rsidR="007537F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muy positivas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a corto y largo plazo</w:t>
      </w:r>
      <w:r w:rsidR="00911D51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. </w:t>
      </w:r>
      <w:r w:rsidR="007537F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Del 22 al 26 de Agosto </w:t>
      </w:r>
      <w:r w:rsidR="00C65DB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s</w:t>
      </w:r>
      <w:r w:rsidR="00911D51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e realizó</w:t>
      </w:r>
      <w:r w:rsidR="00C65DB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 </w:t>
      </w:r>
      <w:r w:rsidR="00911D51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="007537F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este primer encuentro sobre todo </w:t>
      </w:r>
      <w:r w:rsidR="007537F4" w:rsidRPr="00D86F3D">
        <w:rPr>
          <w:rFonts w:asciiTheme="minorHAnsi" w:hAnsiTheme="minorHAnsi" w:cs="Arial"/>
          <w:b/>
          <w:color w:val="000000"/>
          <w:sz w:val="24"/>
          <w:szCs w:val="24"/>
          <w:lang w:val="es-AR"/>
        </w:rPr>
        <w:t>de las escuelas bí</w:t>
      </w:r>
      <w:r w:rsidR="00946721" w:rsidRPr="00D86F3D">
        <w:rPr>
          <w:rFonts w:asciiTheme="minorHAnsi" w:hAnsiTheme="minorHAnsi" w:cs="Arial"/>
          <w:b/>
          <w:color w:val="000000"/>
          <w:sz w:val="24"/>
          <w:szCs w:val="24"/>
          <w:lang w:val="es-AR"/>
        </w:rPr>
        <w:t>blicas</w:t>
      </w:r>
      <w:r w:rsidR="007537F4" w:rsidRPr="00D86F3D">
        <w:rPr>
          <w:rFonts w:asciiTheme="minorHAnsi" w:hAnsiTheme="minorHAnsi" w:cs="Arial"/>
          <w:b/>
          <w:color w:val="000000"/>
          <w:sz w:val="24"/>
          <w:szCs w:val="24"/>
          <w:lang w:val="es-AR"/>
        </w:rPr>
        <w:t>, otros movimientos bíblicos y Comunidades de Base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. Estuvieron presentes 122 alumnos de 6 escuelas: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Mons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Romero (primera y segunda promoción), Enrique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Angelelli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(para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jovenes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y adolescentes de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Kazal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); Martin Luther King ( escuela para hermanas y hermanos protestantes,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tambien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de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Kazal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),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Berthony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Pierre, una escuela parroquial de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Lazil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(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Diocesis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de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Nippes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);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Barbara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Maix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una escuela diocesana (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Diocesis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de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Jeremi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) y por supuesto  “Por </w:t>
      </w:r>
      <w:smartTag w:uri="urn:schemas-microsoft-com:office:smarttags" w:element="PersonName">
        <w:smartTagPr>
          <w:attr w:name="ProductID" w:val="la Ruta"/>
        </w:smartTagPr>
        <w:r w:rsidR="007F6C85"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la Ruta</w:t>
        </w:r>
      </w:smartTag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de </w:t>
      </w:r>
      <w:smartTag w:uri="urn:schemas-microsoft-com:office:smarttags" w:element="PersonName">
        <w:smartTagPr>
          <w:attr w:name="ProductID" w:val="la Palabra"/>
        </w:smartTagPr>
        <w:r w:rsidR="007F6C85"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la Palabra</w:t>
        </w:r>
      </w:smartTag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”, la escuela creada por los clareti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anos para fortalecer la animación bí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blica de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toda la pastoral.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También estuvieron </w:t>
      </w:r>
      <w:proofErr w:type="gram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presente</w:t>
      </w:r>
      <w:proofErr w:type="gram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repr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esentantes de la coordinación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nacional del </w:t>
      </w:r>
      <w:proofErr w:type="spellStart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CEBs</w:t>
      </w:r>
      <w:proofErr w:type="spellEnd"/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, quienes se sintieron motivados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para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profundizar la formación bíblica de l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as comunidades y a fortalecer su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Equipo Móvil. </w:t>
      </w:r>
    </w:p>
    <w:p w:rsidR="00626104" w:rsidRPr="002646E0" w:rsidRDefault="007F6C85" w:rsidP="00264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right="-93"/>
        <w:jc w:val="both"/>
        <w:rPr>
          <w:rFonts w:asciiTheme="minorHAnsi" w:hAnsiTheme="minorHAnsi" w:cs="Arial"/>
          <w:color w:val="000000"/>
          <w:sz w:val="28"/>
          <w:szCs w:val="28"/>
          <w:lang w:val="es-AR"/>
        </w:rPr>
      </w:pPr>
      <w:r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>Lema del Encuentro:</w:t>
      </w:r>
      <w:r w:rsidRPr="002646E0">
        <w:rPr>
          <w:rFonts w:asciiTheme="minorHAnsi" w:hAnsiTheme="minorHAnsi" w:cs="Arial"/>
          <w:color w:val="000000"/>
          <w:sz w:val="28"/>
          <w:szCs w:val="28"/>
          <w:lang w:val="es-AR"/>
        </w:rPr>
        <w:t xml:space="preserve"> </w:t>
      </w:r>
    </w:p>
    <w:p w:rsidR="007F6C85" w:rsidRPr="002646E0" w:rsidRDefault="00860F64" w:rsidP="00264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right="-93"/>
        <w:jc w:val="both"/>
        <w:rPr>
          <w:rFonts w:asciiTheme="minorHAnsi" w:hAnsiTheme="minorHAnsi" w:cs="Arial"/>
          <w:color w:val="000000"/>
          <w:sz w:val="28"/>
          <w:szCs w:val="28"/>
          <w:lang w:val="es-AR"/>
        </w:rPr>
      </w:pPr>
      <w:r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>“</w:t>
      </w:r>
      <w:r w:rsidR="007F6C85"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 xml:space="preserve">NO HEMOS PERDIDO </w:t>
      </w:r>
      <w:smartTag w:uri="urn:schemas-microsoft-com:office:smarttags" w:element="PersonName">
        <w:smartTagPr>
          <w:attr w:name="ProductID" w:val="la Esperanza. Queremos"/>
        </w:smartTagPr>
        <w:r w:rsidR="007F6C85" w:rsidRPr="002646E0">
          <w:rPr>
            <w:rFonts w:asciiTheme="minorHAnsi" w:hAnsiTheme="minorHAnsi" w:cs="Arial"/>
            <w:b/>
            <w:color w:val="000000"/>
            <w:sz w:val="28"/>
            <w:szCs w:val="28"/>
            <w:lang w:val="es-AR"/>
          </w:rPr>
          <w:t>LA ESPERANZA. QUEREMOS</w:t>
        </w:r>
      </w:smartTag>
      <w:r w:rsidR="007F6C85"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 xml:space="preserve"> AYUDAR A RECONSTRUIR HAITI </w:t>
      </w:r>
      <w:r w:rsidR="007537F4"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 xml:space="preserve"> </w:t>
      </w:r>
      <w:r w:rsidR="007F6C85"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 xml:space="preserve">CON </w:t>
      </w:r>
      <w:smartTag w:uri="urn:schemas-microsoft-com:office:smarttags" w:element="PersonName">
        <w:smartTagPr>
          <w:attr w:name="ProductID" w:val="LA FUERZA DEL"/>
        </w:smartTagPr>
        <w:r w:rsidR="007F6C85" w:rsidRPr="002646E0">
          <w:rPr>
            <w:rFonts w:asciiTheme="minorHAnsi" w:hAnsiTheme="minorHAnsi" w:cs="Arial"/>
            <w:b/>
            <w:color w:val="000000"/>
            <w:sz w:val="28"/>
            <w:szCs w:val="28"/>
            <w:lang w:val="es-AR"/>
          </w:rPr>
          <w:t>LA FUERZA DEL</w:t>
        </w:r>
      </w:smartTag>
      <w:r w:rsidRPr="002646E0">
        <w:rPr>
          <w:rFonts w:asciiTheme="minorHAnsi" w:hAnsiTheme="minorHAnsi" w:cs="Arial"/>
          <w:b/>
          <w:color w:val="000000"/>
          <w:sz w:val="28"/>
          <w:szCs w:val="28"/>
          <w:lang w:val="es-AR"/>
        </w:rPr>
        <w:t xml:space="preserve"> EVANGELIO”</w:t>
      </w:r>
    </w:p>
    <w:p w:rsidR="007F6C85" w:rsidRPr="00D86F3D" w:rsidRDefault="007F6C85" w:rsidP="002646E0">
      <w:pPr>
        <w:tabs>
          <w:tab w:val="left" w:pos="7513"/>
        </w:tabs>
        <w:spacing w:before="100" w:beforeAutospacing="1" w:after="100" w:afterAutospacing="1"/>
        <w:ind w:right="49"/>
        <w:jc w:val="both"/>
        <w:rPr>
          <w:rFonts w:asciiTheme="minorHAnsi" w:hAnsiTheme="minorHAnsi" w:cs="Arial"/>
          <w:color w:val="000000"/>
          <w:sz w:val="24"/>
          <w:szCs w:val="24"/>
          <w:lang w:val="es-ES"/>
        </w:rPr>
      </w:pP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El obispo de 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la diócesis de </w:t>
      </w:r>
      <w:proofErr w:type="spellStart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Jeremi</w:t>
      </w:r>
      <w:proofErr w:type="spellEnd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proofErr w:type="spellStart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Mons</w:t>
      </w:r>
      <w:proofErr w:type="spellEnd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proofErr w:type="spellStart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Dekòz</w:t>
      </w:r>
      <w:proofErr w:type="spellEnd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(SJ) abrió el encuentro con una Misa muy </w:t>
      </w:r>
      <w:r w:rsidR="007537F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participada, donde nos alentó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y dio gracias por haber elegido su diócesis como sede de este primer encuentro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nocional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. </w:t>
      </w:r>
      <w:r w:rsidR="007537F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El lugar del encuentro esta a 10 horas de 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ida y otras tantas de regreso, en carros poderosos.</w:t>
      </w:r>
    </w:p>
    <w:p w:rsidR="002646E0" w:rsidRDefault="003C2BCA" w:rsidP="002646E0">
      <w:pPr>
        <w:tabs>
          <w:tab w:val="left" w:pos="8789"/>
        </w:tabs>
        <w:spacing w:before="100" w:beforeAutospacing="1" w:after="100" w:afterAutospacing="1"/>
        <w:ind w:right="-93"/>
        <w:jc w:val="both"/>
        <w:rPr>
          <w:rFonts w:asciiTheme="minorHAnsi" w:hAnsiTheme="minorHAnsi" w:cs="Arial"/>
          <w:b/>
          <w:color w:val="000000"/>
          <w:sz w:val="24"/>
          <w:szCs w:val="24"/>
          <w:lang w:val="es-AR"/>
        </w:rPr>
      </w:pPr>
      <w:r w:rsidRPr="00D86F3D">
        <w:rPr>
          <w:rFonts w:asciiTheme="minorHAnsi" w:hAnsiTheme="minorHAnsi" w:cs="Arial"/>
          <w:b/>
          <w:color w:val="000000"/>
          <w:sz w:val="24"/>
          <w:szCs w:val="24"/>
          <w:lang w:val="es-AR"/>
        </w:rPr>
        <w:t>Mi tema lo titulé:</w:t>
      </w:r>
    </w:p>
    <w:p w:rsidR="002646E0" w:rsidRDefault="007F6C85" w:rsidP="002646E0">
      <w:pPr>
        <w:tabs>
          <w:tab w:val="left" w:pos="8789"/>
        </w:tabs>
        <w:spacing w:before="100" w:beforeAutospacing="1" w:after="100" w:afterAutospacing="1"/>
        <w:ind w:right="-93"/>
        <w:jc w:val="center"/>
        <w:rPr>
          <w:rFonts w:asciiTheme="minorHAnsi" w:hAnsiTheme="minorHAnsi" w:cs="Arial"/>
          <w:color w:val="000000"/>
          <w:sz w:val="24"/>
          <w:szCs w:val="24"/>
          <w:lang w:val="es-AR"/>
        </w:rPr>
      </w:pPr>
      <w:r w:rsidRPr="00D86F3D">
        <w:rPr>
          <w:rFonts w:asciiTheme="minorHAnsi" w:hAnsiTheme="minorHAnsi" w:cs="Arial"/>
          <w:b/>
          <w:color w:val="000000"/>
          <w:sz w:val="24"/>
          <w:szCs w:val="24"/>
          <w:lang w:val="es-AR"/>
        </w:rPr>
        <w:t>“El camino del Espíritu Santo en el libro de los Hechos de los Apóstoles</w:t>
      </w:r>
      <w:r w:rsidR="003C2BCA" w:rsidRPr="00D86F3D">
        <w:rPr>
          <w:rFonts w:asciiTheme="minorHAnsi" w:hAnsiTheme="minorHAnsi" w:cs="Arial"/>
          <w:b/>
          <w:color w:val="000000"/>
          <w:sz w:val="24"/>
          <w:szCs w:val="24"/>
          <w:lang w:val="es-AR"/>
        </w:rPr>
        <w:t>, en los orígenes del cristianismo</w:t>
      </w:r>
      <w:r w:rsidR="00860F64" w:rsidRPr="00D86F3D">
        <w:rPr>
          <w:rFonts w:asciiTheme="minorHAnsi" w:hAnsiTheme="minorHAnsi" w:cs="Arial"/>
          <w:b/>
          <w:color w:val="000000"/>
          <w:sz w:val="24"/>
          <w:szCs w:val="24"/>
          <w:lang w:val="es-AR"/>
        </w:rPr>
        <w:t xml:space="preserve"> y hoy en Haití</w:t>
      </w:r>
      <w:r w:rsidR="003C2BCA" w:rsidRPr="00D86F3D">
        <w:rPr>
          <w:rFonts w:asciiTheme="minorHAnsi" w:hAnsiTheme="minorHAnsi" w:cs="Arial"/>
          <w:b/>
          <w:color w:val="000000"/>
          <w:sz w:val="24"/>
          <w:szCs w:val="24"/>
          <w:lang w:val="es-AR"/>
        </w:rPr>
        <w:t>”.</w:t>
      </w:r>
    </w:p>
    <w:p w:rsidR="007F6C85" w:rsidRPr="00D86F3D" w:rsidRDefault="003C2BCA" w:rsidP="002646E0">
      <w:pPr>
        <w:tabs>
          <w:tab w:val="left" w:pos="8789"/>
        </w:tabs>
        <w:spacing w:before="100" w:beforeAutospacing="1" w:after="100" w:afterAutospacing="1"/>
        <w:ind w:right="-93"/>
        <w:jc w:val="both"/>
        <w:rPr>
          <w:rFonts w:asciiTheme="minorHAnsi" w:hAnsiTheme="minorHAnsi" w:cs="Arial"/>
          <w:color w:val="000000"/>
          <w:sz w:val="24"/>
          <w:szCs w:val="24"/>
          <w:lang w:val="es-ES"/>
        </w:rPr>
      </w:pP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El libro de los Hechos nos muestra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el camino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del Espíritu; el Espíritu no solo como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un don personal, sino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como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la fuerza de Dios dada a los discípulos y discípulas de Jesús para romper las barreras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y muros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que impiden que </w:t>
      </w:r>
      <w:smartTag w:uri="urn:schemas-microsoft-com:office:smarttags" w:element="PersonName">
        <w:smartTagPr>
          <w:attr w:name="ProductID" w:val="la Buena Nueva"/>
        </w:smartTagPr>
        <w:r w:rsidR="007F6C85"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la Buena Nueva</w:t>
        </w:r>
      </w:smartTag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llegue a todas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las personas, pueblos, culturas. Los discípulos frente al muro, pero también los que están detrás del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lastRenderedPageBreak/>
        <w:t>muro, lo rompen con la f</w:t>
      </w:r>
      <w:r w:rsidR="0062610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uerza del Espíritu. Así se hizo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 el camino desde Jerusalén </w:t>
      </w:r>
      <w:r w:rsidR="0062610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hasta los confines de la tierra, desde Haití hasta los confines del Mundo Pobre y Olvidado.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</w:p>
    <w:p w:rsidR="009D5776" w:rsidRPr="00D86F3D" w:rsidRDefault="007F6C85" w:rsidP="002646E0">
      <w:pPr>
        <w:spacing w:before="100" w:beforeAutospacing="1" w:after="100" w:afterAutospacing="1"/>
        <w:ind w:right="49"/>
        <w:jc w:val="both"/>
        <w:rPr>
          <w:rFonts w:asciiTheme="minorHAnsi" w:hAnsiTheme="minorHAnsi" w:cs="Arial"/>
          <w:color w:val="000000"/>
          <w:sz w:val="24"/>
          <w:szCs w:val="24"/>
          <w:lang w:val="es-AR"/>
        </w:rPr>
      </w:pP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Estuvie</w:t>
      </w:r>
      <w:r w:rsidR="003539A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ron acompañando el encuentro varias hermanas religiosas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="003539A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que llevan </w:t>
      </w:r>
      <w:smartTag w:uri="urn:schemas-microsoft-com:office:smarttags" w:element="PersonName">
        <w:smartTagPr>
          <w:attr w:name="ProductID" w:val="la Escuela"/>
        </w:smartTagPr>
        <w:r w:rsidR="003539A2"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la E</w:t>
        </w:r>
        <w:r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scuela</w:t>
        </w:r>
      </w:smartTag>
      <w:r w:rsidR="003539A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en la diócesis de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proofErr w:type="spellStart"/>
      <w:proofErr w:type="gramStart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Jeremi</w:t>
      </w:r>
      <w:proofErr w:type="spellEnd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="003539A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,</w:t>
      </w:r>
      <w:proofErr w:type="gramEnd"/>
      <w:r w:rsidR="003539A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y los padres </w:t>
      </w:r>
      <w:proofErr w:type="spellStart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Petyèl</w:t>
      </w:r>
      <w:proofErr w:type="spellEnd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y </w:t>
      </w:r>
      <w:proofErr w:type="spellStart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Ternier</w:t>
      </w:r>
      <w:proofErr w:type="spellEnd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. La ausencia de otros sacerdotes y religiosas nos muestra que el camino de </w:t>
      </w:r>
      <w:smartTag w:uri="urn:schemas-microsoft-com:office:smarttags" w:element="PersonName">
        <w:smartTagPr>
          <w:attr w:name="ProductID" w:val="la Palabra"/>
        </w:smartTagPr>
        <w:r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la Palabra</w:t>
        </w:r>
      </w:smartTag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tendrá como sujetos y destinatarios</w:t>
      </w:r>
      <w:r w:rsidR="003539A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fundamentalmente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a las y los laicos. Como proyección de este primer encuentro se ha propuesto la formación de una Comisión Nacional Ecum</w:t>
      </w:r>
      <w:r w:rsidR="003539A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énica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de</w:t>
      </w:r>
      <w:r w:rsidR="0062610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las Escuelas Bíblicas</w:t>
      </w:r>
      <w:r w:rsidR="00561C2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, </w:t>
      </w:r>
      <w:r w:rsidR="0062610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los  </w:t>
      </w:r>
      <w:r w:rsidR="00561C2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coordinadores de </w:t>
      </w:r>
      <w:r w:rsidR="00626104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las Comunidades Eclesiales de Base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y otras r</w:t>
      </w:r>
      <w:r w:rsidR="003539A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edes bíblicas.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El Servicio Bíblico Claret de </w:t>
      </w:r>
      <w:proofErr w:type="spellStart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Haiti</w:t>
      </w:r>
      <w:proofErr w:type="spellEnd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tendrá la misión y el desafío de continuar preparando materiales  y acompañando a los equipos que van surgiendo. </w:t>
      </w:r>
    </w:p>
    <w:p w:rsidR="00B41A00" w:rsidRPr="00D86F3D" w:rsidRDefault="009D5776" w:rsidP="002646E0">
      <w:pPr>
        <w:spacing w:before="100" w:beforeAutospacing="1" w:after="100" w:afterAutospacing="1"/>
        <w:ind w:right="49"/>
        <w:jc w:val="both"/>
        <w:rPr>
          <w:rFonts w:asciiTheme="minorHAnsi" w:hAnsiTheme="minorHAnsi" w:cs="Arial"/>
          <w:color w:val="003366"/>
          <w:sz w:val="24"/>
          <w:szCs w:val="24"/>
          <w:lang w:val="es-AR"/>
        </w:rPr>
      </w:pP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Este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encuentro marca un antes y un después en </w:t>
      </w:r>
      <w:smartTag w:uri="urn:schemas-microsoft-com:office:smarttags" w:element="PersonName">
        <w:smartTagPr>
          <w:attr w:name="ProductID" w:val="la Iglesia"/>
        </w:smartTagPr>
        <w:r w:rsidR="007F6C85"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la Iglesia</w:t>
        </w:r>
      </w:smartTag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y en el pueblo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de Haití. Para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el Padre </w:t>
      </w:r>
      <w:proofErr w:type="spellStart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Petyèl</w:t>
      </w:r>
      <w:proofErr w:type="spellEnd"/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, fundador de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esta expe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riencia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,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le ha cambiado la vida y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el sentido de su misión</w:t>
      </w:r>
      <w:r w:rsidR="00561C2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; para </w:t>
      </w:r>
      <w:proofErr w:type="spellStart"/>
      <w:r w:rsidR="00561C2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Gaston</w:t>
      </w:r>
      <w:proofErr w:type="spellEnd"/>
      <w:r w:rsidR="00561C2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proofErr w:type="spellStart"/>
      <w:r w:rsidR="00561C2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Kerby</w:t>
      </w:r>
      <w:proofErr w:type="spellEnd"/>
      <w:r w:rsidR="00561C2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,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pastor de </w:t>
      </w:r>
      <w:smartTag w:uri="urn:schemas-microsoft-com:office:smarttags" w:element="PersonName">
        <w:smartTagPr>
          <w:attr w:name="ProductID" w:val="la Iglesia Bautista"/>
        </w:smartTagPr>
        <w:r w:rsidR="007F6C85"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la Iglesia Bautista</w:t>
        </w:r>
      </w:smartTag>
      <w:r w:rsidR="00561C22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,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ha sido el encuentro más significativo en los 21 años que  lleva trabajando en el movimiento bíblico de Haití. Para 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mi </w:t>
      </w:r>
      <w:r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ha sido una de las experiencia</w:t>
      </w:r>
      <w:r w:rsidR="003C2BCA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s mas fuertes </w:t>
      </w:r>
      <w:r w:rsidR="00B41A00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>en estos 20 años circulando por Centroamérica y El Caribe.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</w:t>
      </w:r>
      <w:r w:rsidR="00B41A00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Es ciertamente  seguro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que, si sostenemos con constancia y exigencia este camino, </w:t>
      </w:r>
      <w:r w:rsidR="00B41A00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y rompemos los muros que sean necesarios, </w:t>
      </w:r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dentro de 10 años cosecharemos frutos preciosos de vida evangélica en </w:t>
      </w:r>
      <w:smartTag w:uri="urn:schemas-microsoft-com:office:smarttags" w:element="PersonName">
        <w:smartTagPr>
          <w:attr w:name="ProductID" w:val="la Iglesia"/>
        </w:smartTagPr>
        <w:r w:rsidR="007F6C85" w:rsidRPr="00D86F3D">
          <w:rPr>
            <w:rFonts w:asciiTheme="minorHAnsi" w:hAnsiTheme="minorHAnsi" w:cs="Arial"/>
            <w:color w:val="000000"/>
            <w:sz w:val="24"/>
            <w:szCs w:val="24"/>
            <w:lang w:val="es-AR"/>
          </w:rPr>
          <w:t>la Iglesia</w:t>
        </w:r>
      </w:smartTag>
      <w:r w:rsidR="007F6C85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 y sociedad de Haití. </w:t>
      </w:r>
      <w:r w:rsidR="00B41A00" w:rsidRPr="00D86F3D">
        <w:rPr>
          <w:rFonts w:asciiTheme="minorHAnsi" w:hAnsiTheme="minorHAnsi" w:cs="Arial"/>
          <w:color w:val="000000"/>
          <w:sz w:val="24"/>
          <w:szCs w:val="24"/>
          <w:lang w:val="es-AR"/>
        </w:rPr>
        <w:t xml:space="preserve">Hemos demostrado que el terremoto no ha derrotado al Evangelio y a la fuerza demoledora del Espíritu Santo. </w:t>
      </w:r>
    </w:p>
    <w:p w:rsidR="003E6D09" w:rsidRPr="00D86F3D" w:rsidRDefault="00B41A00" w:rsidP="002646E0">
      <w:pPr>
        <w:spacing w:before="100" w:beforeAutospacing="1" w:after="100" w:afterAutospacing="1"/>
        <w:ind w:right="-93"/>
        <w:jc w:val="both"/>
        <w:rPr>
          <w:rFonts w:asciiTheme="minorHAnsi" w:hAnsiTheme="minorHAnsi" w:cs="Arial"/>
          <w:color w:val="003366"/>
          <w:sz w:val="24"/>
          <w:szCs w:val="24"/>
          <w:lang w:val="es-AR"/>
        </w:rPr>
      </w:pPr>
      <w:r w:rsidRPr="00D86F3D">
        <w:rPr>
          <w:rFonts w:asciiTheme="minorHAnsi" w:hAnsiTheme="minorHAnsi" w:cs="Arial"/>
          <w:sz w:val="24"/>
          <w:szCs w:val="24"/>
          <w:lang w:val="es-CR"/>
        </w:rPr>
        <w:t>Tiene un significado extraordinario</w:t>
      </w:r>
      <w:r w:rsidR="003E6D09" w:rsidRPr="00D86F3D">
        <w:rPr>
          <w:rFonts w:asciiTheme="minorHAnsi" w:hAnsiTheme="minorHAnsi" w:cs="Arial"/>
          <w:sz w:val="24"/>
          <w:szCs w:val="24"/>
          <w:lang w:val="es-CR"/>
        </w:rPr>
        <w:t xml:space="preserve"> que la esperanza y la deci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sión de reconstruir Haití  se inicie en </w:t>
      </w:r>
      <w:r w:rsidR="003E6D09"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smartTag w:uri="urn:schemas-microsoft-com:office:smarttags" w:element="PersonName">
        <w:smartTagPr>
          <w:attr w:name="ProductID" w:val="la Iglesia Pueblo"/>
        </w:smartTagPr>
        <w:smartTag w:uri="urn:schemas-microsoft-com:office:smarttags" w:element="PersonName">
          <w:smartTagPr>
            <w:attr w:name="ProductID" w:val="la Iglesia"/>
          </w:smartTagPr>
          <w:r w:rsidR="003E6D09" w:rsidRPr="00D86F3D">
            <w:rPr>
              <w:rFonts w:asciiTheme="minorHAnsi" w:hAnsiTheme="minorHAnsi" w:cs="Arial"/>
              <w:sz w:val="24"/>
              <w:szCs w:val="24"/>
              <w:lang w:val="es-CR"/>
            </w:rPr>
            <w:t>la Iglesia</w:t>
          </w:r>
        </w:smartTag>
        <w:r w:rsidR="003E6D09" w:rsidRPr="00D86F3D">
          <w:rPr>
            <w:rFonts w:asciiTheme="minorHAnsi" w:hAnsiTheme="minorHAnsi" w:cs="Arial"/>
            <w:sz w:val="24"/>
            <w:szCs w:val="24"/>
            <w:lang w:val="es-CR"/>
          </w:rPr>
          <w:t xml:space="preserve"> Pueblo</w:t>
        </w:r>
      </w:smartTag>
      <w:r w:rsidR="003E6D09" w:rsidRPr="00D86F3D">
        <w:rPr>
          <w:rFonts w:asciiTheme="minorHAnsi" w:hAnsiTheme="minorHAnsi" w:cs="Arial"/>
          <w:sz w:val="24"/>
          <w:szCs w:val="24"/>
          <w:lang w:val="es-CR"/>
        </w:rPr>
        <w:t xml:space="preserve"> de Dios, que nace del Movimiento Bíblico Popular y de las Comunidades Eclesiales de Base a  nivel nacional. Es la primera reunión de este tipo, después del terremoto y a nivel de todo el país. </w:t>
      </w:r>
      <w:r w:rsidRPr="00D86F3D">
        <w:rPr>
          <w:rFonts w:asciiTheme="minorHAnsi" w:hAnsiTheme="minorHAnsi" w:cs="Arial"/>
          <w:sz w:val="24"/>
          <w:szCs w:val="24"/>
          <w:lang w:val="es-CR"/>
        </w:rPr>
        <w:t xml:space="preserve"> </w:t>
      </w:r>
      <w:proofErr w:type="gramStart"/>
      <w:r w:rsidRPr="00D86F3D">
        <w:rPr>
          <w:rFonts w:asciiTheme="minorHAnsi" w:hAnsiTheme="minorHAnsi" w:cs="Arial"/>
          <w:sz w:val="24"/>
          <w:szCs w:val="24"/>
          <w:lang w:val="es-CR"/>
        </w:rPr>
        <w:t>fin</w:t>
      </w:r>
      <w:proofErr w:type="gramEnd"/>
    </w:p>
    <w:p w:rsidR="00A7541B" w:rsidRPr="00D86F3D" w:rsidRDefault="00A7541B" w:rsidP="00D86F3D">
      <w:pPr>
        <w:jc w:val="both"/>
        <w:rPr>
          <w:rFonts w:asciiTheme="minorHAnsi" w:hAnsiTheme="minorHAnsi" w:cs="Arial"/>
          <w:sz w:val="24"/>
          <w:szCs w:val="24"/>
          <w:lang w:val="es-CR"/>
        </w:rPr>
      </w:pPr>
    </w:p>
    <w:sectPr w:rsidR="00A7541B" w:rsidRPr="00D86F3D" w:rsidSect="003247D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A3E"/>
    <w:multiLevelType w:val="hybridMultilevel"/>
    <w:tmpl w:val="E064061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34B79"/>
    <w:multiLevelType w:val="hybridMultilevel"/>
    <w:tmpl w:val="62C82C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41B"/>
    <w:rsid w:val="000150DE"/>
    <w:rsid w:val="000E6CDB"/>
    <w:rsid w:val="001110ED"/>
    <w:rsid w:val="00184F9C"/>
    <w:rsid w:val="00195D19"/>
    <w:rsid w:val="00195E0F"/>
    <w:rsid w:val="001C3244"/>
    <w:rsid w:val="001E5D61"/>
    <w:rsid w:val="00237DBE"/>
    <w:rsid w:val="002646E0"/>
    <w:rsid w:val="003247DD"/>
    <w:rsid w:val="003539A2"/>
    <w:rsid w:val="00395E3F"/>
    <w:rsid w:val="003A3A4B"/>
    <w:rsid w:val="003C2BCA"/>
    <w:rsid w:val="003E6D09"/>
    <w:rsid w:val="004606B8"/>
    <w:rsid w:val="0052531A"/>
    <w:rsid w:val="00561C22"/>
    <w:rsid w:val="005A1661"/>
    <w:rsid w:val="00626104"/>
    <w:rsid w:val="006C1849"/>
    <w:rsid w:val="007537F4"/>
    <w:rsid w:val="0078377A"/>
    <w:rsid w:val="007F0DFF"/>
    <w:rsid w:val="007F6C85"/>
    <w:rsid w:val="00860F64"/>
    <w:rsid w:val="008D0C25"/>
    <w:rsid w:val="008F5A25"/>
    <w:rsid w:val="00911D51"/>
    <w:rsid w:val="009365E7"/>
    <w:rsid w:val="00946721"/>
    <w:rsid w:val="0098620D"/>
    <w:rsid w:val="009D5776"/>
    <w:rsid w:val="00A7541B"/>
    <w:rsid w:val="00AC380A"/>
    <w:rsid w:val="00B37C1C"/>
    <w:rsid w:val="00B41A00"/>
    <w:rsid w:val="00B60C54"/>
    <w:rsid w:val="00B62340"/>
    <w:rsid w:val="00B63A48"/>
    <w:rsid w:val="00BE1A21"/>
    <w:rsid w:val="00BE50FB"/>
    <w:rsid w:val="00C15007"/>
    <w:rsid w:val="00C65DB4"/>
    <w:rsid w:val="00C8497F"/>
    <w:rsid w:val="00D130CB"/>
    <w:rsid w:val="00D86F3D"/>
    <w:rsid w:val="00E12C30"/>
    <w:rsid w:val="00E451FE"/>
    <w:rsid w:val="00E45A6A"/>
    <w:rsid w:val="00E462C0"/>
    <w:rsid w:val="00E70C2B"/>
    <w:rsid w:val="00EB5C29"/>
    <w:rsid w:val="00ED3598"/>
    <w:rsid w:val="00EE6377"/>
    <w:rsid w:val="00EF6678"/>
    <w:rsid w:val="00F15D59"/>
    <w:rsid w:val="00F87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D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1B"/>
    <w:rPr>
      <w:rFonts w:ascii="Tahoma" w:hAnsi="Tahoma" w:cs="Tahoma"/>
      <w:sz w:val="16"/>
      <w:szCs w:val="16"/>
    </w:rPr>
  </w:style>
  <w:style w:type="character" w:styleId="Ttulodellibro">
    <w:name w:val="Book Title"/>
    <w:basedOn w:val="Fuentedeprrafopredeter"/>
    <w:uiPriority w:val="33"/>
    <w:qFormat/>
    <w:rsid w:val="00D86F3D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B60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1454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HAITI  2011 </vt:lpstr>
    </vt:vector>
  </TitlesOfParts>
  <Company>http://www.centor.mx.gd</Company>
  <LinksUpToDate>false</LinksUpToDate>
  <CharactersWithSpaces>9433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 2011 </dc:title>
  <dc:subject/>
  <dc:creator>Centor</dc:creator>
  <cp:keywords/>
  <dc:description/>
  <cp:lastModifiedBy>HP Cliente Preferencial</cp:lastModifiedBy>
  <cp:revision>2</cp:revision>
  <dcterms:created xsi:type="dcterms:W3CDTF">2011-09-05T13:34:00Z</dcterms:created>
  <dcterms:modified xsi:type="dcterms:W3CDTF">2011-09-05T13:34:00Z</dcterms:modified>
</cp:coreProperties>
</file>