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39" w:rsidRPr="00D04839" w:rsidRDefault="00D04839" w:rsidP="00D04839">
      <w:pPr>
        <w:pStyle w:val="Ttulo"/>
        <w:rPr>
          <w:lang w:val="pt-BR"/>
        </w:rPr>
      </w:pPr>
      <w:r w:rsidRPr="00D04839">
        <w:rPr>
          <w:lang w:val="pt-BR"/>
        </w:rPr>
        <w:t xml:space="preserve">  O que motivou </w:t>
      </w:r>
      <w:proofErr w:type="gramStart"/>
      <w:r w:rsidRPr="00D04839">
        <w:rPr>
          <w:lang w:val="pt-BR"/>
        </w:rPr>
        <w:t>o 11</w:t>
      </w:r>
      <w:proofErr w:type="gramEnd"/>
      <w:r w:rsidRPr="00D04839">
        <w:rPr>
          <w:lang w:val="pt-BR"/>
        </w:rPr>
        <w:t xml:space="preserve"> de Setembro?</w:t>
      </w:r>
    </w:p>
    <w:p w:rsidR="00D04839" w:rsidRDefault="00D04839" w:rsidP="00D04839">
      <w:pPr>
        <w:jc w:val="both"/>
        <w:rPr>
          <w:rFonts w:ascii="Cambria" w:hAnsi="Cambria" w:cs="Arial"/>
          <w:b/>
          <w:bCs/>
          <w:color w:val="000000"/>
          <w:sz w:val="32"/>
          <w:szCs w:val="32"/>
          <w:shd w:val="clear" w:color="auto" w:fill="FFFFFF"/>
          <w:lang w:val="pt-BR"/>
        </w:rPr>
      </w:pPr>
    </w:p>
    <w:p w:rsidR="00D04839" w:rsidRPr="00D04839" w:rsidRDefault="00D04839" w:rsidP="00D04839">
      <w:pPr>
        <w:spacing w:after="0"/>
        <w:jc w:val="right"/>
        <w:rPr>
          <w:rFonts w:ascii="Cambria" w:hAnsi="Cambria" w:cs="Arial"/>
          <w:bCs/>
          <w:color w:val="000000"/>
          <w:sz w:val="32"/>
          <w:szCs w:val="32"/>
          <w:shd w:val="clear" w:color="auto" w:fill="FFFFFF"/>
          <w:lang w:val="pt-BR"/>
        </w:rPr>
      </w:pPr>
      <w:r w:rsidRPr="00D04839">
        <w:rPr>
          <w:rFonts w:ascii="Cambria" w:hAnsi="Cambria" w:cs="Arial"/>
          <w:bCs/>
          <w:color w:val="000000"/>
          <w:sz w:val="32"/>
          <w:szCs w:val="32"/>
          <w:shd w:val="clear" w:color="auto" w:fill="FFFFFF"/>
          <w:lang w:val="pt-BR"/>
        </w:rPr>
        <w:t>Leonardo Boff</w:t>
      </w:r>
    </w:p>
    <w:p w:rsidR="00D04839" w:rsidRDefault="00D04839" w:rsidP="00D04839">
      <w:pPr>
        <w:spacing w:after="0"/>
        <w:jc w:val="right"/>
        <w:rPr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</w:pPr>
      <w:r w:rsidRPr="00D04839">
        <w:rPr>
          <w:rFonts w:ascii="Cambria" w:hAnsi="Cambria" w:cs="Arial"/>
          <w:bCs/>
          <w:color w:val="000000"/>
          <w:sz w:val="32"/>
          <w:szCs w:val="32"/>
          <w:shd w:val="clear" w:color="auto" w:fill="FFFFFF"/>
          <w:lang w:val="pt-BR"/>
        </w:rPr>
        <w:t>Teólogo-Filósofo</w:t>
      </w:r>
      <w:r w:rsidRPr="00D04839">
        <w:rPr>
          <w:rFonts w:ascii="Cambria" w:hAnsi="Cambria" w:cs="Arial"/>
          <w:bCs/>
          <w:color w:val="000000"/>
          <w:sz w:val="32"/>
          <w:szCs w:val="32"/>
          <w:shd w:val="clear" w:color="auto" w:fill="FFFFFF"/>
          <w:lang w:val="pt-BR"/>
        </w:rPr>
        <w:br/>
      </w:r>
    </w:p>
    <w:p w:rsidR="00D04839" w:rsidRDefault="00D04839" w:rsidP="00D04839">
      <w:pPr>
        <w:spacing w:after="0"/>
        <w:jc w:val="both"/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</w:pPr>
      <w:r w:rsidRPr="00D04839">
        <w:rPr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br/>
      </w:r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 xml:space="preserve">Alguém precisa ser desumano para não condenar os ataques de 11 de setembro contra as Torres </w:t>
      </w:r>
      <w:proofErr w:type="spellStart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Gémeas</w:t>
      </w:r>
      <w:proofErr w:type="spellEnd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 xml:space="preserve"> e o Pentágono por parte da </w:t>
      </w:r>
      <w:proofErr w:type="gramStart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al</w:t>
      </w:r>
      <w:proofErr w:type="gramEnd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-Qaeda e cruel ao não mostrar solidariedade para com as mais de três mil vítimas do ato terrorista.</w:t>
      </w:r>
    </w:p>
    <w:p w:rsidR="00D04839" w:rsidRDefault="00D04839" w:rsidP="00D04839">
      <w:pPr>
        <w:spacing w:after="0"/>
        <w:jc w:val="both"/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</w:pPr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 </w:t>
      </w:r>
      <w:r w:rsidRPr="00D04839">
        <w:rPr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br/>
      </w:r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Dito isto, precisamos ir mais fundo na questão e nos perguntar: por que aconteceu este atentado minuciosamente premeditado? As coisas não acontecem simplesmente porque alguns tresloucados se enchem de ódio e cometem tais crimes contra seus desafetos políticos. Deve haver causas mais profundas que a persistir continuarão alimentar o terrorismo.</w:t>
      </w:r>
      <w:r w:rsidRPr="00D04839">
        <w:rPr>
          <w:rStyle w:val="apple-converted-space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 </w:t>
      </w:r>
      <w:r w:rsidRPr="00D04839">
        <w:rPr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br/>
      </w:r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 </w:t>
      </w:r>
      <w:r w:rsidRPr="00D04839">
        <w:rPr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br/>
      </w:r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 xml:space="preserve">Se olharmos a história de mais de um século, nos damos conta de que o Ocidente como um todo e particularmente os EUA humilharam os países muçulmanos do Oriente Médio. Controlaram os governos, tomaram-lhe o petróleo e montaram imensas bases militares. </w:t>
      </w:r>
      <w:proofErr w:type="gramStart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Deixaram</w:t>
      </w:r>
      <w:proofErr w:type="gramEnd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 xml:space="preserve"> atrás de si muita amargura e raiva, caldo cultural para a vingança e o terrorismo.</w:t>
      </w:r>
      <w:r w:rsidRPr="00D04839">
        <w:rPr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br/>
      </w:r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 </w:t>
      </w:r>
      <w:r w:rsidRPr="00D04839">
        <w:rPr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br/>
      </w:r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 xml:space="preserve">O terrível do terrorismo é que ele ocupa as mentes. Nas guerras e guerrilhas precisa-se ocupar o espaço físico para efetivamente triunfar. No terror não. Basta ocupar as mentes, </w:t>
      </w:r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lastRenderedPageBreak/>
        <w:t xml:space="preserve">distorcer o imaginário e </w:t>
      </w:r>
      <w:proofErr w:type="spellStart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introjetar</w:t>
      </w:r>
      <w:proofErr w:type="spellEnd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 xml:space="preserve"> medo. Os norte-americanos ocuparam fisicamente o Afeganistão dos talibãs e o Iraque. Mas os talibãs ocuparam psicologicamente as mentes dos norte-americanos. Infelizmente se realizou a profecia de </w:t>
      </w:r>
      <w:proofErr w:type="spellStart"/>
      <w:proofErr w:type="gramStart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bin</w:t>
      </w:r>
      <w:proofErr w:type="spellEnd"/>
      <w:proofErr w:type="gramEnd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 xml:space="preserve"> Laden, feita a 8 de outubro de 2002:”os EUA nunca mais terão segurança, nunca mais terão paz”. Hoje </w:t>
      </w:r>
      <w:proofErr w:type="gramStart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o pais</w:t>
      </w:r>
      <w:proofErr w:type="gramEnd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 xml:space="preserve"> é refém do medo difuso.</w:t>
      </w:r>
    </w:p>
    <w:p w:rsidR="00D04839" w:rsidRDefault="00D04839" w:rsidP="00D04839">
      <w:pPr>
        <w:spacing w:after="0"/>
        <w:jc w:val="both"/>
        <w:rPr>
          <w:rStyle w:val="apple-converted-space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</w:pPr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 </w:t>
      </w:r>
      <w:r w:rsidRPr="00D04839">
        <w:rPr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br/>
      </w:r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 xml:space="preserve">Para não deixar a impressão de que seja </w:t>
      </w:r>
      <w:proofErr w:type="spellStart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anti-norteamericano</w:t>
      </w:r>
      <w:proofErr w:type="spellEnd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 xml:space="preserve">, transcrevo aqui parte da </w:t>
      </w:r>
      <w:proofErr w:type="spellStart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advertencia</w:t>
      </w:r>
      <w:proofErr w:type="spellEnd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 xml:space="preserve"> do bispo de Melbourne </w:t>
      </w:r>
      <w:proofErr w:type="spellStart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Beach</w:t>
      </w:r>
      <w:proofErr w:type="spellEnd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 xml:space="preserve"> na Florida, Robert </w:t>
      </w:r>
      <w:proofErr w:type="spellStart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Bowman</w:t>
      </w:r>
      <w:proofErr w:type="spellEnd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 xml:space="preserve">, que antes fora piloto de caças militares e realizara 101 missões de combate na guerra no Vietnã. Endereçou uma carta aberta ao então presidente Bill Clinton que ordenara o bombardeio de </w:t>
      </w:r>
      <w:proofErr w:type="spellStart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Nairobi</w:t>
      </w:r>
      <w:proofErr w:type="spellEnd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 xml:space="preserve"> e Dar </w:t>
      </w:r>
      <w:proofErr w:type="gramStart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es</w:t>
      </w:r>
      <w:proofErr w:type="gramEnd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-Salam onde as embaixadas norte-americanas haviam sido atacadas pelo terrorismo. Seu conteúdo se aplica também a Bush que levou a guerra ao Afeganistão e ao Iraque e continuada por Obama. A carta ainda atual foi publicada no católico</w:t>
      </w:r>
      <w:r w:rsidRPr="00D04839">
        <w:rPr>
          <w:rStyle w:val="apple-converted-space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 </w:t>
      </w:r>
      <w:proofErr w:type="spellStart"/>
      <w:r w:rsidRPr="00D04839">
        <w:rPr>
          <w:rStyle w:val="apple-style-span"/>
          <w:rFonts w:ascii="Cambria" w:hAnsi="Cambria" w:cs="Arial"/>
          <w:i/>
          <w:iCs/>
          <w:color w:val="000000"/>
          <w:sz w:val="32"/>
          <w:szCs w:val="32"/>
          <w:shd w:val="clear" w:color="auto" w:fill="FFFFFF"/>
          <w:lang w:val="pt-BR"/>
        </w:rPr>
        <w:t>National</w:t>
      </w:r>
      <w:proofErr w:type="spellEnd"/>
      <w:r w:rsidRPr="00D04839">
        <w:rPr>
          <w:rStyle w:val="apple-style-span"/>
          <w:rFonts w:ascii="Cambria" w:hAnsi="Cambria" w:cs="Arial"/>
          <w:i/>
          <w:iCs/>
          <w:color w:val="000000"/>
          <w:sz w:val="32"/>
          <w:szCs w:val="32"/>
          <w:shd w:val="clear" w:color="auto" w:fill="FFFFFF"/>
          <w:lang w:val="pt-BR"/>
        </w:rPr>
        <w:t xml:space="preserve"> </w:t>
      </w:r>
      <w:proofErr w:type="spellStart"/>
      <w:r w:rsidRPr="00D04839">
        <w:rPr>
          <w:rStyle w:val="apple-style-span"/>
          <w:rFonts w:ascii="Cambria" w:hAnsi="Cambria" w:cs="Arial"/>
          <w:i/>
          <w:iCs/>
          <w:color w:val="000000"/>
          <w:sz w:val="32"/>
          <w:szCs w:val="32"/>
          <w:shd w:val="clear" w:color="auto" w:fill="FFFFFF"/>
          <w:lang w:val="pt-BR"/>
        </w:rPr>
        <w:t>Catholic</w:t>
      </w:r>
      <w:proofErr w:type="spellEnd"/>
      <w:r w:rsidRPr="00D04839">
        <w:rPr>
          <w:rStyle w:val="apple-style-span"/>
          <w:rFonts w:ascii="Cambria" w:hAnsi="Cambria" w:cs="Arial"/>
          <w:i/>
          <w:iCs/>
          <w:color w:val="000000"/>
          <w:sz w:val="32"/>
          <w:szCs w:val="32"/>
          <w:shd w:val="clear" w:color="auto" w:fill="FFFFFF"/>
          <w:lang w:val="pt-BR"/>
        </w:rPr>
        <w:t xml:space="preserve"> </w:t>
      </w:r>
      <w:proofErr w:type="spellStart"/>
      <w:r w:rsidRPr="00D04839">
        <w:rPr>
          <w:rStyle w:val="apple-style-span"/>
          <w:rFonts w:ascii="Cambria" w:hAnsi="Cambria" w:cs="Arial"/>
          <w:i/>
          <w:iCs/>
          <w:color w:val="000000"/>
          <w:sz w:val="32"/>
          <w:szCs w:val="32"/>
          <w:shd w:val="clear" w:color="auto" w:fill="FFFFFF"/>
          <w:lang w:val="pt-BR"/>
        </w:rPr>
        <w:t>Reporter</w:t>
      </w:r>
      <w:proofErr w:type="spellEnd"/>
      <w:r w:rsidRPr="00D04839">
        <w:rPr>
          <w:rStyle w:val="apple-converted-space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 </w:t>
      </w:r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 xml:space="preserve">de 2 de outubro de l998 sob o </w:t>
      </w:r>
      <w:proofErr w:type="gramStart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título:</w:t>
      </w:r>
      <w:proofErr w:type="gramEnd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”Por que os EUA são odiados?”(</w:t>
      </w:r>
      <w:proofErr w:type="spellStart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Why</w:t>
      </w:r>
      <w:proofErr w:type="spellEnd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 xml:space="preserve"> </w:t>
      </w:r>
      <w:proofErr w:type="spellStart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the</w:t>
      </w:r>
      <w:proofErr w:type="spellEnd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 xml:space="preserve"> US is </w:t>
      </w:r>
      <w:proofErr w:type="spellStart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hated</w:t>
      </w:r>
      <w:proofErr w:type="spellEnd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?)  tem esse teor:</w:t>
      </w:r>
      <w:r w:rsidRPr="00D04839">
        <w:rPr>
          <w:rStyle w:val="apple-converted-space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 </w:t>
      </w:r>
    </w:p>
    <w:p w:rsidR="00D04839" w:rsidRDefault="00D04839" w:rsidP="00D04839">
      <w:pPr>
        <w:spacing w:after="0"/>
        <w:jc w:val="both"/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</w:pPr>
      <w:r w:rsidRPr="00D04839">
        <w:rPr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br/>
      </w:r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“O Senhor disse que somos alvos de ataques porque defendemos a democracia, a liberdade e os direitos humanos. Um absurdo! Somos alvo de terroristas porque, em boa parte no mundo, nosso Governo defende a ditadura, a escravidão e a exploração humana. Somos alvos de terroristas porque nos odeiam. E nos odeiam porque nosso Governo faz coisas odiosas. Em quantos países agentes de nosso Governo destituíram líderes escolhidos pelo povo trocando-os por ditaduras militares fantoches, que queriam vender seu povo para sociedades multinacionais norte-americanas!</w:t>
      </w:r>
    </w:p>
    <w:p w:rsidR="00D04839" w:rsidRDefault="00D04839" w:rsidP="00D04839">
      <w:pPr>
        <w:spacing w:after="0"/>
        <w:jc w:val="both"/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</w:pPr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lastRenderedPageBreak/>
        <w:t>Fizemos isso no Irã, no Chile e no Vietnã, na Nicarágua e no resto das repúblicas “das bananas” da América Latina. País após país, nosso Governo se opôs à democracia, sufocou a liberdade e violou os direitos do ser humano. Essa é a causa pela qual nos odeiam em todo o mundo. Essa é a razão de sermos alvos dos terroristas.</w:t>
      </w:r>
    </w:p>
    <w:p w:rsidR="00C97577" w:rsidRPr="00D04839" w:rsidRDefault="00D04839" w:rsidP="00D04839">
      <w:pPr>
        <w:spacing w:after="0"/>
        <w:jc w:val="both"/>
        <w:rPr>
          <w:lang w:val="pt-BR"/>
        </w:rPr>
      </w:pPr>
      <w:r w:rsidRPr="00D04839">
        <w:rPr>
          <w:rFonts w:ascii="Verdana" w:hAnsi="Verdana" w:cs="Arial"/>
          <w:color w:val="000000"/>
          <w:sz w:val="28"/>
          <w:szCs w:val="28"/>
          <w:shd w:val="clear" w:color="auto" w:fill="FFFFFF"/>
          <w:lang w:val="pt-BR"/>
        </w:rPr>
        <w:br/>
      </w:r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 xml:space="preserve">Em vez de enviar nossos filhos e filhas pelo mundo inteiro para matar árabes e, assim, termos o petróleo que há sob sua terra, deveríamos enviá-los para reconstruir sua infra-estrutura, beneficiá-los com água potável e alimentar as crianças em perigo de morrer de fome. Essa é a verdade, senhor Presidente. Isso é o que o povo norte-americano deve </w:t>
      </w:r>
      <w:proofErr w:type="gramStart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compreender.</w:t>
      </w:r>
      <w:proofErr w:type="gramEnd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”</w:t>
      </w:r>
      <w:r w:rsidRPr="00D04839">
        <w:rPr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br/>
      </w:r>
      <w:r w:rsidRPr="00D04839">
        <w:rPr>
          <w:rFonts w:ascii="Verdana" w:hAnsi="Verdana" w:cs="Arial"/>
          <w:color w:val="000000"/>
          <w:sz w:val="28"/>
          <w:szCs w:val="28"/>
          <w:shd w:val="clear" w:color="auto" w:fill="FFFFFF"/>
          <w:lang w:val="pt-BR"/>
        </w:rPr>
        <w:br/>
      </w:r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 xml:space="preserve">A resposta acertada, não foi combater terror com terror à </w:t>
      </w:r>
      <w:proofErr w:type="spellStart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la</w:t>
      </w:r>
      <w:proofErr w:type="spellEnd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 xml:space="preserve"> Bush, mas com solidariedade. Membros das vitimas das Torres Gêmeas foram ao Afeganistão para fundar associações de ajuda e permitir que o povo </w:t>
      </w:r>
      <w:proofErr w:type="spellStart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saisse</w:t>
      </w:r>
      <w:proofErr w:type="spellEnd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 xml:space="preserve"> da miséria. </w:t>
      </w:r>
      <w:proofErr w:type="gramStart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>É</w:t>
      </w:r>
      <w:proofErr w:type="gramEnd"/>
      <w:r w:rsidRPr="00D04839">
        <w:rPr>
          <w:rStyle w:val="apple-style-span"/>
          <w:rFonts w:ascii="Cambria" w:hAnsi="Cambria" w:cs="Arial"/>
          <w:color w:val="000000"/>
          <w:sz w:val="32"/>
          <w:szCs w:val="32"/>
          <w:shd w:val="clear" w:color="auto" w:fill="FFFFFF"/>
          <w:lang w:val="pt-BR"/>
        </w:rPr>
        <w:t xml:space="preserve"> por essa humanidade que se anulam as causas que levam ao terrorismo.</w:t>
      </w:r>
    </w:p>
    <w:sectPr w:rsidR="00C97577" w:rsidRPr="00D04839" w:rsidSect="00C975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D04839"/>
    <w:rsid w:val="00C97577"/>
    <w:rsid w:val="00D0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57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D04839"/>
  </w:style>
  <w:style w:type="character" w:customStyle="1" w:styleId="apple-converted-space">
    <w:name w:val="apple-converted-space"/>
    <w:basedOn w:val="Fuentedeprrafopredeter"/>
    <w:rsid w:val="00D04839"/>
  </w:style>
  <w:style w:type="paragraph" w:styleId="Ttulo">
    <w:name w:val="Title"/>
    <w:basedOn w:val="Normal"/>
    <w:next w:val="Normal"/>
    <w:link w:val="TtuloCar"/>
    <w:uiPriority w:val="10"/>
    <w:qFormat/>
    <w:rsid w:val="00D04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04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Cliente Preferencial</dc:creator>
  <cp:keywords/>
  <dc:description/>
  <cp:lastModifiedBy>HP Cliente Preferencial</cp:lastModifiedBy>
  <cp:revision>1</cp:revision>
  <dcterms:created xsi:type="dcterms:W3CDTF">2011-09-12T11:42:00Z</dcterms:created>
  <dcterms:modified xsi:type="dcterms:W3CDTF">2011-09-12T11:44:00Z</dcterms:modified>
</cp:coreProperties>
</file>