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65" w:rsidRPr="00CD0E65" w:rsidRDefault="00CD0E65" w:rsidP="00CD0E65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CD0E65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EL CONGRESO DE LA ACDP LOGRA AGLUTINAR A TODAS LAS SENSIBILIDADES DE LA IGLESIA ESPAÑOLA</w:t>
      </w:r>
    </w:p>
    <w:p w:rsidR="00CD0E65" w:rsidRPr="00CD0E65" w:rsidRDefault="00CD0E65" w:rsidP="00CD0E65">
      <w:pPr>
        <w:spacing w:before="30" w:after="150" w:line="288" w:lineRule="atLeast"/>
        <w:jc w:val="center"/>
        <w:outlineLvl w:val="0"/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</w:pPr>
      <w:r w:rsidRPr="00CD0E65"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  <w:t>Los principales líderes de la acción social de la Iglesia, protagonistas del XIX '</w:t>
      </w:r>
      <w:proofErr w:type="gramStart"/>
      <w:r w:rsidRPr="00CD0E65"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  <w:t>Católicos</w:t>
      </w:r>
      <w:proofErr w:type="gramEnd"/>
      <w:r w:rsidRPr="00CD0E65"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  <w:t xml:space="preserve"> y Vida Pública'</w:t>
      </w:r>
    </w:p>
    <w:p w:rsidR="00CD0E65" w:rsidRPr="00CD0E65" w:rsidRDefault="00CD0E65" w:rsidP="00CD0E65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CD0E65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"Hay muchísima gente buena, que se deja la vida por los demás", asegura Carlos Romero</w:t>
      </w:r>
    </w:p>
    <w:p w:rsidR="00CD0E65" w:rsidRPr="00CD0E65" w:rsidRDefault="00CD0E65" w:rsidP="00CD0E65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CD0E65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Jesús Bastante, 14 de noviembre de 2017 a las 17:43</w:t>
      </w:r>
    </w:p>
    <w:p w:rsidR="00CD0E65" w:rsidRPr="00CD0E65" w:rsidRDefault="00CD0E65" w:rsidP="00CD0E6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CD0E65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CD0E65" w:rsidRPr="00CD0E65" w:rsidRDefault="00CD0E65" w:rsidP="00CD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CD0E65"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 wp14:anchorId="4C95DEF5" wp14:editId="2906D2FC">
            <wp:extent cx="5334000" cy="2667000"/>
            <wp:effectExtent l="0" t="0" r="0" b="0"/>
            <wp:docPr id="1" name="Imagen 1" descr="http://www.periodistadigital.com/imagenes/2017/11/14/38418092921-d307efb52d-b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iodistadigital.com/imagenes/2017/11/14/38418092921-d307efb52d-b_56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65" w:rsidRPr="00CD0E65" w:rsidRDefault="00CD0E65" w:rsidP="00CD0E65">
      <w:pPr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CD0E65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Los responsables de la </w:t>
      </w:r>
      <w:proofErr w:type="spellStart"/>
      <w:r w:rsidRPr="00CD0E65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ACdPRD</w:t>
      </w:r>
      <w:proofErr w:type="spellEnd"/>
    </w:p>
    <w:p w:rsidR="00CD0E65" w:rsidRPr="00CD0E65" w:rsidRDefault="00CD0E65" w:rsidP="00CD0E65">
      <w:pPr>
        <w:spacing w:line="360" w:lineRule="atLeast"/>
        <w:jc w:val="both"/>
        <w:rPr>
          <w:rFonts w:ascii="Arial" w:eastAsia="Times New Roman" w:hAnsi="Arial" w:cs="Arial"/>
          <w:caps/>
          <w:sz w:val="17"/>
          <w:szCs w:val="17"/>
          <w:lang w:eastAsia="es-UY"/>
        </w:rPr>
      </w:pPr>
      <w:hyperlink r:id="rId5" w:history="1">
        <w:r w:rsidRPr="00CD0E65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CD0E65">
        <w:rPr>
          <w:rFonts w:ascii="Arial" w:eastAsia="Times New Roman" w:hAnsi="Arial" w:cs="Arial"/>
          <w:caps/>
          <w:sz w:val="17"/>
          <w:szCs w:val="17"/>
          <w:lang w:eastAsia="es-UY"/>
        </w:rPr>
        <w:t> | </w:t>
      </w:r>
      <w:hyperlink r:id="rId6" w:history="1">
        <w:r w:rsidRPr="00CD0E65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SOLIDARIDAD</w:t>
        </w:r>
      </w:hyperlink>
    </w:p>
    <w:p w:rsidR="00CD0E65" w:rsidRPr="00CD0E65" w:rsidRDefault="00CD0E65" w:rsidP="00CD0E65">
      <w:pPr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CD0E65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La XIX edición del congreso contará con la presencia de los presidentes de Mensajeros de la Paz, Ayuda a la Iglesia Necesitada, Justicia y Paz, la HOAC, Cáritas o el Foro de Laicos, así como al secretario general de Manos Unidas o Sant Egidio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(</w:t>
      </w:r>
      <w:r w:rsidRPr="00CD0E65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Jesús Bastante</w:t>
      </w:r>
      <w:proofErr w:type="gram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</w:t>
      </w:r>
      <w:proofErr w:type="gram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Diecinueve años después, el </w:t>
      </w:r>
      <w:hyperlink r:id="rId7" w:tgtFrame="_blank" w:history="1">
        <w:r w:rsidRPr="00CD0E65">
          <w:rPr>
            <w:rFonts w:ascii="Arial" w:eastAsia="Times New Roman" w:hAnsi="Arial" w:cs="Arial"/>
            <w:color w:val="0F72E8"/>
            <w:sz w:val="27"/>
            <w:szCs w:val="27"/>
            <w:u w:val="single"/>
            <w:lang w:eastAsia="es-UY"/>
          </w:rPr>
          <w:t>Congreso Católicos y Vida Pública</w:t>
        </w:r>
      </w:hyperlink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ha logrado algo a lo que siempre aspiró, pero siempre tuvo dificultades para cumplir: convertirse en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centro aglutinador de 'toda' la Iglesia católica en España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con sus distintos acentos y sensibilidades.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En esta edición, dedicada a "La acción social de la Iglesia",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la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ACdP</w:t>
      </w:r>
      <w:proofErr w:type="spellEnd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 ha logrado incluir, en un mismo foro, a los principales líderes del 'brazo social' de la institución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ése que da credibilidad al mensaje evangélico en una sociedad que, cada vez más (encuestas mandan), coloca a la jerarquía fuera de las instituciones más valoradas.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Así, la XIX edición del congreso contará con la presencia, entre otros, de los presidentes de Mensajeros de la Paz, Ayuda a la Iglesia Necesitada, la Comisión de Justicia y Paz, la HOAC, Cáritas o el Foro de Laicos, así como al secretario general de Manos Unidas o la comunidad de Sant Egidio. Abrirá el foro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Víctor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Ochen</w:t>
      </w:r>
      <w:proofErr w:type="spellEnd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,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 uno de los diez líderes más influentes de África; y lo cerrará el obispo de </w:t>
      </w:r>
      <w:proofErr w:type="gram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sillas</w:t>
      </w:r>
      <w:proofErr w:type="gram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de ruedas de Camboya,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Kike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Figaredo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noProof/>
          <w:color w:val="333333"/>
          <w:sz w:val="27"/>
          <w:szCs w:val="27"/>
          <w:lang w:eastAsia="es-UY"/>
        </w:rPr>
        <w:drawing>
          <wp:inline distT="0" distB="0" distL="0" distR="0" wp14:anchorId="2C9744EE" wp14:editId="21169AEB">
            <wp:extent cx="5334000" cy="2667000"/>
            <wp:effectExtent l="0" t="0" r="0" b="0"/>
            <wp:docPr id="2" name="Imagen 2" descr="http://www.periodistadigital.com/imagenes/2017/11/14/la-accion-social-de-la-iglesia-en-el-c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iodistadigital.com/imagenes/2017/11/14/la-accion-social-de-la-iglesia-en-el-c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XIX edición del congreso coincide en el tiempo con la celebración de la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I Jornada Mundial de los Pobres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instituida por el Papa Francisco, "un Papa increíble, con una influencia clave", según señaló el presidente de la </w:t>
      </w:r>
      <w:proofErr w:type="spell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AcdP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Carlos Romero Caramelo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durante la presentación del mismo. Un congreso con muy poca presencia política, y donde la jerarquía eclesiástica apoya, avala, pero no protagoniza. Y es que "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hay muchísima gente buena, que se deja la vida por los demás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", destacó el presidente de los propagandistas católicos.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"Hay muchas realidades que, desde el Evangelio, trabajan por un mundo más justo y que, por pudor, no sabemos dar a conocer", admitió Romero Caramelo, quien subrayó cómo, uno de los objetivos, es dar visibilidad al impagable trabajo de decenas de miles de personas, de católicos, en todo el mundo.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 xml:space="preserve">De hecho, una de las 'ofertas estrella' de este </w:t>
      </w:r>
      <w:proofErr w:type="gram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Católicos</w:t>
      </w:r>
      <w:proofErr w:type="gram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y Vida Pública, tal y como anunció su coordinador,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Rafael Ortega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es que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cada ONG o institución social tendrá un stand en el congreso para dar a conocer su trabajo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. También el CEU, cuya Escuela de Arquitectura es </w:t>
      </w:r>
      <w:proofErr w:type="gram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artífice</w:t>
      </w:r>
      <w:proofErr w:type="gram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de las cabañas que se ven en todos los campos de refugiados del mundo.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noProof/>
          <w:color w:val="333333"/>
          <w:sz w:val="27"/>
          <w:szCs w:val="27"/>
          <w:lang w:eastAsia="es-UY"/>
        </w:rPr>
        <w:drawing>
          <wp:inline distT="0" distB="0" distL="0" distR="0" wp14:anchorId="423C35D4" wp14:editId="33C853B4">
            <wp:extent cx="5334000" cy="3003550"/>
            <wp:effectExtent l="0" t="0" r="0" b="6350"/>
            <wp:docPr id="3" name="Imagen 3" descr="http://www.periodistadigital.com/imagenes/2017/11/14/refugiados-en-venti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iodistadigital.com/imagenes/2017/11/14/refugiados-en-ventimigl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Un tema, el de los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refugiados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que estará presente en todo el congreso. Así, una de las conferencias girará en torno al caso de 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Ventimiglia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un municipio italiano próximo a la frontera francesa, donde se hacinan decenas de miles de personas sin que las autoridades de ambos países quieran hacerse cargo.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responsable del voluntariado del campo,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Alexandra Zunino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compartirá su experiencia en uno de los puntos de acogida más numerosos de Europa, en el que acuden como voluntarios profesores y alumnos del CEU. </w:t>
      </w:r>
      <w:proofErr w:type="gram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Además</w:t>
      </w:r>
      <w:proofErr w:type="gram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se estrenará el documental de CEUMEDIA ‘Una mochila para la vida', con imágenes y testimonios de refugiados y de algunos de los voluntarios del CEU que colaboran en el citado campo de refugiados.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El trabajo en las otras "periferias existenciales" también se harán un hueco en el simposio, con experiencias de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capellanes de prisiones, hospitales, voluntariado en la Cañada Real o con enfermos mentales</w:t>
      </w: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Tampoco faltará la denuncia de las dificultades laborales o las diferencias sociales.</w:t>
      </w:r>
    </w:p>
    <w:p w:rsidR="00CD0E65" w:rsidRPr="00CD0E65" w:rsidRDefault="00CD0E65" w:rsidP="00CD0E6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La inauguración contará con la presencia del Nuncio,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Renzo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Fratini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quien leerá una bendición apostólica del Papa Francisco, y uno de los consiliarios de la </w:t>
      </w:r>
      <w:proofErr w:type="spellStart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AcdP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Fidel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Hérraez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La misa conclusiva será oficiada por el cardenal arzobispo de Madrid, </w:t>
      </w:r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Carlos </w:t>
      </w:r>
      <w:proofErr w:type="spellStart"/>
      <w:r w:rsidRPr="00CD0E65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Osoro</w:t>
      </w:r>
      <w:proofErr w:type="spellEnd"/>
      <w:r w:rsidRPr="00CD0E65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</w:t>
      </w:r>
    </w:p>
    <w:p w:rsidR="002E2F5B" w:rsidRDefault="002E2F5B"/>
    <w:p w:rsidR="00CD0E65" w:rsidRDefault="00CD0E65">
      <w:r w:rsidRPr="00CD0E65">
        <w:t>http://www.periodistadigital.com/religion/solidaridad/2017/11/14/los-principales-lideres-de-la-accion-social-de-la-iglesia-protagonistas-del-xix-catolicos-y-vida-publica-religion-iglesia-acdp-ceu.shtml</w:t>
      </w:r>
      <w:bookmarkStart w:id="0" w:name="_GoBack"/>
      <w:bookmarkEnd w:id="0"/>
    </w:p>
    <w:sectPr w:rsidR="00CD0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5"/>
    <w:rsid w:val="002E2F5B"/>
    <w:rsid w:val="00C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4975"/>
  <w15:chartTrackingRefBased/>
  <w15:docId w15:val="{19763366-7D42-465E-9483-35BD813F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685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364210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920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102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2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58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</w:divsChild>
                            </w:div>
                            <w:div w:id="16918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ongreso.ceu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stadigital.com/religion/solidarid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riodistadigital.com/religio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2017-11-15T18:06:00Z</dcterms:created>
  <dcterms:modified xsi:type="dcterms:W3CDTF">2017-11-15T18:07:00Z</dcterms:modified>
</cp:coreProperties>
</file>