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61" w:rsidRPr="00430061" w:rsidRDefault="00430061" w:rsidP="00430061">
      <w:pPr>
        <w:spacing w:after="240" w:line="288" w:lineRule="atLeast"/>
        <w:textAlignment w:val="baseline"/>
        <w:rPr>
          <w:rFonts w:ascii="Arial" w:eastAsia="Times New Roman" w:hAnsi="Arial" w:cs="Arial"/>
          <w:b/>
          <w:bCs/>
          <w:caps/>
          <w:color w:val="FF0000"/>
          <w:sz w:val="19"/>
          <w:szCs w:val="19"/>
          <w:lang w:eastAsia="es-UY"/>
        </w:rPr>
      </w:pPr>
      <w:r w:rsidRPr="00430061">
        <w:rPr>
          <w:rFonts w:ascii="Arial" w:eastAsia="Times New Roman" w:hAnsi="Arial" w:cs="Arial"/>
          <w:b/>
          <w:bCs/>
          <w:caps/>
          <w:color w:val="FF0000"/>
          <w:sz w:val="19"/>
          <w:szCs w:val="19"/>
          <w:lang w:eastAsia="es-UY"/>
        </w:rPr>
        <w:t>FÉ NA LUTA</w:t>
      </w:r>
    </w:p>
    <w:p w:rsidR="00430061" w:rsidRPr="00430061" w:rsidRDefault="00430061" w:rsidP="00430061">
      <w:pPr>
        <w:spacing w:after="96" w:line="70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</w:pPr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 xml:space="preserve">Padres </w:t>
      </w:r>
      <w:proofErr w:type="spellStart"/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>criticam</w:t>
      </w:r>
      <w:proofErr w:type="spellEnd"/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 xml:space="preserve"> ‘</w:t>
      </w:r>
      <w:proofErr w:type="spellStart"/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>inércia</w:t>
      </w:r>
      <w:proofErr w:type="spellEnd"/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 xml:space="preserve"> pastoral’ e </w:t>
      </w:r>
      <w:proofErr w:type="spellStart"/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>querem</w:t>
      </w:r>
      <w:proofErr w:type="spellEnd"/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 xml:space="preserve"> engajada em </w:t>
      </w:r>
      <w:proofErr w:type="spellStart"/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>lutas</w:t>
      </w:r>
      <w:proofErr w:type="spellEnd"/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b/>
          <w:bCs/>
          <w:color w:val="000000"/>
          <w:spacing w:val="-12"/>
          <w:kern w:val="36"/>
          <w:sz w:val="69"/>
          <w:szCs w:val="69"/>
          <w:lang w:eastAsia="es-UY"/>
        </w:rPr>
        <w:t>sociais</w:t>
      </w:r>
      <w:proofErr w:type="spellEnd"/>
    </w:p>
    <w:p w:rsidR="00430061" w:rsidRPr="00430061" w:rsidRDefault="00430061" w:rsidP="00430061">
      <w:pPr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 xml:space="preserve">Inspiradas </w:t>
      </w:r>
      <w:proofErr w:type="spellStart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>na</w:t>
      </w:r>
      <w:proofErr w:type="spellEnd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>Teologia</w:t>
      </w:r>
      <w:proofErr w:type="spellEnd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 xml:space="preserve"> da </w:t>
      </w:r>
      <w:proofErr w:type="spellStart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>Libertação</w:t>
      </w:r>
      <w:proofErr w:type="spellEnd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 xml:space="preserve"> e </w:t>
      </w:r>
      <w:proofErr w:type="spellStart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>na</w:t>
      </w:r>
      <w:proofErr w:type="spellEnd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>orientação</w:t>
      </w:r>
      <w:proofErr w:type="spellEnd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 xml:space="preserve"> do papa Francisco, </w:t>
      </w:r>
      <w:proofErr w:type="spellStart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>paróquias</w:t>
      </w:r>
      <w:proofErr w:type="spellEnd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 xml:space="preserve"> da zona leste de São Paulo </w:t>
      </w:r>
      <w:proofErr w:type="spellStart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>incentivam</w:t>
      </w:r>
      <w:proofErr w:type="spellEnd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>participação</w:t>
      </w:r>
      <w:proofErr w:type="spellEnd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 xml:space="preserve"> popular em temas como </w:t>
      </w:r>
      <w:proofErr w:type="spellStart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>moradia</w:t>
      </w:r>
      <w:proofErr w:type="spellEnd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>educação</w:t>
      </w:r>
      <w:proofErr w:type="spellEnd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 xml:space="preserve"> e </w:t>
      </w:r>
      <w:proofErr w:type="spellStart"/>
      <w:r w:rsidRPr="00430061">
        <w:rPr>
          <w:rFonts w:ascii="Arial" w:eastAsia="Times New Roman" w:hAnsi="Arial" w:cs="Arial"/>
          <w:color w:val="666666"/>
          <w:spacing w:val="2"/>
          <w:sz w:val="24"/>
          <w:szCs w:val="24"/>
          <w:lang w:eastAsia="es-UY"/>
        </w:rPr>
        <w:t>mobilidade</w:t>
      </w:r>
      <w:proofErr w:type="spellEnd"/>
    </w:p>
    <w:p w:rsidR="00430061" w:rsidRPr="00430061" w:rsidRDefault="00430061" w:rsidP="00430061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por Luciano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Velleda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 da RBA publicado 24/11/2017 17h11</w:t>
      </w:r>
    </w:p>
    <w:p w:rsidR="00430061" w:rsidRPr="00430061" w:rsidRDefault="00430061" w:rsidP="004300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aps/>
          <w:color w:val="9F9F9F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aps/>
          <w:color w:val="9F9F9F"/>
          <w:sz w:val="24"/>
          <w:szCs w:val="24"/>
          <w:lang w:eastAsia="es-UY"/>
        </w:rPr>
        <w:t>ARQUIVO EBC</w:t>
      </w:r>
    </w:p>
    <w:p w:rsidR="00430061" w:rsidRPr="00430061" w:rsidRDefault="00430061" w:rsidP="00430061">
      <w:pPr>
        <w:shd w:val="clear" w:color="auto" w:fill="00000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</w:p>
    <w:p w:rsidR="00430061" w:rsidRPr="00430061" w:rsidRDefault="00430061" w:rsidP="00430061">
      <w:pPr>
        <w:shd w:val="clear" w:color="auto" w:fill="000000"/>
        <w:spacing w:after="75" w:line="312" w:lineRule="atLeast"/>
        <w:jc w:val="both"/>
        <w:textAlignment w:val="baseline"/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 xml:space="preserve">Padres de São Paulo </w:t>
      </w:r>
      <w:proofErr w:type="spellStart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>acreditam</w:t>
      </w:r>
      <w:proofErr w:type="spellEnd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 xml:space="preserve"> que o papa Francisco </w:t>
      </w:r>
      <w:proofErr w:type="spellStart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>aponta</w:t>
      </w:r>
      <w:proofErr w:type="spellEnd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 xml:space="preserve"> o </w:t>
      </w:r>
      <w:proofErr w:type="spellStart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>caminho</w:t>
      </w:r>
      <w:proofErr w:type="spellEnd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 xml:space="preserve"> para a </w:t>
      </w:r>
      <w:proofErr w:type="spellStart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 xml:space="preserve"> estar </w:t>
      </w:r>
      <w:proofErr w:type="spellStart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>novamente</w:t>
      </w:r>
      <w:proofErr w:type="spellEnd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>ao</w:t>
      </w:r>
      <w:proofErr w:type="spellEnd"/>
      <w:r w:rsidRPr="00430061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UY"/>
        </w:rPr>
        <w:t xml:space="preserve"> lado dos pobres</w:t>
      </w:r>
    </w:p>
    <w:p w:rsidR="00430061" w:rsidRPr="00430061" w:rsidRDefault="00430061" w:rsidP="00430061">
      <w:pPr>
        <w:shd w:val="clear" w:color="auto" w:fill="FFFFFF"/>
        <w:spacing w:after="24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São Paulo – Inquietos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comportamento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reduzida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clericalismo e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olhos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fechados para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realidade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social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Diocese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São Miguel Paulista, zona leste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cidade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São Paulo, seis padres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iniciaram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em 2010,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movimento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sacudir os colegas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batina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Nascia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assim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coletivo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–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Povo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Deus – em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Movimento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O objetivo é reavivar 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compromisso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paróquias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região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como em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Itaquera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São Mateus, Ermelino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Matarazzo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Guaianases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engajamento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nos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movimentos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por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transformação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social,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inserindo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em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rotinas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religiosas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luta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por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educação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moradia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trabalho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430061" w:rsidRPr="00430061" w:rsidRDefault="00430061" w:rsidP="00430061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movimento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ganhou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força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partir de 2013,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eleição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papa Francisco 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postura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progressista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diante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conservadorismo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gram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Católica</w:t>
      </w:r>
      <w:proofErr w:type="gram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“O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coletivo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continua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sendo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chave para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saídas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possíveis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diante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longa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noite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atravessamos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Nesta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caminhada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portanto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lampião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aceso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dizemos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urgente 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necessária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construir 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compromisso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pobres”, afirma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cartilha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formação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Por </w:t>
      </w:r>
      <w:proofErr w:type="spellStart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Uma</w:t>
      </w:r>
      <w:proofErr w:type="spellEnd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 em </w:t>
      </w:r>
      <w:proofErr w:type="spellStart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Saída</w:t>
      </w:r>
      <w:proofErr w:type="spellEnd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 e para o </w:t>
      </w:r>
      <w:proofErr w:type="spellStart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Povo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que será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lançada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neste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sábado (25),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às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8h, no Centro Social Marista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Itaquera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430061" w:rsidRPr="00430061" w:rsidRDefault="00430061" w:rsidP="00430061">
      <w:pPr>
        <w:shd w:val="clear" w:color="auto" w:fill="FFFFFF"/>
        <w:spacing w:after="24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Os padres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Ticão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Marchioni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Dimas Carvalho,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Devair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Poletto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Cyzo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Lima,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Émerson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Andrade e Paulo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Bezerra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homens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à frente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–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Povo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Deus – em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Movimento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(IPDM), que retoma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zona leste de São Paulo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tradição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iniciada nos anos de 1980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Teologia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Libertação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as Comunidades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Eclesiais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Base (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CEBs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).</w:t>
      </w:r>
    </w:p>
    <w:p w:rsidR="00430061" w:rsidRPr="00430061" w:rsidRDefault="00430061" w:rsidP="00430061">
      <w:pPr>
        <w:shd w:val="clear" w:color="auto" w:fill="FFFFFF"/>
        <w:spacing w:after="24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“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Quase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submersos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em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crise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planetária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econômico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-socioambiental, cultural e religiosa, o IPDM, no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entanto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provoca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inércia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pastoral,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indiferença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social, o cinismo e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ditadura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político-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econômica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midiática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e o descaso pela casa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comum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para enfrentar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crise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como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limite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como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profecia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lastRenderedPageBreak/>
        <w:t>transformação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”, explica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trecho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cartilha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afirmando que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provocação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maior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todavia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deve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ser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feita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retomada do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trabalho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base,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comunidades,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paróquias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coletivos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que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priorizem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“o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estudo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as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reflexões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sobre as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questões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candentes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conjuntura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sociedade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”.</w:t>
      </w:r>
    </w:p>
    <w:p w:rsidR="00430061" w:rsidRPr="00430061" w:rsidRDefault="00430061" w:rsidP="00430061">
      <w:pPr>
        <w:shd w:val="clear" w:color="auto" w:fill="FFFFFF"/>
        <w:spacing w:after="24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Segundo Eduardo Brasileiro, educador e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coordenação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pastoral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Paróquia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Senhora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Carmo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em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Itaquera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expressão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“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em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saída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”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quer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justamente incentivar a postura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saí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das paredes seguras do templo e encara as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lutas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sociais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atualidade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“É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desafio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colocar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em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movimento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é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dificuldade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sair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desse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modelo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voltado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dentro e conseguir ir para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rua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eleição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papa Francisco se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ganhou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força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dizer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deve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estar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perto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dos pobres,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lutando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contra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desigualdade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social”,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afirmou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430061" w:rsidRPr="00430061" w:rsidRDefault="00430061" w:rsidP="00430061">
      <w:pPr>
        <w:shd w:val="clear" w:color="auto" w:fill="FFFFFF"/>
        <w:spacing w:before="120" w:after="96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UY"/>
        </w:rPr>
        <w:t xml:space="preserve">Política e </w:t>
      </w:r>
      <w:proofErr w:type="spellStart"/>
      <w:r w:rsidRPr="00430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UY"/>
        </w:rPr>
        <w:t>religião</w:t>
      </w:r>
      <w:proofErr w:type="spellEnd"/>
    </w:p>
    <w:p w:rsidR="00430061" w:rsidRPr="00430061" w:rsidRDefault="00430061" w:rsidP="00430061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cartilha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formação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Por </w:t>
      </w:r>
      <w:proofErr w:type="spellStart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Uma</w:t>
      </w:r>
      <w:proofErr w:type="spellEnd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Igreja</w:t>
      </w:r>
      <w:proofErr w:type="spellEnd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 em </w:t>
      </w:r>
      <w:proofErr w:type="spellStart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Saída</w:t>
      </w:r>
      <w:proofErr w:type="spellEnd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 xml:space="preserve"> e para o </w:t>
      </w:r>
      <w:proofErr w:type="spellStart"/>
      <w:r w:rsidRPr="00430061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Povo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inclui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artigo da urbanista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Ermínia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Maricato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professora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aposentada pela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Faculdade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Arquitetura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Urbanismo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Universidade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São Paulo (FAU-USP), e ex-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secretária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-executiva do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Ministério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Cidades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(2003- 2005).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Traz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ainda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tópico intitulado “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Discutindo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Tabus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”, sobre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participação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política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num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contexto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corrupção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e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relação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entre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espiritualidade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os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desafios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políticos 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econômicos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atualidade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 </w:t>
      </w:r>
    </w:p>
    <w:p w:rsidR="00430061" w:rsidRPr="00430061" w:rsidRDefault="00430061" w:rsidP="00430061">
      <w:pPr>
        <w:shd w:val="clear" w:color="auto" w:fill="FFFFFF"/>
        <w:spacing w:after="24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“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velho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santo bispo,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dom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Hélder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Câmara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já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nos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dizia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: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fazer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política é 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melhor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jeito de ser dominado pela política dos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A política é o único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caminho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para as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mudanças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 país.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Sem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participação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política, as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mudanças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acontecem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”,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diz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padre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Ticão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Marchioni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“São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milhares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as formas de se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fazer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política para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melhorar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nosso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país.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descreditada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atualmente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é o político de partido,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onde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você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encontra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lamaçal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corrupção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arrogância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desprezo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miséria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brasileira. Repito: eles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estão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lá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porque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nós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estamos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aqui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calados, tímidos 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imóveis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. É hora de nos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unirmos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movimentos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sociais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que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lutam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por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direitos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pobres.”</w:t>
      </w:r>
    </w:p>
    <w:p w:rsidR="00430061" w:rsidRPr="00430061" w:rsidRDefault="00430061" w:rsidP="00430061">
      <w:pPr>
        <w:shd w:val="clear" w:color="auto" w:fill="FFFFFF"/>
        <w:spacing w:after="24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Para padre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Ticão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é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necessário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ocupar os partidos,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analisar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quais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deles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buscam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igualdade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social,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taxação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dos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ricos,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distribuição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riquezas, 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criação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empregos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(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direitos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)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periferias,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educação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saúde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integrais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</w:t>
      </w:r>
    </w:p>
    <w:p w:rsidR="00430061" w:rsidRPr="00430061" w:rsidRDefault="00430061" w:rsidP="00430061">
      <w:pPr>
        <w:shd w:val="clear" w:color="auto" w:fill="FFFFFF"/>
        <w:spacing w:after="240" w:line="312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“A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cartilha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tem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objetivo de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trabalhar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base, mostrar como os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cristãos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podem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se inserir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nas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lutas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por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moradia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educação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mobilidade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urbana, entre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outras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”,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diz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Eduardo Brasileiro, que espera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bom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público para o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lançamento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da </w:t>
      </w:r>
      <w:proofErr w:type="spellStart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publicação</w:t>
      </w:r>
      <w:proofErr w:type="spellEnd"/>
      <w:r w:rsidRPr="00430061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 seguido de debate. </w:t>
      </w:r>
    </w:p>
    <w:p w:rsidR="00430061" w:rsidRPr="00430061" w:rsidRDefault="00430061" w:rsidP="0043006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000000"/>
          <w:sz w:val="34"/>
          <w:szCs w:val="34"/>
          <w:lang w:eastAsia="es-UY"/>
        </w:rPr>
      </w:pPr>
    </w:p>
    <w:p w:rsidR="002E2F5B" w:rsidRPr="00430061" w:rsidRDefault="00430061" w:rsidP="00430061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UY"/>
        </w:rPr>
      </w:pPr>
      <w:r w:rsidRPr="004300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UY"/>
        </w:rPr>
        <w:t>Link: </w:t>
      </w:r>
      <w:hyperlink r:id="rId4" w:tgtFrame="_blank" w:history="1">
        <w:r w:rsidRPr="0043006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es-UY"/>
          </w:rPr>
          <w:t>http://www.redebrasilatual.com.br/cidadania/2017/11/padres-criticam-inercia-pastoral-querem-igreja-engajada-lutas-sociais</w:t>
        </w:r>
      </w:hyperlink>
      <w:bookmarkStart w:id="0" w:name="_GoBack"/>
      <w:bookmarkEnd w:id="0"/>
    </w:p>
    <w:sectPr w:rsidR="002E2F5B" w:rsidRPr="00430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61"/>
    <w:rsid w:val="002E2F5B"/>
    <w:rsid w:val="004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340B"/>
  <w15:chartTrackingRefBased/>
  <w15:docId w15:val="{F43A21CD-65FB-42B7-9583-673D6563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7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2116">
              <w:marLeft w:val="0"/>
              <w:marRight w:val="0"/>
              <w:marTop w:val="375"/>
              <w:marBottom w:val="300"/>
              <w:divBdr>
                <w:top w:val="single" w:sz="6" w:space="4" w:color="3F3F3F"/>
                <w:left w:val="none" w:sz="0" w:space="0" w:color="auto"/>
                <w:bottom w:val="single" w:sz="6" w:space="4" w:color="3F3F3F"/>
                <w:right w:val="none" w:sz="0" w:space="0" w:color="auto"/>
              </w:divBdr>
            </w:div>
          </w:divsChild>
        </w:div>
        <w:div w:id="297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3790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debrasilatual.com.br/cidadania/2017/11/padres-criticam-inercia-pastoral-querem-igreja-engajada-lutas-socia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2017-11-27T22:31:00Z</dcterms:created>
  <dcterms:modified xsi:type="dcterms:W3CDTF">2017-11-27T22:32:00Z</dcterms:modified>
</cp:coreProperties>
</file>