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A2A" w:rsidRPr="00AF6A2A" w:rsidRDefault="00AF6A2A" w:rsidP="00AF6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</w:p>
    <w:tbl>
      <w:tblPr>
        <w:tblW w:w="900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AF6A2A" w:rsidRPr="00AF6A2A" w:rsidTr="00AF6A2A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F6A2A" w:rsidRPr="00AF6A2A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F6A2A" w:rsidRPr="00AF6A2A" w:rsidRDefault="00AF6A2A" w:rsidP="00AF6A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UY"/>
                    </w:rPr>
                  </w:pPr>
                </w:p>
              </w:tc>
            </w:tr>
          </w:tbl>
          <w:p w:rsidR="00AF6A2A" w:rsidRPr="00AF6A2A" w:rsidRDefault="00AF6A2A" w:rsidP="00AF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</w:p>
        </w:tc>
      </w:tr>
      <w:tr w:rsidR="00AF6A2A" w:rsidRPr="00AF6A2A" w:rsidTr="00AF6A2A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F6A2A" w:rsidRPr="00AF6A2A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F6A2A" w:rsidRPr="00AF6A2A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F6A2A" w:rsidRPr="00AF6A2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AF6A2A" w:rsidRPr="00AF6A2A" w:rsidRDefault="00AF6A2A" w:rsidP="00AF6A2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s-UY"/>
                                </w:rPr>
                              </w:pPr>
                              <w:r w:rsidRPr="00AF6A2A">
                                <w:rPr>
                                  <w:rFonts w:ascii="Arial" w:eastAsia="Times New Roman" w:hAnsi="Arial" w:cs="Arial"/>
                                  <w:noProof/>
                                  <w:sz w:val="24"/>
                                  <w:szCs w:val="24"/>
                                  <w:lang w:eastAsia="es-UY"/>
                                </w:rPr>
                                <w:drawing>
                                  <wp:anchor distT="0" distB="0" distL="0" distR="0" simplePos="0" relativeHeight="251659264" behindDoc="0" locked="0" layoutInCell="1" allowOverlap="0" wp14:anchorId="2A499D3C" wp14:editId="1678178B">
                                    <wp:simplePos x="0" y="0"/>
                                    <wp:positionH relativeFrom="column">
                                      <wp:posOffset>-635</wp:posOffset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63700" cy="915035"/>
                                    <wp:effectExtent l="0" t="0" r="0" b="0"/>
                                    <wp:wrapSquare wrapText="bothSides"/>
                                    <wp:docPr id="2" name="Imagen 2" descr="https://ci5.googleusercontent.com/proxy/-7uFxTgOSfnc0peLhS-oogK_765Bl5ESO_vynK7FSp5-81r76S3dwGcfRUYg_HVgvld8bQJX0SfbvYizlBKuuJUhFxVrQQrng3QNMYtX_gXKf2uTL3d7_pJUoPZpWeC2iUioWr3RQXoVCJwlurGbjl3gkdxoYgEFvziLU0Q=s0-d-e1-ft#https://gallery.mailchimp.com/c15d1add9d2dea14579addf96/images/b3ed1f2e-cad3-4bfa-b97b-0dd6e06cc899.png">
                                      <a:hlinkClick xmlns:a="http://schemas.openxmlformats.org/drawingml/2006/main" r:id="rId4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ci5.googleusercontent.com/proxy/-7uFxTgOSfnc0peLhS-oogK_765Bl5ESO_vynK7FSp5-81r76S3dwGcfRUYg_HVgvld8bQJX0SfbvYizlBKuuJUhFxVrQQrng3QNMYtX_gXKf2uTL3d7_pJUoPZpWeC2iUioWr3RQXoVCJwlurGbjl3gkdxoYgEFvziLU0Q=s0-d-e1-ft#https://gallery.mailchimp.com/c15d1add9d2dea14579addf96/images/b3ed1f2e-cad3-4bfa-b97b-0dd6e06cc899.png">
                                              <a:hlinkClick r:id="rId4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63700" cy="915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hyperlink r:id="rId6" w:tgtFrame="_blank" w:history="1"/>
                            </w:p>
                          </w:tc>
                        </w:tr>
                      </w:tbl>
                      <w:p w:rsidR="00AF6A2A" w:rsidRPr="00AF6A2A" w:rsidRDefault="00AF6A2A" w:rsidP="00AF6A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s-UY"/>
                          </w:rPr>
                        </w:pPr>
                      </w:p>
                    </w:tc>
                  </w:tr>
                </w:tbl>
                <w:p w:rsidR="00AF6A2A" w:rsidRPr="00AF6A2A" w:rsidRDefault="00AF6A2A" w:rsidP="00AF6A2A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24"/>
                      <w:szCs w:val="24"/>
                      <w:lang w:eastAsia="es-UY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F6A2A" w:rsidRPr="00AF6A2A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F6A2A" w:rsidRPr="00AF6A2A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AF6A2A" w:rsidRPr="00AF6A2A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</w:tblGrid>
                                    <w:tr w:rsidR="00AF6A2A" w:rsidRPr="00AF6A2A" w:rsidTr="00AF6A2A">
                                      <w:tc>
                                        <w:tcPr>
                                          <w:tcW w:w="0" w:type="auto"/>
                                        </w:tcPr>
                                        <w:p w:rsidR="00AF6A2A" w:rsidRPr="00AF6A2A" w:rsidRDefault="00AF6A2A" w:rsidP="00AF6A2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sz w:val="24"/>
                                              <w:szCs w:val="24"/>
                                              <w:lang w:eastAsia="es-UY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F6A2A" w:rsidRPr="00AF6A2A" w:rsidRDefault="00AF6A2A" w:rsidP="00AF6A2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es-UY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F6A2A" w:rsidRPr="00AF6A2A" w:rsidRDefault="00AF6A2A" w:rsidP="00AF6A2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s-UY"/>
                                </w:rPr>
                              </w:pPr>
                            </w:p>
                          </w:tc>
                        </w:tr>
                      </w:tbl>
                      <w:p w:rsidR="00AF6A2A" w:rsidRPr="00AF6A2A" w:rsidRDefault="00AF6A2A" w:rsidP="00AF6A2A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s-UY"/>
                          </w:rPr>
                        </w:pPr>
                      </w:p>
                    </w:tc>
                  </w:tr>
                </w:tbl>
                <w:p w:rsidR="00AF6A2A" w:rsidRPr="00AF6A2A" w:rsidRDefault="00AF6A2A" w:rsidP="00AF6A2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s-UY"/>
                    </w:rPr>
                  </w:pPr>
                </w:p>
              </w:tc>
            </w:tr>
          </w:tbl>
          <w:p w:rsidR="00AF6A2A" w:rsidRPr="00AF6A2A" w:rsidRDefault="00AF6A2A" w:rsidP="00AF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</w:p>
        </w:tc>
      </w:tr>
      <w:tr w:rsidR="00AF6A2A" w:rsidRPr="00AF6A2A" w:rsidTr="00AF6A2A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F6A2A" w:rsidRPr="00AF6A2A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F6A2A" w:rsidRPr="00AF6A2A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F6A2A" w:rsidRPr="00AF6A2A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AF6A2A" w:rsidRPr="00AF6A2A" w:rsidRDefault="00AF6A2A" w:rsidP="00AF6A2A">
                              <w:pPr>
                                <w:spacing w:after="0" w:line="312" w:lineRule="atLeast"/>
                                <w:outlineLvl w:val="2"/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pacing w:val="-8"/>
                                  <w:sz w:val="27"/>
                                  <w:szCs w:val="27"/>
                                  <w:lang w:eastAsia="es-UY"/>
                                </w:rPr>
                              </w:pP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A9A9A9"/>
                                  <w:spacing w:val="-8"/>
                                  <w:sz w:val="27"/>
                                  <w:szCs w:val="27"/>
                                  <w:lang w:eastAsia="es-UY"/>
                                </w:rPr>
                                <w:t>En la ex ESMA</w:t>
                              </w:r>
                            </w:p>
                            <w:p w:rsidR="00AF6A2A" w:rsidRPr="00AF6A2A" w:rsidRDefault="00AF6A2A" w:rsidP="00AF6A2A">
                              <w:pPr>
                                <w:spacing w:after="0" w:line="750" w:lineRule="atLeast"/>
                                <w:outlineLvl w:val="0"/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pacing w:val="-15"/>
                                  <w:kern w:val="36"/>
                                  <w:sz w:val="60"/>
                                  <w:szCs w:val="60"/>
                                  <w:lang w:eastAsia="es-UY"/>
                                </w:rPr>
                              </w:pP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FF6600"/>
                                  <w:spacing w:val="-15"/>
                                  <w:kern w:val="36"/>
                                  <w:sz w:val="60"/>
                                  <w:szCs w:val="60"/>
                                  <w:lang w:eastAsia="es-UY"/>
                                </w:rPr>
                                <w:t>7° Vía Crucis Interreligioso</w:t>
                              </w:r>
                            </w:p>
                            <w:p w:rsidR="00AF6A2A" w:rsidRPr="00AF6A2A" w:rsidRDefault="00AF6A2A" w:rsidP="00AF6A2A">
                              <w:pPr>
                                <w:spacing w:before="240" w:after="240" w:line="288" w:lineRule="atLeast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es-UY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anchor distT="0" distB="0" distL="114300" distR="114300" simplePos="0" relativeHeight="251661312" behindDoc="1" locked="0" layoutInCell="1" allowOverlap="1" wp14:anchorId="2DAD4D06" wp14:editId="6C70B917">
                                    <wp:simplePos x="0" y="0"/>
                                    <wp:positionH relativeFrom="column">
                                      <wp:posOffset>1440815</wp:posOffset>
                                    </wp:positionH>
                                    <wp:positionV relativeFrom="paragraph">
                                      <wp:posOffset>192405</wp:posOffset>
                                    </wp:positionV>
                                    <wp:extent cx="4098925" cy="4095115"/>
                                    <wp:effectExtent l="0" t="0" r="0" b="635"/>
                                    <wp:wrapTight wrapText="bothSides">
                                      <wp:wrapPolygon edited="0">
                                        <wp:start x="0" y="0"/>
                                        <wp:lineTo x="0" y="21503"/>
                                        <wp:lineTo x="21483" y="21503"/>
                                        <wp:lineTo x="21483" y="0"/>
                                        <wp:lineTo x="0" y="0"/>
                                      </wp:wrapPolygon>
                                    </wp:wrapTight>
                                    <wp:docPr id="3" name="Imagen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Vía Crucis 2 ExEsma.pn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98925" cy="4095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El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FF9900"/>
                                  <w:sz w:val="20"/>
                                  <w:szCs w:val="20"/>
                                  <w:lang w:eastAsia="es-UY"/>
                                </w:rPr>
                                <w:t>Centro Nueva Tierra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 junto al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FF9900"/>
                                  <w:sz w:val="20"/>
                                  <w:szCs w:val="20"/>
                                  <w:lang w:eastAsia="es-UY"/>
                                </w:rPr>
                                <w:t>Espacio Interreligioso Patrick Rice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 xml:space="preserve"> que reúne a </w:t>
                              </w:r>
                              <w:proofErr w:type="spellStart"/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mas</w:t>
                              </w:r>
                              <w:proofErr w:type="spellEnd"/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 xml:space="preserve"> de 20 organizaciones ligadas a la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i/>
                                  <w:i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Memoria y los Derechos Humanos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, organizan y convocan al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 xml:space="preserve">7° </w:t>
                              </w:r>
                              <w:proofErr w:type="spellStart"/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Via</w:t>
                              </w:r>
                              <w:proofErr w:type="spellEnd"/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 xml:space="preserve"> Crucis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, que tendrá lugar el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sábado 31 de marzo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 a las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9.30hs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en la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ex-</w:t>
                              </w:r>
                              <w:proofErr w:type="spellStart"/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Esma</w:t>
                              </w:r>
                              <w:proofErr w:type="spellEnd"/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- Av. del Libertador 8151 - </w:t>
                              </w:r>
                            </w:p>
                            <w:p w:rsidR="00AF6A2A" w:rsidRPr="00AF6A2A" w:rsidRDefault="00AF6A2A" w:rsidP="00AF6A2A">
                              <w:pPr>
                                <w:spacing w:before="240" w:after="240" w:line="288" w:lineRule="atLeast"/>
                                <w:rPr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es-UY"/>
                                </w:rPr>
                              </w:pP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El mismo se realiza en el marco de la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Semana de la Memoria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a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42 años del Golpe de Estado cívico-militar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, y de las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Celebraciones de la Semana Santa.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 Este año tenemos como lema: 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b/>
                                  <w:bCs/>
                                  <w:color w:val="FF9900"/>
                                  <w:sz w:val="20"/>
                                  <w:szCs w:val="20"/>
                                  <w:lang w:eastAsia="es-UY"/>
                                </w:rPr>
                                <w:t>La Resistencia del Pueblo es fuerza liberadora</w:t>
                              </w: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.</w:t>
                              </w:r>
                            </w:p>
                            <w:p w:rsidR="00AF6A2A" w:rsidRPr="00AF6A2A" w:rsidRDefault="00AF6A2A" w:rsidP="00AF6A2A">
                              <w:pPr>
                                <w:spacing w:before="240" w:after="240" w:line="288" w:lineRule="atLeast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s-UY"/>
                                </w:rPr>
                              </w:pPr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 xml:space="preserve">Los y las invitamos a sumarse a este camino de memoria y actualidad de tantos derechos vulnerados y crucificados, que siguen aguardando la fuerza colectiva para transformar el sufrimiento del pueblo en esperanza </w:t>
                              </w:r>
                              <w:proofErr w:type="spellStart"/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viva.Para</w:t>
                              </w:r>
                              <w:proofErr w:type="spellEnd"/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 xml:space="preserve"> sumar tu adhesión, escribí a </w:t>
                              </w:r>
                              <w:hyperlink r:id="rId8" w:tgtFrame="_blank" w:history="1">
                                <w:r w:rsidRPr="00AF6A2A">
                                  <w:rPr>
                                    <w:rFonts w:ascii="Helvetica" w:eastAsia="Times New Roman" w:hAnsi="Helvetica" w:cs="Arial"/>
                                    <w:color w:val="1155CC"/>
                                    <w:sz w:val="20"/>
                                    <w:szCs w:val="20"/>
                                    <w:u w:val="single"/>
                                    <w:lang w:eastAsia="es-UY"/>
                                  </w:rPr>
                                  <w:t>espaciopatrickrice@gmail.com</w:t>
                                </w:r>
                              </w:hyperlink>
                              <w:r w:rsidRPr="00AF6A2A">
                                <w:rPr>
                                  <w:rFonts w:ascii="Helvetica" w:eastAsia="Times New Roman" w:hAnsi="Helvetica" w:cs="Arial"/>
                                  <w:color w:val="606060"/>
                                  <w:sz w:val="20"/>
                                  <w:szCs w:val="20"/>
                                  <w:lang w:eastAsia="es-UY"/>
                                </w:rPr>
                                <w:t>.</w:t>
                              </w:r>
                            </w:p>
                            <w:p w:rsidR="00AF6A2A" w:rsidRPr="00AF6A2A" w:rsidRDefault="00AF6A2A" w:rsidP="00AF6A2A">
                              <w:pPr>
                                <w:spacing w:after="0" w:line="288" w:lineRule="atLeast"/>
                                <w:jc w:val="center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es-UY"/>
                                </w:rPr>
                              </w:pPr>
                            </w:p>
                          </w:tc>
                        </w:tr>
                      </w:tbl>
                      <w:p w:rsidR="00AF6A2A" w:rsidRPr="00AF6A2A" w:rsidRDefault="00AF6A2A" w:rsidP="00AF6A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s-UY"/>
                          </w:rPr>
                        </w:pPr>
                      </w:p>
                    </w:tc>
                  </w:tr>
                </w:tbl>
                <w:p w:rsidR="00AF6A2A" w:rsidRPr="00AF6A2A" w:rsidRDefault="00AF6A2A" w:rsidP="00AF6A2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s-UY"/>
                    </w:rPr>
                  </w:pPr>
                </w:p>
              </w:tc>
            </w:tr>
          </w:tbl>
          <w:p w:rsidR="00AF6A2A" w:rsidRPr="00AF6A2A" w:rsidRDefault="00AF6A2A" w:rsidP="00AF6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</w:p>
        </w:tc>
        <w:bookmarkStart w:id="0" w:name="_GoBack"/>
        <w:bookmarkEnd w:id="0"/>
      </w:tr>
    </w:tbl>
    <w:p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2A"/>
    <w:rsid w:val="002E2F5B"/>
    <w:rsid w:val="00AF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E942E"/>
  <w15:chartTrackingRefBased/>
  <w15:docId w15:val="{784D1F38-54B7-4B5C-817B-C1F14894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iopatrickrice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uevatierra.org.ar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nuevatierra.org.ar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2018-03-29T13:32:00Z</dcterms:created>
  <dcterms:modified xsi:type="dcterms:W3CDTF">2018-03-29T13:36:00Z</dcterms:modified>
</cp:coreProperties>
</file>