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46C" w:rsidRDefault="0003146C" w:rsidP="0003146C">
      <w:pPr>
        <w:pStyle w:val="Ttulo"/>
        <w:jc w:val="center"/>
        <w:rPr>
          <w:rFonts w:ascii="Calibri" w:eastAsia="Times New Roman" w:hAnsi="Calibri" w:cs="Calibri"/>
          <w:b/>
          <w:bCs/>
          <w:color w:val="222222"/>
          <w:sz w:val="24"/>
          <w:szCs w:val="24"/>
          <w:shd w:val="clear" w:color="auto" w:fill="FFFFFF"/>
          <w:lang w:val="es-ES" w:eastAsia="es-UY"/>
        </w:rPr>
      </w:pPr>
      <w:bookmarkStart w:id="0" w:name="m_5656544389029638842__Hlk507571678"/>
      <w:r w:rsidRPr="0003146C">
        <w:rPr>
          <w:rFonts w:eastAsia="Times New Roman"/>
          <w:b/>
          <w:color w:val="00B050"/>
          <w:shd w:val="clear" w:color="auto" w:fill="FFFFFF"/>
          <w:lang w:val="es-ES" w:eastAsia="es-UY"/>
        </w:rPr>
        <w:t>DESDE MEDELLIN</w:t>
      </w:r>
      <w:r w:rsidRPr="0003146C">
        <w:rPr>
          <w:rFonts w:eastAsia="Times New Roman"/>
          <w:b/>
          <w:color w:val="00B050"/>
          <w:shd w:val="clear" w:color="auto" w:fill="FFFFFF"/>
          <w:lang w:val="es-ES" w:eastAsia="es-UY"/>
        </w:rPr>
        <w:br/>
      </w:r>
      <w:r w:rsidR="00AC10FB">
        <w:rPr>
          <w:rFonts w:ascii="Calibri" w:eastAsia="Times New Roman" w:hAnsi="Calibri" w:cs="Calibri"/>
          <w:b/>
          <w:bCs/>
          <w:color w:val="222222"/>
          <w:sz w:val="24"/>
          <w:szCs w:val="24"/>
          <w:shd w:val="clear" w:color="auto" w:fill="FFFFFF"/>
          <w:lang w:val="es-ES" w:eastAsia="es-UY"/>
        </w:rPr>
        <w:t xml:space="preserve">Ludo Van de </w:t>
      </w:r>
      <w:proofErr w:type="spellStart"/>
      <w:r w:rsidR="00AC10FB">
        <w:rPr>
          <w:rFonts w:ascii="Calibri" w:eastAsia="Times New Roman" w:hAnsi="Calibri" w:cs="Calibri"/>
          <w:b/>
          <w:bCs/>
          <w:color w:val="222222"/>
          <w:sz w:val="24"/>
          <w:szCs w:val="24"/>
          <w:shd w:val="clear" w:color="auto" w:fill="FFFFFF"/>
          <w:lang w:val="es-ES" w:eastAsia="es-UY"/>
        </w:rPr>
        <w:t>Velde</w:t>
      </w:r>
      <w:proofErr w:type="spellEnd"/>
    </w:p>
    <w:p w:rsidR="00AC10FB" w:rsidRPr="00AC10FB" w:rsidRDefault="00AC10FB" w:rsidP="00AC10FB">
      <w:pPr>
        <w:rPr>
          <w:lang w:val="es-ES" w:eastAsia="es-UY"/>
        </w:rPr>
      </w:pPr>
      <w:bookmarkStart w:id="1" w:name="_GoBack"/>
      <w:bookmarkEnd w:id="1"/>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val="es-ES" w:eastAsia="es-UY"/>
        </w:rPr>
        <w:t>EVANGELIZACIÓN - PASTORAL DE ÉLITES – RECOMENDACIONES PASTORALES- PODERES POLÍTICOS. 3.1.</w:t>
      </w:r>
      <w:bookmarkEnd w:id="0"/>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a) Deberá procurarse que existan entre la Iglesia y el poder constituido, contactos y diálogos a propósito de las exigencias de la moral social, no excluyéndose, donde fuere necesario, la denuncia a la vez enérgica y prudente de las injusticias y de los excesos del poder.</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b) La acción pastoral de la Iglesia estimulará a todas las categorías de ciudadanos a colaborar en los planes constitutivos de los gobiernos y a contribuir, también, por medio de la crítica sana dentro de una oposición responsable, al progreso del bien común. (7,21)</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Estas expresiones, después de la profética presencia de Monseñor Romero en El Salvador, son bien cuestionables. Me parece que la Iglesia no tendría que estar presente en ninguna, pero ninguna actividad de los gobiernos, ni a nivel local, ni a nivel nacional. Por supuesto aún menos en actividades de los partidos políticos.   La presencia de la Iglesia en esas actividades siempre es presentada ante la prensa y comprendido por el pueblo, como cierta forma de aprobación. Solamente una iglesia “libre” – como la de Monseñor Romero -, puede señalar los procesos y los pasos positivos – en la dirección del Reino de Dios – y también tendrá el valor para denunciar con fuerza profética los procesos y los pasos negativos – dañando a las y los pobres.   Aunque en la cita se menciona la denuncia enérgica y prudente de injusticias y excesos de poder, mientras las y los representantes de las iglesias comparten mesa y foto, están en actividades del poder (muchas veces “bendiciendo”), no tendrán el valor profético ni del anuncio hacia el Reino, aún menos de la denuncia.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Por supuesto que la iglesia deberá motivar a todo el pueblo a participar activamente en todos los procesos y pasos positivos que se dan a nivel económico, político, social, cultural en el país.  En El Salvador después de la “desmovilización” post acuerdos de fin de guerra, el pueblo aún no ha recuperado su conciencia y su </w:t>
      </w:r>
      <w:proofErr w:type="gramStart"/>
      <w:r w:rsidRPr="0003146C">
        <w:rPr>
          <w:rFonts w:ascii="Calibri" w:eastAsia="Times New Roman" w:hAnsi="Calibri" w:cs="Calibri"/>
          <w:color w:val="222222"/>
          <w:shd w:val="clear" w:color="auto" w:fill="FFFFFF"/>
          <w:lang w:eastAsia="es-UY"/>
        </w:rPr>
        <w:t>participación activa</w:t>
      </w:r>
      <w:proofErr w:type="gramEnd"/>
      <w:r w:rsidRPr="0003146C">
        <w:rPr>
          <w:rFonts w:ascii="Calibri" w:eastAsia="Times New Roman" w:hAnsi="Calibri" w:cs="Calibri"/>
          <w:color w:val="222222"/>
          <w:shd w:val="clear" w:color="auto" w:fill="FFFFFF"/>
          <w:lang w:eastAsia="es-UY"/>
        </w:rPr>
        <w:t xml:space="preserve"> y real en la vida pública.  Aún hay mucha expectativa que otros resuelvan mis problemas. Hace falta la organización y la conciencia organizativa.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“El bien común” debe ser visto y valorado desde las y los más empobrecidos del pueblo.  En El Salvador la oligarquía y sus aliados viven perfectamente bien, hasta sus negocios van bien. La clase media tiene sus facilidades (más o aún más) y generalmente no viven en zonas de violencia.  Los asesinatos, las extorsiones se dan en los que viajan en buses, los que viven en zonas urbanas y rurales populares. Es decir, las y los más pobres sufren más.  Sin los programas sociales del gobierno su situación sería mucho peor, aunque sabemos que no son sostenibles y que hay que buscar estrategias de transformación de las leyes y de las estructuras.  En El Salvador el pueblo no ganó la guerra, sino – por lo menos por de pronto – hay que jugar con las reglas del juego que la (extrema) derecha ha impuesto en estructuras injustas y leyes a su favor.  Por eso hay que valorar y construir el “bien común” desde las y los pobres.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¿qué relaciones tiene nuestra iglesia y nuestras autoridades eclesiales, o animadores de las </w:t>
      </w:r>
      <w:proofErr w:type="spellStart"/>
      <w:r w:rsidRPr="0003146C">
        <w:rPr>
          <w:rFonts w:ascii="Calibri" w:eastAsia="Times New Roman" w:hAnsi="Calibri" w:cs="Calibri"/>
          <w:color w:val="222222"/>
          <w:shd w:val="clear" w:color="auto" w:fill="FFFFFF"/>
          <w:lang w:eastAsia="es-UY"/>
        </w:rPr>
        <w:t>CEBs</w:t>
      </w:r>
      <w:proofErr w:type="spellEnd"/>
      <w:r w:rsidRPr="0003146C">
        <w:rPr>
          <w:rFonts w:ascii="Calibri" w:eastAsia="Times New Roman" w:hAnsi="Calibri" w:cs="Calibri"/>
          <w:color w:val="222222"/>
          <w:shd w:val="clear" w:color="auto" w:fill="FFFFFF"/>
          <w:lang w:eastAsia="es-UY"/>
        </w:rPr>
        <w:t xml:space="preserve"> con las autoridades políticas del entorno y a nivel nacional?  ¿Esas relaciones nos benefician o nos dificultan para ser fiel al Evangelio en la opción preferencial por los pobres?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¿De qué manera nuestra iglesia y comunidad está comprometida en la construcción del “bien común” en nuestro pueblo? ¿Qué estamos haciendo?   ¿qué testimonio estamos dando?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lastRenderedPageBreak/>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val="es-ES" w:eastAsia="es-UY"/>
        </w:rPr>
        <w:t>EVANGELIZACIÓN - PASTORAL DE ÉLITES – RECOMENDACIONES PASTORALES- PODERES POLÍTICOS. 3.2.</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xml:space="preserve">c) La Iglesia deberá mantener siempre su independencia frente a los poderes constituidos y a los regímenes que los expresan, renunciando, si fuere preciso, aun a aquellas formas legítimas de presencia que, a causa del contexto social, la hacen sospechosa de alianza con el poder constituido y resultan, por eso mismo, un </w:t>
      </w:r>
      <w:proofErr w:type="spellStart"/>
      <w:r w:rsidRPr="0003146C">
        <w:rPr>
          <w:rFonts w:ascii="Calibri" w:eastAsia="Times New Roman" w:hAnsi="Calibri" w:cs="Calibri"/>
          <w:i/>
          <w:iCs/>
          <w:color w:val="222222"/>
          <w:shd w:val="clear" w:color="auto" w:fill="FFFFFF"/>
          <w:lang w:eastAsia="es-UY"/>
        </w:rPr>
        <w:t>contrasigno</w:t>
      </w:r>
      <w:proofErr w:type="spellEnd"/>
      <w:r w:rsidRPr="0003146C">
        <w:rPr>
          <w:rFonts w:ascii="Calibri" w:eastAsia="Times New Roman" w:hAnsi="Calibri" w:cs="Calibri"/>
          <w:i/>
          <w:iCs/>
          <w:color w:val="222222"/>
          <w:shd w:val="clear" w:color="auto" w:fill="FFFFFF"/>
          <w:lang w:eastAsia="es-UY"/>
        </w:rPr>
        <w:t xml:space="preserve"> pastoral [GS 76]. (7,21)</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Medellín expresa que existen formas legítimas de presencia de la Iglesia ante los poderes políticos.  Sin </w:t>
      </w:r>
      <w:proofErr w:type="gramStart"/>
      <w:r w:rsidRPr="0003146C">
        <w:rPr>
          <w:rFonts w:ascii="Calibri" w:eastAsia="Times New Roman" w:hAnsi="Calibri" w:cs="Calibri"/>
          <w:color w:val="222222"/>
          <w:shd w:val="clear" w:color="auto" w:fill="FFFFFF"/>
          <w:lang w:eastAsia="es-UY"/>
        </w:rPr>
        <w:t>embargo</w:t>
      </w:r>
      <w:proofErr w:type="gramEnd"/>
      <w:r w:rsidRPr="0003146C">
        <w:rPr>
          <w:rFonts w:ascii="Calibri" w:eastAsia="Times New Roman" w:hAnsi="Calibri" w:cs="Calibri"/>
          <w:color w:val="222222"/>
          <w:shd w:val="clear" w:color="auto" w:fill="FFFFFF"/>
          <w:lang w:eastAsia="es-UY"/>
        </w:rPr>
        <w:t xml:space="preserve"> considera que “</w:t>
      </w:r>
      <w:r w:rsidRPr="0003146C">
        <w:rPr>
          <w:rFonts w:ascii="Calibri" w:eastAsia="Times New Roman" w:hAnsi="Calibri" w:cs="Calibri"/>
          <w:i/>
          <w:iCs/>
          <w:color w:val="222222"/>
          <w:shd w:val="clear" w:color="auto" w:fill="FFFFFF"/>
          <w:lang w:eastAsia="es-UY"/>
        </w:rPr>
        <w:t>si fuere preciso</w:t>
      </w:r>
      <w:r w:rsidRPr="0003146C">
        <w:rPr>
          <w:rFonts w:ascii="Calibri" w:eastAsia="Times New Roman" w:hAnsi="Calibri" w:cs="Calibri"/>
          <w:color w:val="222222"/>
          <w:shd w:val="clear" w:color="auto" w:fill="FFFFFF"/>
          <w:lang w:eastAsia="es-UY"/>
        </w:rPr>
        <w:t>” “</w:t>
      </w:r>
      <w:r w:rsidRPr="0003146C">
        <w:rPr>
          <w:rFonts w:ascii="Calibri" w:eastAsia="Times New Roman" w:hAnsi="Calibri" w:cs="Calibri"/>
          <w:i/>
          <w:iCs/>
          <w:color w:val="222222"/>
          <w:shd w:val="clear" w:color="auto" w:fill="FFFFFF"/>
          <w:lang w:eastAsia="es-UY"/>
        </w:rPr>
        <w:t>a causa del contexto social</w:t>
      </w:r>
      <w:r w:rsidRPr="0003146C">
        <w:rPr>
          <w:rFonts w:ascii="Calibri" w:eastAsia="Times New Roman" w:hAnsi="Calibri" w:cs="Calibri"/>
          <w:color w:val="222222"/>
          <w:shd w:val="clear" w:color="auto" w:fill="FFFFFF"/>
          <w:lang w:eastAsia="es-UY"/>
        </w:rPr>
        <w:t>”, que sería mejor renunciar a esa presencia, para no ser “</w:t>
      </w:r>
      <w:r w:rsidRPr="0003146C">
        <w:rPr>
          <w:rFonts w:ascii="Calibri" w:eastAsia="Times New Roman" w:hAnsi="Calibri" w:cs="Calibri"/>
          <w:i/>
          <w:iCs/>
          <w:color w:val="222222"/>
          <w:shd w:val="clear" w:color="auto" w:fill="FFFFFF"/>
          <w:lang w:eastAsia="es-UY"/>
        </w:rPr>
        <w:t>sospechosa de alianza con el poder</w:t>
      </w:r>
      <w:r w:rsidRPr="0003146C">
        <w:rPr>
          <w:rFonts w:ascii="Calibri" w:eastAsia="Times New Roman" w:hAnsi="Calibri" w:cs="Calibri"/>
          <w:color w:val="222222"/>
          <w:shd w:val="clear" w:color="auto" w:fill="FFFFFF"/>
          <w:lang w:eastAsia="es-UY"/>
        </w:rPr>
        <w:t>” y así “</w:t>
      </w:r>
      <w:r w:rsidRPr="0003146C">
        <w:rPr>
          <w:rFonts w:ascii="Calibri" w:eastAsia="Times New Roman" w:hAnsi="Calibri" w:cs="Calibri"/>
          <w:i/>
          <w:iCs/>
          <w:color w:val="222222"/>
          <w:shd w:val="clear" w:color="auto" w:fill="FFFFFF"/>
          <w:lang w:eastAsia="es-UY"/>
        </w:rPr>
        <w:t xml:space="preserve">ser un </w:t>
      </w:r>
      <w:proofErr w:type="spellStart"/>
      <w:r w:rsidRPr="0003146C">
        <w:rPr>
          <w:rFonts w:ascii="Calibri" w:eastAsia="Times New Roman" w:hAnsi="Calibri" w:cs="Calibri"/>
          <w:i/>
          <w:iCs/>
          <w:color w:val="222222"/>
          <w:shd w:val="clear" w:color="auto" w:fill="FFFFFF"/>
          <w:lang w:eastAsia="es-UY"/>
        </w:rPr>
        <w:t>contrasigno</w:t>
      </w:r>
      <w:proofErr w:type="spellEnd"/>
      <w:r w:rsidRPr="0003146C">
        <w:rPr>
          <w:rFonts w:ascii="Calibri" w:eastAsia="Times New Roman" w:hAnsi="Calibri" w:cs="Calibri"/>
          <w:i/>
          <w:iCs/>
          <w:color w:val="222222"/>
          <w:shd w:val="clear" w:color="auto" w:fill="FFFFFF"/>
          <w:lang w:eastAsia="es-UY"/>
        </w:rPr>
        <w:t xml:space="preserve"> pastoral</w:t>
      </w:r>
      <w:r w:rsidRPr="0003146C">
        <w:rPr>
          <w:rFonts w:ascii="Calibri" w:eastAsia="Times New Roman" w:hAnsi="Calibri" w:cs="Calibri"/>
          <w:color w:val="222222"/>
          <w:shd w:val="clear" w:color="auto" w:fill="FFFFFF"/>
          <w:lang w:eastAsia="es-UY"/>
        </w:rPr>
        <w:t>”.</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Personalmente considero que la iglesia siempre tendría que apartarse del poder político (y económico) establecido en los regímenes que nos gobiernan.  La presencia de obispos y sacerdotes en actos políticos públicos siempre es visto y comprendido por el pueblo (que no está representado verdaderamente) como una alianza.  Es evidente que el mismo obispo que participa de actividades públicas gubernamentales no puede ser profeta denunciando omisiones o violaciones de los derechos humanos.  </w:t>
      </w:r>
      <w:proofErr w:type="gramStart"/>
      <w:r w:rsidRPr="0003146C">
        <w:rPr>
          <w:rFonts w:ascii="Calibri" w:eastAsia="Times New Roman" w:hAnsi="Calibri" w:cs="Calibri"/>
          <w:color w:val="222222"/>
          <w:shd w:val="clear" w:color="auto" w:fill="FFFFFF"/>
          <w:lang w:eastAsia="es-UY"/>
        </w:rPr>
        <w:t xml:space="preserve">Una foto de un obispo con un partido de la derecha (ARENA, en El Salvador) hace poco, en tiempos de campaña electoral, es evidentemente un </w:t>
      </w:r>
      <w:proofErr w:type="spellStart"/>
      <w:r w:rsidRPr="0003146C">
        <w:rPr>
          <w:rFonts w:ascii="Calibri" w:eastAsia="Times New Roman" w:hAnsi="Calibri" w:cs="Calibri"/>
          <w:color w:val="222222"/>
          <w:shd w:val="clear" w:color="auto" w:fill="FFFFFF"/>
          <w:lang w:eastAsia="es-UY"/>
        </w:rPr>
        <w:t>contrasigno</w:t>
      </w:r>
      <w:proofErr w:type="spellEnd"/>
      <w:r w:rsidRPr="0003146C">
        <w:rPr>
          <w:rFonts w:ascii="Calibri" w:eastAsia="Times New Roman" w:hAnsi="Calibri" w:cs="Calibri"/>
          <w:color w:val="222222"/>
          <w:shd w:val="clear" w:color="auto" w:fill="FFFFFF"/>
          <w:lang w:eastAsia="es-UY"/>
        </w:rPr>
        <w:t xml:space="preserve"> pastoral!!!</w:t>
      </w:r>
      <w:proofErr w:type="gramEnd"/>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Lo mismo se puede decir acerca de la presencia de los poderes políticos en actos religiosos de la Iglesia, donde siempre se les da los primeros lugares, especiales, hasta desplazando a los fieles que acostumbran estar en esos lugares.  ¿Qué mensaje del Evangelio se puede dar frente a esos poderes?   Hace unos años un presidente de la república hizo la primera lectura durante la misa de la fiesta patronal de la ciudad de </w:t>
      </w:r>
      <w:proofErr w:type="spellStart"/>
      <w:r w:rsidRPr="0003146C">
        <w:rPr>
          <w:rFonts w:ascii="Calibri" w:eastAsia="Times New Roman" w:hAnsi="Calibri" w:cs="Calibri"/>
          <w:color w:val="222222"/>
          <w:shd w:val="clear" w:color="auto" w:fill="FFFFFF"/>
          <w:lang w:eastAsia="es-UY"/>
        </w:rPr>
        <w:t>Sta</w:t>
      </w:r>
      <w:proofErr w:type="spellEnd"/>
      <w:r w:rsidRPr="0003146C">
        <w:rPr>
          <w:rFonts w:ascii="Calibri" w:eastAsia="Times New Roman" w:hAnsi="Calibri" w:cs="Calibri"/>
          <w:color w:val="222222"/>
          <w:shd w:val="clear" w:color="auto" w:fill="FFFFFF"/>
          <w:lang w:eastAsia="es-UY"/>
        </w:rPr>
        <w:t xml:space="preserve"> Ana, El Salvador.  En este momento ese expresidente está (aun provisionalmente) preso por corrupción acusado de haber robado 235 millones del estado.  Celebrar la eucaristía con esas participaciones de políticos en el poder, destruyen el corazón de la eucaristía.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La separación entre estado y </w:t>
      </w:r>
      <w:proofErr w:type="gramStart"/>
      <w:r w:rsidRPr="0003146C">
        <w:rPr>
          <w:rFonts w:ascii="Calibri" w:eastAsia="Times New Roman" w:hAnsi="Calibri" w:cs="Calibri"/>
          <w:color w:val="222222"/>
          <w:shd w:val="clear" w:color="auto" w:fill="FFFFFF"/>
          <w:lang w:eastAsia="es-UY"/>
        </w:rPr>
        <w:t>religión,</w:t>
      </w:r>
      <w:proofErr w:type="gramEnd"/>
      <w:r w:rsidRPr="0003146C">
        <w:rPr>
          <w:rFonts w:ascii="Calibri" w:eastAsia="Times New Roman" w:hAnsi="Calibri" w:cs="Calibri"/>
          <w:color w:val="222222"/>
          <w:shd w:val="clear" w:color="auto" w:fill="FFFFFF"/>
          <w:lang w:eastAsia="es-UY"/>
        </w:rPr>
        <w:t xml:space="preserve"> es una buena cosa para la Iglesia, que le permite asumir su voz profética.  Claro, en tiempos de Monseñor Romero, hubo más represión y violencia institucionalizada, pero tuvo el valor evangélico de decir que no iba a estar en ninguna actividad gubernamental y que ningún representante del estado estaba invitado a los actos religiosos. Todo esto decidió después del asesinato del Padre Rutilio Grande.</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¿Qué experiencia tenemos acerca de la presencia y participación de representantes de la Iglesia en actos formales del gobierno (sea más de izquierda o sea más de la </w:t>
      </w:r>
      <w:proofErr w:type="gramStart"/>
      <w:r w:rsidRPr="0003146C">
        <w:rPr>
          <w:rFonts w:ascii="Calibri" w:eastAsia="Times New Roman" w:hAnsi="Calibri" w:cs="Calibri"/>
          <w:color w:val="222222"/>
          <w:shd w:val="clear" w:color="auto" w:fill="FFFFFF"/>
          <w:lang w:eastAsia="es-UY"/>
        </w:rPr>
        <w:t>derecha,…</w:t>
      </w:r>
      <w:proofErr w:type="gramEnd"/>
      <w:r w:rsidRPr="0003146C">
        <w:rPr>
          <w:rFonts w:ascii="Calibri" w:eastAsia="Times New Roman" w:hAnsi="Calibri" w:cs="Calibri"/>
          <w:color w:val="222222"/>
          <w:shd w:val="clear" w:color="auto" w:fill="FFFFFF"/>
          <w:lang w:eastAsia="es-UY"/>
        </w:rPr>
        <w:t>)?  </w:t>
      </w:r>
      <w:proofErr w:type="gramStart"/>
      <w:r w:rsidRPr="0003146C">
        <w:rPr>
          <w:rFonts w:ascii="Calibri" w:eastAsia="Times New Roman" w:hAnsi="Calibri" w:cs="Calibri"/>
          <w:color w:val="222222"/>
          <w:shd w:val="clear" w:color="auto" w:fill="FFFFFF"/>
          <w:lang w:eastAsia="es-UY"/>
        </w:rPr>
        <w:t>Qué consecuencias tiene ese tipo de presencia y relación para nuestra vocación profética?</w:t>
      </w:r>
      <w:proofErr w:type="gramEnd"/>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¿Comparten mi idea que una verdadera separación entre religión / Iglesia y estado sería una posición beneficiosa para que la Iglesia pueda ser testigo del Evangelio? ¿Con qué argumentos?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val="es-ES" w:eastAsia="es-UY"/>
        </w:rPr>
        <w:t>EVANGELIZACIÓN - PASTORAL DE ÉLITES – RECOMENDACIONES PASTORALES- PODERES POLÍTICOS. 3.3.</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xml:space="preserve">e) Nótese, finalmente, que también en América Latina "con el desarrollo cultural, económico y social, se consolida en la mayoría el deseo de participar más plenamente en la ordenación de la comunidad política La conciencia más viva de la dignidad humana ha hecho que... surja el propósito de establecer un orden político-jurídico que proteja mejor en la vida pública los </w:t>
      </w:r>
      <w:r w:rsidRPr="0003146C">
        <w:rPr>
          <w:rFonts w:ascii="Calibri" w:eastAsia="Times New Roman" w:hAnsi="Calibri" w:cs="Calibri"/>
          <w:i/>
          <w:iCs/>
          <w:color w:val="222222"/>
          <w:shd w:val="clear" w:color="auto" w:fill="FFFFFF"/>
          <w:lang w:eastAsia="es-UY"/>
        </w:rPr>
        <w:lastRenderedPageBreak/>
        <w:t>derechos de la persona, como son el derecho de libre reunión, de libre asociación, de expresar las propias opiniones y de profesar privada y públicamente la religión" [GS 73].  (7,21)</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Medellín constata que la mayoría de nuestros pueblos desean participar más en lo político, que hay más conciencia acerca de la dignidad humana y deseos de la defensa de los derechos humanos en sus diferentes formas.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En El Salvador acaban de pasar las elecciones legislativas y municipales: una abstención del 60% de los que </w:t>
      </w:r>
      <w:proofErr w:type="gramStart"/>
      <w:r w:rsidRPr="0003146C">
        <w:rPr>
          <w:rFonts w:ascii="Calibri" w:eastAsia="Times New Roman" w:hAnsi="Calibri" w:cs="Calibri"/>
          <w:color w:val="222222"/>
          <w:shd w:val="clear" w:color="auto" w:fill="FFFFFF"/>
          <w:lang w:eastAsia="es-UY"/>
        </w:rPr>
        <w:t>tienen  derecho</w:t>
      </w:r>
      <w:proofErr w:type="gramEnd"/>
      <w:r w:rsidRPr="0003146C">
        <w:rPr>
          <w:rFonts w:ascii="Calibri" w:eastAsia="Times New Roman" w:hAnsi="Calibri" w:cs="Calibri"/>
          <w:color w:val="222222"/>
          <w:shd w:val="clear" w:color="auto" w:fill="FFFFFF"/>
          <w:lang w:eastAsia="es-UY"/>
        </w:rPr>
        <w:t xml:space="preserve"> a votar.  O bien es expresión del poco interés en “lo político” (legislativo y municipal) o bien (o quizás, “y”) una expresión de un rechazo a la clase política como tal.   Si observamos que dentro de ese 40 % que ha votado, el partido ARENA (de derecha, representante de los intereses de la oligarquía) ha recibido la mayoría (también de los pobres) de los votos.  No me parece expresión de un crecimiento en la conciencia política.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Al otro lado, creo que la Iglesia tiene la tremenda responsabilidad de ofrecer al pueblo luces (desde el Evangelio) para que pueda descubrir su misión política.  Somos seres políticos, pero las derechas siempre han tratado y tratan de adormecernos solo despertando para darles los votos por unos regalitos de campaña.  Creo que en las Iglesias nos limitamos demasiado a temas de la vida privada, de pareja, familiar y eventualmente comunitaria, pero muy poco con una visión política crítica y liberadora.  Que es jugar con </w:t>
      </w:r>
      <w:proofErr w:type="gramStart"/>
      <w:r w:rsidRPr="0003146C">
        <w:rPr>
          <w:rFonts w:ascii="Calibri" w:eastAsia="Times New Roman" w:hAnsi="Calibri" w:cs="Calibri"/>
          <w:color w:val="222222"/>
          <w:shd w:val="clear" w:color="auto" w:fill="FFFFFF"/>
          <w:lang w:eastAsia="es-UY"/>
        </w:rPr>
        <w:t>fuego,…</w:t>
      </w:r>
      <w:proofErr w:type="gramEnd"/>
      <w:r w:rsidRPr="0003146C">
        <w:rPr>
          <w:rFonts w:ascii="Calibri" w:eastAsia="Times New Roman" w:hAnsi="Calibri" w:cs="Calibri"/>
          <w:color w:val="222222"/>
          <w:shd w:val="clear" w:color="auto" w:fill="FFFFFF"/>
          <w:lang w:eastAsia="es-UY"/>
        </w:rPr>
        <w:t xml:space="preserve"> claro que sí.   Los poderes establecidos no quieren que las Iglesias ofrezcamos esas luces de denuncia y de anuncio.  Tratan de encerrarnos en un globo religioso.  Solamente libre de alianzas con el poder, seremos apoyo en la construcción de conciencia crítica y acción liberadora.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experiencia tenemos acerca de la toma de conciencia política de las mayorías de nuestros pueblos?  ¿Qué mensaje y qué desafío nos deja a las Iglesias?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¿Estamos dispuestos a “jugar con fuego”, así como lo hizo Jesús, asumiendo de verdad nuestra voz profética en defensa de la vida de las y los pobres de nuestros pueblos?  ¿Qué tendremos que hacer?</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br/>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br/>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val="es-ES" w:eastAsia="es-UY"/>
        </w:rPr>
        <w:t xml:space="preserve">En esta segunda parte del documento de Medellín, quiero recordar que solo escojo esos textos que me parecen actuales en la realidad y el trabajo de </w:t>
      </w:r>
      <w:proofErr w:type="spellStart"/>
      <w:r w:rsidRPr="0003146C">
        <w:rPr>
          <w:rFonts w:ascii="Calibri" w:eastAsia="Times New Roman" w:hAnsi="Calibri" w:cs="Calibri"/>
          <w:i/>
          <w:iCs/>
          <w:color w:val="222222"/>
          <w:shd w:val="clear" w:color="auto" w:fill="FFFFFF"/>
          <w:lang w:val="es-ES" w:eastAsia="es-UY"/>
        </w:rPr>
        <w:t>CEBs</w:t>
      </w:r>
      <w:proofErr w:type="spellEnd"/>
      <w:r w:rsidRPr="0003146C">
        <w:rPr>
          <w:rFonts w:ascii="Calibri" w:eastAsia="Times New Roman" w:hAnsi="Calibri" w:cs="Calibri"/>
          <w:i/>
          <w:iCs/>
          <w:color w:val="222222"/>
          <w:shd w:val="clear" w:color="auto" w:fill="FFFFFF"/>
          <w:lang w:val="es-ES" w:eastAsia="es-UY"/>
        </w:rPr>
        <w:t xml:space="preserve"> que yo vivo en El Salvador.  Espero que otros/as puedan hacer ejercicios semejantes desde su realidad y su vivencia de Iglesia.</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val="es-ES" w:eastAsia="es-UY"/>
        </w:rPr>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bookmarkStart w:id="2" w:name="m_5656544389029638842__Hlk508337724"/>
      <w:r w:rsidRPr="0003146C">
        <w:rPr>
          <w:rFonts w:ascii="Calibri" w:eastAsia="Times New Roman" w:hAnsi="Calibri" w:cs="Calibri"/>
          <w:b/>
          <w:bCs/>
          <w:color w:val="222222"/>
          <w:shd w:val="clear" w:color="auto" w:fill="FFFFFF"/>
          <w:lang w:val="es-ES" w:eastAsia="es-UY"/>
        </w:rPr>
        <w:t>EVANGELIZACIÓN – CATEQUESIS – NECESIDAD DE UNA RENOVACIÓN. 1.1.</w:t>
      </w:r>
      <w:bookmarkEnd w:id="2"/>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Frente a un mundo que cambia y frente al actual proceso de maduración de la Iglesia en América Latina, el Movimiento Catequístico siente la necesidad de una profunda renovación. Renovación que manifieste la voluntad de la Iglesia y de sus responsables, de llevar adelante su misión fundamental: educar eficazmente la fe de los jóvenes y de los adultos, en todos los ambientes. Fallar en esto sería traicionar, a un mismo tiempo, a Dios que le ha confiado su Mensaje y al hombre que lo necesita para salvarse. (8,1)</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el mundo está cambiando y ahora con velocidades más altas que hace 50 años, es muy evidente.  Más bien los cambios pueden arrastrarnos en espirales de muerte, como por ejemplo la destrucción de la naturaleza en todas sus dimensiones.  Sin embargo, las estructuras económicas siguen siendo de explotación de las mayorías y de enriquecimiento de pocos.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Comprendo muy bien que los obispos en Medellín han hablado del “</w:t>
      </w:r>
      <w:r w:rsidRPr="0003146C">
        <w:rPr>
          <w:rFonts w:ascii="Calibri" w:eastAsia="Times New Roman" w:hAnsi="Calibri" w:cs="Calibri"/>
          <w:i/>
          <w:iCs/>
          <w:color w:val="222222"/>
          <w:shd w:val="clear" w:color="auto" w:fill="FFFFFF"/>
          <w:lang w:eastAsia="es-UY"/>
        </w:rPr>
        <w:t>proceso de maduración de la Iglesia en A.L.”,</w:t>
      </w:r>
      <w:r w:rsidRPr="0003146C">
        <w:rPr>
          <w:rFonts w:ascii="Calibri" w:eastAsia="Times New Roman" w:hAnsi="Calibri" w:cs="Calibri"/>
          <w:color w:val="222222"/>
          <w:shd w:val="clear" w:color="auto" w:fill="FFFFFF"/>
          <w:lang w:eastAsia="es-UY"/>
        </w:rPr>
        <w:t xml:space="preserve"> pero este proceso se ha estancado a partir del impacto del papado de Juan </w:t>
      </w:r>
      <w:r w:rsidRPr="0003146C">
        <w:rPr>
          <w:rFonts w:ascii="Calibri" w:eastAsia="Times New Roman" w:hAnsi="Calibri" w:cs="Calibri"/>
          <w:color w:val="222222"/>
          <w:shd w:val="clear" w:color="auto" w:fill="FFFFFF"/>
          <w:lang w:eastAsia="es-UY"/>
        </w:rPr>
        <w:lastRenderedPageBreak/>
        <w:t>Pablo II y la iglesia católica romana volvió a dinámicas conservadoras, a teologías de la edad media, los catecismos y derechos canónigos, a decisiones verticales, a ritualismos, ….  No es así nomás que a partir de ese papado muchísimos católicos se hicieron evangélicos. Quizás en este papado de Francisco, se puede esperar una nueva primavera.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De todos modos, Medellín ya había visto que la catequesis exige una “profunda renovación” para poder anunciar la buena nueva de la fe cristiana (el camino de Jesús) a jóvenes y adultos, y en todos los ámbitos de la sociedad.  La misma iglesia está consciente que si falla en esta misión tan fundamental, estaría traicionando tanto a Dios mismo, como a los seres humanos.  Es un aviso muy fuerte.   Observamos que desde el papado de Juan Pablo II se ha multiplicado movimientos (Renovación carismática, Camino </w:t>
      </w:r>
      <w:proofErr w:type="spellStart"/>
      <w:r w:rsidRPr="0003146C">
        <w:rPr>
          <w:rFonts w:ascii="Calibri" w:eastAsia="Times New Roman" w:hAnsi="Calibri" w:cs="Calibri"/>
          <w:color w:val="222222"/>
          <w:shd w:val="clear" w:color="auto" w:fill="FFFFFF"/>
          <w:lang w:eastAsia="es-UY"/>
        </w:rPr>
        <w:t>neocatecumenal</w:t>
      </w:r>
      <w:proofErr w:type="spellEnd"/>
      <w:r w:rsidRPr="0003146C">
        <w:rPr>
          <w:rFonts w:ascii="Calibri" w:eastAsia="Times New Roman" w:hAnsi="Calibri" w:cs="Calibri"/>
          <w:color w:val="222222"/>
          <w:shd w:val="clear" w:color="auto" w:fill="FFFFFF"/>
          <w:lang w:eastAsia="es-UY"/>
        </w:rPr>
        <w:t xml:space="preserve">, </w:t>
      </w:r>
      <w:proofErr w:type="spellStart"/>
      <w:r w:rsidRPr="0003146C">
        <w:rPr>
          <w:rFonts w:ascii="Calibri" w:eastAsia="Times New Roman" w:hAnsi="Calibri" w:cs="Calibri"/>
          <w:color w:val="222222"/>
          <w:shd w:val="clear" w:color="auto" w:fill="FFFFFF"/>
          <w:lang w:eastAsia="es-UY"/>
        </w:rPr>
        <w:t>Focolares</w:t>
      </w:r>
      <w:proofErr w:type="spellEnd"/>
      <w:r w:rsidRPr="0003146C">
        <w:rPr>
          <w:rFonts w:ascii="Calibri" w:eastAsia="Times New Roman" w:hAnsi="Calibri" w:cs="Calibri"/>
          <w:color w:val="222222"/>
          <w:shd w:val="clear" w:color="auto" w:fill="FFFFFF"/>
          <w:lang w:eastAsia="es-UY"/>
        </w:rPr>
        <w:t xml:space="preserve">, </w:t>
      </w:r>
      <w:proofErr w:type="spellStart"/>
      <w:r w:rsidRPr="0003146C">
        <w:rPr>
          <w:rFonts w:ascii="Calibri" w:eastAsia="Times New Roman" w:hAnsi="Calibri" w:cs="Calibri"/>
          <w:color w:val="222222"/>
          <w:shd w:val="clear" w:color="auto" w:fill="FFFFFF"/>
          <w:lang w:eastAsia="es-UY"/>
        </w:rPr>
        <w:t>Regnum</w:t>
      </w:r>
      <w:proofErr w:type="spellEnd"/>
      <w:r w:rsidRPr="0003146C">
        <w:rPr>
          <w:rFonts w:ascii="Calibri" w:eastAsia="Times New Roman" w:hAnsi="Calibri" w:cs="Calibri"/>
          <w:color w:val="222222"/>
          <w:shd w:val="clear" w:color="auto" w:fill="FFFFFF"/>
          <w:lang w:eastAsia="es-UY"/>
        </w:rPr>
        <w:t xml:space="preserve"> Christi, Comunión y Libertad, Los heraldos del evangelio, movimiento “vivir en”, Comunidad del Emanuel, las pequeñas comunidades del plan SINE, </w:t>
      </w:r>
      <w:proofErr w:type="spellStart"/>
      <w:r w:rsidRPr="0003146C">
        <w:rPr>
          <w:rFonts w:ascii="Calibri" w:eastAsia="Times New Roman" w:hAnsi="Calibri" w:cs="Calibri"/>
          <w:color w:val="222222"/>
          <w:shd w:val="clear" w:color="auto" w:fill="FFFFFF"/>
          <w:lang w:eastAsia="es-UY"/>
        </w:rPr>
        <w:t>etc</w:t>
      </w:r>
      <w:proofErr w:type="spellEnd"/>
      <w:r w:rsidRPr="0003146C">
        <w:rPr>
          <w:rFonts w:ascii="Calibri" w:eastAsia="Times New Roman" w:hAnsi="Calibri" w:cs="Calibri"/>
          <w:color w:val="222222"/>
          <w:shd w:val="clear" w:color="auto" w:fill="FFFFFF"/>
          <w:lang w:eastAsia="es-UY"/>
        </w:rPr>
        <w:t>… mientras se ha silenciado y obstaculizado las comunidades eclesiales de base.</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A releer el mensaje de Medellín debemos retornar a lo que los obispos de aquel momento pretendían: retornar a Jesús, que la palabra de Dios sea luz en el camino, comunidades eclesiales de </w:t>
      </w:r>
      <w:proofErr w:type="gramStart"/>
      <w:r w:rsidRPr="0003146C">
        <w:rPr>
          <w:rFonts w:ascii="Calibri" w:eastAsia="Times New Roman" w:hAnsi="Calibri" w:cs="Calibri"/>
          <w:color w:val="222222"/>
          <w:shd w:val="clear" w:color="auto" w:fill="FFFFFF"/>
          <w:lang w:eastAsia="es-UY"/>
        </w:rPr>
        <w:t>base,…</w:t>
      </w:r>
      <w:proofErr w:type="gramEnd"/>
      <w:r w:rsidRPr="0003146C">
        <w:rPr>
          <w:rFonts w:ascii="Calibri" w:eastAsia="Times New Roman" w:hAnsi="Calibri" w:cs="Calibri"/>
          <w:color w:val="222222"/>
          <w:shd w:val="clear" w:color="auto" w:fill="FFFFFF"/>
          <w:lang w:eastAsia="es-UY"/>
        </w:rPr>
        <w:t xml:space="preserve"> donde una catequesis verdaderamente “renovada” (no en el sentido del conservadurismos religioso!!!) pueda ser la puerta abierta para ser una iglesia en salida, participando de los procesos de liberación de nuestros pueblos.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¿Podemos compartir experiencias concretas de los cambios profundas que sufren nuestras sociedades?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En cuanto a la Iglesia, ¿en qué proceso está la iglesia? ¿Hay maduración en fe en Jesús de Nazaret?  ¿Observamos los retrocesos en la Iglesia?  ¿</w:t>
      </w:r>
      <w:proofErr w:type="gramStart"/>
      <w:r w:rsidRPr="0003146C">
        <w:rPr>
          <w:rFonts w:ascii="Calibri" w:eastAsia="Times New Roman" w:hAnsi="Calibri" w:cs="Calibri"/>
          <w:color w:val="222222"/>
          <w:shd w:val="clear" w:color="auto" w:fill="FFFFFF"/>
          <w:lang w:eastAsia="es-UY"/>
        </w:rPr>
        <w:t>Observamos  también</w:t>
      </w:r>
      <w:proofErr w:type="gramEnd"/>
      <w:r w:rsidRPr="0003146C">
        <w:rPr>
          <w:rFonts w:ascii="Calibri" w:eastAsia="Times New Roman" w:hAnsi="Calibri" w:cs="Calibri"/>
          <w:color w:val="222222"/>
          <w:shd w:val="clear" w:color="auto" w:fill="FFFFFF"/>
          <w:lang w:eastAsia="es-UY"/>
        </w:rPr>
        <w:t xml:space="preserve"> signos de “primavera” en la iglesia local y cercana?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¿Qué hay de renovación en la catequesis, en los materiales y en el contenido de la catequesis pre-sacramental, con jóvenes, con </w:t>
      </w:r>
      <w:proofErr w:type="gramStart"/>
      <w:r w:rsidRPr="0003146C">
        <w:rPr>
          <w:rFonts w:ascii="Calibri" w:eastAsia="Times New Roman" w:hAnsi="Calibri" w:cs="Calibri"/>
          <w:color w:val="222222"/>
          <w:shd w:val="clear" w:color="auto" w:fill="FFFFFF"/>
          <w:lang w:eastAsia="es-UY"/>
        </w:rPr>
        <w:t>adultos,..</w:t>
      </w:r>
      <w:proofErr w:type="gramEnd"/>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bookmarkStart w:id="3" w:name="m_5656544389029638842__Hlk508337859"/>
      <w:r w:rsidRPr="0003146C">
        <w:rPr>
          <w:rFonts w:ascii="Calibri" w:eastAsia="Times New Roman" w:hAnsi="Calibri" w:cs="Calibri"/>
          <w:b/>
          <w:bCs/>
          <w:color w:val="222222"/>
          <w:shd w:val="clear" w:color="auto" w:fill="FFFFFF"/>
          <w:lang w:val="es-ES" w:eastAsia="es-UY"/>
        </w:rPr>
        <w:t>EVANGELIZACIÓN – CATEQUESIS – NECESIDAD DE UNA RENOVACIÓN. 1.2.</w:t>
      </w:r>
      <w:bookmarkEnd w:id="3"/>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bookmarkStart w:id="4" w:name="m_5656544389029638842__Hlk508337833"/>
      <w:r w:rsidRPr="0003146C">
        <w:rPr>
          <w:rFonts w:ascii="Calibri" w:eastAsia="Times New Roman" w:hAnsi="Calibri" w:cs="Calibri"/>
          <w:i/>
          <w:iCs/>
          <w:color w:val="222222"/>
          <w:shd w:val="clear" w:color="auto" w:fill="FFFFFF"/>
          <w:lang w:eastAsia="es-UY"/>
        </w:rPr>
        <w:t>Como consecuencia, los responsables de la catequesis se encuentran ante una serie de tareas complejas y difíciles de conjugar:</w:t>
      </w:r>
      <w:bookmarkEnd w:id="4"/>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Promover la evolución de formas tradicionales de fe, propias de una gran parte del pueblo cristiano y también suscitar formas nuevas;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Evangelizar y catequizar masas innumerables de gentes sencillas, frecuentemente analfabetas; y, al mismo tiempo, responder a las necesidades de los estudiantes y de los intelectuales que son las porciones más vivas y dinámicas de la sociedad; (8,3)</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Los obispos en Medellín piden a los responsables de la catequesis (1) promover la evolución de formas tradicionales de la religión, tan enraizadas en nuestro pueblo.  No veo que esto en realidad se está haciendo. Desde las parroquias se sigue desarrollando las actividades religiosas tradicionales, que a veces son más culturales que religiosas, sin esfuerzos creativos y evangélicos de “renovación”.  Lo mismo se puede decir en cuanto a las catequesis relacionados con los sacramentos (bautismo, primera comunión, reconciliación-perdón, confirmación, matrimonio), se sigue dando las charlas tradicionales, sin o con poco dinamismo renovador.  En los nuevos movimientos de laicos se ha creado su propio lenguaje y simbolismo, totalmente apartado de la realidad histórica de nuestros pueblos.   A la vez se observa que se trata de envolver las nuevas experiencias religiosas – por ejemplo. entorno a las y los mártires – con símbolos, lenguajes, cantos, oraciones muy tradicionales.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lastRenderedPageBreak/>
        <w:t>Se pide también suscitar nuevas formas, nuevos contenidos, nuevas metodologías en la catequesis liberadora que es tan urgente en nuestros pueblos.  Mientras en la catequesis no se regresa al Evangelio de Jesús, al Jesús histórico, no podremos encontrarnos con el Cristo vivo hoy.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En segundo lugar, se pide evangelizar y catequizar las grandes mayorías de nuestro pueblo, con limitada formación escolar y aún menos formación bíblica y eclesial.  Esas mayorías han sido los objetos pasivos de la </w:t>
      </w:r>
      <w:proofErr w:type="spellStart"/>
      <w:r w:rsidRPr="0003146C">
        <w:rPr>
          <w:rFonts w:ascii="Calibri" w:eastAsia="Times New Roman" w:hAnsi="Calibri" w:cs="Calibri"/>
          <w:color w:val="222222"/>
          <w:shd w:val="clear" w:color="auto" w:fill="FFFFFF"/>
          <w:lang w:eastAsia="es-UY"/>
        </w:rPr>
        <w:t>sacramentalización</w:t>
      </w:r>
      <w:proofErr w:type="spellEnd"/>
      <w:r w:rsidRPr="0003146C">
        <w:rPr>
          <w:rFonts w:ascii="Calibri" w:eastAsia="Times New Roman" w:hAnsi="Calibri" w:cs="Calibri"/>
          <w:color w:val="222222"/>
          <w:shd w:val="clear" w:color="auto" w:fill="FFFFFF"/>
          <w:lang w:eastAsia="es-UY"/>
        </w:rPr>
        <w:t xml:space="preserve"> mientras se alentaba las expresiones religiosa-culturales tradicionales sin dimensión liberadora.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Recuerdo que el Padre Rutilio Grande (asesinado el 12 de marzo de 1977) rompió la tradición pastoral de sacerdotes que iban una vez al año a los cantones para celebrar misa, iniciando con todo su equipo pastoral las misiones de cercanía con la gente, conviviendo, escuchando sus gritos, reflexionando, orando y celebrando juntos. Así nació una nueva conciencia socio – política liberadora de esas mayorías de trabajadores agrícolas y sus familias en esa zona.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Al mismo tiempo los obispos piden atención para la evangelización de estudiantes y profesionales.  Me hago preguntas acerca de la creatividad liberadora de las clases de religión en las escuelas católicas, y acerca de la responsabilidad evangelizadora real en las universidades católicas. Vale lo mismo para las escuelas y universidades de otras tradiciones cristianas.   Además de las ofertas de sacramentos y el aprendizaje de catecismos y todo lo relacionado con el fundador de la congregación, no me he dado cuenta de esfuerzos reales de renovación evangélica de la catequesis.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Desde nuestra iglesia, nuestras comunidades, ¿de qué manera estamos promoviendo procesos auténticos de crecimiento en la fe a partir de las tradiciones religiosas de nuestro pueblo?  ¿O estamos solamente reproduciendo lo de siempre pensando que así debe ser?</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experiencias de renovación catequística tenemos en nuestras iglesias y comunidades) ¿Cómo estamos retornando hacia Jesús?  ¿Cómo damos a conocer a Jesús a niños/as, adolescentes, jóvenes, adultos?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val="es-ES" w:eastAsia="es-UY"/>
        </w:rPr>
        <w:t>EVANGELIZACIÓN – CATEQUESIS – NECESIDAD DE UNA RENOVACIÓN. 1.3.</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Como consecuencia, los responsables de la catequesis se encuentran ante una serie de tareas complejas y difíciles de conjugar:</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Purificar, cuando es necesario, formas tradicionales de presencia; y, al mismo tiempo, descubrir una nueva manera de estar presente en las formas contemporáneas de expresión y comunicación en una sociedad que se seculariza;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Asegurar, por fin, el conjunto de estas tareas utilizando todos los recursos actuales de la Iglesia; y, al mismo tiempo, renunciar a formas de influencia y actitudes de vida que no sean evangélicas. (8,3)</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Los obispos no se limitan a mencionar (en el punto anterior) la necesidad de evolución, sino hablan también de la necesaria “purificación” de formas tradicionales de vivencia religiosa.   No es tarea fácil. No poca gente se identifica tanto con una cantidad de expresiones religiosas tradicionales, que ante cualquier reflexión conjunta para “purificarlas”, sienten que su identidad religiosa es cuestionada y amenazada.  No es tarea fácil porque muchas manifestaciones religiosas tradicionales ya se hicieron parte de la cultura tradicional. En su conservación juegan también otros intereses que no son propios de la Iglesia o del Evangelio.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Luego dice Medellín que hay que dar mucha atención a las nuevas formas de expresión y comunicación en la sociedad. Hoy hablaríamos de las redes sociales.  Las veces que puedo ver programas en TV o escuchar radios católicos o de otras denominaciones, no veo ningún esfuerzo </w:t>
      </w:r>
      <w:r w:rsidRPr="0003146C">
        <w:rPr>
          <w:rFonts w:ascii="Calibri" w:eastAsia="Times New Roman" w:hAnsi="Calibri" w:cs="Calibri"/>
          <w:color w:val="222222"/>
          <w:shd w:val="clear" w:color="auto" w:fill="FFFFFF"/>
          <w:lang w:eastAsia="es-UY"/>
        </w:rPr>
        <w:lastRenderedPageBreak/>
        <w:t>por una verdadera renovación de catequesis o de evangelización. Más bien refuerzan constantemente las expresiones religiosas más tradicionales.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Además, los obispos piden que las iglesias utilicen todos sus recursos disponibles para trabajar esta tan necesaria renovación de los procesos de catequesis, evangelización.   Sus medios de comunicación (escritos, TV, radio) pueden ser muy importantes. Pero también podemos hablar de la formación adecuada y renovada de catequistas, evangelizadores, misioneros/as, animadores/as de </w:t>
      </w:r>
      <w:proofErr w:type="gramStart"/>
      <w:r w:rsidRPr="0003146C">
        <w:rPr>
          <w:rFonts w:ascii="Calibri" w:eastAsia="Times New Roman" w:hAnsi="Calibri" w:cs="Calibri"/>
          <w:color w:val="222222"/>
          <w:shd w:val="clear" w:color="auto" w:fill="FFFFFF"/>
          <w:lang w:eastAsia="es-UY"/>
        </w:rPr>
        <w:t>comunidades,…</w:t>
      </w:r>
      <w:proofErr w:type="gramEnd"/>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Al mismo tiempo, dicen los obispos, que toda la iglesia, quizás en primer lugar los mismos obispos, sacerdotes, religiosos/as, laicos comprometidos con la iglesia, debe renunciar radicalmente a todas las actitudes y formas de vida que no sean de verdad evangélicos. Muchas veces la vida concreta, la manera de vivir, de las y los “pastores” es el primer y mayor obstáculo para que una evangelización auténtica pueda echar raíz y renovar la vida del pueblo.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experiencia tenemos en cuanto a ese esfuerzo de “purificación” de tradiciones religiosas para que el Evangelio de Jesús nuevamente pueda ser buena noticia?  ¿Cómo logramos vencer los obstáculos?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experiencia tenemos en cuanto al testimonio personal de agentes de pastoral que facilita o que obstaculiza la evangelización?</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line="235" w:lineRule="atLeast"/>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val="es-ES" w:eastAsia="es-UY"/>
        </w:rPr>
        <w:t>EVANGELIZACIÓN – CATEQUESIS – CARACTERÍSTICAS DE LA RENOVACION.  2.1.</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Al presentar su Mensaje renovado, la catequesis debe manifestar la unidad del plan de Dios.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Sin caer en confusiones o en identificaciones simplistas, se debe manifestar siempre la unidad profunda que existe entre el proyecto salvífico de Dios, realizado en Cristo, y las aspiraciones del hombre; entre la Historia de la Salvación y la historia humana; entre la Iglesia, Pueblo de Dios, y las comunidades temporales; entre la acción reveladora de Dios y la experiencia del hombre; entre los dones y carismas sobrenaturales y los valores humanos.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Excluyendo así toda dicotomía o dualismo en el cristiano, la catequesis prepara la realización progresiva del Pueblo de Dios hacia su cumplimiento escatológico, que tiene ahora su expresión en la liturgia. (8,4)</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i/>
          <w:iCs/>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Hemos recibido una tradición religiosa construida a partir de la enculturación del evangelio en la antigua cultura griega. San Pablo hizo grandes pasos desde la visión antropológica y teológica de “Las escrituras” hacia la cultura griega, la cultura dominante de esa época, hace 2000 años.  De ahí hemos heredado una visión totalmente dualista de la realidad: lo divino y lo humano, el cielo y la tierra, el alma/espíritu y </w:t>
      </w:r>
      <w:proofErr w:type="gramStart"/>
      <w:r w:rsidRPr="0003146C">
        <w:rPr>
          <w:rFonts w:ascii="Calibri" w:eastAsia="Times New Roman" w:hAnsi="Calibri" w:cs="Calibri"/>
          <w:color w:val="222222"/>
          <w:shd w:val="clear" w:color="auto" w:fill="FFFFFF"/>
          <w:lang w:eastAsia="es-UY"/>
        </w:rPr>
        <w:t>cuerpo,  lo</w:t>
      </w:r>
      <w:proofErr w:type="gramEnd"/>
      <w:r w:rsidRPr="0003146C">
        <w:rPr>
          <w:rFonts w:ascii="Calibri" w:eastAsia="Times New Roman" w:hAnsi="Calibri" w:cs="Calibri"/>
          <w:color w:val="222222"/>
          <w:shd w:val="clear" w:color="auto" w:fill="FFFFFF"/>
          <w:lang w:eastAsia="es-UY"/>
        </w:rPr>
        <w:t xml:space="preserve"> sagrado y lo profano,…. La Iglesia, recién institucionalizada, se identificó tanto con ese lenguaje, ese pensamiento y esa visión, que hasta ahora la encontramos en la liturgia, en los credos, en la catequesis, en la comprensión de la vivencia diaria.  No pocos documentos oficiales de la Iglesia siguen dentro de esa lógica dualista.</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Ahora bien, los Obispos en Medellín hacen una llamada fuerte para </w:t>
      </w:r>
      <w:r w:rsidRPr="0003146C">
        <w:rPr>
          <w:rFonts w:ascii="Calibri" w:eastAsia="Times New Roman" w:hAnsi="Calibri" w:cs="Calibri"/>
          <w:i/>
          <w:iCs/>
          <w:color w:val="222222"/>
          <w:shd w:val="clear" w:color="auto" w:fill="FFFFFF"/>
          <w:lang w:eastAsia="es-UY"/>
        </w:rPr>
        <w:t>“excluir toda dicotomía o dualismo en el cristianismo</w:t>
      </w:r>
      <w:r w:rsidRPr="0003146C">
        <w:rPr>
          <w:rFonts w:ascii="Calibri" w:eastAsia="Times New Roman" w:hAnsi="Calibri" w:cs="Calibri"/>
          <w:color w:val="222222"/>
          <w:shd w:val="clear" w:color="auto" w:fill="FFFFFF"/>
          <w:lang w:eastAsia="es-UY"/>
        </w:rPr>
        <w:t>”.  Defienden que es necesario manifestar siempre </w:t>
      </w:r>
      <w:r w:rsidRPr="0003146C">
        <w:rPr>
          <w:rFonts w:ascii="Calibri" w:eastAsia="Times New Roman" w:hAnsi="Calibri" w:cs="Calibri"/>
          <w:i/>
          <w:iCs/>
          <w:color w:val="222222"/>
          <w:shd w:val="clear" w:color="auto" w:fill="FFFFFF"/>
          <w:lang w:eastAsia="es-UY"/>
        </w:rPr>
        <w:t>la unidad profunda entre el proyecto salvífico de Dios y las aspiraciones humanas, entre la historia de Dios y la historia humana, entre la revelación divina y la experiencia humana, entre la iglesia y las comunidades humanas.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xml:space="preserve">Me parece que – después de esos 50 años – no hemos avanzado mucho en la exclusión de ese fatal dualismo, ni en la vivencia, experiencia, o la comprensión unitaria de la vida y de la historia. Monseñor Romero nos dijo: ¡Dios salva en esta historia! La historia de salvación se realiza en la vida de cada uno/a, en la historia de cada pueblo. No son dos cosas separadas.  Amar a Dios es amar al prójimo y quien no ama al prójimo, no puede amar a Dios.  El primer mandamiento es igual al segundo.  En El Salvador hemos vivido hasta en los extremos ese dualismo: los grandes asesinos de nuestro pueblo decían ser católicos.  En la política y en la </w:t>
      </w:r>
      <w:r w:rsidRPr="0003146C">
        <w:rPr>
          <w:rFonts w:ascii="Calibri" w:eastAsia="Times New Roman" w:hAnsi="Calibri" w:cs="Calibri"/>
          <w:color w:val="222222"/>
          <w:shd w:val="clear" w:color="auto" w:fill="FFFFFF"/>
          <w:lang w:eastAsia="es-UY"/>
        </w:rPr>
        <w:lastRenderedPageBreak/>
        <w:t>economía vemos esos tremendos dualismos. Muchos empresarios dicen ser cristianos, pero no tienen ningún problema en explotar cruelmente a sus trabajadores/as.  La lógica partidaria no se relaciona con prácticas religiosas.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 </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b/>
          <w:bCs/>
          <w:color w:val="222222"/>
          <w:shd w:val="clear" w:color="auto" w:fill="FFFFFF"/>
          <w:lang w:eastAsia="es-UY"/>
        </w:rPr>
        <w:t>Preguntémonos:</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¿Dónde y de qué manera observamos ese dualismo en la vida personal, comunitaria, eclesial, y también económica y política?  ¿De qué manera esa vivencia dualista obstaculiza una vivencia auténtica del Evangelio?</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shd w:val="clear" w:color="auto" w:fill="FFFFFF"/>
          <w:lang w:eastAsia="es-UY"/>
        </w:rPr>
        <w:t>¿Qué experiencias de catequesis, evangelización, liturgia, reflexión de fe tenemos en cuanto a otra visión, una visión unitaria?  ¿Cómo vivimos la presencia de Dios en la vida y la historia?  ¿Cómo entendemos la vida humana sin ese dualismo entre alma y cuerpo?</w:t>
      </w:r>
    </w:p>
    <w:p w:rsidR="0003146C" w:rsidRPr="0003146C" w:rsidRDefault="0003146C" w:rsidP="0003146C">
      <w:pPr>
        <w:shd w:val="clear" w:color="auto" w:fill="FFFFFF"/>
        <w:spacing w:after="0" w:line="240" w:lineRule="auto"/>
        <w:jc w:val="both"/>
        <w:rPr>
          <w:rFonts w:ascii="Calibri" w:eastAsia="Times New Roman" w:hAnsi="Calibri" w:cs="Calibri"/>
          <w:color w:val="222222"/>
          <w:lang w:eastAsia="es-UY"/>
        </w:rPr>
      </w:pPr>
      <w:r w:rsidRPr="0003146C">
        <w:rPr>
          <w:rFonts w:ascii="Calibri" w:eastAsia="Times New Roman" w:hAnsi="Calibri" w:cs="Calibri"/>
          <w:color w:val="222222"/>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6C"/>
    <w:rsid w:val="0003146C"/>
    <w:rsid w:val="002E2F5B"/>
    <w:rsid w:val="00AC10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B3EF"/>
  <w15:chartTrackingRefBased/>
  <w15:docId w15:val="{EB30695F-0F18-4163-BC71-2E43965F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31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14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64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3481</Words>
  <Characters>19150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2018-03-24T14:03:00Z</dcterms:created>
  <dcterms:modified xsi:type="dcterms:W3CDTF">2018-03-24T14:24:00Z</dcterms:modified>
</cp:coreProperties>
</file>