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F5D" w:rsidRPr="008E2F5D" w:rsidRDefault="008E2F5D" w:rsidP="008E2F5D">
      <w:pPr>
        <w:pStyle w:val="Ttulo"/>
        <w:jc w:val="center"/>
        <w:rPr>
          <w:rFonts w:eastAsia="Times New Roman"/>
          <w:b/>
          <w:color w:val="538135" w:themeColor="accent6" w:themeShade="BF"/>
          <w:shd w:val="clear" w:color="auto" w:fill="FFFFFF"/>
          <w:lang w:val="es-ES" w:eastAsia="es-UY"/>
        </w:rPr>
      </w:pPr>
      <w:bookmarkStart w:id="0" w:name="m_-5619678596264671553__Hlk508338017"/>
      <w:bookmarkStart w:id="1" w:name="_GoBack"/>
      <w:r w:rsidRPr="008E2F5D">
        <w:rPr>
          <w:rFonts w:eastAsia="Times New Roman"/>
          <w:b/>
          <w:color w:val="538135" w:themeColor="accent6" w:themeShade="BF"/>
          <w:shd w:val="clear" w:color="auto" w:fill="FFFFFF"/>
          <w:lang w:val="es-ES" w:eastAsia="es-UY"/>
        </w:rPr>
        <w:t>DESDE MEDELLÍN</w:t>
      </w:r>
    </w:p>
    <w:bookmarkEnd w:id="1"/>
    <w:p w:rsidR="008E2F5D" w:rsidRPr="008E2F5D" w:rsidRDefault="008E2F5D" w:rsidP="008E2F5D">
      <w:pPr>
        <w:shd w:val="clear" w:color="auto" w:fill="FFFFFF"/>
        <w:spacing w:line="235" w:lineRule="atLeast"/>
        <w:jc w:val="right"/>
        <w:rPr>
          <w:rFonts w:ascii="Calibri" w:eastAsia="Times New Roman" w:hAnsi="Calibri" w:cs="Calibri"/>
          <w:bCs/>
          <w:color w:val="222222"/>
          <w:shd w:val="clear" w:color="auto" w:fill="FFFFFF"/>
          <w:lang w:val="es-ES" w:eastAsia="es-UY"/>
        </w:rPr>
      </w:pPr>
      <w:r w:rsidRPr="008E2F5D">
        <w:rPr>
          <w:rFonts w:ascii="Calibri" w:eastAsia="Times New Roman" w:hAnsi="Calibri" w:cs="Calibri"/>
          <w:bCs/>
          <w:color w:val="222222"/>
          <w:shd w:val="clear" w:color="auto" w:fill="FFFFFF"/>
          <w:lang w:val="es-ES" w:eastAsia="es-UY"/>
        </w:rPr>
        <w:t xml:space="preserve">Ludo Van de </w:t>
      </w:r>
      <w:proofErr w:type="spellStart"/>
      <w:r w:rsidRPr="008E2F5D">
        <w:rPr>
          <w:rFonts w:ascii="Calibri" w:eastAsia="Times New Roman" w:hAnsi="Calibri" w:cs="Calibri"/>
          <w:bCs/>
          <w:color w:val="222222"/>
          <w:shd w:val="clear" w:color="auto" w:fill="FFFFFF"/>
          <w:lang w:val="es-ES" w:eastAsia="es-UY"/>
        </w:rPr>
        <w:t>Velde</w:t>
      </w:r>
      <w:proofErr w:type="spellEnd"/>
    </w:p>
    <w:p w:rsidR="008E2F5D" w:rsidRPr="008E2F5D" w:rsidRDefault="008E2F5D" w:rsidP="008E2F5D">
      <w:pPr>
        <w:shd w:val="clear" w:color="auto" w:fill="FFFFFF"/>
        <w:spacing w:line="235" w:lineRule="atLeast"/>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val="es-ES" w:eastAsia="es-UY"/>
        </w:rPr>
        <w:t>EVANGELIZACIÓN – CATEQUESIS – PRIORIDADES DE LA RENOVACION CATEQUISTICA. 3.1.</w:t>
      </w:r>
      <w:bookmarkEnd w:id="0"/>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De acuerdo con esta teología de la revelación, la catequesis actual debe asumir totalmente las angustias y esperanzas del hombre de hoy, a fin de ofrecerle las posibilidades de una liberación plena, las riquezas de una salvación integral en Cristo, el Señor, Por ello debe ser fiel a la transmisión del Mensaje bíblico, no solamente en su contenido intelectual, sino también en su realidad vital encarnada en los hechos de la vida del hombre de hoy.</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Las situaciones históricas y las aspiraciones auténticamente humanas forman parte indispensable del contenido de la catequesis; deben ser interpretadas seriamente, dentro de su contexto actual, a la luz de las experiencias vivenciales del Pueblo de Israel, de Cristo, y de la comunidad eclesial, en la cual el Espíritu de Cristo resucitado vive y opera continuamente. (8,6)</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Los obispos dan mucha importancia a la catequesis enraizada en la realidad de la vida.  La catequesis debe asumir totalmente “las angustias y las esperanzas” de los humanos de hoy.  La situación histórica, el sufrimiento, la desesperación y aspiraciones de los pueblos deben ser parte “indispensable” del contenido de la catequesis.   Me parece una llamada fuerte a la revisión sincera de todo esfuerzo catequético: con niños/as, jóvenes, adultos/as, personas de edad.  La vida real personal, familiar y de pueblo debe estar en el corazón del contenido.  La situación concreta debe contextualizarse en la complejidad de la realidad. La Biblia debe ser la luz que permita entender mejor la realidad de hoy.  De esa manera será posible abrir también el horizonte hacia la plenitud de Cristo, la plenitud del Reino de Dios.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Los obispos advierten que hay que tener cuidado de no limitarse al contenido intelectual, la comprensión intelectual de la Biblia.  Se debe ir hasta la experiencia creyente que está en la raíz de los textos.  Por supuesto no se trata de interpretaciones fundamentalistas que más bien desvían el rumbo.  Las experiencias creyentes vividas, tanto en el AT, como en el NT, en las comunidades cristianas concretas – guiadas por el Espíritu de Cristo – serán las luces que faciliten discernir en la comunidad de la catequesis entre lo negro y lo blanco, entre la maldad y la bondad, entre la mentira y la verdad, entre opresión y libertad.</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Desde El Salvador hoy, quisiera añadir que una catequesis auténticamente evangélica debe incluir la iluminación por el mensaje de Monseñor Romero.  “Dios pasó por El Salvador en Monseñor Romero”, dijo el Padre Ellacuría (también asesinado unos años después de Monseñor). Quizás se puede decir: En Monseñor Romero Dios pasó por América Latina.   No basta alegrarse por su pronta canonización, sino su palabra es una luz que necesitamos absolutamente en la catequesis.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eastAsia="es-UY"/>
        </w:rPr>
        <w:t>Preguntémonos: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Revisemos nuestros materiales de catequesis para los diferentes grupos etarios, para la preparación hacia los </w:t>
      </w:r>
      <w:proofErr w:type="gramStart"/>
      <w:r w:rsidRPr="008E2F5D">
        <w:rPr>
          <w:rFonts w:ascii="Calibri" w:eastAsia="Times New Roman" w:hAnsi="Calibri" w:cs="Calibri"/>
          <w:color w:val="222222"/>
          <w:shd w:val="clear" w:color="auto" w:fill="FFFFFF"/>
          <w:lang w:eastAsia="es-UY"/>
        </w:rPr>
        <w:t>sacramentos,…</w:t>
      </w:r>
      <w:proofErr w:type="gramEnd"/>
      <w:r w:rsidRPr="008E2F5D">
        <w:rPr>
          <w:rFonts w:ascii="Calibri" w:eastAsia="Times New Roman" w:hAnsi="Calibri" w:cs="Calibri"/>
          <w:color w:val="222222"/>
          <w:shd w:val="clear" w:color="auto" w:fill="FFFFFF"/>
          <w:lang w:eastAsia="es-UY"/>
        </w:rPr>
        <w:t>  ¿Qué está en el centro del contenido?  ¿La doctrina o la realidad de la vida?  Saquemos las conclusiones.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¿De qué manera la Biblia (también los textos que “no nos gustan”) es realmente luz para nuestro caminar, aprendiendo juntos en los procesos de catequesis?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line="235" w:lineRule="atLeast"/>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val="es-ES" w:eastAsia="es-UY"/>
        </w:rPr>
        <w:t>EVANGELIZACIÓN – CATEQUESIS – PRIORIDADES DE LA RENOVACION CATEQUISTICA. 3.2.</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xml:space="preserve"> Es necesario subrayar también en una pastoral latinoamericana las exigencias del pluralismo. Las situaciones en que se desenvuelve la catequesis son muy diversas: desde las de tipo patriarcal, en que las formas tradicionales son todavía aceptadas, hasta las más avanzadas </w:t>
      </w:r>
      <w:r w:rsidRPr="008E2F5D">
        <w:rPr>
          <w:rFonts w:ascii="Calibri" w:eastAsia="Times New Roman" w:hAnsi="Calibri" w:cs="Calibri"/>
          <w:i/>
          <w:iCs/>
          <w:color w:val="222222"/>
          <w:shd w:val="clear" w:color="auto" w:fill="FFFFFF"/>
          <w:lang w:eastAsia="es-UY"/>
        </w:rPr>
        <w:lastRenderedPageBreak/>
        <w:t>formas de la civilización urbana contemporánea. Conviene, por ende, destacar la riqueza que debe existir en la diversidad de puntos de vista y de formas que se dan en la catequesis. Tanto más cuanto que ésta debe adaptarse a la diversidad de lenguas y de mentalidades y a la variedad de situaciones y culturas humanas. Es imposible, en vista de esto, querer imponer moldes fijos y universales. Con un sincero intercambio de colaboración, debemos guardar la unidad de la fe en la diversidad de formas. (8,8)</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Los obispos parten nuevamente de la realidad con su tremenda diversidad en nuestro continente y nuestros países.  Esta diversidad, pluralidad de culturas y lenguas, de vida (en el campo o en la ciudad), con acceso a medios de comunicación o no, viviendo en pobreza o con suficientes recursos básicos o con (cierta) abundancia, estrechamente vinculada con la tradición católica parroquial o más bien un tanto alejada (solo para los sacramentos, por ejemplo).  Luego se puede ampliar hacia la diversidad entre hombres y mujeres, la diversidad sexual, la diversidad en la participación económica (trabajador/a o empleado/a</w:t>
      </w:r>
      <w:proofErr w:type="gramStart"/>
      <w:r w:rsidRPr="008E2F5D">
        <w:rPr>
          <w:rFonts w:ascii="Calibri" w:eastAsia="Times New Roman" w:hAnsi="Calibri" w:cs="Calibri"/>
          <w:color w:val="222222"/>
          <w:shd w:val="clear" w:color="auto" w:fill="FFFFFF"/>
          <w:lang w:eastAsia="es-UY"/>
        </w:rPr>
        <w:t>),…</w:t>
      </w:r>
      <w:proofErr w:type="gramEnd"/>
      <w:r w:rsidRPr="008E2F5D">
        <w:rPr>
          <w:rFonts w:ascii="Calibri" w:eastAsia="Times New Roman" w:hAnsi="Calibri" w:cs="Calibri"/>
          <w:color w:val="222222"/>
          <w:shd w:val="clear" w:color="auto" w:fill="FFFFFF"/>
          <w:lang w:eastAsia="es-UY"/>
        </w:rPr>
        <w:t>.</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El punto de partido es la realidad concreta de las personas que participarán en el proceso de evangelización. Medellín nos dice con claridad que la unidad de la fe debe expresarse en la diversidad de las formas, metodologías de la catequesis.  No se puede elaborar materiales de apoyo, </w:t>
      </w:r>
      <w:proofErr w:type="gramStart"/>
      <w:r w:rsidRPr="008E2F5D">
        <w:rPr>
          <w:rFonts w:ascii="Calibri" w:eastAsia="Times New Roman" w:hAnsi="Calibri" w:cs="Calibri"/>
          <w:color w:val="222222"/>
          <w:shd w:val="clear" w:color="auto" w:fill="FFFFFF"/>
          <w:lang w:eastAsia="es-UY"/>
        </w:rPr>
        <w:t>esquemas únicas</w:t>
      </w:r>
      <w:proofErr w:type="gramEnd"/>
      <w:r w:rsidRPr="008E2F5D">
        <w:rPr>
          <w:rFonts w:ascii="Calibri" w:eastAsia="Times New Roman" w:hAnsi="Calibri" w:cs="Calibri"/>
          <w:color w:val="222222"/>
          <w:shd w:val="clear" w:color="auto" w:fill="FFFFFF"/>
          <w:lang w:eastAsia="es-UY"/>
        </w:rPr>
        <w:t xml:space="preserve"> que deben utilizar todos los catequistas en todas las situaciones (tan diversas).  Esta recomendación de los obispos exige una tremenda flexibilidad de parte de las y los responsables de la catequesis y de la formación y acompañamiento de los catequistas, una gran creatividad y sensibilidad por las características (los problemas, las esperanzas, las limitaciones, las </w:t>
      </w:r>
      <w:proofErr w:type="gramStart"/>
      <w:r w:rsidRPr="008E2F5D">
        <w:rPr>
          <w:rFonts w:ascii="Calibri" w:eastAsia="Times New Roman" w:hAnsi="Calibri" w:cs="Calibri"/>
          <w:color w:val="222222"/>
          <w:shd w:val="clear" w:color="auto" w:fill="FFFFFF"/>
          <w:lang w:eastAsia="es-UY"/>
        </w:rPr>
        <w:t>capacidades, ..</w:t>
      </w:r>
      <w:proofErr w:type="gramEnd"/>
      <w:r w:rsidRPr="008E2F5D">
        <w:rPr>
          <w:rFonts w:ascii="Calibri" w:eastAsia="Times New Roman" w:hAnsi="Calibri" w:cs="Calibri"/>
          <w:color w:val="222222"/>
          <w:shd w:val="clear" w:color="auto" w:fill="FFFFFF"/>
          <w:lang w:eastAsia="es-UY"/>
        </w:rPr>
        <w:t>) de las personas y comunidades que entran en los procesos de evangelización.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Vale la pena recordar que no es cuestión de hacer una grabación (en cd, en </w:t>
      </w:r>
      <w:proofErr w:type="spellStart"/>
      <w:r w:rsidRPr="008E2F5D">
        <w:rPr>
          <w:rFonts w:ascii="Calibri" w:eastAsia="Times New Roman" w:hAnsi="Calibri" w:cs="Calibri"/>
          <w:color w:val="222222"/>
          <w:shd w:val="clear" w:color="auto" w:fill="FFFFFF"/>
          <w:lang w:eastAsia="es-UY"/>
        </w:rPr>
        <w:t>dvd</w:t>
      </w:r>
      <w:proofErr w:type="spellEnd"/>
      <w:r w:rsidRPr="008E2F5D">
        <w:rPr>
          <w:rFonts w:ascii="Calibri" w:eastAsia="Times New Roman" w:hAnsi="Calibri" w:cs="Calibri"/>
          <w:color w:val="222222"/>
          <w:shd w:val="clear" w:color="auto" w:fill="FFFFFF"/>
          <w:lang w:eastAsia="es-UY"/>
        </w:rPr>
        <w:t xml:space="preserve">, </w:t>
      </w:r>
      <w:proofErr w:type="gramStart"/>
      <w:r w:rsidRPr="008E2F5D">
        <w:rPr>
          <w:rFonts w:ascii="Calibri" w:eastAsia="Times New Roman" w:hAnsi="Calibri" w:cs="Calibri"/>
          <w:color w:val="222222"/>
          <w:shd w:val="clear" w:color="auto" w:fill="FFFFFF"/>
          <w:lang w:eastAsia="es-UY"/>
        </w:rPr>
        <w:t>video,..</w:t>
      </w:r>
      <w:proofErr w:type="gramEnd"/>
      <w:r w:rsidRPr="008E2F5D">
        <w:rPr>
          <w:rFonts w:ascii="Calibri" w:eastAsia="Times New Roman" w:hAnsi="Calibri" w:cs="Calibri"/>
          <w:color w:val="222222"/>
          <w:shd w:val="clear" w:color="auto" w:fill="FFFFFF"/>
          <w:lang w:eastAsia="es-UY"/>
        </w:rPr>
        <w:t xml:space="preserve">…) y transmitir así “la doctrina” de la iglesia a todos/as por igual.  No se trata de aprender el rollo e ir a explicarlo en todas partes.  El mismo Dios habla idiomas diferentes para </w:t>
      </w:r>
      <w:proofErr w:type="gramStart"/>
      <w:r w:rsidRPr="008E2F5D">
        <w:rPr>
          <w:rFonts w:ascii="Calibri" w:eastAsia="Times New Roman" w:hAnsi="Calibri" w:cs="Calibri"/>
          <w:color w:val="222222"/>
          <w:shd w:val="clear" w:color="auto" w:fill="FFFFFF"/>
          <w:lang w:eastAsia="es-UY"/>
        </w:rPr>
        <w:t>cada quien</w:t>
      </w:r>
      <w:proofErr w:type="gramEnd"/>
      <w:r w:rsidRPr="008E2F5D">
        <w:rPr>
          <w:rFonts w:ascii="Calibri" w:eastAsia="Times New Roman" w:hAnsi="Calibri" w:cs="Calibri"/>
          <w:color w:val="222222"/>
          <w:shd w:val="clear" w:color="auto" w:fill="FFFFFF"/>
          <w:lang w:eastAsia="es-UY"/>
        </w:rPr>
        <w:t>, en cada cultura, en cada situación socio- económica-política concreta.  La catequesis auténtica debe ayudar a cada persona, cada comunidad a escuchar al Dios de Jesús “en su propia lengua”.</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eastAsia="es-UY"/>
        </w:rPr>
        <w:t>Preguntémonos: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¿Contamos en nuestra Iglesia, comunidad cristiana, una diversidad de enfoques de catequesis según la diversidad de las personas que participan o todo es uniforme, un solo esquema, una sola metodología, un solo contenido, un solo proceso para todos por igual?   ¿Qué conclusión sacamos de esta valoración a la luz del mensaje de Medellín?</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Si miramos la población relacionada con nuestra Iglesia, con nuestra misión como comunidad cristiana, ¿cómo podríamos describir la diversidad de situaciones, experiencias, </w:t>
      </w:r>
      <w:proofErr w:type="gramStart"/>
      <w:r w:rsidRPr="008E2F5D">
        <w:rPr>
          <w:rFonts w:ascii="Calibri" w:eastAsia="Times New Roman" w:hAnsi="Calibri" w:cs="Calibri"/>
          <w:color w:val="222222"/>
          <w:shd w:val="clear" w:color="auto" w:fill="FFFFFF"/>
          <w:lang w:eastAsia="es-UY"/>
        </w:rPr>
        <w:t>culturas,…</w:t>
      </w:r>
      <w:proofErr w:type="gramEnd"/>
      <w:r w:rsidRPr="008E2F5D">
        <w:rPr>
          <w:rFonts w:ascii="Calibri" w:eastAsia="Times New Roman" w:hAnsi="Calibri" w:cs="Calibri"/>
          <w:color w:val="222222"/>
          <w:shd w:val="clear" w:color="auto" w:fill="FFFFFF"/>
          <w:lang w:eastAsia="es-UY"/>
        </w:rPr>
        <w:t>. presentes y que exigiría un enfoque catequístico diversificado?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line="235" w:lineRule="atLeast"/>
        <w:jc w:val="both"/>
        <w:rPr>
          <w:rFonts w:ascii="Calibri" w:eastAsia="Times New Roman" w:hAnsi="Calibri" w:cs="Calibri"/>
          <w:color w:val="222222"/>
          <w:lang w:eastAsia="es-UY"/>
        </w:rPr>
      </w:pPr>
      <w:bookmarkStart w:id="2" w:name="m_-5619678596264671553__Hlk508338163"/>
      <w:r w:rsidRPr="008E2F5D">
        <w:rPr>
          <w:rFonts w:ascii="Calibri" w:eastAsia="Times New Roman" w:hAnsi="Calibri" w:cs="Calibri"/>
          <w:b/>
          <w:bCs/>
          <w:color w:val="222222"/>
          <w:shd w:val="clear" w:color="auto" w:fill="FFFFFF"/>
          <w:lang w:val="es-ES" w:eastAsia="es-UY"/>
        </w:rPr>
        <w:t>EVANGELIZACIÓN – CATEQUESIS – PRIORIDADES DE LA RENOVACION CATEQUISTICA. 3.3.</w:t>
      </w:r>
      <w:bookmarkEnd w:id="2"/>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A pesar de este pluralismo de situaciones, nuestra catequesis tiene un punto común en todos los medios de Vida: tiene que ser eminentemente evangelizadora, sin presuponer una realidad de fe, sino después de oportunas constataciones. Por el hecho de que sean bautizados los niños pequeños, confiando en la fe de la familia, ya se hace necesaria una "evangelización de los bautizados", como una etapa en la educación de su fe. Y esta necesidad es más urgente, teniendo en cuenta la desintegración que en muchas zonas ha sufrido la familia, la ignorancia religiosa de los adultos y la escasez de comunidades cristianas de base. (8,9)</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Ya en 1968 los obispos latinoamericanos estaban conscientes que el bautismo (masivo) de niños y niñas no garantiza una vivencia y práctica de fe posterior.  Ven tres causas: (1) la </w:t>
      </w:r>
      <w:r w:rsidRPr="008E2F5D">
        <w:rPr>
          <w:rFonts w:ascii="Calibri" w:eastAsia="Times New Roman" w:hAnsi="Calibri" w:cs="Calibri"/>
          <w:color w:val="222222"/>
          <w:shd w:val="clear" w:color="auto" w:fill="FFFFFF"/>
          <w:lang w:eastAsia="es-UY"/>
        </w:rPr>
        <w:lastRenderedPageBreak/>
        <w:t>desintegración de las familias (puede ser por separación entre padre y madre, por migración de (casi siempre) el padre a otra parte del país o al extranjero</w:t>
      </w:r>
      <w:proofErr w:type="gramStart"/>
      <w:r w:rsidRPr="008E2F5D">
        <w:rPr>
          <w:rFonts w:ascii="Calibri" w:eastAsia="Times New Roman" w:hAnsi="Calibri" w:cs="Calibri"/>
          <w:color w:val="222222"/>
          <w:shd w:val="clear" w:color="auto" w:fill="FFFFFF"/>
          <w:lang w:eastAsia="es-UY"/>
        </w:rPr>
        <w:t>),..</w:t>
      </w:r>
      <w:proofErr w:type="gramEnd"/>
      <w:r w:rsidRPr="008E2F5D">
        <w:rPr>
          <w:rFonts w:ascii="Calibri" w:eastAsia="Times New Roman" w:hAnsi="Calibri" w:cs="Calibri"/>
          <w:color w:val="222222"/>
          <w:shd w:val="clear" w:color="auto" w:fill="FFFFFF"/>
          <w:lang w:eastAsia="es-UY"/>
        </w:rPr>
        <w:t xml:space="preserve"> (2) la ignorancia religiosa de los adultos.  ¡Estos adultos también han sido bautizados cuando pequeños! Los obispos hablan con claridad de “ignorancia”.  La lectura fundamentalista y literal de la biblia tampoco ayuda a una maduración en la fe. Y (3) la poca presencia y vida de comunidades cristianas de base.  Hacen referencia a ese nuevo modelo de iglesia que a partir de Medellín quieren reforzar, ampliar e institucionalizar.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Medellín ve la absoluta necesidad que la catequesis debe ser una verdadera evangelización de los bautizados.  La iglesia latinoamericana ha sobre todo </w:t>
      </w:r>
      <w:proofErr w:type="spellStart"/>
      <w:r w:rsidRPr="008E2F5D">
        <w:rPr>
          <w:rFonts w:ascii="Calibri" w:eastAsia="Times New Roman" w:hAnsi="Calibri" w:cs="Calibri"/>
          <w:color w:val="222222"/>
          <w:shd w:val="clear" w:color="auto" w:fill="FFFFFF"/>
          <w:lang w:eastAsia="es-UY"/>
        </w:rPr>
        <w:t>sacramentalizado</w:t>
      </w:r>
      <w:proofErr w:type="spellEnd"/>
      <w:r w:rsidRPr="008E2F5D">
        <w:rPr>
          <w:rFonts w:ascii="Calibri" w:eastAsia="Times New Roman" w:hAnsi="Calibri" w:cs="Calibri"/>
          <w:color w:val="222222"/>
          <w:shd w:val="clear" w:color="auto" w:fill="FFFFFF"/>
          <w:lang w:eastAsia="es-UY"/>
        </w:rPr>
        <w:t xml:space="preserve"> a la población, pero sin la debida evangelización, sin la verdadera educación de la fe.  También hoy encontramos a mucha gente católica participando en ritos, sacramentos y otras actividades tradicionales, pero sin el mínimo de comprensión de la fe, sin saber leer la Biblia como la Palabra Viva de Dios, sin una práctica evangélica ni en su vida personal, familiar, comunitaria o como pueblo.  El llamado de los obispos hace 50 años no ha sido asumido en plenitud por la mayoría de los obispos.  Por supuesto hubo un verdadero renacer de la Iglesia en no pocas diócesis ahí donde se ha tomado en serio la educación en la fe y la formación de comunidades eclesiales de base. Sin embargo, a partir del desmontaje de ese modelo de Iglesia, se ha retornado a situaciones anteriores.  Por el nacimiento y crecimiento acelerado de la gran variedad de iglesias evangélicas (con lectura fundamentalista de la biblia, experiencias personalistas de la </w:t>
      </w:r>
      <w:proofErr w:type="gramStart"/>
      <w:r w:rsidRPr="008E2F5D">
        <w:rPr>
          <w:rFonts w:ascii="Calibri" w:eastAsia="Times New Roman" w:hAnsi="Calibri" w:cs="Calibri"/>
          <w:color w:val="222222"/>
          <w:shd w:val="clear" w:color="auto" w:fill="FFFFFF"/>
          <w:lang w:eastAsia="es-UY"/>
        </w:rPr>
        <w:t>salvación,..</w:t>
      </w:r>
      <w:proofErr w:type="gramEnd"/>
      <w:r w:rsidRPr="008E2F5D">
        <w:rPr>
          <w:rFonts w:ascii="Calibri" w:eastAsia="Times New Roman" w:hAnsi="Calibri" w:cs="Calibri"/>
          <w:color w:val="222222"/>
          <w:shd w:val="clear" w:color="auto" w:fill="FFFFFF"/>
          <w:lang w:eastAsia="es-UY"/>
        </w:rPr>
        <w:t>), la iglesia se hizo más defensora de su doctrina, promoviendo modelos carismáticas católicas y estimulando sus prácticas religiosas, sin esfuerzos responsables por la evangelización de los bautizados, ignorando o eliminando la experiencia tan liberadora de las comunidades eclesiales de base.</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El mensaje de Medellín de hace 50 es </w:t>
      </w:r>
      <w:proofErr w:type="spellStart"/>
      <w:r w:rsidRPr="008E2F5D">
        <w:rPr>
          <w:rFonts w:ascii="Calibri" w:eastAsia="Times New Roman" w:hAnsi="Calibri" w:cs="Calibri"/>
          <w:color w:val="222222"/>
          <w:shd w:val="clear" w:color="auto" w:fill="FFFFFF"/>
          <w:lang w:eastAsia="es-UY"/>
        </w:rPr>
        <w:t>mas</w:t>
      </w:r>
      <w:proofErr w:type="spellEnd"/>
      <w:r w:rsidRPr="008E2F5D">
        <w:rPr>
          <w:rFonts w:ascii="Calibri" w:eastAsia="Times New Roman" w:hAnsi="Calibri" w:cs="Calibri"/>
          <w:color w:val="222222"/>
          <w:shd w:val="clear" w:color="auto" w:fill="FFFFFF"/>
          <w:lang w:eastAsia="es-UY"/>
        </w:rPr>
        <w:t xml:space="preserve"> urgente que nunca.</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eastAsia="es-UY"/>
        </w:rPr>
        <w:t>Preguntémonos: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¿Qué esfuerzo estamos haciendo en nuestra Iglesia, en nuestra comunidad, para “evangelizar” a los/as bautizados/as, para evangelizar a las personas que piensan que las prácticas rituales son lo principal de la fe?    ¿Qué conclusión sacamos?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¿les parece que el mensaje de Medellín sobre la catequesis es más que urgente a aplicar hoy?  ¿Por qué esta respuesta?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line="235" w:lineRule="atLeast"/>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val="es-ES" w:eastAsia="es-UY"/>
        </w:rPr>
        <w:t>EVANGELIZACIÓN – CATEQUESIS – PRIORIDADES DE LA RENOVACION CATEQUISTICA. 3.4.</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También debemos revisar todo aquello que en nuestra vida o en nuestras instituciones pueda ser un obstáculo para la "reevangelización" de los adultos, purificando así el rostro de la Iglesia ante el mundo. (8,9)</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Los obispos, reunidos en Medellín en 1968, estaban conscientes que el rostro de la Iglesia puede ser un verdadero obstáculo para la evangelización.  Se debe revisar si la vida personal, comunitaria e institucional de los agentes de pastoral (catequistas, animadores de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religiosas/os, sacerdotes, obispos).  Esta revisión a la luz del Evangelio debe ser muy sincera, debe ser un ejemplo de honestidad.  Las actitudes y las acciones éticas de </w:t>
      </w:r>
      <w:proofErr w:type="gramStart"/>
      <w:r w:rsidRPr="008E2F5D">
        <w:rPr>
          <w:rFonts w:ascii="Calibri" w:eastAsia="Times New Roman" w:hAnsi="Calibri" w:cs="Calibri"/>
          <w:color w:val="222222"/>
          <w:shd w:val="clear" w:color="auto" w:fill="FFFFFF"/>
          <w:lang w:eastAsia="es-UY"/>
        </w:rPr>
        <w:t>cada quien</w:t>
      </w:r>
      <w:proofErr w:type="gramEnd"/>
      <w:r w:rsidRPr="008E2F5D">
        <w:rPr>
          <w:rFonts w:ascii="Calibri" w:eastAsia="Times New Roman" w:hAnsi="Calibri" w:cs="Calibri"/>
          <w:color w:val="222222"/>
          <w:shd w:val="clear" w:color="auto" w:fill="FFFFFF"/>
          <w:lang w:eastAsia="es-UY"/>
        </w:rPr>
        <w:t xml:space="preserve"> deben revisarse.  En esta revisión debe revisarse las relaciones con el poder económico y político, especialmente de parte de obispos y sacerdotes.  A la luz del Evangelio se debe descubrir también las omisiones: qué es lo que en el seguimiento de Jesús se debe haber hecho y no se hizo.  También el manejo interno en las iglesias del dinero y del poder.  Esas idolatrías (tan denunciadas por Monseñor Romero) son grandes tentaciones para la institucionalidad de la Iglesia.  Las maneras y los entornos de la vida de cada agente de pastoral deben valorarse bajo el Espíritu de Jesús.  No se puede olvidar las actitudes y las acciones de misericordia y de perdón </w:t>
      </w:r>
      <w:r w:rsidRPr="008E2F5D">
        <w:rPr>
          <w:rFonts w:ascii="Calibri" w:eastAsia="Times New Roman" w:hAnsi="Calibri" w:cs="Calibri"/>
          <w:color w:val="222222"/>
          <w:shd w:val="clear" w:color="auto" w:fill="FFFFFF"/>
          <w:lang w:eastAsia="es-UY"/>
        </w:rPr>
        <w:lastRenderedPageBreak/>
        <w:t>que, según las exigencias del Evangelio, deben ser prioridades en la Iglesia.  Debe ser revisado a todo nivel.</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Esta revisión es necesario para que la </w:t>
      </w:r>
      <w:proofErr w:type="gramStart"/>
      <w:r w:rsidRPr="008E2F5D">
        <w:rPr>
          <w:rFonts w:ascii="Calibri" w:eastAsia="Times New Roman" w:hAnsi="Calibri" w:cs="Calibri"/>
          <w:color w:val="222222"/>
          <w:shd w:val="clear" w:color="auto" w:fill="FFFFFF"/>
          <w:lang w:eastAsia="es-UY"/>
        </w:rPr>
        <w:t>re-evangelización</w:t>
      </w:r>
      <w:proofErr w:type="gramEnd"/>
      <w:r w:rsidRPr="008E2F5D">
        <w:rPr>
          <w:rFonts w:ascii="Calibri" w:eastAsia="Times New Roman" w:hAnsi="Calibri" w:cs="Calibri"/>
          <w:color w:val="222222"/>
          <w:shd w:val="clear" w:color="auto" w:fill="FFFFFF"/>
          <w:lang w:eastAsia="es-UY"/>
        </w:rPr>
        <w:t xml:space="preserve"> de los adultos.  Anteriormente ya se mencionó que el bautismo a temprana edad no garantiza una fe adulta, más bien se constata en la realidad que una pastoral de </w:t>
      </w:r>
      <w:proofErr w:type="spellStart"/>
      <w:r w:rsidRPr="008E2F5D">
        <w:rPr>
          <w:rFonts w:ascii="Calibri" w:eastAsia="Times New Roman" w:hAnsi="Calibri" w:cs="Calibri"/>
          <w:color w:val="222222"/>
          <w:shd w:val="clear" w:color="auto" w:fill="FFFFFF"/>
          <w:lang w:eastAsia="es-UY"/>
        </w:rPr>
        <w:t>sacramentalización</w:t>
      </w:r>
      <w:proofErr w:type="spellEnd"/>
      <w:r w:rsidRPr="008E2F5D">
        <w:rPr>
          <w:rFonts w:ascii="Calibri" w:eastAsia="Times New Roman" w:hAnsi="Calibri" w:cs="Calibri"/>
          <w:color w:val="222222"/>
          <w:shd w:val="clear" w:color="auto" w:fill="FFFFFF"/>
          <w:lang w:eastAsia="es-UY"/>
        </w:rPr>
        <w:t xml:space="preserve"> no ha avanzado nada hacia una fe adulta.  Se debe re-evangelizar y en este proceso el ejemplo concreto de todos los rostros de la Iglesia son un espejo sobre la verdad de lo que se predica o enseña en la evangelización.  El rostro de la Iglesia necesita una urgente “purificación”</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En este momento vale la pena recordar que los obispos </w:t>
      </w:r>
      <w:proofErr w:type="spellStart"/>
      <w:r w:rsidRPr="008E2F5D">
        <w:rPr>
          <w:rFonts w:ascii="Calibri" w:eastAsia="Times New Roman" w:hAnsi="Calibri" w:cs="Calibri"/>
          <w:color w:val="222222"/>
          <w:shd w:val="clear" w:color="auto" w:fill="FFFFFF"/>
          <w:lang w:eastAsia="es-UY"/>
        </w:rPr>
        <w:t>latinoamercanos</w:t>
      </w:r>
      <w:proofErr w:type="spellEnd"/>
      <w:r w:rsidRPr="008E2F5D">
        <w:rPr>
          <w:rFonts w:ascii="Calibri" w:eastAsia="Times New Roman" w:hAnsi="Calibri" w:cs="Calibri"/>
          <w:color w:val="222222"/>
          <w:shd w:val="clear" w:color="auto" w:fill="FFFFFF"/>
          <w:lang w:eastAsia="es-UY"/>
        </w:rPr>
        <w:t xml:space="preserve"> que firmaron el Pacto</w:t>
      </w:r>
      <w:bookmarkStart w:id="3" w:name="m_-5619678596264671553__ftnref1"/>
      <w:r w:rsidRPr="008E2F5D">
        <w:rPr>
          <w:rFonts w:ascii="Calibri" w:eastAsia="Times New Roman" w:hAnsi="Calibri" w:cs="Calibri"/>
          <w:color w:val="222222"/>
          <w:shd w:val="clear" w:color="auto" w:fill="FFFFFF"/>
          <w:lang w:eastAsia="es-UY"/>
        </w:rPr>
        <w:fldChar w:fldCharType="begin"/>
      </w:r>
      <w:r w:rsidRPr="008E2F5D">
        <w:rPr>
          <w:rFonts w:ascii="Calibri" w:eastAsia="Times New Roman" w:hAnsi="Calibri" w:cs="Calibri"/>
          <w:color w:val="222222"/>
          <w:shd w:val="clear" w:color="auto" w:fill="FFFFFF"/>
          <w:lang w:eastAsia="es-UY"/>
        </w:rPr>
        <w:instrText xml:space="preserve"> HYPERLINK "https://mail.google.com/mail/u/0/" \l "m_-5619678596264671553__ftn1" \o "" </w:instrText>
      </w:r>
      <w:r w:rsidRPr="008E2F5D">
        <w:rPr>
          <w:rFonts w:ascii="Calibri" w:eastAsia="Times New Roman" w:hAnsi="Calibri" w:cs="Calibri"/>
          <w:color w:val="222222"/>
          <w:shd w:val="clear" w:color="auto" w:fill="FFFFFF"/>
          <w:lang w:eastAsia="es-UY"/>
        </w:rPr>
        <w:fldChar w:fldCharType="separate"/>
      </w:r>
      <w:r w:rsidRPr="008E2F5D">
        <w:rPr>
          <w:rFonts w:ascii="Calibri" w:eastAsia="Times New Roman" w:hAnsi="Calibri" w:cs="Calibri"/>
          <w:color w:val="1155CC"/>
          <w:u w:val="single"/>
          <w:shd w:val="clear" w:color="auto" w:fill="FFFFFF"/>
          <w:vertAlign w:val="superscript"/>
          <w:lang w:eastAsia="es-UY"/>
        </w:rPr>
        <w:t>[1]</w:t>
      </w:r>
      <w:r w:rsidRPr="008E2F5D">
        <w:rPr>
          <w:rFonts w:ascii="Calibri" w:eastAsia="Times New Roman" w:hAnsi="Calibri" w:cs="Calibri"/>
          <w:color w:val="222222"/>
          <w:shd w:val="clear" w:color="auto" w:fill="FFFFFF"/>
          <w:lang w:eastAsia="es-UY"/>
        </w:rPr>
        <w:fldChar w:fldCharType="end"/>
      </w:r>
      <w:bookmarkEnd w:id="3"/>
      <w:r w:rsidRPr="008E2F5D">
        <w:rPr>
          <w:rFonts w:ascii="Calibri" w:eastAsia="Times New Roman" w:hAnsi="Calibri" w:cs="Calibri"/>
          <w:color w:val="222222"/>
          <w:shd w:val="clear" w:color="auto" w:fill="FFFFFF"/>
          <w:lang w:eastAsia="es-UY"/>
        </w:rPr>
        <w:t> de las Catacumbas  al concluir el concilio, han sido de los más activos en la asamblea de Medellín.  Estos obispos se comprometieron entre otros a:</w:t>
      </w:r>
      <w:r w:rsidRPr="008E2F5D">
        <w:rPr>
          <w:rFonts w:ascii="Calibri" w:eastAsia="Times New Roman" w:hAnsi="Calibri" w:cs="Calibri"/>
          <w:color w:val="222222"/>
          <w:sz w:val="20"/>
          <w:szCs w:val="20"/>
          <w:shd w:val="clear" w:color="auto" w:fill="FFFFFF"/>
          <w:lang w:eastAsia="es-UY"/>
        </w:rPr>
        <w:t> </w:t>
      </w:r>
      <w:r w:rsidRPr="008E2F5D">
        <w:rPr>
          <w:rFonts w:ascii="Calibri" w:eastAsia="Times New Roman" w:hAnsi="Calibri" w:cs="Calibri"/>
          <w:i/>
          <w:iCs/>
          <w:color w:val="222222"/>
          <w:sz w:val="20"/>
          <w:szCs w:val="20"/>
          <w:shd w:val="clear" w:color="auto" w:fill="FFFFFF"/>
          <w:lang w:eastAsia="es-UY"/>
        </w:rPr>
        <w:t>1) Procuraremos vivir según el modo ordinario de nuestra población, en lo que concierne a casa, alimentación, medios de locomoción y a todo lo que de ahí se sigue. 2) Renunciamos para siempre a la apariencia y a la realidad de la riqueza, especialmente en el vestir (tejidos ricos, colores llamativos, insignias de material precioso). Esos signos deben ser ciertamente evangélicos: ni oro ni plata. 3) No poseeremos inmuebles ni muebles, ni cuenta bancaria, etc. a nuestro nombre; y si fuera necesario tenerlos, pondremos todo a nombre de la diócesis, o de las obras sociales caritativas</w:t>
      </w:r>
      <w:r w:rsidRPr="008E2F5D">
        <w:rPr>
          <w:rFonts w:ascii="Calibri" w:eastAsia="Times New Roman" w:hAnsi="Calibri" w:cs="Calibri"/>
          <w:color w:val="222222"/>
          <w:sz w:val="20"/>
          <w:szCs w:val="20"/>
          <w:shd w:val="clear" w:color="auto" w:fill="FFFFFF"/>
          <w:lang w:eastAsia="es-UY"/>
        </w:rPr>
        <w:t>.</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eastAsia="es-UY"/>
        </w:rPr>
        <w:t>Preguntémonos: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¿Hasta dónde hemos llegado en el proceso de revisión (a la luz del evangelio) el rostro de nuestra iglesia o comunidades?  ¿Qué dice la gente alrededor de nosotros de nuestras propiedades (edificios, vehículos, …), de nuestras actitudes y acciones, …?  ¿Estamos dispuestos a hacer una auténtica revisión?</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¿Estamos dispuestos a escuchar a la gente de nuestro entorno para descubrir su crítica hacia nuestro rostro?</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line="235" w:lineRule="atLeast"/>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val="es-ES" w:eastAsia="es-UY"/>
        </w:rPr>
        <w:t>EVANGELIZACIÓN – CATEQUESIS – PRIORIDADES DE LA RENOVACION CATEQUISTICA. 3.5.</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Para los cristianos tiene una importancia particular la forma comunitaria de vida, como testimonio de amor y de unidad. No puede, por tanto, la catequesis limitarse a las dimensiones individuales de la vida. Las comunidades cristianas de base, abiertas al mundo e insertadas en él, tienen que ser el fruto de la evangelización, así como el signo que confirma con hechos el Mensaje de Salvación. (8,10)</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Ya hace 50 años nuestros obispos nos llamaron a terminar con una catequesis relacionada con la vida personal, “las dimensiones individuales de la vida”.  La gran preocupación por todo lo relacionado con la sexualidad es parte de ese enfoque personal.   Los conocimientos sobre los credos, dogmas, </w:t>
      </w:r>
      <w:proofErr w:type="gramStart"/>
      <w:r w:rsidRPr="008E2F5D">
        <w:rPr>
          <w:rFonts w:ascii="Calibri" w:eastAsia="Times New Roman" w:hAnsi="Calibri" w:cs="Calibri"/>
          <w:color w:val="222222"/>
          <w:shd w:val="clear" w:color="auto" w:fill="FFFFFF"/>
          <w:lang w:eastAsia="es-UY"/>
        </w:rPr>
        <w:t>catecismo,…</w:t>
      </w:r>
      <w:proofErr w:type="gramEnd"/>
      <w:r w:rsidRPr="008E2F5D">
        <w:rPr>
          <w:rFonts w:ascii="Calibri" w:eastAsia="Times New Roman" w:hAnsi="Calibri" w:cs="Calibri"/>
          <w:color w:val="222222"/>
          <w:shd w:val="clear" w:color="auto" w:fill="FFFFFF"/>
          <w:lang w:eastAsia="es-UY"/>
        </w:rPr>
        <w:t xml:space="preserve"> también se ubican dentro de esa dinámica individual.</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En esta cita Medellín enfoca la importancia particular de las formas comunitarias de vida.  Vivir “en comunidad” es una dimensión fundamental del seguimiento a Jesús de Nazaret. Se puede ser muy religioso y fiel a las tradiciones religiosas y cumplir con los “días de guardar”, pero si no hay una dimensión comunitaria en la vida, uno/a no es seguidor/a de Jesús.  Está bien claro, pero lo olvidamos tan fácilmente.</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En Medellín todavía no usaban el nombre de “comunidades eclesiales de base”, sino se hablaba de “comunidades cristianas de base”.  Más adelante en documento final profundizarán sobre este modelo comunitario de fe.  En este párrafo mencionan varias características importantes de las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(1) están abiertas al mundo e insertadas en el mundo.  Para las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la realidad histórica no es una oscuridad que hay que evitar, sino es </w:t>
      </w:r>
      <w:proofErr w:type="gramStart"/>
      <w:r w:rsidRPr="008E2F5D">
        <w:rPr>
          <w:rFonts w:ascii="Calibri" w:eastAsia="Times New Roman" w:hAnsi="Calibri" w:cs="Calibri"/>
          <w:color w:val="222222"/>
          <w:shd w:val="clear" w:color="auto" w:fill="FFFFFF"/>
          <w:lang w:eastAsia="es-UY"/>
        </w:rPr>
        <w:t>una realidad a transformar</w:t>
      </w:r>
      <w:proofErr w:type="gramEnd"/>
      <w:r w:rsidRPr="008E2F5D">
        <w:rPr>
          <w:rFonts w:ascii="Calibri" w:eastAsia="Times New Roman" w:hAnsi="Calibri" w:cs="Calibri"/>
          <w:color w:val="222222"/>
          <w:shd w:val="clear" w:color="auto" w:fill="FFFFFF"/>
          <w:lang w:eastAsia="es-UY"/>
        </w:rPr>
        <w:t xml:space="preserve"> a la luz del Evangelio. Las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son modelo de Iglesia que no está encerrada en un globo religioso, con actividades religiosas.   (2) son fruto de la evangelización.  Las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no caen del cielo, ni son una especie de raridades eclesiales.  Uno de los frutos de una auténtica evangelización es el nacimiento y el crecimiento de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abiertas al mundo.  Una catequesis que no lleva a la formación de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sino a “conversiones personales” o a espacios carismáticos, no responden a </w:t>
      </w:r>
      <w:r w:rsidRPr="008E2F5D">
        <w:rPr>
          <w:rFonts w:ascii="Calibri" w:eastAsia="Times New Roman" w:hAnsi="Calibri" w:cs="Calibri"/>
          <w:color w:val="222222"/>
          <w:shd w:val="clear" w:color="auto" w:fill="FFFFFF"/>
          <w:lang w:eastAsia="es-UY"/>
        </w:rPr>
        <w:lastRenderedPageBreak/>
        <w:t xml:space="preserve">una auténtica evangelización.  (3) Las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son signos vivos que confirman con hechos el mensaje de Salvación.  Quien mira la vida de una CEB debería poder ver como el Mensaje del Evangelio se ha hecho “carne”, vida, realidad histórica. Una CEB no vive para </w:t>
      </w:r>
      <w:proofErr w:type="spellStart"/>
      <w:r w:rsidRPr="008E2F5D">
        <w:rPr>
          <w:rFonts w:ascii="Calibri" w:eastAsia="Times New Roman" w:hAnsi="Calibri" w:cs="Calibri"/>
          <w:color w:val="222222"/>
          <w:shd w:val="clear" w:color="auto" w:fill="FFFFFF"/>
          <w:lang w:eastAsia="es-UY"/>
        </w:rPr>
        <w:t>si</w:t>
      </w:r>
      <w:proofErr w:type="spellEnd"/>
      <w:r w:rsidRPr="008E2F5D">
        <w:rPr>
          <w:rFonts w:ascii="Calibri" w:eastAsia="Times New Roman" w:hAnsi="Calibri" w:cs="Calibri"/>
          <w:color w:val="222222"/>
          <w:shd w:val="clear" w:color="auto" w:fill="FFFFFF"/>
          <w:lang w:eastAsia="es-UY"/>
        </w:rPr>
        <w:t xml:space="preserve"> misma, no gira alrededor de </w:t>
      </w:r>
      <w:proofErr w:type="spellStart"/>
      <w:r w:rsidRPr="008E2F5D">
        <w:rPr>
          <w:rFonts w:ascii="Calibri" w:eastAsia="Times New Roman" w:hAnsi="Calibri" w:cs="Calibri"/>
          <w:color w:val="222222"/>
          <w:shd w:val="clear" w:color="auto" w:fill="FFFFFF"/>
          <w:lang w:eastAsia="es-UY"/>
        </w:rPr>
        <w:t>si</w:t>
      </w:r>
      <w:proofErr w:type="spellEnd"/>
      <w:r w:rsidRPr="008E2F5D">
        <w:rPr>
          <w:rFonts w:ascii="Calibri" w:eastAsia="Times New Roman" w:hAnsi="Calibri" w:cs="Calibri"/>
          <w:color w:val="222222"/>
          <w:shd w:val="clear" w:color="auto" w:fill="FFFFFF"/>
          <w:lang w:eastAsia="es-UY"/>
        </w:rPr>
        <w:t xml:space="preserve"> misma, no está para autosatisfacerse por sus reuniones y celebraciones.  Podemos decir la CEB debe ser una ventana abierta hacia el Reino de Dios, aunque sea en miniatura, pero con el dinamismo de fermento en la masa.</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eastAsia="es-UY"/>
        </w:rPr>
        <w:t>Preguntémonos: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¿qué dimensión es más enfocada en nuestra catequesis, la individual o la comunitaria? ¿En qué se observa esto? ¿Qué consecuencias tiene para la iglesia, para la comunidad de fe?</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Preguntémonos – desafiados por Medellín – si somos una Comunidad Eclesial de base o en qué medida. ¿Estamos de verdad abierto al mundo, de verdad inserta en la historia de nuestro pueblo?  ¿Nuestra CEB es fruto de la evangelización y seguimos evangelizando para la formación de nuevas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¿Nuestra CEB es una ventana abierta hacia el Reino de Dios? ¿Qué nos hace falta?</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line="235" w:lineRule="atLeast"/>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val="es-ES" w:eastAsia="es-UY"/>
        </w:rPr>
        <w:t>EVANGELIZACIÓN – CATEQUESIS – PRIORIDADES DE LA RENOVACION CATEQUISTICA. 3.6.</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En esta catequesis comunitaria se debe tener en cuenta la familia como primer ambiente natural donde se desarrolla el cristiano. Ella debe ser el objeto de la acción catequística, para que sea dignificada y sea capaz de cumplir su misión. Y al mismo tiempo la familia, "iglesia doméstica", se convierte en agente eficaz de la renovación catequística. (8,10)</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Medellín insiste en la importancia de la catequesis familiar que debe ser “</w:t>
      </w:r>
      <w:r w:rsidRPr="008E2F5D">
        <w:rPr>
          <w:rFonts w:ascii="Calibri" w:eastAsia="Times New Roman" w:hAnsi="Calibri" w:cs="Calibri"/>
          <w:i/>
          <w:iCs/>
          <w:color w:val="222222"/>
          <w:shd w:val="clear" w:color="auto" w:fill="FFFFFF"/>
          <w:lang w:eastAsia="es-UY"/>
        </w:rPr>
        <w:t>dignificada” y “ser capaz de cumplir su misión”.</w:t>
      </w:r>
      <w:r w:rsidRPr="008E2F5D">
        <w:rPr>
          <w:rFonts w:ascii="Calibri" w:eastAsia="Times New Roman" w:hAnsi="Calibri" w:cs="Calibri"/>
          <w:color w:val="222222"/>
          <w:shd w:val="clear" w:color="auto" w:fill="FFFFFF"/>
          <w:lang w:eastAsia="es-UY"/>
        </w:rPr>
        <w:t>  Como parte de la catequesis comunitaria es necesario desarrollar dinámicas de una catequesis que involucra toda la familia y en conjunto, madre, padre, hijos/as.  Por supuesto el evangelio de Jesús tiene otro mensaje para la familia sin hijos/as, con hijos/as pequeños, con adolescentes, con jóvenes, con adultos jóvenes.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Los obispos hablan en esta cita de la familia como “iglesia doméstica”.  Me parece que es un concepto y una dinámica no suficientemente desarrollado.  Porque si la familia es de verdad Iglesia, esto tiene una cantidad de consecuencias para su vivencia, su práctica, su entrega, su oración, su celebración litúrgica, su responsabilidad, voz en el conjunto de la Iglesia</w:t>
      </w:r>
      <w:proofErr w:type="gramStart"/>
      <w:r w:rsidRPr="008E2F5D">
        <w:rPr>
          <w:rFonts w:ascii="Calibri" w:eastAsia="Times New Roman" w:hAnsi="Calibri" w:cs="Calibri"/>
          <w:color w:val="222222"/>
          <w:shd w:val="clear" w:color="auto" w:fill="FFFFFF"/>
          <w:lang w:eastAsia="es-UY"/>
        </w:rPr>
        <w:t>,.…</w:t>
      </w:r>
      <w:proofErr w:type="gramEnd"/>
      <w:r w:rsidRPr="008E2F5D">
        <w:rPr>
          <w:rFonts w:ascii="Calibri" w:eastAsia="Times New Roman" w:hAnsi="Calibri" w:cs="Calibri"/>
          <w:color w:val="222222"/>
          <w:shd w:val="clear" w:color="auto" w:fill="FFFFFF"/>
          <w:lang w:eastAsia="es-UY"/>
        </w:rPr>
        <w:t>.   Además, la familia como Iglesia doméstica deberá convertirse en catequista eficaz y renovadora.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xml:space="preserve">No pocas veces constatamos que jóvenes no quieren participar en reuniones de comunidades junto con adultos.  Sin embargo, ahí donde se da, los aportes de jóvenes en la reflexión de fe es una gran riqueza, también para los adultos.   Al mismo tiempo es evidente que adolescentes y jóvenes tienen expectativas de vida que no siempre comparten con sus madres y padres.  Que el ejemplo (en este caso de vida cristiana, de participación en </w:t>
      </w:r>
      <w:proofErr w:type="spellStart"/>
      <w:r w:rsidRPr="008E2F5D">
        <w:rPr>
          <w:rFonts w:ascii="Calibri" w:eastAsia="Times New Roman" w:hAnsi="Calibri" w:cs="Calibri"/>
          <w:color w:val="222222"/>
          <w:shd w:val="clear" w:color="auto" w:fill="FFFFFF"/>
          <w:lang w:eastAsia="es-UY"/>
        </w:rPr>
        <w:t>CEBs</w:t>
      </w:r>
      <w:proofErr w:type="spellEnd"/>
      <w:r w:rsidRPr="008E2F5D">
        <w:rPr>
          <w:rFonts w:ascii="Calibri" w:eastAsia="Times New Roman" w:hAnsi="Calibri" w:cs="Calibri"/>
          <w:color w:val="222222"/>
          <w:shd w:val="clear" w:color="auto" w:fill="FFFFFF"/>
          <w:lang w:eastAsia="es-UY"/>
        </w:rPr>
        <w:t xml:space="preserve">, de solidaridad y </w:t>
      </w:r>
      <w:proofErr w:type="gramStart"/>
      <w:r w:rsidRPr="008E2F5D">
        <w:rPr>
          <w:rFonts w:ascii="Calibri" w:eastAsia="Times New Roman" w:hAnsi="Calibri" w:cs="Calibri"/>
          <w:color w:val="222222"/>
          <w:shd w:val="clear" w:color="auto" w:fill="FFFFFF"/>
          <w:lang w:eastAsia="es-UY"/>
        </w:rPr>
        <w:t>entrega,..</w:t>
      </w:r>
      <w:proofErr w:type="gramEnd"/>
      <w:r w:rsidRPr="008E2F5D">
        <w:rPr>
          <w:rFonts w:ascii="Calibri" w:eastAsia="Times New Roman" w:hAnsi="Calibri" w:cs="Calibri"/>
          <w:color w:val="222222"/>
          <w:shd w:val="clear" w:color="auto" w:fill="FFFFFF"/>
          <w:lang w:eastAsia="es-UY"/>
        </w:rPr>
        <w:t>) de mamá y papá es la garantía que los/as hijos/as vayan por el mismo camino, no es cierto.  La realidad lo contradice.  Cada nueva generación está ante los retos de hacer la opción por la fe. La fe no es herencia.  Cada uno asume su compromiso. No es cuestión de seguir con la fe de la generación anterior.  En la medida que se logre una verdadera experiencia dinámica y cambiante de “iglesia doméstica”, las nuevas generaciones escucharán el reto del Evangelio, la voz de Dios en sus vidas y darán su propia respuesta.</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eastAsia="es-UY"/>
        </w:rPr>
        <w:t>Preguntémonos: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¿Qué experiencia tenemos con “catequesis familiar”, con la participación de toda la familia? ¿Qué implicaciones tiene esto para el conjunto de la pastoral de la iglesia local, o comunidad?</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lastRenderedPageBreak/>
        <w:t>¿Las familias en nuestra Iglesia, comunidad, son de verdad “Iglesia doméstica”? ¿Qué consecuencias tiene esto para toda la Iglesia local?</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¿Qué experiencia tenemos en cuanto a la misión evangelizadora de las mismas familias?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line="235" w:lineRule="atLeast"/>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val="es-ES" w:eastAsia="es-UY"/>
        </w:rPr>
        <w:t>EVANGELIZACIÓN – CATEQUESIS – PRIORIDADES DE LA RENOVACION CATEQUISTICA. 3.7.</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Se debe hacer resaltar el aspecto totalmente positivo de la enseñanza catequística con su contenido de amor. Así se fomentará un sano ecumenismo, evitando toda polémica y se creará un ambiente propicio a la justicia y la paz. (8,11)</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i/>
          <w:iCs/>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Los obispos indican que el fundamento de la catequesis es “el amor”.  Nos invitan a reflexionar sobre ese don de amor de parte de Dios, como Jesús convoca a una comunidad de amor, y nos llama a formar una comunidad amorosa abierta al mundo.   Lo fundamental de la catequesis no es por tanto la doctrina (católica romana), los detalles sobre los ritos, el catecismo o las leyes canónigos, sino “el amor”.  La catequesis debe ser una escuela para aprender a vivir “el amor” en las relaciones, en la comunidad, en el trabajo, en la política, … Es decir, a todo nivel.   Más bien podemos decir lo contrario: De nada sirve la catequesis acerca del evangelio, de dogmas, de catecismo, de leyes eclesiásticas, de rito, si el fruto de la catequesis no es que la persona y la familia quiere vivir “amando”, sirviendo en amor, con todas sus consecuencias.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Además de ser fundamentalmente evangélico, este contenido de la catequesis abre la puerta, según Medellín, para un sano ecumenismo, tolerancia y respeto entre las diferentes corrientes cristianas (y religiosas).  Esto evitará discusiones inútiles y polémicas sobre nuestra diversidad y permitirá que formemos un solo frente en la lucha por la justicia y la paz.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 </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b/>
          <w:bCs/>
          <w:color w:val="222222"/>
          <w:shd w:val="clear" w:color="auto" w:fill="FFFFFF"/>
          <w:lang w:eastAsia="es-UY"/>
        </w:rPr>
        <w:t>Preguntémonos: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¿En qué aspecto cae el peso de nuestras catequesis?  ¿Qué resultado real se está obteniendo en la vida de las y los evangelizados/as?</w:t>
      </w:r>
    </w:p>
    <w:p w:rsidR="008E2F5D" w:rsidRPr="008E2F5D" w:rsidRDefault="008E2F5D" w:rsidP="008E2F5D">
      <w:pPr>
        <w:shd w:val="clear" w:color="auto" w:fill="FFFFFF"/>
        <w:spacing w:after="0" w:line="240" w:lineRule="auto"/>
        <w:jc w:val="both"/>
        <w:rPr>
          <w:rFonts w:ascii="Calibri" w:eastAsia="Times New Roman" w:hAnsi="Calibri" w:cs="Calibri"/>
          <w:color w:val="222222"/>
          <w:lang w:eastAsia="es-UY"/>
        </w:rPr>
      </w:pPr>
      <w:r w:rsidRPr="008E2F5D">
        <w:rPr>
          <w:rFonts w:ascii="Calibri" w:eastAsia="Times New Roman" w:hAnsi="Calibri" w:cs="Calibri"/>
          <w:color w:val="222222"/>
          <w:shd w:val="clear" w:color="auto" w:fill="FFFFFF"/>
          <w:lang w:eastAsia="es-UY"/>
        </w:rPr>
        <w:t>¿Qué experiencia tenemos en cuanto a la unidad ecuménica con otras iglesias, con otras religiones en cuanto a la lucha por la justicia y la paz?  ¿Estamos participando activamente desde nuestro fundamento de amor o nos limitamos a lo nuestro?</w:t>
      </w:r>
    </w:p>
    <w:p w:rsidR="008E2F5D" w:rsidRPr="008E2F5D" w:rsidRDefault="008E2F5D" w:rsidP="008E2F5D">
      <w:pPr>
        <w:shd w:val="clear" w:color="auto" w:fill="FFFFFF"/>
        <w:spacing w:after="0" w:line="240" w:lineRule="auto"/>
        <w:rPr>
          <w:rFonts w:ascii="Arial" w:eastAsia="Times New Roman" w:hAnsi="Arial" w:cs="Arial"/>
          <w:color w:val="222222"/>
          <w:sz w:val="19"/>
          <w:szCs w:val="19"/>
          <w:lang w:eastAsia="es-UY"/>
        </w:rPr>
      </w:pPr>
      <w:r w:rsidRPr="008E2F5D">
        <w:rPr>
          <w:rFonts w:ascii="Arial" w:eastAsia="Times New Roman" w:hAnsi="Arial" w:cs="Arial"/>
          <w:color w:val="222222"/>
          <w:sz w:val="19"/>
          <w:szCs w:val="19"/>
          <w:shd w:val="clear" w:color="auto" w:fill="FFFFFF"/>
          <w:lang w:eastAsia="es-UY"/>
        </w:rPr>
        <w:br w:type="textWrapping" w:clear="all"/>
      </w:r>
    </w:p>
    <w:p w:rsidR="008E2F5D" w:rsidRPr="008E2F5D" w:rsidRDefault="008E2F5D" w:rsidP="008E2F5D">
      <w:pPr>
        <w:shd w:val="clear" w:color="auto" w:fill="FFFFFF"/>
        <w:spacing w:after="0" w:line="240" w:lineRule="auto"/>
        <w:rPr>
          <w:rFonts w:ascii="Arial" w:eastAsia="Times New Roman" w:hAnsi="Arial" w:cs="Arial"/>
          <w:color w:val="222222"/>
          <w:sz w:val="19"/>
          <w:szCs w:val="19"/>
          <w:lang w:eastAsia="es-UY"/>
        </w:rPr>
      </w:pPr>
      <w:r w:rsidRPr="008E2F5D">
        <w:rPr>
          <w:rFonts w:ascii="Arial" w:eastAsia="Times New Roman" w:hAnsi="Arial" w:cs="Arial"/>
          <w:color w:val="222222"/>
          <w:sz w:val="19"/>
          <w:szCs w:val="19"/>
          <w:lang w:eastAsia="es-UY"/>
        </w:rPr>
        <w:pict>
          <v:rect id="_x0000_i1025" style="width:140.3pt;height:.5pt" o:hrpct="330" o:hrstd="t" o:hr="t" fillcolor="#a0a0a0" stroked="f"/>
        </w:pict>
      </w:r>
    </w:p>
    <w:bookmarkStart w:id="4" w:name="m_-5619678596264671553__ftn1"/>
    <w:p w:rsidR="008E2F5D" w:rsidRPr="008E2F5D" w:rsidRDefault="008E2F5D" w:rsidP="008E2F5D">
      <w:pPr>
        <w:shd w:val="clear" w:color="auto" w:fill="FFFFFF"/>
        <w:spacing w:after="0" w:line="240" w:lineRule="auto"/>
        <w:rPr>
          <w:rFonts w:ascii="Calibri" w:eastAsia="Times New Roman" w:hAnsi="Calibri" w:cs="Calibri"/>
          <w:color w:val="222222"/>
          <w:sz w:val="20"/>
          <w:szCs w:val="20"/>
          <w:lang w:eastAsia="es-UY"/>
        </w:rPr>
      </w:pPr>
      <w:r w:rsidRPr="008E2F5D">
        <w:rPr>
          <w:rFonts w:ascii="Calibri" w:eastAsia="Times New Roman" w:hAnsi="Calibri" w:cs="Calibri"/>
          <w:color w:val="222222"/>
          <w:sz w:val="20"/>
          <w:szCs w:val="20"/>
          <w:shd w:val="clear" w:color="auto" w:fill="FFFFFF"/>
          <w:lang w:eastAsia="es-UY"/>
        </w:rPr>
        <w:fldChar w:fldCharType="begin"/>
      </w:r>
      <w:r w:rsidRPr="008E2F5D">
        <w:rPr>
          <w:rFonts w:ascii="Calibri" w:eastAsia="Times New Roman" w:hAnsi="Calibri" w:cs="Calibri"/>
          <w:color w:val="222222"/>
          <w:sz w:val="20"/>
          <w:szCs w:val="20"/>
          <w:shd w:val="clear" w:color="auto" w:fill="FFFFFF"/>
          <w:lang w:eastAsia="es-UY"/>
        </w:rPr>
        <w:instrText xml:space="preserve"> HYPERLINK "https://mail.google.com/mail/u/0/" \l "m_-5619678596264671553__ftnref1" \o "" </w:instrText>
      </w:r>
      <w:r w:rsidRPr="008E2F5D">
        <w:rPr>
          <w:rFonts w:ascii="Calibri" w:eastAsia="Times New Roman" w:hAnsi="Calibri" w:cs="Calibri"/>
          <w:color w:val="222222"/>
          <w:sz w:val="20"/>
          <w:szCs w:val="20"/>
          <w:shd w:val="clear" w:color="auto" w:fill="FFFFFF"/>
          <w:lang w:eastAsia="es-UY"/>
        </w:rPr>
        <w:fldChar w:fldCharType="separate"/>
      </w:r>
      <w:r w:rsidRPr="008E2F5D">
        <w:rPr>
          <w:rFonts w:ascii="Calibri" w:eastAsia="Times New Roman" w:hAnsi="Calibri" w:cs="Calibri"/>
          <w:color w:val="1155CC"/>
          <w:sz w:val="20"/>
          <w:szCs w:val="20"/>
          <w:u w:val="single"/>
          <w:shd w:val="clear" w:color="auto" w:fill="FFFFFF"/>
          <w:vertAlign w:val="superscript"/>
          <w:lang w:val="es-ES" w:eastAsia="es-UY"/>
        </w:rPr>
        <w:t>[1]</w:t>
      </w:r>
      <w:r w:rsidRPr="008E2F5D">
        <w:rPr>
          <w:rFonts w:ascii="Calibri" w:eastAsia="Times New Roman" w:hAnsi="Calibri" w:cs="Calibri"/>
          <w:color w:val="222222"/>
          <w:sz w:val="20"/>
          <w:szCs w:val="20"/>
          <w:shd w:val="clear" w:color="auto" w:fill="FFFFFF"/>
          <w:lang w:eastAsia="es-UY"/>
        </w:rPr>
        <w:fldChar w:fldCharType="end"/>
      </w:r>
      <w:bookmarkEnd w:id="4"/>
      <w:r w:rsidRPr="008E2F5D">
        <w:rPr>
          <w:rFonts w:ascii="Calibri" w:eastAsia="Times New Roman" w:hAnsi="Calibri" w:cs="Calibri"/>
          <w:color w:val="222222"/>
          <w:sz w:val="20"/>
          <w:szCs w:val="20"/>
          <w:shd w:val="clear" w:color="auto" w:fill="FFFFFF"/>
          <w:lang w:val="es-ES" w:eastAsia="es-UY"/>
        </w:rPr>
        <w:t>   </w:t>
      </w:r>
      <w:hyperlink r:id="rId4" w:tgtFrame="_blank" w:history="1">
        <w:r w:rsidRPr="008E2F5D">
          <w:rPr>
            <w:rFonts w:ascii="Calibri" w:eastAsia="Times New Roman" w:hAnsi="Calibri" w:cs="Calibri"/>
            <w:color w:val="1155CC"/>
            <w:sz w:val="20"/>
            <w:szCs w:val="20"/>
            <w:u w:val="single"/>
            <w:shd w:val="clear" w:color="auto" w:fill="FFFFFF"/>
            <w:lang w:val="es-ES" w:eastAsia="es-UY"/>
          </w:rPr>
          <w:t>http://www.servicioskoinonia.org/boff/articulo.php?num=651</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5D"/>
    <w:rsid w:val="002E2F5B"/>
    <w:rsid w:val="008E2F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2263"/>
  <w15:chartTrackingRefBased/>
  <w15:docId w15:val="{962188CE-DEB9-410D-87B7-E832B9F1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E2F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2F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877985">
      <w:bodyDiv w:val="1"/>
      <w:marLeft w:val="0"/>
      <w:marRight w:val="0"/>
      <w:marTop w:val="0"/>
      <w:marBottom w:val="0"/>
      <w:divBdr>
        <w:top w:val="none" w:sz="0" w:space="0" w:color="auto"/>
        <w:left w:val="none" w:sz="0" w:space="0" w:color="auto"/>
        <w:bottom w:val="none" w:sz="0" w:space="0" w:color="auto"/>
        <w:right w:val="none" w:sz="0" w:space="0" w:color="auto"/>
      </w:divBdr>
      <w:divsChild>
        <w:div w:id="1305693067">
          <w:marLeft w:val="0"/>
          <w:marRight w:val="0"/>
          <w:marTop w:val="0"/>
          <w:marBottom w:val="0"/>
          <w:divBdr>
            <w:top w:val="none" w:sz="0" w:space="0" w:color="auto"/>
            <w:left w:val="none" w:sz="0" w:space="0" w:color="auto"/>
            <w:bottom w:val="none" w:sz="0" w:space="0" w:color="auto"/>
            <w:right w:val="none" w:sz="0" w:space="0" w:color="auto"/>
          </w:divBdr>
          <w:divsChild>
            <w:div w:id="10646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rvicioskoinonia.org/boff/articulo.php?num=6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3319</Words>
  <Characters>18260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2018-04-02T08:42:00Z</dcterms:created>
  <dcterms:modified xsi:type="dcterms:W3CDTF">2018-04-02T08:43:00Z</dcterms:modified>
</cp:coreProperties>
</file>