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2A6" w:rsidRPr="00401873" w:rsidRDefault="00401873" w:rsidP="006D1B14">
      <w:pPr>
        <w:jc w:val="both"/>
        <w:rPr>
          <w:rFonts w:ascii="Times New Roman" w:hAnsi="Times New Roman" w:cs="Times New Roman"/>
          <w:b/>
          <w:sz w:val="36"/>
          <w:szCs w:val="36"/>
        </w:rPr>
      </w:pPr>
      <w:bookmarkStart w:id="0" w:name="_GoBack"/>
      <w:bookmarkEnd w:id="0"/>
      <w:r w:rsidRPr="00401873">
        <w:rPr>
          <w:rFonts w:ascii="Times New Roman" w:hAnsi="Times New Roman" w:cs="Times New Roman"/>
          <w:b/>
          <w:sz w:val="36"/>
          <w:szCs w:val="36"/>
        </w:rPr>
        <w:t>A 50 a</w:t>
      </w:r>
      <w:r w:rsidR="005335D0">
        <w:rPr>
          <w:rFonts w:ascii="Times New Roman" w:hAnsi="Times New Roman" w:cs="Times New Roman"/>
          <w:b/>
          <w:sz w:val="36"/>
          <w:szCs w:val="36"/>
        </w:rPr>
        <w:t xml:space="preserve">ños de la Asamblea Episcopal, </w:t>
      </w:r>
      <w:r w:rsidR="00FC16D6">
        <w:rPr>
          <w:rFonts w:ascii="Times New Roman" w:hAnsi="Times New Roman" w:cs="Times New Roman"/>
          <w:b/>
          <w:sz w:val="36"/>
          <w:szCs w:val="36"/>
        </w:rPr>
        <w:t>“</w:t>
      </w:r>
      <w:r w:rsidRPr="00401873">
        <w:rPr>
          <w:rFonts w:ascii="Times New Roman" w:hAnsi="Times New Roman" w:cs="Times New Roman"/>
          <w:b/>
          <w:sz w:val="36"/>
          <w:szCs w:val="36"/>
        </w:rPr>
        <w:t>Medellín</w:t>
      </w:r>
      <w:r w:rsidR="00FC16D6">
        <w:rPr>
          <w:rFonts w:ascii="Times New Roman" w:hAnsi="Times New Roman" w:cs="Times New Roman"/>
          <w:b/>
          <w:sz w:val="36"/>
          <w:szCs w:val="36"/>
        </w:rPr>
        <w:t>-68”</w:t>
      </w:r>
      <w:r w:rsidR="003232A6" w:rsidRPr="00401873">
        <w:rPr>
          <w:rFonts w:ascii="Times New Roman" w:hAnsi="Times New Roman" w:cs="Times New Roman"/>
          <w:b/>
          <w:sz w:val="36"/>
          <w:szCs w:val="36"/>
        </w:rPr>
        <w:t>:</w:t>
      </w:r>
    </w:p>
    <w:p w:rsidR="003232A6" w:rsidRPr="00B5167F" w:rsidRDefault="003232A6" w:rsidP="006D1B14">
      <w:pPr>
        <w:jc w:val="both"/>
        <w:rPr>
          <w:rFonts w:ascii="Times New Roman" w:hAnsi="Times New Roman" w:cs="Times New Roman"/>
          <w:b/>
          <w:sz w:val="52"/>
          <w:szCs w:val="52"/>
        </w:rPr>
      </w:pPr>
      <w:r w:rsidRPr="00B5167F">
        <w:rPr>
          <w:rFonts w:ascii="Times New Roman" w:hAnsi="Times New Roman" w:cs="Times New Roman"/>
          <w:b/>
          <w:sz w:val="52"/>
          <w:szCs w:val="52"/>
        </w:rPr>
        <w:t>¿Hemos logrado cambios estructurales para las iglesias y para los pueblos de América Latina?</w:t>
      </w:r>
    </w:p>
    <w:p w:rsidR="003232A6" w:rsidRPr="00C45CB0" w:rsidRDefault="003232A6" w:rsidP="006D1B14">
      <w:pPr>
        <w:jc w:val="both"/>
        <w:rPr>
          <w:rFonts w:ascii="Times New Roman" w:hAnsi="Times New Roman" w:cs="Times New Roman"/>
          <w:b/>
          <w:sz w:val="32"/>
          <w:szCs w:val="32"/>
        </w:rPr>
      </w:pPr>
    </w:p>
    <w:p w:rsidR="00C45CB0" w:rsidRPr="00C45CB0" w:rsidRDefault="00401873" w:rsidP="006D1B14">
      <w:pPr>
        <w:jc w:val="both"/>
        <w:rPr>
          <w:rFonts w:ascii="Times New Roman" w:hAnsi="Times New Roman" w:cs="Times New Roman"/>
          <w:b/>
          <w:color w:val="1F3864" w:themeColor="accent5" w:themeShade="80"/>
          <w:sz w:val="32"/>
          <w:szCs w:val="32"/>
        </w:rPr>
      </w:pPr>
      <w:r w:rsidRPr="00C45CB0">
        <w:rPr>
          <w:rFonts w:ascii="Times New Roman" w:hAnsi="Times New Roman" w:cs="Times New Roman"/>
          <w:b/>
          <w:color w:val="1F3864" w:themeColor="accent5" w:themeShade="80"/>
          <w:sz w:val="32"/>
          <w:szCs w:val="32"/>
        </w:rPr>
        <w:t xml:space="preserve">El tema </w:t>
      </w:r>
      <w:r w:rsidR="00684DEA">
        <w:rPr>
          <w:rFonts w:ascii="Times New Roman" w:hAnsi="Times New Roman" w:cs="Times New Roman"/>
          <w:b/>
          <w:color w:val="1F3864" w:themeColor="accent5" w:themeShade="80"/>
          <w:sz w:val="32"/>
          <w:szCs w:val="32"/>
        </w:rPr>
        <w:t>de “Medellín-68” f</w:t>
      </w:r>
      <w:r w:rsidRPr="00C45CB0">
        <w:rPr>
          <w:rFonts w:ascii="Times New Roman" w:hAnsi="Times New Roman" w:cs="Times New Roman"/>
          <w:b/>
          <w:color w:val="1F3864" w:themeColor="accent5" w:themeShade="80"/>
          <w:sz w:val="32"/>
          <w:szCs w:val="32"/>
        </w:rPr>
        <w:t xml:space="preserve">ue </w:t>
      </w:r>
      <w:r w:rsidR="003232A6" w:rsidRPr="00C45CB0">
        <w:rPr>
          <w:rFonts w:ascii="Times New Roman" w:hAnsi="Times New Roman" w:cs="Times New Roman"/>
          <w:b/>
          <w:color w:val="1F3864" w:themeColor="accent5" w:themeShade="80"/>
          <w:sz w:val="32"/>
          <w:szCs w:val="32"/>
        </w:rPr>
        <w:t>“La presencia de la Iglesia en la actual transformación de América Latina, a la</w:t>
      </w:r>
      <w:r w:rsidRPr="00C45CB0">
        <w:rPr>
          <w:rFonts w:ascii="Times New Roman" w:hAnsi="Times New Roman" w:cs="Times New Roman"/>
          <w:b/>
          <w:color w:val="1F3864" w:themeColor="accent5" w:themeShade="80"/>
          <w:sz w:val="32"/>
          <w:szCs w:val="32"/>
        </w:rPr>
        <w:t xml:space="preserve"> luz del Concilio Vaticano II”</w:t>
      </w:r>
      <w:r w:rsidR="00C45CB0" w:rsidRPr="00C45CB0">
        <w:rPr>
          <w:rFonts w:ascii="Times New Roman" w:hAnsi="Times New Roman" w:cs="Times New Roman"/>
          <w:b/>
          <w:color w:val="1F3864" w:themeColor="accent5" w:themeShade="80"/>
          <w:sz w:val="32"/>
          <w:szCs w:val="32"/>
        </w:rPr>
        <w:t xml:space="preserve">. </w:t>
      </w:r>
    </w:p>
    <w:p w:rsidR="00401873" w:rsidRDefault="00401873" w:rsidP="006D1B14">
      <w:pPr>
        <w:jc w:val="both"/>
        <w:rPr>
          <w:rFonts w:ascii="Times New Roman" w:hAnsi="Times New Roman" w:cs="Times New Roman"/>
          <w:b/>
          <w:sz w:val="28"/>
          <w:szCs w:val="28"/>
        </w:rPr>
      </w:pPr>
      <w:r w:rsidRPr="00401873">
        <w:rPr>
          <w:rFonts w:ascii="Times New Roman" w:hAnsi="Times New Roman" w:cs="Times New Roman"/>
          <w:b/>
          <w:sz w:val="28"/>
          <w:szCs w:val="28"/>
        </w:rPr>
        <w:t xml:space="preserve">La apertura </w:t>
      </w:r>
      <w:r w:rsidR="00B5167F">
        <w:rPr>
          <w:rFonts w:ascii="Times New Roman" w:hAnsi="Times New Roman" w:cs="Times New Roman"/>
          <w:b/>
          <w:sz w:val="28"/>
          <w:szCs w:val="28"/>
        </w:rPr>
        <w:t>de la asamblea de obispos de toda América Latina</w:t>
      </w:r>
      <w:r w:rsidRPr="00401873">
        <w:rPr>
          <w:rFonts w:ascii="Times New Roman" w:hAnsi="Times New Roman" w:cs="Times New Roman"/>
          <w:b/>
          <w:sz w:val="28"/>
          <w:szCs w:val="28"/>
        </w:rPr>
        <w:t xml:space="preserve"> </w:t>
      </w:r>
      <w:r w:rsidR="00B5167F">
        <w:rPr>
          <w:rFonts w:ascii="Times New Roman" w:hAnsi="Times New Roman" w:cs="Times New Roman"/>
          <w:b/>
          <w:sz w:val="28"/>
          <w:szCs w:val="28"/>
        </w:rPr>
        <w:t>la hizo</w:t>
      </w:r>
      <w:r w:rsidRPr="00401873">
        <w:rPr>
          <w:rFonts w:ascii="Times New Roman" w:hAnsi="Times New Roman" w:cs="Times New Roman"/>
          <w:b/>
          <w:sz w:val="28"/>
          <w:szCs w:val="28"/>
        </w:rPr>
        <w:t xml:space="preserve"> Pablo VI, en la Catedral de Bogotá, y </w:t>
      </w:r>
      <w:r w:rsidR="00684DEA">
        <w:rPr>
          <w:rFonts w:ascii="Times New Roman" w:hAnsi="Times New Roman" w:cs="Times New Roman"/>
          <w:b/>
          <w:sz w:val="28"/>
          <w:szCs w:val="28"/>
        </w:rPr>
        <w:t xml:space="preserve"> la asamblea deliberó y decidió </w:t>
      </w:r>
      <w:r w:rsidRPr="00401873">
        <w:rPr>
          <w:rFonts w:ascii="Times New Roman" w:hAnsi="Times New Roman" w:cs="Times New Roman"/>
          <w:b/>
          <w:sz w:val="28"/>
          <w:szCs w:val="28"/>
        </w:rPr>
        <w:t>en el Sem</w:t>
      </w:r>
      <w:r w:rsidR="00B5167F">
        <w:rPr>
          <w:rFonts w:ascii="Times New Roman" w:hAnsi="Times New Roman" w:cs="Times New Roman"/>
          <w:b/>
          <w:sz w:val="28"/>
          <w:szCs w:val="28"/>
        </w:rPr>
        <w:t>inario Mayor de Medellín, durante la segunda quincena del mes</w:t>
      </w:r>
      <w:r w:rsidRPr="00401873">
        <w:rPr>
          <w:rFonts w:ascii="Times New Roman" w:hAnsi="Times New Roman" w:cs="Times New Roman"/>
          <w:b/>
          <w:sz w:val="28"/>
          <w:szCs w:val="28"/>
        </w:rPr>
        <w:t xml:space="preserve"> de agosto de 1968</w:t>
      </w:r>
      <w:r w:rsidR="00B5167F">
        <w:rPr>
          <w:rFonts w:ascii="Times New Roman" w:hAnsi="Times New Roman" w:cs="Times New Roman"/>
          <w:b/>
          <w:sz w:val="28"/>
          <w:szCs w:val="28"/>
        </w:rPr>
        <w:t>.</w:t>
      </w:r>
    </w:p>
    <w:p w:rsidR="00684DEA" w:rsidRDefault="00684DEA" w:rsidP="00684DEA">
      <w:pPr>
        <w:jc w:val="both"/>
        <w:rPr>
          <w:rFonts w:ascii="Times New Roman" w:hAnsi="Times New Roman" w:cs="Times New Roman"/>
          <w:b/>
          <w:sz w:val="28"/>
          <w:szCs w:val="28"/>
        </w:rPr>
      </w:pPr>
      <w:r w:rsidRPr="00B5167F">
        <w:rPr>
          <w:rFonts w:ascii="Times New Roman" w:hAnsi="Times New Roman" w:cs="Times New Roman"/>
          <w:b/>
          <w:sz w:val="28"/>
          <w:szCs w:val="28"/>
        </w:rPr>
        <w:t>L</w:t>
      </w:r>
      <w:r>
        <w:rPr>
          <w:rFonts w:ascii="Times New Roman" w:hAnsi="Times New Roman" w:cs="Times New Roman"/>
          <w:b/>
          <w:sz w:val="28"/>
          <w:szCs w:val="28"/>
        </w:rPr>
        <w:t>a inauguración del Concilio Vaticano II la hizo</w:t>
      </w:r>
      <w:r w:rsidRPr="00B5167F">
        <w:rPr>
          <w:rFonts w:ascii="Times New Roman" w:hAnsi="Times New Roman" w:cs="Times New Roman"/>
          <w:b/>
          <w:sz w:val="28"/>
          <w:szCs w:val="28"/>
        </w:rPr>
        <w:t xml:space="preserve"> Juan XXIII en septiembre de 1962, y la clausura por Pablo VI</w:t>
      </w:r>
      <w:r>
        <w:rPr>
          <w:rFonts w:ascii="Times New Roman" w:hAnsi="Times New Roman" w:cs="Times New Roman"/>
          <w:b/>
          <w:sz w:val="28"/>
          <w:szCs w:val="28"/>
        </w:rPr>
        <w:t xml:space="preserve">, el 8 de diciembre de 1965. </w:t>
      </w:r>
    </w:p>
    <w:p w:rsidR="00C45CB0" w:rsidRDefault="00C45CB0" w:rsidP="006D1B14">
      <w:pPr>
        <w:jc w:val="both"/>
        <w:rPr>
          <w:rFonts w:ascii="Times New Roman" w:hAnsi="Times New Roman" w:cs="Times New Roman"/>
          <w:sz w:val="24"/>
          <w:szCs w:val="24"/>
        </w:rPr>
      </w:pPr>
      <w:r w:rsidRPr="003F4A63">
        <w:rPr>
          <w:rFonts w:ascii="Times New Roman" w:hAnsi="Times New Roman" w:cs="Times New Roman"/>
          <w:sz w:val="24"/>
          <w:szCs w:val="24"/>
        </w:rPr>
        <w:t xml:space="preserve">El Primer Concilio Vaticano tuvo lugar en Roma, en la década de 1870, para definir el dogma de la Infalibilidad del Papa, dogma hoy cuestionado por teólogos y analistas muy serios. Desde el Concilio de Trento (Italia), en el Siglo XVI, para responder a los planteamientos de la Reforma Protestante, no se reunía </w:t>
      </w:r>
      <w:r w:rsidR="00FC16D6">
        <w:rPr>
          <w:rFonts w:ascii="Times New Roman" w:hAnsi="Times New Roman" w:cs="Times New Roman"/>
          <w:sz w:val="24"/>
          <w:szCs w:val="24"/>
        </w:rPr>
        <w:t xml:space="preserve">un </w:t>
      </w:r>
      <w:r w:rsidRPr="003F4A63">
        <w:rPr>
          <w:rFonts w:ascii="Times New Roman" w:hAnsi="Times New Roman" w:cs="Times New Roman"/>
          <w:sz w:val="24"/>
          <w:szCs w:val="24"/>
        </w:rPr>
        <w:t>Concilio Ecuménico Católico.</w:t>
      </w:r>
    </w:p>
    <w:p w:rsidR="00684DEA" w:rsidRPr="003F4A63" w:rsidRDefault="00684DEA" w:rsidP="006D1B14">
      <w:pPr>
        <w:jc w:val="both"/>
        <w:rPr>
          <w:rFonts w:ascii="Times New Roman" w:hAnsi="Times New Roman" w:cs="Times New Roman"/>
          <w:sz w:val="24"/>
          <w:szCs w:val="24"/>
        </w:rPr>
      </w:pPr>
      <w:r>
        <w:rPr>
          <w:rFonts w:ascii="Times New Roman" w:hAnsi="Times New Roman" w:cs="Times New Roman"/>
          <w:sz w:val="24"/>
          <w:szCs w:val="24"/>
        </w:rPr>
        <w:t>El Concilio Vaticano II</w:t>
      </w:r>
      <w:r w:rsidR="005335D0">
        <w:rPr>
          <w:rFonts w:ascii="Times New Roman" w:hAnsi="Times New Roman" w:cs="Times New Roman"/>
          <w:sz w:val="24"/>
          <w:szCs w:val="24"/>
        </w:rPr>
        <w:t xml:space="preserve"> </w:t>
      </w:r>
      <w:r>
        <w:rPr>
          <w:rFonts w:ascii="Times New Roman" w:hAnsi="Times New Roman" w:cs="Times New Roman"/>
          <w:sz w:val="24"/>
          <w:szCs w:val="24"/>
        </w:rPr>
        <w:t xml:space="preserve"> y “Medellín -68” conforman una unidad. Tendré como telón de fondo esta unidad, en mi análisis.</w:t>
      </w:r>
    </w:p>
    <w:p w:rsidR="00C45CB0" w:rsidRPr="00401873" w:rsidRDefault="00C45CB0" w:rsidP="006D1B14">
      <w:pPr>
        <w:jc w:val="both"/>
        <w:rPr>
          <w:rFonts w:ascii="Times New Roman" w:hAnsi="Times New Roman" w:cs="Times New Roman"/>
          <w:b/>
          <w:sz w:val="28"/>
          <w:szCs w:val="28"/>
        </w:rPr>
      </w:pPr>
    </w:p>
    <w:p w:rsidR="003232A6" w:rsidRDefault="003232A6" w:rsidP="006D1B14">
      <w:pPr>
        <w:jc w:val="both"/>
        <w:rPr>
          <w:rFonts w:ascii="Times New Roman" w:hAnsi="Times New Roman" w:cs="Times New Roman"/>
          <w:b/>
          <w:sz w:val="24"/>
          <w:szCs w:val="24"/>
        </w:rPr>
      </w:pPr>
      <w:r>
        <w:rPr>
          <w:rFonts w:ascii="Times New Roman" w:hAnsi="Times New Roman" w:cs="Times New Roman"/>
          <w:b/>
          <w:sz w:val="24"/>
          <w:szCs w:val="24"/>
        </w:rPr>
        <w:t>Héctor Alfonso Torres Rojas, Licenciado en Teología y Sociología</w:t>
      </w:r>
    </w:p>
    <w:p w:rsidR="00F56010" w:rsidRPr="00F56010" w:rsidRDefault="00F56010" w:rsidP="006D1B14">
      <w:pPr>
        <w:shd w:val="clear" w:color="auto" w:fill="FFFFFF"/>
        <w:spacing w:after="450" w:line="240" w:lineRule="auto"/>
        <w:jc w:val="both"/>
        <w:rPr>
          <w:rFonts w:ascii="Times New Roman" w:eastAsia="Times New Roman" w:hAnsi="Times New Roman" w:cs="Times New Roman"/>
          <w:b/>
          <w:bCs/>
          <w:iCs/>
          <w:sz w:val="28"/>
          <w:szCs w:val="28"/>
          <w:lang w:eastAsia="es-CO"/>
        </w:rPr>
      </w:pPr>
      <w:r w:rsidRPr="00F56010">
        <w:rPr>
          <w:rFonts w:ascii="Times New Roman" w:eastAsia="Times New Roman" w:hAnsi="Times New Roman" w:cs="Times New Roman"/>
          <w:b/>
          <w:bCs/>
          <w:iCs/>
          <w:sz w:val="28"/>
          <w:szCs w:val="28"/>
          <w:lang w:eastAsia="es-CO"/>
        </w:rPr>
        <w:t>Primera parte</w:t>
      </w:r>
    </w:p>
    <w:p w:rsidR="003F4A63" w:rsidRDefault="00F56010" w:rsidP="006D1B14">
      <w:pPr>
        <w:shd w:val="clear" w:color="auto" w:fill="FFFFFF"/>
        <w:spacing w:after="450" w:line="240" w:lineRule="auto"/>
        <w:jc w:val="both"/>
        <w:rPr>
          <w:rFonts w:ascii="Times New Roman" w:eastAsia="Times New Roman" w:hAnsi="Times New Roman" w:cs="Times New Roman"/>
          <w:b/>
          <w:bCs/>
          <w:iCs/>
          <w:color w:val="FF0000"/>
          <w:sz w:val="28"/>
          <w:szCs w:val="28"/>
          <w:lang w:eastAsia="es-CO"/>
        </w:rPr>
      </w:pPr>
      <w:r>
        <w:rPr>
          <w:rFonts w:ascii="Times New Roman" w:eastAsia="Times New Roman" w:hAnsi="Times New Roman" w:cs="Times New Roman"/>
          <w:b/>
          <w:bCs/>
          <w:iCs/>
          <w:color w:val="FF0000"/>
          <w:sz w:val="28"/>
          <w:szCs w:val="28"/>
          <w:lang w:eastAsia="es-CO"/>
        </w:rPr>
        <w:t>L</w:t>
      </w:r>
      <w:r w:rsidR="003F4A63" w:rsidRPr="00F06A6D">
        <w:rPr>
          <w:rFonts w:ascii="Times New Roman" w:eastAsia="Times New Roman" w:hAnsi="Times New Roman" w:cs="Times New Roman"/>
          <w:b/>
          <w:bCs/>
          <w:iCs/>
          <w:color w:val="FF0000"/>
          <w:sz w:val="28"/>
          <w:szCs w:val="28"/>
          <w:lang w:eastAsia="es-CO"/>
        </w:rPr>
        <w:t xml:space="preserve">as reuniones previas </w:t>
      </w:r>
      <w:r w:rsidR="003F4A63">
        <w:rPr>
          <w:rFonts w:ascii="Times New Roman" w:eastAsia="Times New Roman" w:hAnsi="Times New Roman" w:cs="Times New Roman"/>
          <w:b/>
          <w:bCs/>
          <w:iCs/>
          <w:color w:val="FF0000"/>
          <w:sz w:val="28"/>
          <w:szCs w:val="28"/>
          <w:lang w:eastAsia="es-CO"/>
        </w:rPr>
        <w:t>a la II Conferencia de Medellín</w:t>
      </w:r>
    </w:p>
    <w:p w:rsidR="003F4A63" w:rsidRPr="00C45CB0" w:rsidRDefault="00EE5D23" w:rsidP="006D1B14">
      <w:pPr>
        <w:shd w:val="clear" w:color="auto" w:fill="FFFFFF"/>
        <w:spacing w:after="450" w:line="240" w:lineRule="auto"/>
        <w:jc w:val="both"/>
        <w:rPr>
          <w:rFonts w:ascii="Times New Roman" w:eastAsia="Times New Roman" w:hAnsi="Times New Roman" w:cs="Times New Roman"/>
          <w:b/>
          <w:bCs/>
          <w:iCs/>
          <w:color w:val="FF0000"/>
          <w:sz w:val="28"/>
          <w:szCs w:val="28"/>
          <w:lang w:eastAsia="es-CO"/>
        </w:rPr>
      </w:pPr>
      <w:r>
        <w:rPr>
          <w:rFonts w:ascii="Times New Roman" w:eastAsia="Times New Roman" w:hAnsi="Times New Roman" w:cs="Times New Roman"/>
          <w:sz w:val="24"/>
          <w:szCs w:val="24"/>
          <w:lang w:eastAsia="es-CO"/>
        </w:rPr>
        <w:t>“</w:t>
      </w:r>
      <w:r w:rsidR="003F4A63">
        <w:rPr>
          <w:rFonts w:ascii="Times New Roman" w:eastAsia="Times New Roman" w:hAnsi="Times New Roman" w:cs="Times New Roman"/>
          <w:sz w:val="24"/>
          <w:szCs w:val="24"/>
          <w:lang w:eastAsia="es-CO"/>
        </w:rPr>
        <w:t xml:space="preserve">Entre las principales reuniones previas del Episcopado Latinoamericano y órganos del CELAM para preparar la II Conferencia destacaron estos Encuentros que tanto influirían en la celebración de II Conferencia de Medellín: </w:t>
      </w:r>
      <w:r w:rsidR="003F4A63">
        <w:rPr>
          <w:rFonts w:ascii="Times New Roman" w:eastAsia="Times New Roman" w:hAnsi="Times New Roman" w:cs="Times New Roman"/>
          <w:b/>
          <w:sz w:val="24"/>
          <w:szCs w:val="24"/>
          <w:lang w:eastAsia="es-CO"/>
        </w:rPr>
        <w:t>En Baños (Ecuador)</w:t>
      </w:r>
      <w:r w:rsidR="003F4A63">
        <w:rPr>
          <w:rFonts w:ascii="Times New Roman" w:eastAsia="Times New Roman" w:hAnsi="Times New Roman" w:cs="Times New Roman"/>
          <w:sz w:val="24"/>
          <w:szCs w:val="24"/>
          <w:lang w:eastAsia="es-CO"/>
        </w:rPr>
        <w:t xml:space="preserve">, junio 1966, sobre temas de educación, laicos y acción social. En </w:t>
      </w:r>
      <w:r w:rsidR="003F4A63">
        <w:rPr>
          <w:rFonts w:ascii="Times New Roman" w:eastAsia="Times New Roman" w:hAnsi="Times New Roman" w:cs="Times New Roman"/>
          <w:b/>
          <w:sz w:val="24"/>
          <w:szCs w:val="24"/>
          <w:lang w:eastAsia="es-CO"/>
        </w:rPr>
        <w:t>Mar de Plata (Argentina),</w:t>
      </w:r>
      <w:r w:rsidR="003F4A63">
        <w:rPr>
          <w:rFonts w:ascii="Times New Roman" w:eastAsia="Times New Roman" w:hAnsi="Times New Roman" w:cs="Times New Roman"/>
          <w:sz w:val="24"/>
          <w:szCs w:val="24"/>
          <w:lang w:eastAsia="es-CO"/>
        </w:rPr>
        <w:t xml:space="preserve"> en la X Asamblea Ordinario del CELAM sobre desarrollo e integración, octubre 1966. En </w:t>
      </w:r>
      <w:r w:rsidR="003F4A63">
        <w:rPr>
          <w:rFonts w:ascii="Times New Roman" w:eastAsia="Times New Roman" w:hAnsi="Times New Roman" w:cs="Times New Roman"/>
          <w:b/>
          <w:sz w:val="24"/>
          <w:szCs w:val="24"/>
          <w:lang w:eastAsia="es-CO"/>
        </w:rPr>
        <w:t xml:space="preserve">Buga (Colombia), </w:t>
      </w:r>
      <w:r w:rsidR="003F4A63">
        <w:rPr>
          <w:rFonts w:ascii="Times New Roman" w:eastAsia="Times New Roman" w:hAnsi="Times New Roman" w:cs="Times New Roman"/>
          <w:sz w:val="24"/>
          <w:szCs w:val="24"/>
          <w:lang w:eastAsia="es-CO"/>
        </w:rPr>
        <w:lastRenderedPageBreak/>
        <w:t xml:space="preserve">febrero 1967, en el I Encuentro Latinoamericano de Universidades Católicas, sobre la universidad católica en América Latina. </w:t>
      </w:r>
      <w:r w:rsidR="003F4A63">
        <w:rPr>
          <w:rFonts w:ascii="Times New Roman" w:eastAsia="Times New Roman" w:hAnsi="Times New Roman" w:cs="Times New Roman"/>
          <w:b/>
          <w:sz w:val="24"/>
          <w:szCs w:val="24"/>
          <w:lang w:eastAsia="es-CO"/>
        </w:rPr>
        <w:t>En Melgar (Colombia)</w:t>
      </w:r>
      <w:r w:rsidR="003F4A63">
        <w:rPr>
          <w:rFonts w:ascii="Times New Roman" w:eastAsia="Times New Roman" w:hAnsi="Times New Roman" w:cs="Times New Roman"/>
          <w:sz w:val="24"/>
          <w:szCs w:val="24"/>
          <w:lang w:eastAsia="es-CO"/>
        </w:rPr>
        <w:t xml:space="preserve">, abril 1968 en el Encuentro Latinoamericano, sobre pastoral misionera. En </w:t>
      </w:r>
      <w:proofErr w:type="spellStart"/>
      <w:r w:rsidR="003F4A63">
        <w:rPr>
          <w:rFonts w:ascii="Times New Roman" w:eastAsia="Times New Roman" w:hAnsi="Times New Roman" w:cs="Times New Roman"/>
          <w:b/>
          <w:sz w:val="24"/>
          <w:szCs w:val="24"/>
          <w:lang w:eastAsia="es-CO"/>
        </w:rPr>
        <w:t>Itapoan</w:t>
      </w:r>
      <w:proofErr w:type="spellEnd"/>
      <w:r w:rsidR="003F4A63">
        <w:rPr>
          <w:rFonts w:ascii="Times New Roman" w:eastAsia="Times New Roman" w:hAnsi="Times New Roman" w:cs="Times New Roman"/>
          <w:b/>
          <w:sz w:val="24"/>
          <w:szCs w:val="24"/>
          <w:lang w:eastAsia="es-CO"/>
        </w:rPr>
        <w:t>, Salvador (Brasil),</w:t>
      </w:r>
      <w:r w:rsidR="003F4A63">
        <w:rPr>
          <w:rFonts w:ascii="Times New Roman" w:eastAsia="Times New Roman" w:hAnsi="Times New Roman" w:cs="Times New Roman"/>
          <w:sz w:val="24"/>
          <w:szCs w:val="24"/>
          <w:lang w:eastAsia="es-CO"/>
        </w:rPr>
        <w:t xml:space="preserve"> marzo 1968, con el tema Pastoral Social de la Iglesia y </w:t>
      </w:r>
      <w:r w:rsidR="003F4A63">
        <w:rPr>
          <w:rFonts w:ascii="Times New Roman" w:eastAsia="Times New Roman" w:hAnsi="Times New Roman" w:cs="Times New Roman"/>
          <w:b/>
          <w:sz w:val="24"/>
          <w:szCs w:val="24"/>
          <w:lang w:eastAsia="es-CO"/>
        </w:rPr>
        <w:t>Medellín (Colombia),</w:t>
      </w:r>
      <w:r w:rsidR="003F4A63">
        <w:rPr>
          <w:rFonts w:ascii="Times New Roman" w:eastAsia="Times New Roman" w:hAnsi="Times New Roman" w:cs="Times New Roman"/>
          <w:sz w:val="24"/>
          <w:szCs w:val="24"/>
          <w:lang w:eastAsia="es-CO"/>
        </w:rPr>
        <w:t xml:space="preserve"> (11 al 18 agosto 1968, sobre Catequesis” (Saturnino Rodríguez, en artículo de Religión Digital, 2017)</w:t>
      </w:r>
      <w:r w:rsidR="001C7967">
        <w:rPr>
          <w:rFonts w:ascii="Times New Roman" w:eastAsia="Times New Roman" w:hAnsi="Times New Roman" w:cs="Times New Roman"/>
          <w:sz w:val="24"/>
          <w:szCs w:val="24"/>
          <w:lang w:eastAsia="es-CO"/>
        </w:rPr>
        <w:t>.</w:t>
      </w:r>
    </w:p>
    <w:p w:rsidR="003F4A63" w:rsidRDefault="001C7967" w:rsidP="006D1B14">
      <w:pPr>
        <w:shd w:val="clear" w:color="auto" w:fill="FFFFFF"/>
        <w:spacing w:after="450" w:line="24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b/>
          <w:color w:val="C00000"/>
          <w:sz w:val="28"/>
          <w:szCs w:val="28"/>
          <w:lang w:eastAsia="es-CO"/>
        </w:rPr>
        <w:t>“</w:t>
      </w:r>
      <w:r w:rsidR="003F4A63">
        <w:rPr>
          <w:rFonts w:ascii="Times New Roman" w:eastAsia="Times New Roman" w:hAnsi="Times New Roman" w:cs="Times New Roman"/>
          <w:b/>
          <w:color w:val="C00000"/>
          <w:sz w:val="28"/>
          <w:szCs w:val="28"/>
          <w:lang w:eastAsia="es-CO"/>
        </w:rPr>
        <w:t>Las </w:t>
      </w:r>
      <w:r w:rsidR="003F4A63">
        <w:rPr>
          <w:rFonts w:ascii="Times New Roman" w:eastAsia="Times New Roman" w:hAnsi="Times New Roman" w:cs="Times New Roman"/>
          <w:b/>
          <w:bCs/>
          <w:color w:val="C00000"/>
          <w:sz w:val="28"/>
          <w:szCs w:val="28"/>
          <w:lang w:eastAsia="es-CO"/>
        </w:rPr>
        <w:t>ponencias</w:t>
      </w:r>
      <w:r w:rsidR="00684DEA">
        <w:rPr>
          <w:rFonts w:ascii="Times New Roman" w:eastAsia="Times New Roman" w:hAnsi="Times New Roman" w:cs="Times New Roman"/>
          <w:b/>
          <w:color w:val="C00000"/>
          <w:sz w:val="28"/>
          <w:szCs w:val="28"/>
          <w:lang w:eastAsia="es-CO"/>
        </w:rPr>
        <w:t> durante la</w:t>
      </w:r>
      <w:r w:rsidR="003F4A63">
        <w:rPr>
          <w:rFonts w:ascii="Times New Roman" w:eastAsia="Times New Roman" w:hAnsi="Times New Roman" w:cs="Times New Roman"/>
          <w:b/>
          <w:color w:val="C00000"/>
          <w:sz w:val="28"/>
          <w:szCs w:val="28"/>
          <w:lang w:eastAsia="es-CO"/>
        </w:rPr>
        <w:t xml:space="preserve"> Conferencia de Medellín</w:t>
      </w:r>
      <w:r w:rsidR="003F4A63">
        <w:rPr>
          <w:rFonts w:ascii="Times New Roman" w:eastAsia="Times New Roman" w:hAnsi="Times New Roman" w:cs="Times New Roman"/>
          <w:color w:val="C00000"/>
          <w:sz w:val="24"/>
          <w:szCs w:val="24"/>
          <w:lang w:eastAsia="es-CO"/>
        </w:rPr>
        <w:t xml:space="preserve"> </w:t>
      </w:r>
      <w:r w:rsidR="003F4A63">
        <w:rPr>
          <w:rFonts w:ascii="Times New Roman" w:eastAsia="Times New Roman" w:hAnsi="Times New Roman" w:cs="Times New Roman"/>
          <w:sz w:val="24"/>
          <w:szCs w:val="24"/>
          <w:lang w:eastAsia="es-CO"/>
        </w:rPr>
        <w:t xml:space="preserve">servirían de guía a las 16 comisiones y subcomisiones encargadas de elaborar las aplicaciones pastorales, cuya división y títulos corresponden fundamentalmente a las Conclusiones del Documento Final. </w:t>
      </w:r>
    </w:p>
    <w:p w:rsidR="003F4A63" w:rsidRDefault="003F4A63" w:rsidP="006D1B14">
      <w:pPr>
        <w:shd w:val="clear" w:color="auto" w:fill="FFFFFF"/>
        <w:spacing w:after="450" w:line="24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Las ponencias que expusieron algunos obispos, fueron las siguientes:</w:t>
      </w:r>
    </w:p>
    <w:p w:rsidR="003F4A63" w:rsidRDefault="003F4A63" w:rsidP="006D1B14">
      <w:pPr>
        <w:pStyle w:val="Prrafodelista"/>
        <w:numPr>
          <w:ilvl w:val="0"/>
          <w:numId w:val="18"/>
        </w:numPr>
        <w:shd w:val="clear" w:color="auto" w:fill="FFFFFF"/>
        <w:spacing w:after="450" w:line="240" w:lineRule="auto"/>
        <w:jc w:val="both"/>
        <w:rPr>
          <w:rFonts w:ascii="Times New Roman" w:eastAsia="Times New Roman" w:hAnsi="Times New Roman" w:cs="Times New Roman"/>
          <w:i/>
          <w:iCs/>
          <w:sz w:val="24"/>
          <w:szCs w:val="24"/>
          <w:lang w:eastAsia="es-CO"/>
        </w:rPr>
      </w:pPr>
      <w:r>
        <w:rPr>
          <w:rFonts w:ascii="Times New Roman" w:eastAsia="Times New Roman" w:hAnsi="Times New Roman" w:cs="Times New Roman"/>
          <w:i/>
          <w:iCs/>
          <w:sz w:val="24"/>
          <w:szCs w:val="24"/>
          <w:lang w:eastAsia="es-CO"/>
        </w:rPr>
        <w:t xml:space="preserve">Los signos de los tiempos en América Latina - </w:t>
      </w:r>
      <w:r w:rsidRPr="00F06A6D">
        <w:rPr>
          <w:rFonts w:ascii="Times New Roman" w:eastAsia="Times New Roman" w:hAnsi="Times New Roman" w:cs="Times New Roman"/>
          <w:i/>
          <w:iCs/>
          <w:sz w:val="20"/>
          <w:szCs w:val="20"/>
          <w:lang w:eastAsia="es-CO"/>
        </w:rPr>
        <w:t>MARCOS MC GRATH</w:t>
      </w:r>
      <w:r>
        <w:rPr>
          <w:rFonts w:ascii="Times New Roman" w:eastAsia="Times New Roman" w:hAnsi="Times New Roman" w:cs="Times New Roman"/>
          <w:i/>
          <w:iCs/>
          <w:sz w:val="24"/>
          <w:szCs w:val="24"/>
          <w:lang w:eastAsia="es-CO"/>
        </w:rPr>
        <w:t>, obispo de Santiago de Veraguas, Panamá.</w:t>
      </w:r>
    </w:p>
    <w:p w:rsidR="003F4A63" w:rsidRDefault="003F4A63" w:rsidP="006D1B14">
      <w:pPr>
        <w:pStyle w:val="Prrafodelista"/>
        <w:numPr>
          <w:ilvl w:val="0"/>
          <w:numId w:val="18"/>
        </w:numPr>
        <w:shd w:val="clear" w:color="auto" w:fill="FFFFFF"/>
        <w:spacing w:after="450" w:line="24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i/>
          <w:iCs/>
          <w:sz w:val="24"/>
          <w:szCs w:val="24"/>
          <w:lang w:eastAsia="es-CO"/>
        </w:rPr>
        <w:t xml:space="preserve">Interpretación cristiana de los signos de los tiempos hoy en América Latina - </w:t>
      </w:r>
      <w:r w:rsidRPr="00F06A6D">
        <w:rPr>
          <w:rFonts w:ascii="Times New Roman" w:eastAsia="Times New Roman" w:hAnsi="Times New Roman" w:cs="Times New Roman"/>
          <w:i/>
          <w:iCs/>
          <w:sz w:val="20"/>
          <w:szCs w:val="20"/>
          <w:lang w:eastAsia="es-CO"/>
        </w:rPr>
        <w:t>EDUARDO F. PIRONIO</w:t>
      </w:r>
      <w:r>
        <w:rPr>
          <w:rFonts w:ascii="Times New Roman" w:eastAsia="Times New Roman" w:hAnsi="Times New Roman" w:cs="Times New Roman"/>
          <w:i/>
          <w:iCs/>
          <w:sz w:val="24"/>
          <w:szCs w:val="24"/>
          <w:lang w:eastAsia="es-CO"/>
        </w:rPr>
        <w:t>, Secretario General del CELAM</w:t>
      </w:r>
    </w:p>
    <w:p w:rsidR="003F4A63" w:rsidRPr="00F06A6D" w:rsidRDefault="003F4A63" w:rsidP="006D1B14">
      <w:pPr>
        <w:pStyle w:val="Prrafodelista"/>
        <w:numPr>
          <w:ilvl w:val="0"/>
          <w:numId w:val="18"/>
        </w:numPr>
        <w:shd w:val="clear" w:color="auto" w:fill="FFFFFF"/>
        <w:spacing w:after="450" w:line="24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i/>
          <w:iCs/>
          <w:sz w:val="24"/>
          <w:szCs w:val="24"/>
          <w:lang w:eastAsia="es-CO"/>
        </w:rPr>
        <w:t xml:space="preserve">La Iglesia en América Latina y la promoción humana - </w:t>
      </w:r>
      <w:r w:rsidRPr="00F06A6D">
        <w:rPr>
          <w:rFonts w:ascii="Times New Roman" w:eastAsia="Times New Roman" w:hAnsi="Times New Roman" w:cs="Times New Roman"/>
          <w:i/>
          <w:iCs/>
          <w:sz w:val="20"/>
          <w:szCs w:val="20"/>
          <w:lang w:eastAsia="es-CO"/>
        </w:rPr>
        <w:t>EUGENIO DE ARAÚJO SALES,</w:t>
      </w:r>
      <w:r>
        <w:rPr>
          <w:rFonts w:ascii="Times New Roman" w:eastAsia="Times New Roman" w:hAnsi="Times New Roman" w:cs="Times New Roman"/>
          <w:i/>
          <w:iCs/>
          <w:sz w:val="24"/>
          <w:szCs w:val="24"/>
          <w:lang w:eastAsia="es-CO"/>
        </w:rPr>
        <w:t xml:space="preserve"> Administrador Apostólico, Salvador, Brasil.</w:t>
      </w:r>
    </w:p>
    <w:p w:rsidR="003F4A63" w:rsidRPr="00F06A6D" w:rsidRDefault="003F4A63" w:rsidP="006D1B14">
      <w:pPr>
        <w:pStyle w:val="Prrafodelista"/>
        <w:numPr>
          <w:ilvl w:val="0"/>
          <w:numId w:val="18"/>
        </w:numPr>
        <w:shd w:val="clear" w:color="auto" w:fill="FFFFFF"/>
        <w:spacing w:after="450" w:line="240" w:lineRule="auto"/>
        <w:jc w:val="both"/>
        <w:rPr>
          <w:rFonts w:ascii="Times New Roman" w:eastAsia="Times New Roman" w:hAnsi="Times New Roman" w:cs="Times New Roman"/>
          <w:sz w:val="24"/>
          <w:szCs w:val="24"/>
          <w:lang w:eastAsia="es-CO"/>
        </w:rPr>
      </w:pPr>
      <w:r w:rsidRPr="00F06A6D">
        <w:rPr>
          <w:rFonts w:ascii="Times New Roman" w:eastAsia="Times New Roman" w:hAnsi="Times New Roman" w:cs="Times New Roman"/>
          <w:i/>
          <w:iCs/>
          <w:sz w:val="24"/>
          <w:szCs w:val="24"/>
          <w:lang w:eastAsia="es-CO"/>
        </w:rPr>
        <w:t xml:space="preserve">La evangelización en América Latina - </w:t>
      </w:r>
      <w:r w:rsidRPr="00F06A6D">
        <w:rPr>
          <w:rFonts w:ascii="Times New Roman" w:eastAsia="Times New Roman" w:hAnsi="Times New Roman" w:cs="Times New Roman"/>
          <w:i/>
          <w:iCs/>
          <w:sz w:val="20"/>
          <w:szCs w:val="20"/>
          <w:lang w:eastAsia="es-CO"/>
        </w:rPr>
        <w:t>SAMUEL RUIZ G.,</w:t>
      </w:r>
      <w:r w:rsidRPr="00F06A6D">
        <w:rPr>
          <w:rFonts w:ascii="Times New Roman" w:eastAsia="Times New Roman" w:hAnsi="Times New Roman" w:cs="Times New Roman"/>
          <w:i/>
          <w:iCs/>
          <w:sz w:val="24"/>
          <w:szCs w:val="24"/>
          <w:lang w:eastAsia="es-CO"/>
        </w:rPr>
        <w:t xml:space="preserve"> obispo de San Cristóbal de las Casas, México.</w:t>
      </w:r>
    </w:p>
    <w:p w:rsidR="003F4A63" w:rsidRPr="00F06A6D" w:rsidRDefault="003F4A63" w:rsidP="006D1B14">
      <w:pPr>
        <w:pStyle w:val="Prrafodelista"/>
        <w:numPr>
          <w:ilvl w:val="0"/>
          <w:numId w:val="18"/>
        </w:numPr>
        <w:shd w:val="clear" w:color="auto" w:fill="FFFFFF"/>
        <w:spacing w:after="450" w:line="240" w:lineRule="auto"/>
        <w:jc w:val="both"/>
        <w:rPr>
          <w:rFonts w:ascii="Times New Roman" w:eastAsia="Times New Roman" w:hAnsi="Times New Roman" w:cs="Times New Roman"/>
          <w:sz w:val="24"/>
          <w:szCs w:val="24"/>
          <w:lang w:eastAsia="es-CO"/>
        </w:rPr>
      </w:pPr>
      <w:r w:rsidRPr="00F06A6D">
        <w:rPr>
          <w:rFonts w:ascii="Times New Roman" w:eastAsia="Times New Roman" w:hAnsi="Times New Roman" w:cs="Times New Roman"/>
          <w:i/>
          <w:iCs/>
          <w:sz w:val="24"/>
          <w:szCs w:val="24"/>
          <w:lang w:eastAsia="es-CO"/>
        </w:rPr>
        <w:t xml:space="preserve">La pastoral de masas y la pastoral de élites - </w:t>
      </w:r>
      <w:r w:rsidRPr="00F06A6D">
        <w:rPr>
          <w:rFonts w:ascii="Times New Roman" w:eastAsia="Times New Roman" w:hAnsi="Times New Roman" w:cs="Times New Roman"/>
          <w:i/>
          <w:iCs/>
          <w:sz w:val="20"/>
          <w:szCs w:val="20"/>
          <w:lang w:eastAsia="es-CO"/>
        </w:rPr>
        <w:t>LUIS EDUARDO HENRÍQUEZ,</w:t>
      </w:r>
      <w:r w:rsidRPr="00F06A6D">
        <w:rPr>
          <w:rFonts w:ascii="Times New Roman" w:eastAsia="Times New Roman" w:hAnsi="Times New Roman" w:cs="Times New Roman"/>
          <w:i/>
          <w:iCs/>
          <w:sz w:val="24"/>
          <w:szCs w:val="24"/>
          <w:lang w:eastAsia="es-CO"/>
        </w:rPr>
        <w:t xml:space="preserve"> obispo auxiliar de Caracas.</w:t>
      </w:r>
    </w:p>
    <w:p w:rsidR="003F4A63" w:rsidRPr="00F06A6D" w:rsidRDefault="003F4A63" w:rsidP="006D1B14">
      <w:pPr>
        <w:pStyle w:val="Prrafodelista"/>
        <w:numPr>
          <w:ilvl w:val="0"/>
          <w:numId w:val="18"/>
        </w:numPr>
        <w:shd w:val="clear" w:color="auto" w:fill="FFFFFF"/>
        <w:spacing w:after="450" w:line="24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i/>
          <w:iCs/>
          <w:sz w:val="24"/>
          <w:szCs w:val="24"/>
          <w:lang w:eastAsia="es-CO"/>
        </w:rPr>
        <w:t xml:space="preserve">La unidad visible de la Iglesia y la coordinación pastoral - </w:t>
      </w:r>
      <w:r w:rsidRPr="00F06A6D">
        <w:rPr>
          <w:rFonts w:ascii="Times New Roman" w:eastAsia="Times New Roman" w:hAnsi="Times New Roman" w:cs="Times New Roman"/>
          <w:i/>
          <w:iCs/>
          <w:sz w:val="20"/>
          <w:szCs w:val="20"/>
          <w:lang w:eastAsia="es-CO"/>
        </w:rPr>
        <w:t xml:space="preserve">PABLO MUÑOZ VEGA, </w:t>
      </w:r>
      <w:r>
        <w:rPr>
          <w:rFonts w:ascii="Times New Roman" w:eastAsia="Times New Roman" w:hAnsi="Times New Roman" w:cs="Times New Roman"/>
          <w:i/>
          <w:iCs/>
          <w:sz w:val="24"/>
          <w:szCs w:val="24"/>
          <w:lang w:eastAsia="es-CO"/>
        </w:rPr>
        <w:t>Arzobispo de Quito</w:t>
      </w:r>
      <w:r w:rsidR="001C7967">
        <w:rPr>
          <w:rFonts w:ascii="Times New Roman" w:eastAsia="Times New Roman" w:hAnsi="Times New Roman" w:cs="Times New Roman"/>
          <w:i/>
          <w:iCs/>
          <w:sz w:val="24"/>
          <w:szCs w:val="24"/>
          <w:lang w:eastAsia="es-CO"/>
        </w:rPr>
        <w:t>.</w:t>
      </w:r>
    </w:p>
    <w:p w:rsidR="003F4A63" w:rsidRPr="00EE5D23" w:rsidRDefault="003F4A63" w:rsidP="006D1B14">
      <w:pPr>
        <w:pStyle w:val="Prrafodelista"/>
        <w:numPr>
          <w:ilvl w:val="0"/>
          <w:numId w:val="18"/>
        </w:numPr>
        <w:shd w:val="clear" w:color="auto" w:fill="FFFFFF"/>
        <w:spacing w:after="450" w:line="240" w:lineRule="auto"/>
        <w:jc w:val="both"/>
        <w:rPr>
          <w:rFonts w:ascii="Times New Roman" w:eastAsia="Times New Roman" w:hAnsi="Times New Roman" w:cs="Times New Roman"/>
          <w:sz w:val="24"/>
          <w:szCs w:val="24"/>
          <w:lang w:eastAsia="es-CO"/>
        </w:rPr>
      </w:pPr>
      <w:r w:rsidRPr="00F06A6D">
        <w:rPr>
          <w:rFonts w:ascii="Times New Roman" w:eastAsia="Times New Roman" w:hAnsi="Times New Roman" w:cs="Times New Roman"/>
          <w:i/>
          <w:iCs/>
          <w:sz w:val="24"/>
          <w:szCs w:val="24"/>
          <w:lang w:eastAsia="es-CO"/>
        </w:rPr>
        <w:t xml:space="preserve">VII. Coordinación Pastoral - </w:t>
      </w:r>
      <w:r w:rsidRPr="00F06A6D">
        <w:rPr>
          <w:rFonts w:ascii="Times New Roman" w:eastAsia="Times New Roman" w:hAnsi="Times New Roman" w:cs="Times New Roman"/>
          <w:i/>
          <w:iCs/>
          <w:sz w:val="20"/>
          <w:szCs w:val="20"/>
          <w:lang w:eastAsia="es-CO"/>
        </w:rPr>
        <w:t>LEONIDAS E. PROAÑO</w:t>
      </w:r>
      <w:r w:rsidRPr="00F06A6D">
        <w:rPr>
          <w:rFonts w:ascii="Times New Roman" w:eastAsia="Times New Roman" w:hAnsi="Times New Roman" w:cs="Times New Roman"/>
          <w:i/>
          <w:iCs/>
          <w:sz w:val="24"/>
          <w:szCs w:val="24"/>
          <w:lang w:eastAsia="es-CO"/>
        </w:rPr>
        <w:t>, Obispo de Riobamba</w:t>
      </w:r>
      <w:r w:rsidR="001C7967">
        <w:rPr>
          <w:rFonts w:ascii="Times New Roman" w:eastAsia="Times New Roman" w:hAnsi="Times New Roman" w:cs="Times New Roman"/>
          <w:i/>
          <w:iCs/>
          <w:sz w:val="24"/>
          <w:szCs w:val="24"/>
          <w:lang w:eastAsia="es-CO"/>
        </w:rPr>
        <w:t>” (1).</w:t>
      </w:r>
    </w:p>
    <w:p w:rsidR="00EE5D23" w:rsidRPr="00EE5D23" w:rsidRDefault="00EE5D23" w:rsidP="006D1B14">
      <w:pPr>
        <w:shd w:val="clear" w:color="auto" w:fill="FFFFFF"/>
        <w:spacing w:after="450" w:line="240" w:lineRule="auto"/>
        <w:jc w:val="both"/>
        <w:rPr>
          <w:rFonts w:ascii="Times New Roman" w:eastAsia="Times New Roman" w:hAnsi="Times New Roman" w:cs="Times New Roman"/>
          <w:color w:val="FF0000"/>
          <w:sz w:val="28"/>
          <w:szCs w:val="28"/>
          <w:lang w:eastAsia="es-CO"/>
        </w:rPr>
      </w:pPr>
      <w:r w:rsidRPr="00EE5D23">
        <w:rPr>
          <w:rFonts w:ascii="Times New Roman" w:eastAsia="Times New Roman" w:hAnsi="Times New Roman" w:cs="Times New Roman"/>
          <w:b/>
          <w:bCs/>
          <w:iCs/>
          <w:color w:val="FF0000"/>
          <w:sz w:val="28"/>
          <w:szCs w:val="28"/>
          <w:lang w:eastAsia="es-CO"/>
        </w:rPr>
        <w:t>Los documentos proclamados en Medellín</w:t>
      </w:r>
    </w:p>
    <w:p w:rsidR="00EF763B" w:rsidRDefault="00EE5D23" w:rsidP="006D1B14">
      <w:pPr>
        <w:shd w:val="clear" w:color="auto" w:fill="FFFFFF"/>
        <w:spacing w:after="450" w:line="240" w:lineRule="auto"/>
        <w:jc w:val="both"/>
        <w:rPr>
          <w:rFonts w:ascii="Times New Roman" w:eastAsia="Times New Roman" w:hAnsi="Times New Roman" w:cs="Times New Roman"/>
          <w:sz w:val="24"/>
          <w:szCs w:val="24"/>
          <w:lang w:eastAsia="es-CO"/>
        </w:rPr>
      </w:pPr>
      <w:r w:rsidRPr="00EE5D23">
        <w:rPr>
          <w:rFonts w:ascii="Times New Roman" w:eastAsia="Times New Roman" w:hAnsi="Times New Roman" w:cs="Times New Roman"/>
          <w:sz w:val="24"/>
          <w:szCs w:val="24"/>
          <w:lang w:eastAsia="es-CO"/>
        </w:rPr>
        <w:t xml:space="preserve">“Las Conclusiones de Medellín fueron aprobadas por el Papa Pablo VI siendo el presidente de la CELAM Avelar </w:t>
      </w:r>
      <w:proofErr w:type="spellStart"/>
      <w:r w:rsidRPr="00EE5D23">
        <w:rPr>
          <w:rFonts w:ascii="Times New Roman" w:eastAsia="Times New Roman" w:hAnsi="Times New Roman" w:cs="Times New Roman"/>
          <w:sz w:val="24"/>
          <w:szCs w:val="24"/>
          <w:lang w:eastAsia="es-CO"/>
        </w:rPr>
        <w:t>Brandao</w:t>
      </w:r>
      <w:proofErr w:type="spellEnd"/>
      <w:r w:rsidRPr="00EE5D23">
        <w:rPr>
          <w:rFonts w:ascii="Times New Roman" w:eastAsia="Times New Roman" w:hAnsi="Times New Roman" w:cs="Times New Roman"/>
          <w:sz w:val="24"/>
          <w:szCs w:val="24"/>
          <w:lang w:eastAsia="es-CO"/>
        </w:rPr>
        <w:t xml:space="preserve"> Vilela (Brasil) y secretario general Eduardo F. Pironio (Argentina). </w:t>
      </w:r>
    </w:p>
    <w:p w:rsidR="00EE5D23" w:rsidRPr="00EE5D23" w:rsidRDefault="00EE5D23" w:rsidP="006D1B14">
      <w:pPr>
        <w:shd w:val="clear" w:color="auto" w:fill="FFFFFF"/>
        <w:spacing w:after="450" w:line="240" w:lineRule="auto"/>
        <w:jc w:val="both"/>
        <w:rPr>
          <w:rFonts w:ascii="Times New Roman" w:eastAsia="Times New Roman" w:hAnsi="Times New Roman" w:cs="Times New Roman"/>
          <w:sz w:val="24"/>
          <w:szCs w:val="24"/>
          <w:lang w:eastAsia="es-CO"/>
        </w:rPr>
      </w:pPr>
      <w:r w:rsidRPr="00EE5D23">
        <w:rPr>
          <w:rFonts w:ascii="Times New Roman" w:eastAsia="Times New Roman" w:hAnsi="Times New Roman" w:cs="Times New Roman"/>
          <w:sz w:val="24"/>
          <w:szCs w:val="24"/>
          <w:lang w:eastAsia="es-CO"/>
        </w:rPr>
        <w:t>Las Conclusiones irían repartidas en 16 documentos, agrupados a su vez en tres grandes secciones:</w:t>
      </w:r>
    </w:p>
    <w:p w:rsidR="00EE5D23" w:rsidRPr="00EE5D23" w:rsidRDefault="00EE5D23" w:rsidP="006D1B14">
      <w:pPr>
        <w:shd w:val="clear" w:color="auto" w:fill="FFFFFF"/>
        <w:spacing w:after="450" w:line="240" w:lineRule="auto"/>
        <w:jc w:val="both"/>
        <w:rPr>
          <w:rFonts w:ascii="Times New Roman" w:eastAsia="Times New Roman" w:hAnsi="Times New Roman" w:cs="Times New Roman"/>
          <w:sz w:val="24"/>
          <w:szCs w:val="24"/>
          <w:lang w:eastAsia="es-CO"/>
        </w:rPr>
      </w:pPr>
      <w:r w:rsidRPr="00EE5D23">
        <w:rPr>
          <w:rFonts w:ascii="Times New Roman" w:eastAsia="Times New Roman" w:hAnsi="Times New Roman" w:cs="Times New Roman"/>
          <w:b/>
          <w:bCs/>
          <w:sz w:val="24"/>
          <w:szCs w:val="24"/>
          <w:lang w:eastAsia="es-CO"/>
        </w:rPr>
        <w:t>Promoción humana,</w:t>
      </w:r>
      <w:r w:rsidRPr="00EE5D23">
        <w:rPr>
          <w:rFonts w:ascii="Times New Roman" w:eastAsia="Times New Roman" w:hAnsi="Times New Roman" w:cs="Times New Roman"/>
          <w:sz w:val="24"/>
          <w:szCs w:val="24"/>
          <w:lang w:eastAsia="es-CO"/>
        </w:rPr>
        <w:t> 1. Justicia, 2. La Paz, 3. Familia y demografía, 4. Educación y Juventud, 5.</w:t>
      </w:r>
    </w:p>
    <w:p w:rsidR="00EE5D23" w:rsidRPr="00EE5D23" w:rsidRDefault="00EE5D23" w:rsidP="006D1B14">
      <w:pPr>
        <w:shd w:val="clear" w:color="auto" w:fill="FFFFFF"/>
        <w:spacing w:after="450" w:line="240" w:lineRule="auto"/>
        <w:jc w:val="both"/>
        <w:rPr>
          <w:rFonts w:ascii="Times New Roman" w:eastAsia="Times New Roman" w:hAnsi="Times New Roman" w:cs="Times New Roman"/>
          <w:sz w:val="24"/>
          <w:szCs w:val="24"/>
          <w:lang w:eastAsia="es-CO"/>
        </w:rPr>
      </w:pPr>
      <w:r w:rsidRPr="00EE5D23">
        <w:rPr>
          <w:rFonts w:ascii="Times New Roman" w:eastAsia="Times New Roman" w:hAnsi="Times New Roman" w:cs="Times New Roman"/>
          <w:b/>
          <w:bCs/>
          <w:sz w:val="24"/>
          <w:szCs w:val="24"/>
          <w:lang w:eastAsia="es-CO"/>
        </w:rPr>
        <w:t xml:space="preserve">Evangelización y crecimiento de la fe, </w:t>
      </w:r>
      <w:r w:rsidRPr="00EE5D23">
        <w:rPr>
          <w:rFonts w:ascii="Times New Roman" w:eastAsia="Times New Roman" w:hAnsi="Times New Roman" w:cs="Times New Roman"/>
          <w:sz w:val="24"/>
          <w:szCs w:val="24"/>
          <w:lang w:eastAsia="es-CO"/>
        </w:rPr>
        <w:t>6. Pastoral popular, 7. Pastoral de élites, 8. Catequesis y Liturgia, 9</w:t>
      </w:r>
    </w:p>
    <w:p w:rsidR="00EE5D23" w:rsidRPr="00EE5D23" w:rsidRDefault="00EE5D23" w:rsidP="006D1B14">
      <w:pPr>
        <w:shd w:val="clear" w:color="auto" w:fill="FFFFFF"/>
        <w:spacing w:after="450" w:line="240" w:lineRule="auto"/>
        <w:jc w:val="both"/>
        <w:rPr>
          <w:rFonts w:ascii="Times New Roman" w:eastAsia="Times New Roman" w:hAnsi="Times New Roman" w:cs="Times New Roman"/>
          <w:sz w:val="24"/>
          <w:szCs w:val="24"/>
          <w:lang w:eastAsia="es-CO"/>
        </w:rPr>
      </w:pPr>
      <w:r w:rsidRPr="00EE5D23">
        <w:rPr>
          <w:rFonts w:ascii="Times New Roman" w:eastAsia="Times New Roman" w:hAnsi="Times New Roman" w:cs="Times New Roman"/>
          <w:b/>
          <w:bCs/>
          <w:sz w:val="24"/>
          <w:szCs w:val="24"/>
          <w:lang w:eastAsia="es-CO"/>
        </w:rPr>
        <w:lastRenderedPageBreak/>
        <w:t>La Iglesia visible y sus estructuras,</w:t>
      </w:r>
      <w:r w:rsidRPr="00EE5D23">
        <w:rPr>
          <w:rFonts w:ascii="Times New Roman" w:eastAsia="Times New Roman" w:hAnsi="Times New Roman" w:cs="Times New Roman"/>
          <w:sz w:val="24"/>
          <w:szCs w:val="24"/>
          <w:lang w:eastAsia="es-CO"/>
        </w:rPr>
        <w:t> 10. Movimientos de laicos, 11. Sacerdotes, 12. Religiosos, 13. La formación del clero, 14. La pobreza de la Iglesia 15. Pastoral de conjunto y Medios de comunicación social, 16.</w:t>
      </w:r>
    </w:p>
    <w:p w:rsidR="00EE5D23" w:rsidRPr="00EE5D23" w:rsidRDefault="00EE5D23" w:rsidP="006D1B14">
      <w:pPr>
        <w:shd w:val="clear" w:color="auto" w:fill="FFFFFF"/>
        <w:spacing w:after="450" w:line="240" w:lineRule="auto"/>
        <w:jc w:val="both"/>
        <w:rPr>
          <w:rFonts w:ascii="Times New Roman" w:eastAsia="Times New Roman" w:hAnsi="Times New Roman" w:cs="Times New Roman"/>
          <w:sz w:val="24"/>
          <w:szCs w:val="24"/>
          <w:lang w:eastAsia="es-CO"/>
        </w:rPr>
      </w:pPr>
      <w:r w:rsidRPr="00EE5D23">
        <w:rPr>
          <w:rFonts w:ascii="Times New Roman" w:eastAsia="Times New Roman" w:hAnsi="Times New Roman" w:cs="Times New Roman"/>
          <w:sz w:val="24"/>
          <w:szCs w:val="24"/>
          <w:lang w:eastAsia="es-CO"/>
        </w:rPr>
        <w:t>Las Conclusiones de Medellín se enfocan hacia la presencia de la Iglesia para </w:t>
      </w:r>
      <w:r w:rsidRPr="00EE5D23">
        <w:rPr>
          <w:rFonts w:ascii="Times New Roman" w:eastAsia="Times New Roman" w:hAnsi="Times New Roman" w:cs="Times New Roman"/>
          <w:b/>
          <w:bCs/>
          <w:sz w:val="24"/>
          <w:szCs w:val="24"/>
          <w:lang w:eastAsia="es-CO"/>
        </w:rPr>
        <w:t>"transformar a América Latina a la luz del Concilio Vaticano II"</w:t>
      </w:r>
      <w:r w:rsidRPr="00EE5D23">
        <w:rPr>
          <w:rFonts w:ascii="Times New Roman" w:eastAsia="Times New Roman" w:hAnsi="Times New Roman" w:cs="Times New Roman"/>
          <w:sz w:val="24"/>
          <w:szCs w:val="24"/>
          <w:lang w:eastAsia="es-CO"/>
        </w:rPr>
        <w:t xml:space="preserve">. La solicitud pastoral recae sobre tres áreas: </w:t>
      </w:r>
    </w:p>
    <w:p w:rsidR="00EE5D23" w:rsidRPr="00EE5D23" w:rsidRDefault="00EE5D23" w:rsidP="006D1B14">
      <w:pPr>
        <w:shd w:val="clear" w:color="auto" w:fill="FFFFFF"/>
        <w:spacing w:after="450" w:line="240" w:lineRule="auto"/>
        <w:jc w:val="both"/>
        <w:rPr>
          <w:rFonts w:ascii="Times New Roman" w:eastAsia="Times New Roman" w:hAnsi="Times New Roman" w:cs="Times New Roman"/>
          <w:sz w:val="24"/>
          <w:szCs w:val="24"/>
          <w:lang w:eastAsia="es-CO"/>
        </w:rPr>
      </w:pPr>
      <w:r w:rsidRPr="00EE5D23">
        <w:rPr>
          <w:rFonts w:ascii="Times New Roman" w:eastAsia="Times New Roman" w:hAnsi="Times New Roman" w:cs="Times New Roman"/>
          <w:sz w:val="24"/>
          <w:szCs w:val="24"/>
          <w:lang w:eastAsia="es-CO"/>
        </w:rPr>
        <w:t>1ª</w:t>
      </w:r>
      <w:r w:rsidR="006D1B14">
        <w:rPr>
          <w:rFonts w:ascii="Times New Roman" w:eastAsia="Times New Roman" w:hAnsi="Times New Roman" w:cs="Times New Roman"/>
          <w:sz w:val="24"/>
          <w:szCs w:val="24"/>
          <w:lang w:eastAsia="es-CO"/>
        </w:rPr>
        <w:t xml:space="preserve">. </w:t>
      </w:r>
      <w:r w:rsidRPr="00EE5D23">
        <w:rPr>
          <w:rFonts w:ascii="Times New Roman" w:eastAsia="Times New Roman" w:hAnsi="Times New Roman" w:cs="Times New Roman"/>
          <w:sz w:val="24"/>
          <w:szCs w:val="24"/>
          <w:lang w:eastAsia="es-CO"/>
        </w:rPr>
        <w:t xml:space="preserve">- </w:t>
      </w:r>
      <w:r w:rsidR="006D1B14">
        <w:rPr>
          <w:rFonts w:ascii="Times New Roman" w:eastAsia="Times New Roman" w:hAnsi="Times New Roman" w:cs="Times New Roman"/>
          <w:sz w:val="24"/>
          <w:szCs w:val="24"/>
          <w:lang w:eastAsia="es-CO"/>
        </w:rPr>
        <w:t xml:space="preserve"> </w:t>
      </w:r>
      <w:r w:rsidRPr="00EE5D23">
        <w:rPr>
          <w:rFonts w:ascii="Times New Roman" w:eastAsia="Times New Roman" w:hAnsi="Times New Roman" w:cs="Times New Roman"/>
          <w:sz w:val="24"/>
          <w:szCs w:val="24"/>
          <w:lang w:eastAsia="es-CO"/>
        </w:rPr>
        <w:t xml:space="preserve">La promoción del hombre y de los pueblos hacia los valores de justicia, paz, educación y familia. </w:t>
      </w:r>
    </w:p>
    <w:p w:rsidR="00EE5D23" w:rsidRDefault="00EE5D23" w:rsidP="006D1B14">
      <w:pPr>
        <w:shd w:val="clear" w:color="auto" w:fill="FFFFFF"/>
        <w:spacing w:after="450" w:line="240" w:lineRule="auto"/>
        <w:jc w:val="both"/>
        <w:rPr>
          <w:rFonts w:ascii="Times New Roman" w:eastAsia="Times New Roman" w:hAnsi="Times New Roman" w:cs="Times New Roman"/>
          <w:sz w:val="24"/>
          <w:szCs w:val="24"/>
          <w:lang w:eastAsia="es-CO"/>
        </w:rPr>
      </w:pPr>
      <w:r w:rsidRPr="00EE5D23">
        <w:rPr>
          <w:rFonts w:ascii="Times New Roman" w:eastAsia="Times New Roman" w:hAnsi="Times New Roman" w:cs="Times New Roman"/>
          <w:sz w:val="24"/>
          <w:szCs w:val="24"/>
          <w:lang w:eastAsia="es-CO"/>
        </w:rPr>
        <w:t>2ª</w:t>
      </w:r>
      <w:r w:rsidR="006D1B14">
        <w:rPr>
          <w:rFonts w:ascii="Times New Roman" w:eastAsia="Times New Roman" w:hAnsi="Times New Roman" w:cs="Times New Roman"/>
          <w:sz w:val="24"/>
          <w:szCs w:val="24"/>
          <w:lang w:eastAsia="es-CO"/>
        </w:rPr>
        <w:t xml:space="preserve">.- </w:t>
      </w:r>
      <w:r w:rsidRPr="00EE5D23">
        <w:rPr>
          <w:rFonts w:ascii="Times New Roman" w:eastAsia="Times New Roman" w:hAnsi="Times New Roman" w:cs="Times New Roman"/>
          <w:sz w:val="24"/>
          <w:szCs w:val="24"/>
          <w:lang w:eastAsia="es-CO"/>
        </w:rPr>
        <w:t xml:space="preserve"> La necesidad de evangelización y maduración de la fe a través de la catequesis y liturgia.</w:t>
      </w:r>
    </w:p>
    <w:p w:rsidR="00EE5D23" w:rsidRPr="00EE5D23" w:rsidRDefault="00EE5D23" w:rsidP="006D1B14">
      <w:pPr>
        <w:shd w:val="clear" w:color="auto" w:fill="FFFFFF"/>
        <w:spacing w:after="450" w:line="240" w:lineRule="auto"/>
        <w:jc w:val="both"/>
        <w:rPr>
          <w:rFonts w:ascii="Times New Roman" w:eastAsia="Times New Roman" w:hAnsi="Times New Roman" w:cs="Times New Roman"/>
          <w:sz w:val="24"/>
          <w:szCs w:val="24"/>
          <w:lang w:eastAsia="es-CO"/>
        </w:rPr>
      </w:pPr>
      <w:r w:rsidRPr="00EE5D23">
        <w:rPr>
          <w:rFonts w:ascii="Times New Roman" w:eastAsia="Times New Roman" w:hAnsi="Times New Roman" w:cs="Times New Roman"/>
          <w:sz w:val="24"/>
          <w:szCs w:val="24"/>
          <w:lang w:eastAsia="es-CO"/>
        </w:rPr>
        <w:t xml:space="preserve">  3ª</w:t>
      </w:r>
      <w:r w:rsidR="006D1B14">
        <w:rPr>
          <w:rFonts w:ascii="Times New Roman" w:eastAsia="Times New Roman" w:hAnsi="Times New Roman" w:cs="Times New Roman"/>
          <w:sz w:val="24"/>
          <w:szCs w:val="24"/>
          <w:lang w:eastAsia="es-CO"/>
        </w:rPr>
        <w:t xml:space="preserve">.- </w:t>
      </w:r>
      <w:r w:rsidRPr="00EE5D23">
        <w:rPr>
          <w:rFonts w:ascii="Times New Roman" w:eastAsia="Times New Roman" w:hAnsi="Times New Roman" w:cs="Times New Roman"/>
          <w:sz w:val="24"/>
          <w:szCs w:val="24"/>
          <w:lang w:eastAsia="es-CO"/>
        </w:rPr>
        <w:t xml:space="preserve"> Los problemas que giran en torno a toda la comunidad para que sea más fuerte la unidad y la acción pastoral.</w:t>
      </w:r>
    </w:p>
    <w:p w:rsidR="00EE5D23" w:rsidRPr="001C7967" w:rsidRDefault="00EE5D23" w:rsidP="006D1B14">
      <w:pPr>
        <w:shd w:val="clear" w:color="auto" w:fill="FFFFFF"/>
        <w:spacing w:after="450" w:line="240" w:lineRule="auto"/>
        <w:jc w:val="both"/>
        <w:rPr>
          <w:rFonts w:ascii="Times New Roman" w:eastAsia="Times New Roman" w:hAnsi="Times New Roman" w:cs="Times New Roman"/>
          <w:sz w:val="24"/>
          <w:szCs w:val="24"/>
          <w:lang w:eastAsia="es-CO"/>
        </w:rPr>
      </w:pPr>
      <w:r w:rsidRPr="001C7967">
        <w:rPr>
          <w:rFonts w:ascii="Times New Roman" w:eastAsia="Times New Roman" w:hAnsi="Times New Roman" w:cs="Times New Roman"/>
          <w:sz w:val="24"/>
          <w:szCs w:val="24"/>
          <w:lang w:eastAsia="es-CO"/>
        </w:rPr>
        <w:t>Se incorpora de manera especial a los laicos en estas </w:t>
      </w:r>
      <w:r w:rsidRPr="001C7967">
        <w:rPr>
          <w:rFonts w:ascii="Times New Roman" w:eastAsia="Times New Roman" w:hAnsi="Times New Roman" w:cs="Times New Roman"/>
          <w:b/>
          <w:bCs/>
          <w:sz w:val="24"/>
          <w:szCs w:val="24"/>
          <w:lang w:eastAsia="es-CO"/>
        </w:rPr>
        <w:t>tareas de "promoción humana"</w:t>
      </w:r>
      <w:r w:rsidRPr="001C7967">
        <w:rPr>
          <w:rFonts w:ascii="Times New Roman" w:eastAsia="Times New Roman" w:hAnsi="Times New Roman" w:cs="Times New Roman"/>
          <w:sz w:val="24"/>
          <w:szCs w:val="24"/>
          <w:lang w:eastAsia="es-CO"/>
        </w:rPr>
        <w:t xml:space="preserve"> teniendo en cuenta como "fuentes" la Biblia y el Magisterio de la Iglesia, destacando las encíclicas Gaudium et </w:t>
      </w:r>
      <w:proofErr w:type="spellStart"/>
      <w:r w:rsidRPr="001C7967">
        <w:rPr>
          <w:rFonts w:ascii="Times New Roman" w:eastAsia="Times New Roman" w:hAnsi="Times New Roman" w:cs="Times New Roman"/>
          <w:sz w:val="24"/>
          <w:szCs w:val="24"/>
          <w:lang w:eastAsia="es-CO"/>
        </w:rPr>
        <w:t>Spes</w:t>
      </w:r>
      <w:proofErr w:type="spellEnd"/>
      <w:r w:rsidRPr="001C7967">
        <w:rPr>
          <w:rFonts w:ascii="Times New Roman" w:eastAsia="Times New Roman" w:hAnsi="Times New Roman" w:cs="Times New Roman"/>
          <w:sz w:val="24"/>
          <w:szCs w:val="24"/>
          <w:lang w:eastAsia="es-CO"/>
        </w:rPr>
        <w:t xml:space="preserve">, </w:t>
      </w:r>
      <w:proofErr w:type="spellStart"/>
      <w:r w:rsidRPr="001C7967">
        <w:rPr>
          <w:rFonts w:ascii="Times New Roman" w:eastAsia="Times New Roman" w:hAnsi="Times New Roman" w:cs="Times New Roman"/>
          <w:sz w:val="24"/>
          <w:szCs w:val="24"/>
          <w:lang w:eastAsia="es-CO"/>
        </w:rPr>
        <w:t>Populorum</w:t>
      </w:r>
      <w:proofErr w:type="spellEnd"/>
      <w:r w:rsidRPr="001C7967">
        <w:rPr>
          <w:rFonts w:ascii="Times New Roman" w:eastAsia="Times New Roman" w:hAnsi="Times New Roman" w:cs="Times New Roman"/>
          <w:sz w:val="24"/>
          <w:szCs w:val="24"/>
          <w:lang w:eastAsia="es-CO"/>
        </w:rPr>
        <w:t xml:space="preserve"> </w:t>
      </w:r>
      <w:proofErr w:type="spellStart"/>
      <w:r w:rsidRPr="001C7967">
        <w:rPr>
          <w:rFonts w:ascii="Times New Roman" w:eastAsia="Times New Roman" w:hAnsi="Times New Roman" w:cs="Times New Roman"/>
          <w:sz w:val="24"/>
          <w:szCs w:val="24"/>
          <w:lang w:eastAsia="es-CO"/>
        </w:rPr>
        <w:t>progressio</w:t>
      </w:r>
      <w:proofErr w:type="spellEnd"/>
      <w:r w:rsidRPr="001C7967">
        <w:rPr>
          <w:rFonts w:ascii="Times New Roman" w:eastAsia="Times New Roman" w:hAnsi="Times New Roman" w:cs="Times New Roman"/>
          <w:sz w:val="24"/>
          <w:szCs w:val="24"/>
          <w:lang w:eastAsia="es-CO"/>
        </w:rPr>
        <w:t xml:space="preserve">, </w:t>
      </w:r>
      <w:proofErr w:type="spellStart"/>
      <w:r w:rsidRPr="001C7967">
        <w:rPr>
          <w:rFonts w:ascii="Times New Roman" w:eastAsia="Times New Roman" w:hAnsi="Times New Roman" w:cs="Times New Roman"/>
          <w:sz w:val="24"/>
          <w:szCs w:val="24"/>
          <w:lang w:eastAsia="es-CO"/>
        </w:rPr>
        <w:t>Pacem</w:t>
      </w:r>
      <w:proofErr w:type="spellEnd"/>
      <w:r w:rsidRPr="001C7967">
        <w:rPr>
          <w:rFonts w:ascii="Times New Roman" w:eastAsia="Times New Roman" w:hAnsi="Times New Roman" w:cs="Times New Roman"/>
          <w:sz w:val="24"/>
          <w:szCs w:val="24"/>
          <w:lang w:eastAsia="es-CO"/>
        </w:rPr>
        <w:t xml:space="preserve"> in </w:t>
      </w:r>
      <w:proofErr w:type="spellStart"/>
      <w:r w:rsidRPr="001C7967">
        <w:rPr>
          <w:rFonts w:ascii="Times New Roman" w:eastAsia="Times New Roman" w:hAnsi="Times New Roman" w:cs="Times New Roman"/>
          <w:sz w:val="24"/>
          <w:szCs w:val="24"/>
          <w:lang w:eastAsia="es-CO"/>
        </w:rPr>
        <w:t>terris</w:t>
      </w:r>
      <w:proofErr w:type="spellEnd"/>
      <w:r w:rsidRPr="001C7967">
        <w:rPr>
          <w:rFonts w:ascii="Times New Roman" w:eastAsia="Times New Roman" w:hAnsi="Times New Roman" w:cs="Times New Roman"/>
          <w:sz w:val="24"/>
          <w:szCs w:val="24"/>
          <w:lang w:eastAsia="es-CO"/>
        </w:rPr>
        <w:t xml:space="preserve">, </w:t>
      </w:r>
      <w:proofErr w:type="spellStart"/>
      <w:r w:rsidRPr="001C7967">
        <w:rPr>
          <w:rFonts w:ascii="Times New Roman" w:eastAsia="Times New Roman" w:hAnsi="Times New Roman" w:cs="Times New Roman"/>
          <w:sz w:val="24"/>
          <w:szCs w:val="24"/>
          <w:lang w:eastAsia="es-CO"/>
        </w:rPr>
        <w:t>Gravissimum</w:t>
      </w:r>
      <w:proofErr w:type="spellEnd"/>
      <w:r w:rsidRPr="001C7967">
        <w:rPr>
          <w:rFonts w:ascii="Times New Roman" w:eastAsia="Times New Roman" w:hAnsi="Times New Roman" w:cs="Times New Roman"/>
          <w:sz w:val="24"/>
          <w:szCs w:val="24"/>
          <w:lang w:eastAsia="es-CO"/>
        </w:rPr>
        <w:t xml:space="preserve"> </w:t>
      </w:r>
      <w:proofErr w:type="spellStart"/>
      <w:r w:rsidRPr="001C7967">
        <w:rPr>
          <w:rFonts w:ascii="Times New Roman" w:eastAsia="Times New Roman" w:hAnsi="Times New Roman" w:cs="Times New Roman"/>
          <w:sz w:val="24"/>
          <w:szCs w:val="24"/>
          <w:lang w:eastAsia="es-CO"/>
        </w:rPr>
        <w:t>educationis</w:t>
      </w:r>
      <w:proofErr w:type="spellEnd"/>
      <w:r w:rsidRPr="001C7967">
        <w:rPr>
          <w:rFonts w:ascii="Times New Roman" w:eastAsia="Times New Roman" w:hAnsi="Times New Roman" w:cs="Times New Roman"/>
          <w:sz w:val="24"/>
          <w:szCs w:val="24"/>
          <w:lang w:eastAsia="es-CO"/>
        </w:rPr>
        <w:t xml:space="preserve">, Lumen </w:t>
      </w:r>
      <w:proofErr w:type="spellStart"/>
      <w:r w:rsidRPr="001C7967">
        <w:rPr>
          <w:rFonts w:ascii="Times New Roman" w:eastAsia="Times New Roman" w:hAnsi="Times New Roman" w:cs="Times New Roman"/>
          <w:sz w:val="24"/>
          <w:szCs w:val="24"/>
          <w:lang w:eastAsia="es-CO"/>
        </w:rPr>
        <w:t>gentium</w:t>
      </w:r>
      <w:proofErr w:type="spellEnd"/>
      <w:r w:rsidRPr="001C7967">
        <w:rPr>
          <w:rFonts w:ascii="Times New Roman" w:eastAsia="Times New Roman" w:hAnsi="Times New Roman" w:cs="Times New Roman"/>
          <w:sz w:val="24"/>
          <w:szCs w:val="24"/>
          <w:lang w:eastAsia="es-CO"/>
        </w:rPr>
        <w:t xml:space="preserve">, </w:t>
      </w:r>
      <w:proofErr w:type="spellStart"/>
      <w:r w:rsidRPr="001C7967">
        <w:rPr>
          <w:rFonts w:ascii="Times New Roman" w:eastAsia="Times New Roman" w:hAnsi="Times New Roman" w:cs="Times New Roman"/>
          <w:sz w:val="24"/>
          <w:szCs w:val="24"/>
          <w:lang w:eastAsia="es-CO"/>
        </w:rPr>
        <w:t>Sacrosantum</w:t>
      </w:r>
      <w:proofErr w:type="spellEnd"/>
      <w:r w:rsidRPr="001C7967">
        <w:rPr>
          <w:rFonts w:ascii="Times New Roman" w:eastAsia="Times New Roman" w:hAnsi="Times New Roman" w:cs="Times New Roman"/>
          <w:sz w:val="24"/>
          <w:szCs w:val="24"/>
          <w:lang w:eastAsia="es-CO"/>
        </w:rPr>
        <w:t xml:space="preserve"> </w:t>
      </w:r>
      <w:proofErr w:type="spellStart"/>
      <w:r w:rsidRPr="001C7967">
        <w:rPr>
          <w:rFonts w:ascii="Times New Roman" w:eastAsia="Times New Roman" w:hAnsi="Times New Roman" w:cs="Times New Roman"/>
          <w:sz w:val="24"/>
          <w:szCs w:val="24"/>
          <w:lang w:eastAsia="es-CO"/>
        </w:rPr>
        <w:t>concilium</w:t>
      </w:r>
      <w:proofErr w:type="spellEnd"/>
      <w:r w:rsidRPr="001C7967">
        <w:rPr>
          <w:rFonts w:ascii="Times New Roman" w:eastAsia="Times New Roman" w:hAnsi="Times New Roman" w:cs="Times New Roman"/>
          <w:sz w:val="24"/>
          <w:szCs w:val="24"/>
          <w:lang w:eastAsia="es-CO"/>
        </w:rPr>
        <w:t>, entre otras. Todo ello forma parte de la Doctrina Social Cristiana cuya tarea es </w:t>
      </w:r>
      <w:r w:rsidRPr="001C7967">
        <w:rPr>
          <w:rFonts w:ascii="Times New Roman" w:eastAsia="Times New Roman" w:hAnsi="Times New Roman" w:cs="Times New Roman"/>
          <w:b/>
          <w:bCs/>
          <w:sz w:val="24"/>
          <w:szCs w:val="24"/>
          <w:lang w:eastAsia="es-CO"/>
        </w:rPr>
        <w:t>anunciar el Evangelio y denunciar las injusticias</w:t>
      </w:r>
      <w:r w:rsidRPr="001C7967">
        <w:rPr>
          <w:rFonts w:ascii="Times New Roman" w:eastAsia="Times New Roman" w:hAnsi="Times New Roman" w:cs="Times New Roman"/>
          <w:sz w:val="24"/>
          <w:szCs w:val="24"/>
          <w:lang w:eastAsia="es-CO"/>
        </w:rPr>
        <w:t> con el método de "ver, juzgar y actuar".</w:t>
      </w:r>
    </w:p>
    <w:p w:rsidR="00EE5D23" w:rsidRPr="001C7967" w:rsidRDefault="00EE5D23" w:rsidP="006D1B14">
      <w:pPr>
        <w:shd w:val="clear" w:color="auto" w:fill="FFFFFF"/>
        <w:spacing w:after="450" w:line="240" w:lineRule="auto"/>
        <w:jc w:val="both"/>
        <w:rPr>
          <w:rFonts w:ascii="Times New Roman" w:eastAsia="Times New Roman" w:hAnsi="Times New Roman" w:cs="Times New Roman"/>
          <w:sz w:val="24"/>
          <w:szCs w:val="24"/>
          <w:lang w:eastAsia="es-CO"/>
        </w:rPr>
      </w:pPr>
      <w:r w:rsidRPr="001C7967">
        <w:rPr>
          <w:rFonts w:ascii="Times New Roman" w:eastAsia="Times New Roman" w:hAnsi="Times New Roman" w:cs="Times New Roman"/>
          <w:sz w:val="24"/>
          <w:szCs w:val="24"/>
          <w:lang w:eastAsia="es-CO"/>
        </w:rPr>
        <w:t>Se trató también de la que denominaron </w:t>
      </w:r>
      <w:r w:rsidRPr="001C7967">
        <w:rPr>
          <w:rFonts w:ascii="Times New Roman" w:eastAsia="Times New Roman" w:hAnsi="Times New Roman" w:cs="Times New Roman"/>
          <w:b/>
          <w:bCs/>
          <w:sz w:val="24"/>
          <w:szCs w:val="24"/>
          <w:lang w:eastAsia="es-CO"/>
        </w:rPr>
        <w:t>"recepción creativa"</w:t>
      </w:r>
      <w:r w:rsidRPr="001C7967">
        <w:rPr>
          <w:rFonts w:ascii="Times New Roman" w:eastAsia="Times New Roman" w:hAnsi="Times New Roman" w:cs="Times New Roman"/>
          <w:sz w:val="24"/>
          <w:szCs w:val="24"/>
          <w:lang w:eastAsia="es-CO"/>
        </w:rPr>
        <w:t>, esto es, no se limitó simplemente a ajustar la iglesia de la región a las directrices emanadas del Concilio, sino que también intentó adecuar y enriquecer la recepción desde su propia historia y contexto.</w:t>
      </w:r>
    </w:p>
    <w:p w:rsidR="00EE5D23" w:rsidRPr="001C7967" w:rsidRDefault="00EE5D23" w:rsidP="006D1B14">
      <w:pPr>
        <w:shd w:val="clear" w:color="auto" w:fill="FFFFFF"/>
        <w:spacing w:after="450" w:line="240" w:lineRule="auto"/>
        <w:jc w:val="both"/>
        <w:rPr>
          <w:rFonts w:ascii="Times New Roman" w:eastAsia="Times New Roman" w:hAnsi="Times New Roman" w:cs="Times New Roman"/>
          <w:sz w:val="24"/>
          <w:szCs w:val="24"/>
          <w:lang w:eastAsia="es-CO"/>
        </w:rPr>
      </w:pPr>
      <w:r w:rsidRPr="001C7967">
        <w:rPr>
          <w:rFonts w:ascii="Times New Roman" w:eastAsia="Times New Roman" w:hAnsi="Times New Roman" w:cs="Times New Roman"/>
          <w:sz w:val="24"/>
          <w:szCs w:val="24"/>
          <w:lang w:eastAsia="es-CO"/>
        </w:rPr>
        <w:t xml:space="preserve">A manera de ejemplo tenemos las Comunidades de Base, el planteamiento de la salvación como liberación en la historia, la </w:t>
      </w:r>
      <w:proofErr w:type="spellStart"/>
      <w:r w:rsidRPr="001C7967">
        <w:rPr>
          <w:rFonts w:ascii="Times New Roman" w:eastAsia="Times New Roman" w:hAnsi="Times New Roman" w:cs="Times New Roman"/>
          <w:sz w:val="24"/>
          <w:szCs w:val="24"/>
          <w:lang w:eastAsia="es-CO"/>
        </w:rPr>
        <w:t>sacramentalidad</w:t>
      </w:r>
      <w:proofErr w:type="spellEnd"/>
      <w:r w:rsidRPr="001C7967">
        <w:rPr>
          <w:rFonts w:ascii="Times New Roman" w:eastAsia="Times New Roman" w:hAnsi="Times New Roman" w:cs="Times New Roman"/>
          <w:sz w:val="24"/>
          <w:szCs w:val="24"/>
          <w:lang w:eastAsia="es-CO"/>
        </w:rPr>
        <w:t xml:space="preserve"> de la iglesia desde la pobreza, y su compromiso total con los pobres y marginados. </w:t>
      </w:r>
    </w:p>
    <w:p w:rsidR="00EE5D23" w:rsidRPr="001C7967" w:rsidRDefault="00EE5D23" w:rsidP="006D1B14">
      <w:pPr>
        <w:shd w:val="clear" w:color="auto" w:fill="FFFFFF"/>
        <w:spacing w:after="450" w:line="240" w:lineRule="auto"/>
        <w:jc w:val="both"/>
        <w:rPr>
          <w:rFonts w:ascii="Times New Roman" w:eastAsia="Times New Roman" w:hAnsi="Times New Roman" w:cs="Times New Roman"/>
          <w:sz w:val="24"/>
          <w:szCs w:val="24"/>
          <w:lang w:eastAsia="es-CO"/>
        </w:rPr>
      </w:pPr>
      <w:r w:rsidRPr="001C7967">
        <w:rPr>
          <w:rFonts w:ascii="Times New Roman" w:eastAsia="Times New Roman" w:hAnsi="Times New Roman" w:cs="Times New Roman"/>
          <w:sz w:val="24"/>
          <w:szCs w:val="24"/>
          <w:lang w:eastAsia="es-CO"/>
        </w:rPr>
        <w:t>De hecho estas opciones y otros temas como el de la dimensión política de la fe y la relación entre desarrollo y salvación serían por los que Medellín llegaría a ser reconocido y recordado en la posteridad y a partir de las cuales se consolidaba la </w:t>
      </w:r>
      <w:r w:rsidRPr="001C7967">
        <w:rPr>
          <w:rFonts w:ascii="Times New Roman" w:eastAsia="Times New Roman" w:hAnsi="Times New Roman" w:cs="Times New Roman"/>
          <w:b/>
          <w:bCs/>
          <w:sz w:val="24"/>
          <w:szCs w:val="24"/>
          <w:lang w:eastAsia="es-CO"/>
        </w:rPr>
        <w:t>"teología de la liberación"</w:t>
      </w:r>
      <w:r w:rsidRPr="001C7967">
        <w:rPr>
          <w:rFonts w:ascii="Times New Roman" w:eastAsia="Times New Roman" w:hAnsi="Times New Roman" w:cs="Times New Roman"/>
          <w:sz w:val="24"/>
          <w:szCs w:val="24"/>
          <w:lang w:eastAsia="es-CO"/>
        </w:rPr>
        <w:t>.</w:t>
      </w:r>
    </w:p>
    <w:p w:rsidR="00EE5D23" w:rsidRPr="001C7967" w:rsidRDefault="00EF763B" w:rsidP="006D1B14">
      <w:pPr>
        <w:shd w:val="clear" w:color="auto" w:fill="FFFFFF"/>
        <w:spacing w:after="450" w:line="24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Nota. Los tres inter-títulos anteriores han sido t</w:t>
      </w:r>
      <w:r w:rsidR="00EE5D23" w:rsidRPr="001C7967">
        <w:rPr>
          <w:rFonts w:ascii="Times New Roman" w:eastAsia="Times New Roman" w:hAnsi="Times New Roman" w:cs="Times New Roman"/>
          <w:sz w:val="24"/>
          <w:szCs w:val="24"/>
          <w:lang w:eastAsia="es-CO"/>
        </w:rPr>
        <w:t>omado</w:t>
      </w:r>
      <w:r>
        <w:rPr>
          <w:rFonts w:ascii="Times New Roman" w:eastAsia="Times New Roman" w:hAnsi="Times New Roman" w:cs="Times New Roman"/>
          <w:sz w:val="24"/>
          <w:szCs w:val="24"/>
          <w:lang w:eastAsia="es-CO"/>
        </w:rPr>
        <w:t>s</w:t>
      </w:r>
      <w:r w:rsidR="00EE5D23" w:rsidRPr="001C7967">
        <w:rPr>
          <w:rFonts w:ascii="Times New Roman" w:eastAsia="Times New Roman" w:hAnsi="Times New Roman" w:cs="Times New Roman"/>
          <w:sz w:val="24"/>
          <w:szCs w:val="24"/>
          <w:lang w:eastAsia="es-CO"/>
        </w:rPr>
        <w:t xml:space="preserve"> de Saturnino Rodrí</w:t>
      </w:r>
      <w:r>
        <w:rPr>
          <w:rFonts w:ascii="Times New Roman" w:eastAsia="Times New Roman" w:hAnsi="Times New Roman" w:cs="Times New Roman"/>
          <w:sz w:val="24"/>
          <w:szCs w:val="24"/>
          <w:lang w:eastAsia="es-CO"/>
        </w:rPr>
        <w:t>guez, en artículo de la R</w:t>
      </w:r>
      <w:r w:rsidR="001C7967">
        <w:rPr>
          <w:rFonts w:ascii="Times New Roman" w:eastAsia="Times New Roman" w:hAnsi="Times New Roman" w:cs="Times New Roman"/>
          <w:sz w:val="24"/>
          <w:szCs w:val="24"/>
          <w:lang w:eastAsia="es-CO"/>
        </w:rPr>
        <w:t>evista</w:t>
      </w:r>
      <w:r w:rsidR="00EE5D23" w:rsidRPr="001C7967">
        <w:rPr>
          <w:rFonts w:ascii="Times New Roman" w:eastAsia="Times New Roman" w:hAnsi="Times New Roman" w:cs="Times New Roman"/>
          <w:sz w:val="24"/>
          <w:szCs w:val="24"/>
          <w:lang w:eastAsia="es-CO"/>
        </w:rPr>
        <w:t xml:space="preserve"> Religión Digital, en 2017.</w:t>
      </w:r>
    </w:p>
    <w:p w:rsidR="003232A6" w:rsidRDefault="003232A6" w:rsidP="006D1B14">
      <w:pPr>
        <w:jc w:val="both"/>
        <w:rPr>
          <w:rFonts w:ascii="Times New Roman" w:hAnsi="Times New Roman" w:cs="Times New Roman"/>
          <w:b/>
          <w:color w:val="FF0000"/>
          <w:sz w:val="28"/>
          <w:szCs w:val="28"/>
        </w:rPr>
      </w:pPr>
      <w:r>
        <w:rPr>
          <w:rFonts w:ascii="Times New Roman" w:hAnsi="Times New Roman" w:cs="Times New Roman"/>
          <w:b/>
          <w:color w:val="FF0000"/>
          <w:sz w:val="28"/>
          <w:szCs w:val="28"/>
        </w:rPr>
        <w:t>Esperanzas y contradicciones</w:t>
      </w:r>
    </w:p>
    <w:p w:rsidR="003232A6" w:rsidRPr="001C7967" w:rsidRDefault="005335D0" w:rsidP="006D1B14">
      <w:pPr>
        <w:jc w:val="both"/>
        <w:rPr>
          <w:rFonts w:ascii="Times New Roman" w:hAnsi="Times New Roman" w:cs="Times New Roman"/>
          <w:b/>
          <w:sz w:val="24"/>
          <w:szCs w:val="24"/>
        </w:rPr>
      </w:pPr>
      <w:r>
        <w:rPr>
          <w:rFonts w:ascii="Times New Roman" w:hAnsi="Times New Roman" w:cs="Times New Roman"/>
          <w:b/>
          <w:sz w:val="24"/>
          <w:szCs w:val="24"/>
        </w:rPr>
        <w:lastRenderedPageBreak/>
        <w:t>Se puede</w:t>
      </w:r>
      <w:r w:rsidR="00D56637" w:rsidRPr="001C7967">
        <w:rPr>
          <w:rFonts w:ascii="Times New Roman" w:hAnsi="Times New Roman" w:cs="Times New Roman"/>
          <w:b/>
          <w:sz w:val="24"/>
          <w:szCs w:val="24"/>
        </w:rPr>
        <w:t xml:space="preserve"> pensar y afirmar </w:t>
      </w:r>
      <w:r w:rsidR="00913F1C">
        <w:rPr>
          <w:rFonts w:ascii="Times New Roman" w:hAnsi="Times New Roman" w:cs="Times New Roman"/>
          <w:b/>
          <w:sz w:val="24"/>
          <w:szCs w:val="24"/>
        </w:rPr>
        <w:t>que</w:t>
      </w:r>
      <w:r w:rsidR="003232A6" w:rsidRPr="001C7967">
        <w:rPr>
          <w:rFonts w:ascii="Times New Roman" w:hAnsi="Times New Roman" w:cs="Times New Roman"/>
          <w:b/>
          <w:sz w:val="24"/>
          <w:szCs w:val="24"/>
        </w:rPr>
        <w:t xml:space="preserve"> “Medellín</w:t>
      </w:r>
      <w:r w:rsidR="00913F1C">
        <w:rPr>
          <w:rFonts w:ascii="Times New Roman" w:hAnsi="Times New Roman" w:cs="Times New Roman"/>
          <w:b/>
          <w:sz w:val="24"/>
          <w:szCs w:val="24"/>
        </w:rPr>
        <w:t>-68” podría tener</w:t>
      </w:r>
      <w:r w:rsidR="003232A6" w:rsidRPr="001C7967">
        <w:rPr>
          <w:rFonts w:ascii="Times New Roman" w:hAnsi="Times New Roman" w:cs="Times New Roman"/>
          <w:b/>
          <w:sz w:val="24"/>
          <w:szCs w:val="24"/>
        </w:rPr>
        <w:t xml:space="preserve"> tres posturas  o lecturas:</w:t>
      </w:r>
    </w:p>
    <w:p w:rsidR="003232A6" w:rsidRDefault="001C7967" w:rsidP="006D1B14">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Una lectura m</w:t>
      </w:r>
      <w:r w:rsidR="003232A6">
        <w:rPr>
          <w:rFonts w:ascii="Times New Roman" w:hAnsi="Times New Roman" w:cs="Times New Roman"/>
          <w:sz w:val="24"/>
          <w:szCs w:val="24"/>
        </w:rPr>
        <w:t xml:space="preserve">uy positiva y propositiva sobre el hecho mismo y sus documentos. </w:t>
      </w:r>
    </w:p>
    <w:p w:rsidR="003232A6" w:rsidRDefault="003232A6" w:rsidP="006D1B14">
      <w:pPr>
        <w:pStyle w:val="Prrafodelista"/>
        <w:jc w:val="both"/>
        <w:rPr>
          <w:rFonts w:ascii="Times New Roman" w:hAnsi="Times New Roman" w:cs="Times New Roman"/>
          <w:sz w:val="24"/>
          <w:szCs w:val="24"/>
        </w:rPr>
      </w:pPr>
      <w:r>
        <w:rPr>
          <w:rFonts w:ascii="Times New Roman" w:hAnsi="Times New Roman" w:cs="Times New Roman"/>
          <w:sz w:val="24"/>
          <w:szCs w:val="24"/>
        </w:rPr>
        <w:t>El “mito” o “la leyenda” Medellín, en sentido serio y profundo</w:t>
      </w:r>
    </w:p>
    <w:p w:rsidR="003232A6" w:rsidRDefault="003232A6" w:rsidP="006D1B14">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Una mirada realista. El balance de la aplicación del espíritu y de la letra de los documentos, en las iglesias y países católicos</w:t>
      </w:r>
      <w:r w:rsidR="00913F1C">
        <w:rPr>
          <w:rFonts w:ascii="Times New Roman" w:hAnsi="Times New Roman" w:cs="Times New Roman"/>
          <w:sz w:val="24"/>
          <w:szCs w:val="24"/>
        </w:rPr>
        <w:t>, de América Latina y El Caribe.</w:t>
      </w:r>
      <w:r w:rsidR="00C45CB0">
        <w:rPr>
          <w:rFonts w:ascii="Times New Roman" w:hAnsi="Times New Roman" w:cs="Times New Roman"/>
          <w:sz w:val="24"/>
          <w:szCs w:val="24"/>
        </w:rPr>
        <w:t xml:space="preserve"> Está por hacer.</w:t>
      </w:r>
    </w:p>
    <w:p w:rsidR="003232A6" w:rsidRDefault="003232A6" w:rsidP="006D1B14">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Una mirada en retrospectiva crítica. Hubo “Medellín</w:t>
      </w:r>
      <w:r w:rsidR="00913F1C">
        <w:rPr>
          <w:rFonts w:ascii="Times New Roman" w:hAnsi="Times New Roman" w:cs="Times New Roman"/>
          <w:sz w:val="24"/>
          <w:szCs w:val="24"/>
        </w:rPr>
        <w:t>-68</w:t>
      </w:r>
      <w:r>
        <w:rPr>
          <w:rFonts w:ascii="Times New Roman" w:hAnsi="Times New Roman" w:cs="Times New Roman"/>
          <w:sz w:val="24"/>
          <w:szCs w:val="24"/>
        </w:rPr>
        <w:t>”</w:t>
      </w:r>
      <w:r w:rsidR="00913F1C">
        <w:rPr>
          <w:rFonts w:ascii="Times New Roman" w:hAnsi="Times New Roman" w:cs="Times New Roman"/>
          <w:sz w:val="24"/>
          <w:szCs w:val="24"/>
        </w:rPr>
        <w:t>,</w:t>
      </w:r>
      <w:r>
        <w:rPr>
          <w:rFonts w:ascii="Times New Roman" w:hAnsi="Times New Roman" w:cs="Times New Roman"/>
          <w:sz w:val="24"/>
          <w:szCs w:val="24"/>
        </w:rPr>
        <w:t xml:space="preserve"> ¿pero qué tipo de iglesias y qué tipo de países tenemos hoy en América latina? </w:t>
      </w:r>
      <w:r w:rsidR="00D56637">
        <w:rPr>
          <w:rFonts w:ascii="Times New Roman" w:hAnsi="Times New Roman" w:cs="Times New Roman"/>
          <w:sz w:val="24"/>
          <w:szCs w:val="24"/>
        </w:rPr>
        <w:t xml:space="preserve">Pregunta  de fondo que se podría aplicar </w:t>
      </w:r>
      <w:r w:rsidR="00C45CB0">
        <w:rPr>
          <w:rFonts w:ascii="Times New Roman" w:hAnsi="Times New Roman" w:cs="Times New Roman"/>
          <w:sz w:val="24"/>
          <w:szCs w:val="24"/>
        </w:rPr>
        <w:t xml:space="preserve">también </w:t>
      </w:r>
      <w:r w:rsidR="00D56637">
        <w:rPr>
          <w:rFonts w:ascii="Times New Roman" w:hAnsi="Times New Roman" w:cs="Times New Roman"/>
          <w:sz w:val="24"/>
          <w:szCs w:val="24"/>
        </w:rPr>
        <w:t>al Concilio Ecuménico Vaticano II. Hubo el Concilio Vaticano II: ¿Q</w:t>
      </w:r>
      <w:r>
        <w:rPr>
          <w:rFonts w:ascii="Times New Roman" w:hAnsi="Times New Roman" w:cs="Times New Roman"/>
          <w:sz w:val="24"/>
          <w:szCs w:val="24"/>
        </w:rPr>
        <w:t xml:space="preserve">ué tipo de iglesias y de países </w:t>
      </w:r>
      <w:r w:rsidR="00913F1C">
        <w:rPr>
          <w:rFonts w:ascii="Times New Roman" w:hAnsi="Times New Roman" w:cs="Times New Roman"/>
          <w:sz w:val="24"/>
          <w:szCs w:val="24"/>
        </w:rPr>
        <w:t xml:space="preserve">católicos </w:t>
      </w:r>
      <w:r>
        <w:rPr>
          <w:rFonts w:ascii="Times New Roman" w:hAnsi="Times New Roman" w:cs="Times New Roman"/>
          <w:sz w:val="24"/>
          <w:szCs w:val="24"/>
        </w:rPr>
        <w:t>te</w:t>
      </w:r>
      <w:r w:rsidR="00B5167F">
        <w:rPr>
          <w:rFonts w:ascii="Times New Roman" w:hAnsi="Times New Roman" w:cs="Times New Roman"/>
          <w:sz w:val="24"/>
          <w:szCs w:val="24"/>
        </w:rPr>
        <w:t>nemos hoy?</w:t>
      </w:r>
      <w:r w:rsidR="001C7967">
        <w:rPr>
          <w:rFonts w:ascii="Times New Roman" w:hAnsi="Times New Roman" w:cs="Times New Roman"/>
          <w:sz w:val="24"/>
          <w:szCs w:val="24"/>
        </w:rPr>
        <w:t xml:space="preserve"> Está por hacer.</w:t>
      </w:r>
    </w:p>
    <w:p w:rsidR="003232A6" w:rsidRDefault="003232A6" w:rsidP="006D1B14">
      <w:pPr>
        <w:pStyle w:val="Prrafodelista"/>
        <w:jc w:val="both"/>
        <w:rPr>
          <w:rFonts w:ascii="Times New Roman" w:hAnsi="Times New Roman" w:cs="Times New Roman"/>
          <w:b/>
          <w:sz w:val="24"/>
          <w:szCs w:val="24"/>
        </w:rPr>
      </w:pPr>
    </w:p>
    <w:p w:rsidR="003232A6" w:rsidRPr="00212627" w:rsidRDefault="003232A6" w:rsidP="006D1B14">
      <w:pPr>
        <w:jc w:val="both"/>
        <w:rPr>
          <w:rFonts w:ascii="Times New Roman" w:hAnsi="Times New Roman" w:cs="Times New Roman"/>
          <w:sz w:val="24"/>
          <w:szCs w:val="24"/>
        </w:rPr>
      </w:pPr>
      <w:r>
        <w:rPr>
          <w:rFonts w:ascii="Times New Roman" w:hAnsi="Times New Roman" w:cs="Times New Roman"/>
          <w:sz w:val="24"/>
          <w:szCs w:val="24"/>
        </w:rPr>
        <w:t>La distancia cronológica y la evolución-involución de la Iglesia y de los países amasados por el Evangelio y la teología católica, nos exigen arrojar una mirada crítica sobre el presente.</w:t>
      </w:r>
      <w:r w:rsidR="00913F1C">
        <w:rPr>
          <w:rFonts w:ascii="Times New Roman" w:hAnsi="Times New Roman" w:cs="Times New Roman"/>
          <w:sz w:val="24"/>
          <w:szCs w:val="24"/>
        </w:rPr>
        <w:t xml:space="preserve"> I</w:t>
      </w:r>
      <w:r w:rsidR="00913F1C" w:rsidRPr="00212627">
        <w:rPr>
          <w:rFonts w:ascii="Times New Roman" w:hAnsi="Times New Roman" w:cs="Times New Roman"/>
          <w:sz w:val="24"/>
          <w:szCs w:val="24"/>
        </w:rPr>
        <w:t xml:space="preserve">ntento realizarla desde </w:t>
      </w:r>
      <w:r w:rsidR="00EF763B" w:rsidRPr="00212627">
        <w:rPr>
          <w:rFonts w:ascii="Times New Roman" w:hAnsi="Times New Roman" w:cs="Times New Roman"/>
          <w:sz w:val="24"/>
          <w:szCs w:val="24"/>
        </w:rPr>
        <w:t>las siguientes dos  preguntas</w:t>
      </w:r>
      <w:r w:rsidR="00F56010" w:rsidRPr="00212627">
        <w:rPr>
          <w:rFonts w:ascii="Times New Roman" w:hAnsi="Times New Roman" w:cs="Times New Roman"/>
          <w:sz w:val="24"/>
          <w:szCs w:val="24"/>
        </w:rPr>
        <w:t xml:space="preserve"> de fondo:</w:t>
      </w:r>
      <w:r w:rsidR="00EF763B" w:rsidRPr="00212627">
        <w:rPr>
          <w:rFonts w:ascii="Times New Roman" w:hAnsi="Times New Roman" w:cs="Times New Roman"/>
          <w:sz w:val="24"/>
          <w:szCs w:val="24"/>
        </w:rPr>
        <w:t xml:space="preserve"> </w:t>
      </w:r>
    </w:p>
    <w:p w:rsidR="003232A6" w:rsidRPr="0016604A" w:rsidRDefault="0016604A" w:rsidP="0016604A">
      <w:pPr>
        <w:spacing w:after="0" w:line="240" w:lineRule="auto"/>
        <w:jc w:val="both"/>
        <w:textAlignment w:val="baseline"/>
        <w:rPr>
          <w:rFonts w:ascii="Times New Roman" w:eastAsia="Times New Roman" w:hAnsi="Times New Roman" w:cs="Times New Roman"/>
          <w:sz w:val="24"/>
          <w:szCs w:val="24"/>
          <w:lang w:eastAsia="es-CO"/>
        </w:rPr>
      </w:pPr>
      <w:r>
        <w:rPr>
          <w:rFonts w:ascii="Times New Roman" w:eastAsia="Times New Roman" w:hAnsi="Times New Roman" w:cs="Times New Roman"/>
          <w:b/>
          <w:sz w:val="24"/>
          <w:szCs w:val="24"/>
          <w:lang w:eastAsia="es-CO"/>
        </w:rPr>
        <w:t>1.</w:t>
      </w:r>
      <w:r w:rsidR="00A25178" w:rsidRPr="0016604A">
        <w:rPr>
          <w:rFonts w:ascii="Times New Roman" w:eastAsia="Times New Roman" w:hAnsi="Times New Roman" w:cs="Times New Roman"/>
          <w:b/>
          <w:sz w:val="24"/>
          <w:szCs w:val="24"/>
          <w:lang w:eastAsia="es-CO"/>
        </w:rPr>
        <w:t>¿</w:t>
      </w:r>
      <w:r w:rsidR="003232A6" w:rsidRPr="0016604A">
        <w:rPr>
          <w:rFonts w:ascii="Times New Roman" w:eastAsia="Times New Roman" w:hAnsi="Times New Roman" w:cs="Times New Roman"/>
          <w:b/>
          <w:sz w:val="24"/>
          <w:szCs w:val="24"/>
          <w:lang w:eastAsia="es-CO"/>
        </w:rPr>
        <w:t>La iglesia católica con su enorme infraestructura global</w:t>
      </w:r>
      <w:r w:rsidR="003232A6" w:rsidRPr="0016604A">
        <w:rPr>
          <w:rFonts w:ascii="Times New Roman" w:eastAsia="Times New Roman" w:hAnsi="Times New Roman" w:cs="Times New Roman"/>
          <w:sz w:val="24"/>
          <w:szCs w:val="24"/>
          <w:lang w:eastAsia="es-CO"/>
        </w:rPr>
        <w:t xml:space="preserve">, es decir, con la gran cantidad de sacerdotes y </w:t>
      </w:r>
      <w:proofErr w:type="spellStart"/>
      <w:r w:rsidR="003232A6" w:rsidRPr="0016604A">
        <w:rPr>
          <w:rFonts w:ascii="Times New Roman" w:eastAsia="Times New Roman" w:hAnsi="Times New Roman" w:cs="Times New Roman"/>
          <w:sz w:val="24"/>
          <w:szCs w:val="24"/>
          <w:lang w:eastAsia="es-CO"/>
        </w:rPr>
        <w:t>religios@s</w:t>
      </w:r>
      <w:proofErr w:type="spellEnd"/>
      <w:r w:rsidR="003232A6" w:rsidRPr="0016604A">
        <w:rPr>
          <w:rFonts w:ascii="Times New Roman" w:eastAsia="Times New Roman" w:hAnsi="Times New Roman" w:cs="Times New Roman"/>
          <w:sz w:val="24"/>
          <w:szCs w:val="24"/>
          <w:lang w:eastAsia="es-CO"/>
        </w:rPr>
        <w:t xml:space="preserve">, obispos, </w:t>
      </w:r>
      <w:proofErr w:type="spellStart"/>
      <w:r w:rsidR="003232A6" w:rsidRPr="0016604A">
        <w:rPr>
          <w:rFonts w:ascii="Times New Roman" w:eastAsia="Times New Roman" w:hAnsi="Times New Roman" w:cs="Times New Roman"/>
          <w:sz w:val="24"/>
          <w:szCs w:val="24"/>
          <w:lang w:eastAsia="es-CO"/>
        </w:rPr>
        <w:t>laic@s</w:t>
      </w:r>
      <w:proofErr w:type="spellEnd"/>
      <w:r w:rsidR="003232A6" w:rsidRPr="0016604A">
        <w:rPr>
          <w:rFonts w:ascii="Times New Roman" w:eastAsia="Times New Roman" w:hAnsi="Times New Roman" w:cs="Times New Roman"/>
          <w:sz w:val="24"/>
          <w:szCs w:val="24"/>
          <w:lang w:eastAsia="es-CO"/>
        </w:rPr>
        <w:t xml:space="preserve"> </w:t>
      </w:r>
      <w:proofErr w:type="spellStart"/>
      <w:r w:rsidR="003232A6" w:rsidRPr="0016604A">
        <w:rPr>
          <w:rFonts w:ascii="Times New Roman" w:eastAsia="Times New Roman" w:hAnsi="Times New Roman" w:cs="Times New Roman"/>
          <w:sz w:val="24"/>
          <w:szCs w:val="24"/>
          <w:lang w:eastAsia="es-CO"/>
        </w:rPr>
        <w:t>comp</w:t>
      </w:r>
      <w:r w:rsidR="001B60E9" w:rsidRPr="0016604A">
        <w:rPr>
          <w:rFonts w:ascii="Times New Roman" w:eastAsia="Times New Roman" w:hAnsi="Times New Roman" w:cs="Times New Roman"/>
          <w:sz w:val="24"/>
          <w:szCs w:val="24"/>
          <w:lang w:eastAsia="es-CO"/>
        </w:rPr>
        <w:t>rometid@s</w:t>
      </w:r>
      <w:proofErr w:type="spellEnd"/>
      <w:r w:rsidR="001B60E9" w:rsidRPr="0016604A">
        <w:rPr>
          <w:rFonts w:ascii="Times New Roman" w:eastAsia="Times New Roman" w:hAnsi="Times New Roman" w:cs="Times New Roman"/>
          <w:sz w:val="24"/>
          <w:szCs w:val="24"/>
          <w:lang w:eastAsia="es-CO"/>
        </w:rPr>
        <w:t xml:space="preserve">, con cientos de miles de parroquias y varios miles de  diócesis, con cientos de universidades católicas (en Colombia hay más de 20), colegios, publicaciones, </w:t>
      </w:r>
      <w:r w:rsidR="00C03BD4" w:rsidRPr="0016604A">
        <w:rPr>
          <w:rFonts w:ascii="Times New Roman" w:eastAsia="Times New Roman" w:hAnsi="Times New Roman" w:cs="Times New Roman"/>
          <w:sz w:val="24"/>
          <w:szCs w:val="24"/>
          <w:lang w:eastAsia="es-CO"/>
        </w:rPr>
        <w:t xml:space="preserve">editoriales, libros, periódicos, </w:t>
      </w:r>
      <w:r w:rsidR="001B60E9" w:rsidRPr="0016604A">
        <w:rPr>
          <w:rFonts w:ascii="Times New Roman" w:eastAsia="Times New Roman" w:hAnsi="Times New Roman" w:cs="Times New Roman"/>
          <w:sz w:val="24"/>
          <w:szCs w:val="24"/>
          <w:lang w:eastAsia="es-CO"/>
        </w:rPr>
        <w:t>radios y programas de televisión,  ha logrado cambios en las  estructuras eclesiales, nacionales o internacionales?</w:t>
      </w:r>
    </w:p>
    <w:p w:rsidR="003232A6" w:rsidRPr="00212627" w:rsidRDefault="003232A6" w:rsidP="006D1B14">
      <w:pPr>
        <w:spacing w:after="0" w:line="240" w:lineRule="auto"/>
        <w:jc w:val="both"/>
        <w:textAlignment w:val="baseline"/>
        <w:rPr>
          <w:rFonts w:ascii="Times New Roman" w:eastAsia="Times New Roman" w:hAnsi="Times New Roman" w:cs="Times New Roman"/>
          <w:sz w:val="24"/>
          <w:szCs w:val="24"/>
          <w:lang w:eastAsia="es-CO"/>
        </w:rPr>
      </w:pPr>
    </w:p>
    <w:p w:rsidR="003232A6" w:rsidRPr="00212627" w:rsidRDefault="00F56010" w:rsidP="006D1B14">
      <w:pPr>
        <w:spacing w:after="0" w:line="240" w:lineRule="auto"/>
        <w:jc w:val="both"/>
        <w:textAlignment w:val="baseline"/>
        <w:rPr>
          <w:rFonts w:ascii="Times New Roman" w:eastAsia="Times New Roman" w:hAnsi="Times New Roman" w:cs="Times New Roman"/>
          <w:sz w:val="24"/>
          <w:szCs w:val="24"/>
          <w:lang w:eastAsia="es-CO"/>
        </w:rPr>
      </w:pPr>
      <w:r w:rsidRPr="00212627">
        <w:rPr>
          <w:rFonts w:ascii="Times New Roman" w:eastAsia="Times New Roman" w:hAnsi="Times New Roman" w:cs="Times New Roman"/>
          <w:b/>
          <w:sz w:val="24"/>
          <w:szCs w:val="24"/>
          <w:lang w:eastAsia="es-CO"/>
        </w:rPr>
        <w:t xml:space="preserve">2. </w:t>
      </w:r>
      <w:r w:rsidR="001B60E9" w:rsidRPr="00212627">
        <w:rPr>
          <w:rFonts w:ascii="Times New Roman" w:eastAsia="Times New Roman" w:hAnsi="Times New Roman" w:cs="Times New Roman"/>
          <w:b/>
          <w:sz w:val="24"/>
          <w:szCs w:val="24"/>
          <w:lang w:eastAsia="es-CO"/>
        </w:rPr>
        <w:t>¿</w:t>
      </w:r>
      <w:r w:rsidR="003232A6" w:rsidRPr="00212627">
        <w:rPr>
          <w:rFonts w:ascii="Times New Roman" w:eastAsia="Times New Roman" w:hAnsi="Times New Roman" w:cs="Times New Roman"/>
          <w:b/>
          <w:sz w:val="24"/>
          <w:szCs w:val="24"/>
          <w:lang w:eastAsia="es-CO"/>
        </w:rPr>
        <w:t>Y con su gran superestructura multinacional y mundial</w:t>
      </w:r>
      <w:r w:rsidR="003232A6" w:rsidRPr="00212627">
        <w:rPr>
          <w:rFonts w:ascii="Times New Roman" w:eastAsia="Times New Roman" w:hAnsi="Times New Roman" w:cs="Times New Roman"/>
          <w:sz w:val="24"/>
          <w:szCs w:val="24"/>
          <w:lang w:eastAsia="es-CO"/>
        </w:rPr>
        <w:t>: Conferencias episcopales nacionales y continentales, organizaciones internacionales católicas de diferente tipo, 180 embajadas o nunciaturas, presencia en la ONU</w:t>
      </w:r>
      <w:r w:rsidR="00A25178" w:rsidRPr="00212627">
        <w:rPr>
          <w:rFonts w:ascii="Times New Roman" w:eastAsia="Times New Roman" w:hAnsi="Times New Roman" w:cs="Times New Roman"/>
          <w:sz w:val="24"/>
          <w:szCs w:val="24"/>
          <w:lang w:eastAsia="es-CO"/>
        </w:rPr>
        <w:t xml:space="preserve"> y otras organizaciones civiles internacionales</w:t>
      </w:r>
      <w:r w:rsidR="003232A6" w:rsidRPr="00212627">
        <w:rPr>
          <w:rFonts w:ascii="Times New Roman" w:eastAsia="Times New Roman" w:hAnsi="Times New Roman" w:cs="Times New Roman"/>
          <w:sz w:val="24"/>
          <w:szCs w:val="24"/>
          <w:lang w:eastAsia="es-CO"/>
        </w:rPr>
        <w:t xml:space="preserve">, ha logrado cambios estructurales de peso y fondo, para los pobres y </w:t>
      </w:r>
      <w:r w:rsidR="001C7967" w:rsidRPr="00212627">
        <w:rPr>
          <w:rFonts w:ascii="Times New Roman" w:eastAsia="Times New Roman" w:hAnsi="Times New Roman" w:cs="Times New Roman"/>
          <w:sz w:val="24"/>
          <w:szCs w:val="24"/>
          <w:lang w:eastAsia="es-CO"/>
        </w:rPr>
        <w:t xml:space="preserve">para  </w:t>
      </w:r>
      <w:r w:rsidR="003232A6" w:rsidRPr="00212627">
        <w:rPr>
          <w:rFonts w:ascii="Times New Roman" w:eastAsia="Times New Roman" w:hAnsi="Times New Roman" w:cs="Times New Roman"/>
          <w:sz w:val="24"/>
          <w:szCs w:val="24"/>
          <w:lang w:eastAsia="es-CO"/>
        </w:rPr>
        <w:t>los empobrecidos, en sus 50 años de Concilio Vaticano II y Medellín-68?</w:t>
      </w:r>
    </w:p>
    <w:p w:rsidR="00A25178" w:rsidRPr="00212627" w:rsidRDefault="00A25178" w:rsidP="006D1B14">
      <w:pPr>
        <w:spacing w:after="0" w:line="240" w:lineRule="auto"/>
        <w:jc w:val="both"/>
        <w:textAlignment w:val="baseline"/>
        <w:rPr>
          <w:rFonts w:ascii="Times New Roman" w:eastAsia="Times New Roman" w:hAnsi="Times New Roman" w:cs="Times New Roman"/>
          <w:b/>
          <w:sz w:val="24"/>
          <w:szCs w:val="24"/>
          <w:lang w:eastAsia="es-CO"/>
        </w:rPr>
      </w:pPr>
    </w:p>
    <w:p w:rsidR="003232A6" w:rsidRPr="00212627" w:rsidRDefault="00A25178" w:rsidP="006D1B14">
      <w:pPr>
        <w:spacing w:after="0" w:line="240" w:lineRule="auto"/>
        <w:jc w:val="both"/>
        <w:textAlignment w:val="baseline"/>
        <w:rPr>
          <w:rFonts w:ascii="Times New Roman" w:eastAsia="Times New Roman" w:hAnsi="Times New Roman" w:cs="Times New Roman"/>
          <w:sz w:val="24"/>
          <w:szCs w:val="24"/>
          <w:lang w:eastAsia="es-CO"/>
        </w:rPr>
      </w:pPr>
      <w:r w:rsidRPr="00212627">
        <w:rPr>
          <w:rFonts w:ascii="Times New Roman" w:eastAsia="Times New Roman" w:hAnsi="Times New Roman" w:cs="Times New Roman"/>
          <w:b/>
          <w:sz w:val="24"/>
          <w:szCs w:val="24"/>
          <w:lang w:eastAsia="es-CO"/>
        </w:rPr>
        <w:t>Mi respuesta es NO</w:t>
      </w:r>
      <w:r w:rsidRPr="00212627">
        <w:rPr>
          <w:rFonts w:ascii="Times New Roman" w:eastAsia="Times New Roman" w:hAnsi="Times New Roman" w:cs="Times New Roman"/>
          <w:sz w:val="24"/>
          <w:szCs w:val="24"/>
          <w:lang w:eastAsia="es-CO"/>
        </w:rPr>
        <w:t xml:space="preserve">. Lo que no quiere decir que no haya </w:t>
      </w:r>
      <w:r w:rsidR="00E32536">
        <w:rPr>
          <w:rFonts w:ascii="Times New Roman" w:eastAsia="Times New Roman" w:hAnsi="Times New Roman" w:cs="Times New Roman"/>
          <w:sz w:val="24"/>
          <w:szCs w:val="24"/>
          <w:lang w:eastAsia="es-CO"/>
        </w:rPr>
        <w:t xml:space="preserve">habido </w:t>
      </w:r>
      <w:proofErr w:type="spellStart"/>
      <w:r w:rsidR="00E32536">
        <w:rPr>
          <w:rFonts w:ascii="Times New Roman" w:eastAsia="Times New Roman" w:hAnsi="Times New Roman" w:cs="Times New Roman"/>
          <w:sz w:val="24"/>
          <w:szCs w:val="24"/>
          <w:lang w:eastAsia="es-CO"/>
        </w:rPr>
        <w:t>múltipes</w:t>
      </w:r>
      <w:proofErr w:type="spellEnd"/>
      <w:r w:rsidR="001B60E9" w:rsidRPr="00212627">
        <w:rPr>
          <w:rFonts w:ascii="Times New Roman" w:eastAsia="Times New Roman" w:hAnsi="Times New Roman" w:cs="Times New Roman"/>
          <w:sz w:val="24"/>
          <w:szCs w:val="24"/>
          <w:lang w:eastAsia="es-CO"/>
        </w:rPr>
        <w:t xml:space="preserve"> </w:t>
      </w:r>
      <w:r w:rsidRPr="00212627">
        <w:rPr>
          <w:rFonts w:ascii="Times New Roman" w:eastAsia="Times New Roman" w:hAnsi="Times New Roman" w:cs="Times New Roman"/>
          <w:sz w:val="24"/>
          <w:szCs w:val="24"/>
          <w:lang w:eastAsia="es-CO"/>
        </w:rPr>
        <w:t>experiencias muy-muy valiosas a nivel local, parroquial, e inclusive a nivel nac</w:t>
      </w:r>
      <w:r w:rsidR="001B60E9" w:rsidRPr="00212627">
        <w:rPr>
          <w:rFonts w:ascii="Times New Roman" w:eastAsia="Times New Roman" w:hAnsi="Times New Roman" w:cs="Times New Roman"/>
          <w:sz w:val="24"/>
          <w:szCs w:val="24"/>
          <w:lang w:eastAsia="es-CO"/>
        </w:rPr>
        <w:t>i</w:t>
      </w:r>
      <w:r w:rsidRPr="00212627">
        <w:rPr>
          <w:rFonts w:ascii="Times New Roman" w:eastAsia="Times New Roman" w:hAnsi="Times New Roman" w:cs="Times New Roman"/>
          <w:sz w:val="24"/>
          <w:szCs w:val="24"/>
          <w:lang w:eastAsia="es-CO"/>
        </w:rPr>
        <w:t>onal.</w:t>
      </w:r>
      <w:r w:rsidR="001B60E9" w:rsidRPr="00212627">
        <w:rPr>
          <w:rFonts w:ascii="Times New Roman" w:eastAsia="Times New Roman" w:hAnsi="Times New Roman" w:cs="Times New Roman"/>
          <w:sz w:val="24"/>
          <w:szCs w:val="24"/>
          <w:lang w:eastAsia="es-CO"/>
        </w:rPr>
        <w:t xml:space="preserve"> Pero el conjunto de parroquias y diócesis no han cambiado. Siguen en una rutina de ritos y rituales que poco llama</w:t>
      </w:r>
      <w:r w:rsidR="00913F1C" w:rsidRPr="00212627">
        <w:rPr>
          <w:rFonts w:ascii="Times New Roman" w:eastAsia="Times New Roman" w:hAnsi="Times New Roman" w:cs="Times New Roman"/>
          <w:sz w:val="24"/>
          <w:szCs w:val="24"/>
          <w:lang w:eastAsia="es-CO"/>
        </w:rPr>
        <w:t>n</w:t>
      </w:r>
      <w:r w:rsidR="001B60E9" w:rsidRPr="00212627">
        <w:rPr>
          <w:rFonts w:ascii="Times New Roman" w:eastAsia="Times New Roman" w:hAnsi="Times New Roman" w:cs="Times New Roman"/>
          <w:sz w:val="24"/>
          <w:szCs w:val="24"/>
          <w:lang w:eastAsia="es-CO"/>
        </w:rPr>
        <w:t xml:space="preserve"> la atención y va de capa en caída la asistencia </w:t>
      </w:r>
      <w:r w:rsidR="001C7967" w:rsidRPr="00212627">
        <w:rPr>
          <w:rFonts w:ascii="Times New Roman" w:eastAsia="Times New Roman" w:hAnsi="Times New Roman" w:cs="Times New Roman"/>
          <w:sz w:val="24"/>
          <w:szCs w:val="24"/>
          <w:lang w:eastAsia="es-CO"/>
        </w:rPr>
        <w:t xml:space="preserve">de las y los creyentes </w:t>
      </w:r>
      <w:r w:rsidR="001B60E9" w:rsidRPr="00212627">
        <w:rPr>
          <w:rFonts w:ascii="Times New Roman" w:eastAsia="Times New Roman" w:hAnsi="Times New Roman" w:cs="Times New Roman"/>
          <w:sz w:val="24"/>
          <w:szCs w:val="24"/>
          <w:lang w:eastAsia="es-CO"/>
        </w:rPr>
        <w:t>a esos rito</w:t>
      </w:r>
      <w:r w:rsidR="00913F1C" w:rsidRPr="00212627">
        <w:rPr>
          <w:rFonts w:ascii="Times New Roman" w:eastAsia="Times New Roman" w:hAnsi="Times New Roman" w:cs="Times New Roman"/>
          <w:sz w:val="24"/>
          <w:szCs w:val="24"/>
          <w:lang w:eastAsia="es-CO"/>
        </w:rPr>
        <w:t>s y rituales, en casi todos los países ca</w:t>
      </w:r>
      <w:r w:rsidR="00F6669F" w:rsidRPr="00212627">
        <w:rPr>
          <w:rFonts w:ascii="Times New Roman" w:eastAsia="Times New Roman" w:hAnsi="Times New Roman" w:cs="Times New Roman"/>
          <w:sz w:val="24"/>
          <w:szCs w:val="24"/>
          <w:lang w:eastAsia="es-CO"/>
        </w:rPr>
        <w:t>tólicos de Europa, USA, Canadá,</w:t>
      </w:r>
      <w:r w:rsidR="00913F1C" w:rsidRPr="00212627">
        <w:rPr>
          <w:rFonts w:ascii="Times New Roman" w:eastAsia="Times New Roman" w:hAnsi="Times New Roman" w:cs="Times New Roman"/>
          <w:sz w:val="24"/>
          <w:szCs w:val="24"/>
          <w:lang w:eastAsia="es-CO"/>
        </w:rPr>
        <w:t xml:space="preserve"> América Latina y El Caribe.</w:t>
      </w:r>
    </w:p>
    <w:p w:rsidR="003232A6" w:rsidRDefault="003232A6" w:rsidP="006D1B14">
      <w:pPr>
        <w:spacing w:after="0" w:line="240" w:lineRule="auto"/>
        <w:jc w:val="both"/>
        <w:textAlignment w:val="baseline"/>
        <w:rPr>
          <w:rFonts w:ascii="Times New Roman" w:eastAsia="Times New Roman" w:hAnsi="Times New Roman" w:cs="Times New Roman"/>
          <w:sz w:val="26"/>
          <w:szCs w:val="26"/>
          <w:lang w:eastAsia="es-CO"/>
        </w:rPr>
      </w:pPr>
    </w:p>
    <w:p w:rsidR="003232A6" w:rsidRDefault="008334C4" w:rsidP="006D1B14">
      <w:pPr>
        <w:spacing w:after="0" w:line="240" w:lineRule="auto"/>
        <w:jc w:val="both"/>
        <w:textAlignment w:val="baseline"/>
        <w:rPr>
          <w:rFonts w:ascii="Times New Roman" w:eastAsia="Times New Roman" w:hAnsi="Times New Roman" w:cs="Times New Roman"/>
          <w:b/>
          <w:sz w:val="26"/>
          <w:szCs w:val="26"/>
          <w:lang w:eastAsia="es-CO"/>
        </w:rPr>
      </w:pPr>
      <w:r>
        <w:rPr>
          <w:rFonts w:ascii="Times New Roman" w:eastAsia="Times New Roman" w:hAnsi="Times New Roman" w:cs="Times New Roman"/>
          <w:b/>
          <w:color w:val="FF0000"/>
          <w:sz w:val="26"/>
          <w:szCs w:val="26"/>
          <w:lang w:eastAsia="es-CO"/>
        </w:rPr>
        <w:t>Para justificar mi “NO”,</w:t>
      </w:r>
      <w:r w:rsidRPr="008334C4">
        <w:rPr>
          <w:rFonts w:ascii="Times New Roman" w:eastAsia="Times New Roman" w:hAnsi="Times New Roman" w:cs="Times New Roman"/>
          <w:b/>
          <w:sz w:val="26"/>
          <w:szCs w:val="26"/>
          <w:lang w:eastAsia="es-CO"/>
        </w:rPr>
        <w:t xml:space="preserve"> i</w:t>
      </w:r>
      <w:r w:rsidR="003232A6" w:rsidRPr="008334C4">
        <w:rPr>
          <w:rFonts w:ascii="Times New Roman" w:eastAsia="Times New Roman" w:hAnsi="Times New Roman" w:cs="Times New Roman"/>
          <w:b/>
          <w:sz w:val="26"/>
          <w:szCs w:val="26"/>
          <w:lang w:eastAsia="es-CO"/>
        </w:rPr>
        <w:t xml:space="preserve">ntento </w:t>
      </w:r>
      <w:r w:rsidR="003232A6">
        <w:rPr>
          <w:rFonts w:ascii="Times New Roman" w:eastAsia="Times New Roman" w:hAnsi="Times New Roman" w:cs="Times New Roman"/>
          <w:b/>
          <w:sz w:val="26"/>
          <w:szCs w:val="26"/>
          <w:lang w:eastAsia="es-CO"/>
        </w:rPr>
        <w:t>analizar dos grandes preguntas-cuestiones-problemas-temas:</w:t>
      </w:r>
    </w:p>
    <w:p w:rsidR="003232A6" w:rsidRDefault="003232A6" w:rsidP="006D1B14">
      <w:pPr>
        <w:pStyle w:val="Prrafodelista"/>
        <w:numPr>
          <w:ilvl w:val="0"/>
          <w:numId w:val="3"/>
        </w:numPr>
        <w:spacing w:after="0" w:line="240" w:lineRule="auto"/>
        <w:jc w:val="both"/>
        <w:textAlignment w:val="baseline"/>
        <w:rPr>
          <w:rFonts w:ascii="Times New Roman" w:eastAsia="Times New Roman" w:hAnsi="Times New Roman" w:cs="Times New Roman"/>
          <w:b/>
          <w:sz w:val="26"/>
          <w:szCs w:val="26"/>
          <w:lang w:eastAsia="es-CO"/>
        </w:rPr>
      </w:pPr>
      <w:r>
        <w:rPr>
          <w:rFonts w:ascii="Times New Roman" w:eastAsia="Times New Roman" w:hAnsi="Times New Roman" w:cs="Times New Roman"/>
          <w:b/>
          <w:sz w:val="26"/>
          <w:szCs w:val="26"/>
          <w:lang w:eastAsia="es-CO"/>
        </w:rPr>
        <w:t>¿Qué ha pasado al interior der la Iglesia, “ad intra”?</w:t>
      </w:r>
    </w:p>
    <w:p w:rsidR="003232A6" w:rsidRDefault="003232A6" w:rsidP="006D1B14">
      <w:pPr>
        <w:pStyle w:val="Prrafodelista"/>
        <w:spacing w:after="0" w:line="240" w:lineRule="auto"/>
        <w:jc w:val="both"/>
        <w:textAlignment w:val="baseline"/>
        <w:rPr>
          <w:rFonts w:ascii="Times New Roman" w:eastAsia="Times New Roman" w:hAnsi="Times New Roman" w:cs="Times New Roman"/>
          <w:b/>
          <w:sz w:val="26"/>
          <w:szCs w:val="26"/>
          <w:lang w:eastAsia="es-CO"/>
        </w:rPr>
      </w:pPr>
    </w:p>
    <w:p w:rsidR="003232A6" w:rsidRPr="00DA1D6F" w:rsidRDefault="003232A6" w:rsidP="006D1B14">
      <w:pPr>
        <w:pStyle w:val="Prrafodelista"/>
        <w:numPr>
          <w:ilvl w:val="0"/>
          <w:numId w:val="3"/>
        </w:numPr>
        <w:jc w:val="both"/>
        <w:rPr>
          <w:rFonts w:ascii="Times New Roman" w:hAnsi="Times New Roman" w:cs="Times New Roman"/>
          <w:b/>
          <w:sz w:val="26"/>
          <w:szCs w:val="26"/>
        </w:rPr>
      </w:pPr>
      <w:r w:rsidRPr="00DA1D6F">
        <w:rPr>
          <w:rFonts w:ascii="Times New Roman" w:hAnsi="Times New Roman" w:cs="Times New Roman"/>
          <w:b/>
          <w:sz w:val="26"/>
          <w:szCs w:val="26"/>
        </w:rPr>
        <w:t>¿Qué cambios sustanciales han acontecido en e</w:t>
      </w:r>
      <w:r w:rsidR="00DA1D6F" w:rsidRPr="00DA1D6F">
        <w:rPr>
          <w:rFonts w:ascii="Times New Roman" w:hAnsi="Times New Roman" w:cs="Times New Roman"/>
          <w:b/>
          <w:sz w:val="26"/>
          <w:szCs w:val="26"/>
        </w:rPr>
        <w:t xml:space="preserve">l Mundo y en el Planeta, que la Iglesia </w:t>
      </w:r>
      <w:r w:rsidRPr="00DA1D6F">
        <w:rPr>
          <w:rFonts w:ascii="Times New Roman" w:hAnsi="Times New Roman" w:cs="Times New Roman"/>
          <w:b/>
          <w:sz w:val="26"/>
          <w:szCs w:val="26"/>
        </w:rPr>
        <w:t>no han asumido con urgencia, denuncia fuerte y constante?</w:t>
      </w:r>
    </w:p>
    <w:p w:rsidR="00844C0F" w:rsidRPr="00212627" w:rsidRDefault="00844C0F" w:rsidP="006D1B14">
      <w:pPr>
        <w:spacing w:after="0" w:line="240" w:lineRule="auto"/>
        <w:jc w:val="both"/>
        <w:textAlignment w:val="baseline"/>
        <w:rPr>
          <w:rFonts w:ascii="Times New Roman" w:eastAsia="Times New Roman" w:hAnsi="Times New Roman" w:cs="Times New Roman"/>
          <w:sz w:val="24"/>
          <w:szCs w:val="24"/>
          <w:lang w:eastAsia="es-CO"/>
        </w:rPr>
      </w:pPr>
      <w:r w:rsidRPr="00212627">
        <w:rPr>
          <w:rFonts w:ascii="Times New Roman" w:eastAsia="Times New Roman" w:hAnsi="Times New Roman" w:cs="Times New Roman"/>
          <w:sz w:val="24"/>
          <w:szCs w:val="24"/>
          <w:lang w:eastAsia="es-CO"/>
        </w:rPr>
        <w:t>Las siguientes dos breves citas de “Medellín-68”, que no han tenido realización, apoyan el “NO”.</w:t>
      </w:r>
    </w:p>
    <w:p w:rsidR="00844C0F" w:rsidRPr="00212627" w:rsidRDefault="00844C0F" w:rsidP="006D1B14">
      <w:pPr>
        <w:spacing w:after="0" w:line="240" w:lineRule="auto"/>
        <w:jc w:val="both"/>
        <w:textAlignment w:val="baseline"/>
        <w:rPr>
          <w:rFonts w:ascii="Times New Roman" w:eastAsia="Times New Roman" w:hAnsi="Times New Roman" w:cs="Times New Roman"/>
          <w:i/>
          <w:sz w:val="24"/>
          <w:szCs w:val="24"/>
          <w:lang w:eastAsia="es-CO"/>
        </w:rPr>
      </w:pPr>
    </w:p>
    <w:p w:rsidR="003232A6" w:rsidRPr="00E32536" w:rsidRDefault="003232A6" w:rsidP="006D1B14">
      <w:pPr>
        <w:spacing w:after="0" w:line="240" w:lineRule="auto"/>
        <w:jc w:val="both"/>
        <w:textAlignment w:val="baseline"/>
        <w:rPr>
          <w:rFonts w:ascii="Times New Roman" w:eastAsia="Times New Roman" w:hAnsi="Times New Roman" w:cs="Times New Roman"/>
          <w:b/>
          <w:sz w:val="24"/>
          <w:szCs w:val="24"/>
          <w:lang w:eastAsia="es-CO"/>
        </w:rPr>
      </w:pPr>
      <w:r w:rsidRPr="00E32536">
        <w:rPr>
          <w:rFonts w:ascii="Times New Roman" w:eastAsia="Times New Roman" w:hAnsi="Times New Roman" w:cs="Times New Roman"/>
          <w:b/>
          <w:i/>
          <w:sz w:val="24"/>
          <w:szCs w:val="24"/>
          <w:lang w:eastAsia="es-CO"/>
        </w:rPr>
        <w:lastRenderedPageBreak/>
        <w:t>“Entrar en el umbral de una nueva época histórica en nuestro continente, llena de un anhelo de emancipación total, de liberación de toda servidumbre, de maduración personal y de integración colectiva”</w:t>
      </w:r>
      <w:r w:rsidR="00DA1D6F" w:rsidRPr="00E32536">
        <w:rPr>
          <w:rFonts w:ascii="Times New Roman" w:eastAsia="Times New Roman" w:hAnsi="Times New Roman" w:cs="Times New Roman"/>
          <w:b/>
          <w:sz w:val="24"/>
          <w:szCs w:val="24"/>
          <w:lang w:eastAsia="es-CO"/>
        </w:rPr>
        <w:t>. (</w:t>
      </w:r>
      <w:r w:rsidRPr="00E32536">
        <w:rPr>
          <w:rFonts w:ascii="Times New Roman" w:eastAsia="Times New Roman" w:hAnsi="Times New Roman" w:cs="Times New Roman"/>
          <w:b/>
          <w:sz w:val="24"/>
          <w:szCs w:val="24"/>
          <w:lang w:eastAsia="es-CO"/>
        </w:rPr>
        <w:t>No. 4. De la Introducción a las Conclusiones”</w:t>
      </w:r>
      <w:r w:rsidR="00DA1D6F" w:rsidRPr="00E32536">
        <w:rPr>
          <w:rFonts w:ascii="Times New Roman" w:eastAsia="Times New Roman" w:hAnsi="Times New Roman" w:cs="Times New Roman"/>
          <w:b/>
          <w:sz w:val="24"/>
          <w:szCs w:val="24"/>
          <w:lang w:eastAsia="es-CO"/>
        </w:rPr>
        <w:t>)</w:t>
      </w:r>
      <w:r w:rsidRPr="00E32536">
        <w:rPr>
          <w:rFonts w:ascii="Times New Roman" w:eastAsia="Times New Roman" w:hAnsi="Times New Roman" w:cs="Times New Roman"/>
          <w:b/>
          <w:sz w:val="24"/>
          <w:szCs w:val="24"/>
          <w:lang w:eastAsia="es-CO"/>
        </w:rPr>
        <w:t>.</w:t>
      </w:r>
    </w:p>
    <w:p w:rsidR="00DA1D6F" w:rsidRPr="00E32536" w:rsidRDefault="00DA1D6F" w:rsidP="006D1B14">
      <w:pPr>
        <w:shd w:val="clear" w:color="auto" w:fill="FFFFFF"/>
        <w:spacing w:after="450" w:line="240" w:lineRule="auto"/>
        <w:jc w:val="both"/>
        <w:rPr>
          <w:rFonts w:ascii="Times New Roman" w:hAnsi="Times New Roman" w:cs="Times New Roman"/>
          <w:b/>
          <w:sz w:val="24"/>
          <w:szCs w:val="24"/>
        </w:rPr>
      </w:pPr>
    </w:p>
    <w:p w:rsidR="003232A6" w:rsidRPr="00212627" w:rsidRDefault="003232A6" w:rsidP="006D1B14">
      <w:pPr>
        <w:shd w:val="clear" w:color="auto" w:fill="FFFFFF"/>
        <w:spacing w:after="450" w:line="240" w:lineRule="auto"/>
        <w:jc w:val="both"/>
        <w:rPr>
          <w:rFonts w:ascii="Times New Roman" w:eastAsia="Times New Roman" w:hAnsi="Times New Roman" w:cs="Times New Roman"/>
          <w:color w:val="333333"/>
          <w:sz w:val="24"/>
          <w:szCs w:val="24"/>
          <w:lang w:eastAsia="es-CO"/>
        </w:rPr>
      </w:pPr>
      <w:r w:rsidRPr="00E32536">
        <w:rPr>
          <w:rFonts w:ascii="Times New Roman" w:eastAsia="Times New Roman" w:hAnsi="Times New Roman" w:cs="Times New Roman"/>
          <w:b/>
          <w:i/>
          <w:sz w:val="24"/>
          <w:szCs w:val="24"/>
          <w:lang w:eastAsia="es-CO"/>
        </w:rPr>
        <w:t>Y para comprender esta encarnación y hondura del Vaticano II en Medellín, hay que situarse en el contexto de la realidad social e histórica latinoamericana. Una realidad que, como nos muestra Medellín, es dominada por la "</w:t>
      </w:r>
      <w:r w:rsidRPr="00E32536">
        <w:rPr>
          <w:rFonts w:ascii="Times New Roman" w:eastAsia="Times New Roman" w:hAnsi="Times New Roman" w:cs="Times New Roman"/>
          <w:b/>
          <w:bCs/>
          <w:i/>
          <w:sz w:val="24"/>
          <w:szCs w:val="24"/>
          <w:lang w:eastAsia="es-CO"/>
        </w:rPr>
        <w:t>miseria que margina a grandes grupos humanos</w:t>
      </w:r>
      <w:r w:rsidRPr="00E32536">
        <w:rPr>
          <w:rFonts w:ascii="Times New Roman" w:eastAsia="Times New Roman" w:hAnsi="Times New Roman" w:cs="Times New Roman"/>
          <w:b/>
          <w:i/>
          <w:sz w:val="24"/>
          <w:szCs w:val="24"/>
          <w:lang w:eastAsia="es-CO"/>
        </w:rPr>
        <w:t xml:space="preserve">. Esa miseria (que) como hecho colectivo, es una injusticia que clama al cielo...El subdesarrollo latinoamericano es una injusta situación promotora de tensiones </w:t>
      </w:r>
      <w:r w:rsidR="00DA1D6F" w:rsidRPr="00E32536">
        <w:rPr>
          <w:rFonts w:ascii="Times New Roman" w:eastAsia="Times New Roman" w:hAnsi="Times New Roman" w:cs="Times New Roman"/>
          <w:b/>
          <w:i/>
          <w:sz w:val="24"/>
          <w:szCs w:val="24"/>
          <w:lang w:eastAsia="es-CO"/>
        </w:rPr>
        <w:t>que conspiran contra la paz" (N</w:t>
      </w:r>
      <w:r w:rsidRPr="00E32536">
        <w:rPr>
          <w:rFonts w:ascii="Times New Roman" w:eastAsia="Times New Roman" w:hAnsi="Times New Roman" w:cs="Times New Roman"/>
          <w:b/>
          <w:i/>
          <w:sz w:val="24"/>
          <w:szCs w:val="24"/>
          <w:lang w:eastAsia="es-CO"/>
        </w:rPr>
        <w:t xml:space="preserve"> 1). Es la "situación de injusticia", "situación de pecado", "</w:t>
      </w:r>
      <w:r w:rsidR="00DA1D6F" w:rsidRPr="00E32536">
        <w:rPr>
          <w:rFonts w:ascii="Times New Roman" w:eastAsia="Times New Roman" w:hAnsi="Times New Roman" w:cs="Times New Roman"/>
          <w:b/>
          <w:i/>
          <w:sz w:val="24"/>
          <w:szCs w:val="24"/>
          <w:lang w:eastAsia="es-CO"/>
        </w:rPr>
        <w:t>violencia institucionalizada" (N</w:t>
      </w:r>
      <w:r w:rsidRPr="00E32536">
        <w:rPr>
          <w:rFonts w:ascii="Times New Roman" w:eastAsia="Times New Roman" w:hAnsi="Times New Roman" w:cs="Times New Roman"/>
          <w:b/>
          <w:i/>
          <w:sz w:val="24"/>
          <w:szCs w:val="24"/>
          <w:lang w:eastAsia="es-CO"/>
        </w:rPr>
        <w:t>. 16). Y "donde existen injustas desigualdade</w:t>
      </w:r>
      <w:r w:rsidR="00DA1D6F" w:rsidRPr="00E32536">
        <w:rPr>
          <w:rFonts w:ascii="Times New Roman" w:eastAsia="Times New Roman" w:hAnsi="Times New Roman" w:cs="Times New Roman"/>
          <w:b/>
          <w:i/>
          <w:sz w:val="24"/>
          <w:szCs w:val="24"/>
          <w:lang w:eastAsia="es-CO"/>
        </w:rPr>
        <w:t>s... se atenta contra la paz" (N</w:t>
      </w:r>
      <w:r w:rsidRPr="00E32536">
        <w:rPr>
          <w:rFonts w:ascii="Times New Roman" w:eastAsia="Times New Roman" w:hAnsi="Times New Roman" w:cs="Times New Roman"/>
          <w:b/>
          <w:i/>
          <w:sz w:val="24"/>
          <w:szCs w:val="24"/>
          <w:lang w:eastAsia="es-CO"/>
        </w:rPr>
        <w:t>. 14). Estas "desigualdades" internas y otras formas de "opresión"</w:t>
      </w:r>
      <w:r w:rsidR="00DA1D6F" w:rsidRPr="00E32536">
        <w:rPr>
          <w:rFonts w:ascii="Times New Roman" w:eastAsia="Times New Roman" w:hAnsi="Times New Roman" w:cs="Times New Roman"/>
          <w:b/>
          <w:i/>
          <w:sz w:val="24"/>
          <w:szCs w:val="24"/>
          <w:lang w:eastAsia="es-CO"/>
        </w:rPr>
        <w:t xml:space="preserve"> son "colonialismo interno" (N.</w:t>
      </w:r>
      <w:r w:rsidRPr="00E32536">
        <w:rPr>
          <w:rFonts w:ascii="Times New Roman" w:eastAsia="Times New Roman" w:hAnsi="Times New Roman" w:cs="Times New Roman"/>
          <w:b/>
          <w:i/>
          <w:sz w:val="24"/>
          <w:szCs w:val="24"/>
          <w:lang w:eastAsia="es-CO"/>
        </w:rPr>
        <w:t xml:space="preserve"> 2-7) y la "dependencia" económica y política de fuera es "neocolonialismo externo"</w:t>
      </w:r>
      <w:r w:rsidR="00DA1D6F" w:rsidRPr="00E32536">
        <w:rPr>
          <w:rFonts w:ascii="Times New Roman" w:eastAsia="Times New Roman" w:hAnsi="Times New Roman" w:cs="Times New Roman"/>
          <w:sz w:val="24"/>
          <w:szCs w:val="24"/>
          <w:lang w:eastAsia="es-CO"/>
        </w:rPr>
        <w:t xml:space="preserve"> </w:t>
      </w:r>
      <w:r w:rsidR="00DA1D6F" w:rsidRPr="00212627">
        <w:rPr>
          <w:rFonts w:ascii="Times New Roman" w:eastAsia="Times New Roman" w:hAnsi="Times New Roman" w:cs="Times New Roman"/>
          <w:color w:val="333333"/>
          <w:sz w:val="24"/>
          <w:szCs w:val="24"/>
          <w:lang w:eastAsia="es-CO"/>
        </w:rPr>
        <w:t>(N.</w:t>
      </w:r>
      <w:r w:rsidRPr="00212627">
        <w:rPr>
          <w:rFonts w:ascii="Times New Roman" w:eastAsia="Times New Roman" w:hAnsi="Times New Roman" w:cs="Times New Roman"/>
          <w:color w:val="333333"/>
          <w:sz w:val="24"/>
          <w:szCs w:val="24"/>
          <w:lang w:eastAsia="es-CO"/>
        </w:rPr>
        <w:t xml:space="preserve"> 8-10). </w:t>
      </w:r>
      <w:r w:rsidR="006D1B14" w:rsidRPr="00212627">
        <w:rPr>
          <w:rFonts w:ascii="Times New Roman" w:eastAsia="Times New Roman" w:hAnsi="Times New Roman" w:cs="Times New Roman"/>
          <w:color w:val="333333"/>
          <w:sz w:val="24"/>
          <w:szCs w:val="24"/>
          <w:lang w:eastAsia="es-CO"/>
        </w:rPr>
        <w:t xml:space="preserve">Citas  de </w:t>
      </w:r>
      <w:r w:rsidRPr="00212627">
        <w:rPr>
          <w:rFonts w:ascii="Times New Roman" w:eastAsia="Times New Roman" w:hAnsi="Times New Roman" w:cs="Times New Roman"/>
          <w:color w:val="333333"/>
          <w:sz w:val="24"/>
          <w:szCs w:val="24"/>
          <w:lang w:eastAsia="es-CO"/>
        </w:rPr>
        <w:t xml:space="preserve">Agustín Ortega, en artículo en Religión Digital, el 5 de abril de 2018. </w:t>
      </w:r>
    </w:p>
    <w:p w:rsidR="003232A6" w:rsidRDefault="003232A6" w:rsidP="006D1B14">
      <w:pPr>
        <w:shd w:val="clear" w:color="auto" w:fill="FFFFFF"/>
        <w:spacing w:after="450" w:line="240" w:lineRule="auto"/>
        <w:jc w:val="both"/>
        <w:rPr>
          <w:rFonts w:ascii="Times New Roman" w:eastAsia="Times New Roman" w:hAnsi="Times New Roman" w:cs="Times New Roman"/>
          <w:b/>
          <w:sz w:val="24"/>
          <w:szCs w:val="24"/>
          <w:lang w:eastAsia="es-CO"/>
        </w:rPr>
      </w:pPr>
      <w:r w:rsidRPr="00E32536">
        <w:rPr>
          <w:rFonts w:ascii="Times New Roman" w:eastAsia="Times New Roman" w:hAnsi="Times New Roman" w:cs="Times New Roman"/>
          <w:b/>
          <w:sz w:val="24"/>
          <w:szCs w:val="24"/>
          <w:lang w:eastAsia="es-CO"/>
        </w:rPr>
        <w:t>En otras palabras, se configura un pecado personal, social e institucional. Una violencia estructural e institucionalizada.</w:t>
      </w:r>
    </w:p>
    <w:p w:rsidR="00E32536" w:rsidRPr="00E32536" w:rsidRDefault="00E32536" w:rsidP="006D1B14">
      <w:pPr>
        <w:shd w:val="clear" w:color="auto" w:fill="FFFFFF"/>
        <w:spacing w:after="450" w:line="240" w:lineRule="auto"/>
        <w:jc w:val="both"/>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 xml:space="preserve">“Pecado” que sigue </w:t>
      </w:r>
      <w:proofErr w:type="gramStart"/>
      <w:r>
        <w:rPr>
          <w:rFonts w:ascii="Times New Roman" w:eastAsia="Times New Roman" w:hAnsi="Times New Roman" w:cs="Times New Roman"/>
          <w:b/>
          <w:sz w:val="24"/>
          <w:szCs w:val="24"/>
          <w:lang w:eastAsia="es-CO"/>
        </w:rPr>
        <w:t>existiendo..</w:t>
      </w:r>
      <w:proofErr w:type="gramEnd"/>
    </w:p>
    <w:p w:rsidR="003232A6" w:rsidRDefault="00DA1D6F" w:rsidP="006D1B14">
      <w:pPr>
        <w:jc w:val="both"/>
        <w:rPr>
          <w:rFonts w:ascii="Times New Roman" w:hAnsi="Times New Roman" w:cs="Times New Roman"/>
          <w:sz w:val="24"/>
          <w:szCs w:val="24"/>
        </w:rPr>
      </w:pPr>
      <w:r w:rsidRPr="00C64FDD">
        <w:rPr>
          <w:rFonts w:ascii="Times New Roman" w:hAnsi="Times New Roman" w:cs="Times New Roman"/>
          <w:b/>
          <w:sz w:val="28"/>
          <w:szCs w:val="28"/>
        </w:rPr>
        <w:t>¿</w:t>
      </w:r>
      <w:r w:rsidR="003232A6" w:rsidRPr="00C64FDD">
        <w:rPr>
          <w:rFonts w:ascii="Times New Roman" w:hAnsi="Times New Roman" w:cs="Times New Roman"/>
          <w:b/>
          <w:sz w:val="28"/>
          <w:szCs w:val="28"/>
        </w:rPr>
        <w:t>Qué ha pasado al interior de la Iglesia, “ad intra”,</w:t>
      </w:r>
      <w:r w:rsidR="003232A6">
        <w:rPr>
          <w:rFonts w:ascii="Times New Roman" w:hAnsi="Times New Roman" w:cs="Times New Roman"/>
          <w:sz w:val="24"/>
          <w:szCs w:val="24"/>
        </w:rPr>
        <w:t xml:space="preserve"> desde esos dos acontecimientos super-importantes: el Concilio Vaticano II, y su mejor fruto, la Asamblea Episcopal, en Medellín</w:t>
      </w:r>
      <w:r>
        <w:rPr>
          <w:rFonts w:ascii="Times New Roman" w:hAnsi="Times New Roman" w:cs="Times New Roman"/>
          <w:sz w:val="24"/>
          <w:szCs w:val="24"/>
        </w:rPr>
        <w:t>?</w:t>
      </w:r>
    </w:p>
    <w:p w:rsidR="003232A6" w:rsidRDefault="003232A6" w:rsidP="006D1B14">
      <w:pPr>
        <w:jc w:val="both"/>
        <w:rPr>
          <w:rFonts w:ascii="Times New Roman" w:hAnsi="Times New Roman" w:cs="Times New Roman"/>
          <w:sz w:val="24"/>
          <w:szCs w:val="24"/>
        </w:rPr>
      </w:pPr>
      <w:r>
        <w:rPr>
          <w:rFonts w:ascii="Times New Roman" w:hAnsi="Times New Roman" w:cs="Times New Roman"/>
          <w:b/>
          <w:sz w:val="26"/>
          <w:szCs w:val="26"/>
        </w:rPr>
        <w:t>A 50 años, y sobre todo desde los años ochenta</w:t>
      </w:r>
      <w:r>
        <w:rPr>
          <w:rFonts w:ascii="Times New Roman" w:hAnsi="Times New Roman" w:cs="Times New Roman"/>
          <w:sz w:val="24"/>
          <w:szCs w:val="24"/>
        </w:rPr>
        <w:t>:</w:t>
      </w:r>
    </w:p>
    <w:p w:rsidR="003232A6" w:rsidRDefault="003232A6" w:rsidP="006D1B14">
      <w:pPr>
        <w:jc w:val="both"/>
        <w:rPr>
          <w:rFonts w:ascii="Times New Roman" w:hAnsi="Times New Roman" w:cs="Times New Roman"/>
          <w:sz w:val="24"/>
          <w:szCs w:val="24"/>
        </w:rPr>
      </w:pPr>
      <w:r>
        <w:rPr>
          <w:rFonts w:ascii="Times New Roman" w:hAnsi="Times New Roman" w:cs="Times New Roman"/>
          <w:sz w:val="24"/>
          <w:szCs w:val="24"/>
        </w:rPr>
        <w:t>** La Iglesia ha perdido protagonismo</w:t>
      </w:r>
      <w:r w:rsidR="00DD7DD4">
        <w:rPr>
          <w:rFonts w:ascii="Times New Roman" w:hAnsi="Times New Roman" w:cs="Times New Roman"/>
          <w:sz w:val="24"/>
          <w:szCs w:val="24"/>
        </w:rPr>
        <w:t xml:space="preserve"> vertiginosamente</w:t>
      </w:r>
      <w:r>
        <w:rPr>
          <w:rFonts w:ascii="Times New Roman" w:hAnsi="Times New Roman" w:cs="Times New Roman"/>
          <w:sz w:val="24"/>
          <w:szCs w:val="24"/>
        </w:rPr>
        <w:t>, desde todo punto de vista</w:t>
      </w:r>
    </w:p>
    <w:p w:rsidR="003232A6" w:rsidRDefault="003232A6" w:rsidP="006D1B14">
      <w:pPr>
        <w:jc w:val="both"/>
        <w:rPr>
          <w:rFonts w:ascii="Times New Roman" w:hAnsi="Times New Roman" w:cs="Times New Roman"/>
          <w:sz w:val="24"/>
          <w:szCs w:val="24"/>
        </w:rPr>
      </w:pPr>
      <w:r>
        <w:rPr>
          <w:rFonts w:ascii="Times New Roman" w:hAnsi="Times New Roman" w:cs="Times New Roman"/>
          <w:sz w:val="24"/>
          <w:szCs w:val="24"/>
        </w:rPr>
        <w:t xml:space="preserve">** Ha estado en el ojo de la opinión pública global por escándalos mayúsculos: </w:t>
      </w:r>
    </w:p>
    <w:p w:rsidR="003232A6" w:rsidRPr="008334C4" w:rsidRDefault="00DD7DD4" w:rsidP="006D1B14">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3232A6" w:rsidRPr="00DD7DD4">
        <w:rPr>
          <w:rFonts w:ascii="Times New Roman" w:hAnsi="Times New Roman" w:cs="Times New Roman"/>
          <w:b/>
          <w:sz w:val="24"/>
          <w:szCs w:val="24"/>
        </w:rPr>
        <w:t xml:space="preserve">El lavado de dineros </w:t>
      </w:r>
      <w:r w:rsidR="008334C4">
        <w:rPr>
          <w:rFonts w:ascii="Times New Roman" w:hAnsi="Times New Roman" w:cs="Times New Roman"/>
          <w:b/>
          <w:sz w:val="24"/>
          <w:szCs w:val="24"/>
        </w:rPr>
        <w:t xml:space="preserve">de mafias, </w:t>
      </w:r>
      <w:r w:rsidR="003232A6" w:rsidRPr="00DD7DD4">
        <w:rPr>
          <w:rFonts w:ascii="Times New Roman" w:hAnsi="Times New Roman" w:cs="Times New Roman"/>
          <w:b/>
          <w:sz w:val="24"/>
          <w:szCs w:val="24"/>
        </w:rPr>
        <w:t xml:space="preserve">en el Banco </w:t>
      </w:r>
      <w:r w:rsidR="008334C4">
        <w:rPr>
          <w:rFonts w:ascii="Times New Roman" w:hAnsi="Times New Roman" w:cs="Times New Roman"/>
          <w:b/>
          <w:sz w:val="24"/>
          <w:szCs w:val="24"/>
        </w:rPr>
        <w:t xml:space="preserve">mal llamado </w:t>
      </w:r>
      <w:r w:rsidR="003232A6" w:rsidRPr="00DD7DD4">
        <w:rPr>
          <w:rFonts w:ascii="Times New Roman" w:hAnsi="Times New Roman" w:cs="Times New Roman"/>
          <w:b/>
          <w:sz w:val="24"/>
          <w:szCs w:val="24"/>
        </w:rPr>
        <w:t>del Espíritu Santo,</w:t>
      </w:r>
      <w:r w:rsidR="003232A6" w:rsidRPr="00DD7DD4">
        <w:rPr>
          <w:rFonts w:ascii="Times New Roman" w:hAnsi="Times New Roman" w:cs="Times New Roman"/>
          <w:sz w:val="24"/>
          <w:szCs w:val="24"/>
        </w:rPr>
        <w:t xml:space="preserve"> durante largos</w:t>
      </w:r>
      <w:r w:rsidR="008334C4">
        <w:rPr>
          <w:rFonts w:ascii="Times New Roman" w:hAnsi="Times New Roman" w:cs="Times New Roman"/>
          <w:sz w:val="24"/>
          <w:szCs w:val="24"/>
        </w:rPr>
        <w:t xml:space="preserve"> años, bajo la doble gerencia del Arzobispo </w:t>
      </w:r>
      <w:proofErr w:type="spellStart"/>
      <w:r w:rsidR="008334C4">
        <w:rPr>
          <w:rFonts w:ascii="Times New Roman" w:hAnsi="Times New Roman" w:cs="Times New Roman"/>
          <w:sz w:val="24"/>
          <w:szCs w:val="24"/>
        </w:rPr>
        <w:t>Marcinkus</w:t>
      </w:r>
      <w:proofErr w:type="spellEnd"/>
      <w:r w:rsidR="008334C4">
        <w:rPr>
          <w:rFonts w:ascii="Times New Roman" w:hAnsi="Times New Roman" w:cs="Times New Roman"/>
          <w:sz w:val="24"/>
          <w:szCs w:val="24"/>
        </w:rPr>
        <w:t xml:space="preserve"> y </w:t>
      </w:r>
      <w:r w:rsidR="003232A6" w:rsidRPr="00DD7DD4">
        <w:rPr>
          <w:rFonts w:ascii="Times New Roman" w:hAnsi="Times New Roman" w:cs="Times New Roman"/>
          <w:sz w:val="24"/>
          <w:szCs w:val="24"/>
        </w:rPr>
        <w:t>Roberto Calvi</w:t>
      </w:r>
      <w:r w:rsidR="008334C4">
        <w:rPr>
          <w:rFonts w:ascii="Times New Roman" w:hAnsi="Times New Roman" w:cs="Times New Roman"/>
          <w:sz w:val="24"/>
          <w:szCs w:val="24"/>
        </w:rPr>
        <w:t>, que</w:t>
      </w:r>
      <w:r w:rsidR="003232A6" w:rsidRPr="00DD7DD4">
        <w:rPr>
          <w:rFonts w:ascii="Times New Roman" w:hAnsi="Times New Roman" w:cs="Times New Roman"/>
          <w:sz w:val="24"/>
          <w:szCs w:val="24"/>
        </w:rPr>
        <w:t xml:space="preserve"> apareció ahorcado en un puente sobre el río Támesis, </w:t>
      </w:r>
      <w:r w:rsidR="008334C4">
        <w:rPr>
          <w:rFonts w:ascii="Times New Roman" w:hAnsi="Times New Roman" w:cs="Times New Roman"/>
          <w:sz w:val="24"/>
          <w:szCs w:val="24"/>
        </w:rPr>
        <w:t xml:space="preserve">en Londres, bajo el pontificado  de Juan Pablo II. </w:t>
      </w:r>
      <w:r w:rsidR="003232A6" w:rsidRPr="00DD7DD4">
        <w:rPr>
          <w:rFonts w:ascii="Times New Roman" w:hAnsi="Times New Roman" w:cs="Times New Roman"/>
          <w:sz w:val="24"/>
          <w:szCs w:val="24"/>
        </w:rPr>
        <w:t>Hubo ese escándalo pero los hechos continuaron. Francisco trata de solucionar a fondo…</w:t>
      </w:r>
    </w:p>
    <w:p w:rsidR="003232A6" w:rsidRPr="008F7B10" w:rsidRDefault="003232A6" w:rsidP="006D1B14">
      <w:pPr>
        <w:pStyle w:val="Ttulo2"/>
        <w:shd w:val="clear" w:color="auto" w:fill="FFFFFF"/>
        <w:spacing w:line="240" w:lineRule="auto"/>
        <w:jc w:val="both"/>
        <w:textAlignment w:val="baseline"/>
        <w:rPr>
          <w:rFonts w:ascii="Times New Roman" w:hAnsi="Times New Roman" w:cs="Times New Roman"/>
          <w:i/>
          <w:color w:val="auto"/>
          <w:sz w:val="24"/>
          <w:szCs w:val="24"/>
        </w:rPr>
      </w:pPr>
      <w:r w:rsidRPr="008F7B10">
        <w:rPr>
          <w:rFonts w:ascii="Times New Roman" w:hAnsi="Times New Roman" w:cs="Times New Roman"/>
          <w:i/>
          <w:color w:val="auto"/>
          <w:sz w:val="24"/>
          <w:szCs w:val="24"/>
        </w:rPr>
        <w:lastRenderedPageBreak/>
        <w:t>“Roberto Calvi, 'El banquero de Dios', sabía demasiado. Se mezcló con mafiosos, cardenales</w:t>
      </w:r>
      <w:r w:rsidR="00DA1D6F" w:rsidRPr="008F7B10">
        <w:rPr>
          <w:rFonts w:ascii="Times New Roman" w:hAnsi="Times New Roman" w:cs="Times New Roman"/>
          <w:i/>
          <w:color w:val="auto"/>
          <w:sz w:val="24"/>
          <w:szCs w:val="24"/>
        </w:rPr>
        <w:t xml:space="preserve"> y políticos. Su muerte, hace </w:t>
      </w:r>
      <w:r w:rsidR="008F7B10" w:rsidRPr="008F7B10">
        <w:rPr>
          <w:rFonts w:ascii="Times New Roman" w:hAnsi="Times New Roman" w:cs="Times New Roman"/>
          <w:i/>
          <w:color w:val="auto"/>
          <w:sz w:val="24"/>
          <w:szCs w:val="24"/>
        </w:rPr>
        <w:t>más</w:t>
      </w:r>
      <w:r w:rsidR="008F7B10">
        <w:rPr>
          <w:rFonts w:ascii="Times New Roman" w:hAnsi="Times New Roman" w:cs="Times New Roman"/>
          <w:i/>
          <w:color w:val="auto"/>
          <w:sz w:val="24"/>
          <w:szCs w:val="24"/>
        </w:rPr>
        <w:t xml:space="preserve"> de 25</w:t>
      </w:r>
      <w:r w:rsidRPr="008F7B10">
        <w:rPr>
          <w:rFonts w:ascii="Times New Roman" w:hAnsi="Times New Roman" w:cs="Times New Roman"/>
          <w:i/>
          <w:color w:val="auto"/>
          <w:sz w:val="24"/>
          <w:szCs w:val="24"/>
        </w:rPr>
        <w:t xml:space="preserve"> años es aún un enigma. Nunca se sabrá quién mató a Roberto Calvi, el </w:t>
      </w:r>
      <w:r w:rsidRPr="008F7B10">
        <w:rPr>
          <w:rStyle w:val="nfasis"/>
          <w:rFonts w:ascii="Times New Roman" w:hAnsi="Times New Roman" w:cs="Times New Roman"/>
          <w:color w:val="auto"/>
          <w:sz w:val="24"/>
          <w:szCs w:val="24"/>
          <w:bdr w:val="none" w:sz="0" w:space="0" w:color="auto" w:frame="1"/>
        </w:rPr>
        <w:t>banquero de Dios.</w:t>
      </w:r>
      <w:r w:rsidRPr="008F7B10">
        <w:rPr>
          <w:rFonts w:ascii="Times New Roman" w:hAnsi="Times New Roman" w:cs="Times New Roman"/>
          <w:i/>
          <w:color w:val="auto"/>
          <w:sz w:val="24"/>
          <w:szCs w:val="24"/>
        </w:rPr>
        <w:t xml:space="preserve"> Recicló dinero de la Mafia, financió las operaciones anticomunistas del Vaticano en Polonia y América Latina, se asoció con la logia masónica P2 y promocionó con grandes sumas el irresistible ascenso político del socialista </w:t>
      </w:r>
      <w:proofErr w:type="spellStart"/>
      <w:r w:rsidRPr="008F7B10">
        <w:rPr>
          <w:rFonts w:ascii="Times New Roman" w:hAnsi="Times New Roman" w:cs="Times New Roman"/>
          <w:i/>
          <w:color w:val="auto"/>
          <w:sz w:val="24"/>
          <w:szCs w:val="24"/>
        </w:rPr>
        <w:t>Bettino</w:t>
      </w:r>
      <w:proofErr w:type="spellEnd"/>
      <w:r w:rsidRPr="008F7B10">
        <w:rPr>
          <w:rFonts w:ascii="Times New Roman" w:hAnsi="Times New Roman" w:cs="Times New Roman"/>
          <w:i/>
          <w:color w:val="auto"/>
          <w:sz w:val="24"/>
          <w:szCs w:val="24"/>
        </w:rPr>
        <w:t xml:space="preserve"> </w:t>
      </w:r>
      <w:proofErr w:type="spellStart"/>
      <w:r w:rsidRPr="008F7B10">
        <w:rPr>
          <w:rFonts w:ascii="Times New Roman" w:hAnsi="Times New Roman" w:cs="Times New Roman"/>
          <w:i/>
          <w:color w:val="auto"/>
          <w:sz w:val="24"/>
          <w:szCs w:val="24"/>
        </w:rPr>
        <w:t>Craxi</w:t>
      </w:r>
      <w:proofErr w:type="spellEnd"/>
      <w:r w:rsidRPr="008F7B10">
        <w:rPr>
          <w:rFonts w:ascii="Times New Roman" w:hAnsi="Times New Roman" w:cs="Times New Roman"/>
          <w:i/>
          <w:color w:val="auto"/>
          <w:sz w:val="24"/>
          <w:szCs w:val="24"/>
        </w:rPr>
        <w:t>. Sabía demasiado</w:t>
      </w:r>
      <w:bookmarkStart w:id="1" w:name="sumario_3"/>
      <w:bookmarkEnd w:id="1"/>
      <w:r w:rsidR="008F7B10" w:rsidRPr="008F7B10">
        <w:rPr>
          <w:rFonts w:ascii="Times New Roman" w:hAnsi="Times New Roman" w:cs="Times New Roman"/>
          <w:i/>
          <w:color w:val="auto"/>
          <w:sz w:val="24"/>
          <w:szCs w:val="24"/>
        </w:rPr>
        <w:t xml:space="preserve">… </w:t>
      </w:r>
      <w:r w:rsidRPr="008F7B10">
        <w:rPr>
          <w:rFonts w:ascii="Times New Roman" w:hAnsi="Times New Roman" w:cs="Times New Roman"/>
          <w:bCs/>
          <w:i/>
          <w:color w:val="auto"/>
          <w:sz w:val="24"/>
          <w:szCs w:val="24"/>
        </w:rPr>
        <w:t>Trece días antes de ser ahorcado, Calvi envió una carta al Papa en la que prometía callar</w:t>
      </w:r>
      <w:bookmarkStart w:id="2" w:name="sumario_4"/>
      <w:bookmarkEnd w:id="2"/>
      <w:r w:rsidRPr="008F7B10">
        <w:rPr>
          <w:rFonts w:ascii="Times New Roman" w:hAnsi="Times New Roman" w:cs="Times New Roman"/>
          <w:bCs/>
          <w:i/>
          <w:color w:val="auto"/>
          <w:sz w:val="24"/>
          <w:szCs w:val="24"/>
        </w:rPr>
        <w:t xml:space="preserve">. Calvi y el arzobispo </w:t>
      </w:r>
      <w:proofErr w:type="spellStart"/>
      <w:r w:rsidRPr="008F7B10">
        <w:rPr>
          <w:rFonts w:ascii="Times New Roman" w:hAnsi="Times New Roman" w:cs="Times New Roman"/>
          <w:bCs/>
          <w:i/>
          <w:color w:val="auto"/>
          <w:sz w:val="24"/>
          <w:szCs w:val="24"/>
        </w:rPr>
        <w:t>Marcinkus</w:t>
      </w:r>
      <w:proofErr w:type="spellEnd"/>
      <w:r w:rsidRPr="008F7B10">
        <w:rPr>
          <w:rFonts w:ascii="Times New Roman" w:hAnsi="Times New Roman" w:cs="Times New Roman"/>
          <w:bCs/>
          <w:i/>
          <w:color w:val="auto"/>
          <w:sz w:val="24"/>
          <w:szCs w:val="24"/>
        </w:rPr>
        <w:t>, el otro 'banquero del Vaticano', tuvieron una estrecha relación</w:t>
      </w:r>
    </w:p>
    <w:p w:rsidR="003232A6" w:rsidRPr="00935EE7" w:rsidRDefault="003232A6" w:rsidP="006D1B14">
      <w:pPr>
        <w:pStyle w:val="NormalWeb"/>
        <w:shd w:val="clear" w:color="auto" w:fill="FFFFFF"/>
        <w:jc w:val="both"/>
        <w:textAlignment w:val="baseline"/>
      </w:pPr>
      <w:bookmarkStart w:id="3" w:name="sumario_5"/>
      <w:bookmarkEnd w:id="3"/>
      <w:r w:rsidRPr="008F7B10">
        <w:rPr>
          <w:i/>
        </w:rPr>
        <w:t xml:space="preserve">El 5 de junio de 1982, Calvi envió una carta desesperada a Juan Pablo II en la que garantizaba al Papa que no revelaría nada de lo que había hecho "en interés de la Iglesia". También le ofrecía "importantes documentos". La carta no tuvo respuesta. El cadáver de Calvi apareció colgado del puente londinense de </w:t>
      </w:r>
      <w:proofErr w:type="spellStart"/>
      <w:r w:rsidRPr="008F7B10">
        <w:rPr>
          <w:i/>
        </w:rPr>
        <w:t>Blackfriars</w:t>
      </w:r>
      <w:proofErr w:type="spellEnd"/>
      <w:r w:rsidRPr="008F7B10">
        <w:rPr>
          <w:i/>
        </w:rPr>
        <w:t xml:space="preserve"> sobre el río Támesis dos semanas despué</w:t>
      </w:r>
      <w:r w:rsidR="008F7B10">
        <w:rPr>
          <w:i/>
        </w:rPr>
        <w:t xml:space="preserve">s, el 18 de junio de 1982 </w:t>
      </w:r>
      <w:r w:rsidR="008F7B10" w:rsidRPr="00935EE7">
        <w:t>(</w:t>
      </w:r>
      <w:r w:rsidRPr="00935EE7">
        <w:t>El País</w:t>
      </w:r>
      <w:r w:rsidR="008F7B10" w:rsidRPr="00935EE7">
        <w:t>-España</w:t>
      </w:r>
      <w:r w:rsidRPr="00935EE7">
        <w:t>, desde Roma, el 10 de junio de 2007, por Enric González</w:t>
      </w:r>
      <w:r w:rsidR="008F7B10" w:rsidRPr="00935EE7">
        <w:t>)</w:t>
      </w:r>
      <w:r w:rsidRPr="00935EE7">
        <w:t>.</w:t>
      </w:r>
    </w:p>
    <w:p w:rsidR="003232A6" w:rsidRDefault="003232A6" w:rsidP="006D1B14">
      <w:pPr>
        <w:jc w:val="both"/>
        <w:rPr>
          <w:rFonts w:ascii="Times New Roman" w:hAnsi="Times New Roman" w:cs="Times New Roman"/>
          <w:sz w:val="24"/>
          <w:szCs w:val="24"/>
        </w:rPr>
      </w:pPr>
      <w:r>
        <w:rPr>
          <w:rFonts w:ascii="Times New Roman" w:hAnsi="Times New Roman" w:cs="Times New Roman"/>
          <w:sz w:val="24"/>
          <w:szCs w:val="24"/>
        </w:rPr>
        <w:t>** La pederastia denunciada en varios países, con ribetes de altísimo escándalo</w:t>
      </w:r>
    </w:p>
    <w:p w:rsidR="003232A6" w:rsidRDefault="003232A6" w:rsidP="006D1B14">
      <w:pPr>
        <w:jc w:val="both"/>
        <w:rPr>
          <w:rFonts w:ascii="Times New Roman" w:hAnsi="Times New Roman" w:cs="Times New Roman"/>
          <w:sz w:val="24"/>
          <w:szCs w:val="24"/>
        </w:rPr>
      </w:pPr>
      <w:r>
        <w:rPr>
          <w:rFonts w:ascii="Times New Roman" w:hAnsi="Times New Roman" w:cs="Times New Roman"/>
          <w:sz w:val="24"/>
          <w:szCs w:val="24"/>
        </w:rPr>
        <w:t>** El lobby gay en El Vaticano, confirmado por el papa-Francisco</w:t>
      </w:r>
    </w:p>
    <w:p w:rsidR="003232A6" w:rsidRDefault="003232A6" w:rsidP="006D1B14">
      <w:pPr>
        <w:jc w:val="both"/>
        <w:rPr>
          <w:rFonts w:ascii="Times New Roman" w:hAnsi="Times New Roman" w:cs="Times New Roman"/>
          <w:sz w:val="24"/>
          <w:szCs w:val="24"/>
        </w:rPr>
      </w:pPr>
      <w:r>
        <w:rPr>
          <w:rFonts w:ascii="Times New Roman" w:hAnsi="Times New Roman" w:cs="Times New Roman"/>
          <w:sz w:val="24"/>
          <w:szCs w:val="24"/>
        </w:rPr>
        <w:t xml:space="preserve">** Las  riquezas del Vaticano. El 40% de la propiedad raíz de Italia, pertenece al Vaticano. </w:t>
      </w:r>
    </w:p>
    <w:p w:rsidR="003232A6" w:rsidRDefault="00DD7DD4" w:rsidP="006D1B14">
      <w:pPr>
        <w:jc w:val="both"/>
        <w:rPr>
          <w:rFonts w:ascii="Times New Roman" w:hAnsi="Times New Roman" w:cs="Times New Roman"/>
          <w:sz w:val="24"/>
          <w:szCs w:val="24"/>
        </w:rPr>
      </w:pPr>
      <w:r>
        <w:rPr>
          <w:rFonts w:ascii="Times New Roman" w:hAnsi="Times New Roman" w:cs="Times New Roman"/>
          <w:sz w:val="24"/>
          <w:szCs w:val="24"/>
        </w:rPr>
        <w:t xml:space="preserve">** Los </w:t>
      </w:r>
      <w:r w:rsidR="003232A6">
        <w:rPr>
          <w:rFonts w:ascii="Times New Roman" w:hAnsi="Times New Roman" w:cs="Times New Roman"/>
          <w:sz w:val="24"/>
          <w:szCs w:val="24"/>
        </w:rPr>
        <w:t>manejo</w:t>
      </w:r>
      <w:r>
        <w:rPr>
          <w:rFonts w:ascii="Times New Roman" w:hAnsi="Times New Roman" w:cs="Times New Roman"/>
          <w:sz w:val="24"/>
          <w:szCs w:val="24"/>
        </w:rPr>
        <w:t>s no muy claros</w:t>
      </w:r>
      <w:r w:rsidR="003232A6">
        <w:rPr>
          <w:rFonts w:ascii="Times New Roman" w:hAnsi="Times New Roman" w:cs="Times New Roman"/>
          <w:sz w:val="24"/>
          <w:szCs w:val="24"/>
        </w:rPr>
        <w:t xml:space="preserve"> de las riquezas en las iglesias nacionales, diócesis y parroquias</w:t>
      </w:r>
    </w:p>
    <w:p w:rsidR="003232A6" w:rsidRDefault="003232A6" w:rsidP="006D1B14">
      <w:pPr>
        <w:jc w:val="both"/>
        <w:rPr>
          <w:rFonts w:ascii="Times New Roman" w:hAnsi="Times New Roman" w:cs="Times New Roman"/>
          <w:sz w:val="24"/>
          <w:szCs w:val="24"/>
        </w:rPr>
      </w:pPr>
      <w:r>
        <w:rPr>
          <w:rFonts w:ascii="Times New Roman" w:hAnsi="Times New Roman" w:cs="Times New Roman"/>
          <w:sz w:val="24"/>
          <w:szCs w:val="24"/>
        </w:rPr>
        <w:t xml:space="preserve">** El estilo de buena vida de un buen número de monseñores vaticanos y más allá, etc. </w:t>
      </w:r>
    </w:p>
    <w:p w:rsidR="003232A6" w:rsidRDefault="003232A6" w:rsidP="006D1B14">
      <w:pPr>
        <w:jc w:val="both"/>
        <w:rPr>
          <w:rFonts w:ascii="Times New Roman" w:hAnsi="Times New Roman" w:cs="Times New Roman"/>
          <w:sz w:val="24"/>
          <w:szCs w:val="24"/>
        </w:rPr>
      </w:pPr>
      <w:r>
        <w:rPr>
          <w:rFonts w:ascii="Times New Roman" w:hAnsi="Times New Roman" w:cs="Times New Roman"/>
          <w:sz w:val="24"/>
          <w:szCs w:val="24"/>
        </w:rPr>
        <w:t>** La crisis fi</w:t>
      </w:r>
      <w:r w:rsidR="00DD7DD4">
        <w:rPr>
          <w:rFonts w:ascii="Times New Roman" w:hAnsi="Times New Roman" w:cs="Times New Roman"/>
          <w:sz w:val="24"/>
          <w:szCs w:val="24"/>
        </w:rPr>
        <w:t>nanciera crónica del Vaticano</w:t>
      </w:r>
    </w:p>
    <w:p w:rsidR="003232A6" w:rsidRDefault="003232A6" w:rsidP="006D1B14">
      <w:pPr>
        <w:jc w:val="both"/>
        <w:rPr>
          <w:rFonts w:ascii="Times New Roman" w:hAnsi="Times New Roman" w:cs="Times New Roman"/>
          <w:sz w:val="24"/>
          <w:szCs w:val="24"/>
        </w:rPr>
      </w:pPr>
      <w:r>
        <w:rPr>
          <w:rFonts w:ascii="Times New Roman" w:hAnsi="Times New Roman" w:cs="Times New Roman"/>
          <w:sz w:val="24"/>
          <w:szCs w:val="24"/>
        </w:rPr>
        <w:t>** La pérdida de millones de fieles, en Europa, USA, Canadá y América Latina</w:t>
      </w:r>
    </w:p>
    <w:p w:rsidR="003232A6" w:rsidRDefault="003232A6" w:rsidP="006D1B14">
      <w:pPr>
        <w:jc w:val="both"/>
        <w:rPr>
          <w:rFonts w:ascii="Times New Roman" w:hAnsi="Times New Roman" w:cs="Times New Roman"/>
          <w:sz w:val="24"/>
          <w:szCs w:val="24"/>
        </w:rPr>
      </w:pPr>
      <w:r>
        <w:rPr>
          <w:rFonts w:ascii="Times New Roman" w:hAnsi="Times New Roman" w:cs="Times New Roman"/>
          <w:sz w:val="24"/>
          <w:szCs w:val="24"/>
        </w:rPr>
        <w:t xml:space="preserve">** </w:t>
      </w:r>
      <w:r w:rsidR="00DD7DD4" w:rsidRPr="00DD7DD4">
        <w:rPr>
          <w:rFonts w:ascii="Times New Roman" w:hAnsi="Times New Roman" w:cs="Times New Roman"/>
          <w:sz w:val="24"/>
          <w:szCs w:val="24"/>
        </w:rPr>
        <w:t>La apostasía pública y no silenciosa, en diferentes países</w:t>
      </w:r>
      <w:r w:rsidR="00DD7DD4">
        <w:rPr>
          <w:rFonts w:ascii="Times New Roman" w:hAnsi="Times New Roman" w:cs="Times New Roman"/>
          <w:b/>
          <w:sz w:val="24"/>
          <w:szCs w:val="24"/>
        </w:rPr>
        <w:t>.</w:t>
      </w:r>
      <w:r>
        <w:rPr>
          <w:rFonts w:ascii="Times New Roman" w:hAnsi="Times New Roman" w:cs="Times New Roman"/>
          <w:sz w:val="24"/>
          <w:szCs w:val="24"/>
        </w:rPr>
        <w:t xml:space="preserve"> De pronto en Alemania se práctica más, por cuanto deben re-orientar el </w:t>
      </w:r>
      <w:r w:rsidR="00935EE7">
        <w:rPr>
          <w:rFonts w:ascii="Times New Roman" w:hAnsi="Times New Roman" w:cs="Times New Roman"/>
          <w:sz w:val="24"/>
          <w:szCs w:val="24"/>
        </w:rPr>
        <w:t>uso del impuesto por el culto. Un h</w:t>
      </w:r>
      <w:r>
        <w:rPr>
          <w:rFonts w:ascii="Times New Roman" w:hAnsi="Times New Roman" w:cs="Times New Roman"/>
          <w:sz w:val="24"/>
          <w:szCs w:val="24"/>
        </w:rPr>
        <w:t>echo reciente, este mes</w:t>
      </w:r>
      <w:r w:rsidR="00935EE7">
        <w:rPr>
          <w:rFonts w:ascii="Times New Roman" w:hAnsi="Times New Roman" w:cs="Times New Roman"/>
          <w:sz w:val="24"/>
          <w:szCs w:val="24"/>
        </w:rPr>
        <w:t xml:space="preserve"> de abril</w:t>
      </w:r>
      <w:r>
        <w:rPr>
          <w:rFonts w:ascii="Times New Roman" w:hAnsi="Times New Roman" w:cs="Times New Roman"/>
          <w:sz w:val="24"/>
          <w:szCs w:val="24"/>
        </w:rPr>
        <w:t>,  en Argentina.</w:t>
      </w:r>
    </w:p>
    <w:p w:rsidR="003232A6" w:rsidRPr="00935EE7" w:rsidRDefault="003232A6" w:rsidP="006D1B14">
      <w:pPr>
        <w:shd w:val="clear" w:color="auto" w:fill="FFFFFF"/>
        <w:spacing w:after="0" w:line="240" w:lineRule="auto"/>
        <w:ind w:right="180"/>
        <w:jc w:val="both"/>
        <w:textAlignment w:val="center"/>
        <w:rPr>
          <w:rFonts w:ascii="Times New Roman" w:hAnsi="Times New Roman" w:cs="Times New Roman"/>
          <w:b/>
          <w:sz w:val="24"/>
          <w:szCs w:val="24"/>
        </w:rPr>
      </w:pPr>
      <w:r w:rsidRPr="00DD7DD4">
        <w:rPr>
          <w:rFonts w:ascii="Times New Roman" w:hAnsi="Times New Roman" w:cs="Times New Roman"/>
          <w:color w:val="000000"/>
          <w:sz w:val="20"/>
          <w:szCs w:val="20"/>
        </w:rPr>
        <w:t>ARGENTINA</w:t>
      </w:r>
      <w:r w:rsidRPr="00DD7DD4">
        <w:rPr>
          <w:rFonts w:ascii="Times New Roman" w:hAnsi="Times New Roman" w:cs="Times New Roman"/>
          <w:color w:val="000000"/>
          <w:sz w:val="24"/>
          <w:szCs w:val="24"/>
        </w:rPr>
        <w:t xml:space="preserve">. </w:t>
      </w:r>
      <w:r w:rsidRPr="00935EE7">
        <w:rPr>
          <w:rFonts w:ascii="Times New Roman" w:hAnsi="Times New Roman" w:cs="Times New Roman"/>
          <w:b/>
          <w:sz w:val="24"/>
          <w:szCs w:val="24"/>
        </w:rPr>
        <w:t>La masiva convocatoria para desafiliarse de la Iglesia</w:t>
      </w:r>
    </w:p>
    <w:p w:rsidR="003232A6" w:rsidRDefault="003232A6" w:rsidP="006D1B14">
      <w:pPr>
        <w:shd w:val="clear" w:color="auto" w:fill="FFFFFF"/>
        <w:jc w:val="both"/>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El Espectador, 7 Abr 2018 - 3:17 PM. Agencia </w:t>
      </w:r>
      <w:proofErr w:type="spellStart"/>
      <w:r>
        <w:rPr>
          <w:rFonts w:ascii="Times New Roman" w:hAnsi="Times New Roman" w:cs="Times New Roman"/>
          <w:color w:val="000000"/>
          <w:sz w:val="20"/>
          <w:szCs w:val="20"/>
        </w:rPr>
        <w:t>Anadolu</w:t>
      </w:r>
      <w:proofErr w:type="spellEnd"/>
    </w:p>
    <w:p w:rsidR="003232A6" w:rsidRPr="00DD7DD4" w:rsidRDefault="003232A6" w:rsidP="006D1B14">
      <w:pPr>
        <w:pStyle w:val="NormalWeb"/>
        <w:shd w:val="clear" w:color="auto" w:fill="FFFFFF"/>
        <w:spacing w:before="0" w:beforeAutospacing="0" w:after="225" w:afterAutospacing="0"/>
        <w:jc w:val="both"/>
        <w:textAlignment w:val="baseline"/>
        <w:rPr>
          <w:i/>
          <w:color w:val="1D1D1D"/>
          <w:sz w:val="20"/>
          <w:szCs w:val="20"/>
        </w:rPr>
      </w:pPr>
      <w:r w:rsidRPr="00DD7DD4">
        <w:rPr>
          <w:i/>
          <w:color w:val="1D1D1D"/>
          <w:sz w:val="20"/>
          <w:szCs w:val="20"/>
        </w:rPr>
        <w:t>Diversas agrupaciones invitaron a los ciudadanos de Argentina a que renunciaran formalmente a la Iglesia, la cual es cuestionada por sus posiciones políticas y por el “salario” que se les paga a los obispos</w:t>
      </w:r>
      <w:r w:rsidR="00DD7DD4" w:rsidRPr="00DD7DD4">
        <w:rPr>
          <w:i/>
          <w:color w:val="1D1D1D"/>
          <w:sz w:val="20"/>
          <w:szCs w:val="20"/>
        </w:rPr>
        <w:t xml:space="preserve">. </w:t>
      </w:r>
      <w:r w:rsidRPr="00DD7DD4">
        <w:rPr>
          <w:i/>
          <w:color w:val="000000"/>
          <w:sz w:val="20"/>
          <w:szCs w:val="20"/>
        </w:rPr>
        <w:t>Varios grupos de personas atendieron el llamado y se congregaron en distintos puntos del país para realizar la apostasía, es decir, renunciar formalmente a la fe católica.</w:t>
      </w:r>
      <w:r w:rsidR="00DD7DD4" w:rsidRPr="00DD7DD4">
        <w:rPr>
          <w:i/>
          <w:color w:val="000000"/>
          <w:sz w:val="20"/>
          <w:szCs w:val="20"/>
        </w:rPr>
        <w:t xml:space="preserve"> </w:t>
      </w:r>
      <w:r w:rsidRPr="00DD7DD4">
        <w:rPr>
          <w:i/>
          <w:color w:val="000000"/>
          <w:sz w:val="20"/>
          <w:szCs w:val="20"/>
        </w:rPr>
        <w:t xml:space="preserve">Esto ocurre en el marco del debate sobre la despenalización del aborto, en el que la Iglesia tiene una posición contraria, y también después de que el Estado difundiera los montos que reciben los obispos en concepto de “salario”: más de 40.000 pesos argentinos, lo que equivale a unos 2.000 dólares estadounidenses…Con respecto al dinero que reciben los prelados, el Jefe de Gabinete de ministros de Argentina, Marcos Peña, declaró a mediados de marzo que “mantener a los obispos cuesta 130 millones de pesos por año” (6,5 millones de dólares estadounidenses). Estas declaraciones encendieron los cuestionamientos, sobre todo por parte de los partidos de izquierda, quienes siempre han reclamado por la separación entre la Iglesia y el Estado… </w:t>
      </w:r>
    </w:p>
    <w:p w:rsidR="003232A6" w:rsidRDefault="003232A6" w:rsidP="006D1B14">
      <w:pPr>
        <w:jc w:val="both"/>
        <w:rPr>
          <w:rFonts w:ascii="Times New Roman" w:hAnsi="Times New Roman" w:cs="Times New Roman"/>
          <w:sz w:val="24"/>
          <w:szCs w:val="24"/>
        </w:rPr>
      </w:pPr>
      <w:r>
        <w:rPr>
          <w:rFonts w:ascii="Times New Roman" w:hAnsi="Times New Roman" w:cs="Times New Roman"/>
          <w:sz w:val="24"/>
          <w:szCs w:val="24"/>
        </w:rPr>
        <w:t>** El cierre de parroquias,  la venta de templos y edificios religiosos, ante la baja práctica</w:t>
      </w:r>
    </w:p>
    <w:p w:rsidR="003232A6" w:rsidRDefault="003232A6" w:rsidP="006D1B14">
      <w:pPr>
        <w:jc w:val="both"/>
        <w:rPr>
          <w:rFonts w:ascii="Times New Roman" w:hAnsi="Times New Roman" w:cs="Times New Roman"/>
          <w:sz w:val="24"/>
          <w:szCs w:val="24"/>
        </w:rPr>
      </w:pPr>
      <w:r>
        <w:rPr>
          <w:rFonts w:ascii="Times New Roman" w:hAnsi="Times New Roman" w:cs="Times New Roman"/>
          <w:sz w:val="24"/>
          <w:szCs w:val="24"/>
        </w:rPr>
        <w:lastRenderedPageBreak/>
        <w:t>** La disminución de vocaciones al clero y a las comunidades religiosas</w:t>
      </w:r>
      <w:r w:rsidR="00935EE7">
        <w:rPr>
          <w:rFonts w:ascii="Times New Roman" w:hAnsi="Times New Roman" w:cs="Times New Roman"/>
          <w:sz w:val="24"/>
          <w:szCs w:val="24"/>
        </w:rPr>
        <w:t xml:space="preserve">, en Europa </w:t>
      </w:r>
      <w:proofErr w:type="gramStart"/>
      <w:r w:rsidR="00935EE7">
        <w:rPr>
          <w:rFonts w:ascii="Times New Roman" w:hAnsi="Times New Roman" w:cs="Times New Roman"/>
          <w:sz w:val="24"/>
          <w:szCs w:val="24"/>
        </w:rPr>
        <w:t>Occidental</w:t>
      </w:r>
      <w:r>
        <w:rPr>
          <w:rFonts w:ascii="Times New Roman" w:hAnsi="Times New Roman" w:cs="Times New Roman"/>
          <w:sz w:val="24"/>
          <w:szCs w:val="24"/>
        </w:rPr>
        <w:t xml:space="preserve"> </w:t>
      </w:r>
      <w:r w:rsidR="008D50B5">
        <w:rPr>
          <w:rFonts w:ascii="Times New Roman" w:hAnsi="Times New Roman" w:cs="Times New Roman"/>
          <w:sz w:val="24"/>
          <w:szCs w:val="24"/>
        </w:rPr>
        <w:t>.</w:t>
      </w:r>
      <w:proofErr w:type="gramEnd"/>
      <w:r w:rsidR="008D50B5">
        <w:rPr>
          <w:rFonts w:ascii="Times New Roman" w:hAnsi="Times New Roman" w:cs="Times New Roman"/>
          <w:sz w:val="24"/>
          <w:szCs w:val="24"/>
        </w:rPr>
        <w:t xml:space="preserve"> Y poco a poco, en América Latina.</w:t>
      </w:r>
      <w:r>
        <w:rPr>
          <w:rFonts w:ascii="Times New Roman" w:hAnsi="Times New Roman" w:cs="Times New Roman"/>
          <w:sz w:val="24"/>
          <w:szCs w:val="24"/>
        </w:rPr>
        <w:t xml:space="preserve">  </w:t>
      </w:r>
    </w:p>
    <w:p w:rsidR="003232A6" w:rsidRDefault="003232A6" w:rsidP="006D1B14">
      <w:pPr>
        <w:jc w:val="both"/>
        <w:rPr>
          <w:rFonts w:ascii="Times New Roman" w:hAnsi="Times New Roman" w:cs="Times New Roman"/>
          <w:sz w:val="24"/>
          <w:szCs w:val="24"/>
        </w:rPr>
      </w:pPr>
      <w:r>
        <w:rPr>
          <w:rFonts w:ascii="Times New Roman" w:hAnsi="Times New Roman" w:cs="Times New Roman"/>
          <w:sz w:val="24"/>
          <w:szCs w:val="24"/>
        </w:rPr>
        <w:t>** El crecimiento, de manera espectacular, las iglesias evangélicas de última generación</w:t>
      </w:r>
    </w:p>
    <w:p w:rsidR="003232A6" w:rsidRDefault="003232A6" w:rsidP="006D1B14">
      <w:pPr>
        <w:jc w:val="both"/>
        <w:rPr>
          <w:rFonts w:ascii="Times New Roman" w:hAnsi="Times New Roman" w:cs="Times New Roman"/>
          <w:sz w:val="24"/>
          <w:szCs w:val="24"/>
        </w:rPr>
      </w:pPr>
      <w:r>
        <w:rPr>
          <w:rFonts w:ascii="Times New Roman" w:hAnsi="Times New Roman" w:cs="Times New Roman"/>
          <w:sz w:val="24"/>
          <w:szCs w:val="24"/>
        </w:rPr>
        <w:t>** El aumento del ateísmo, la indiferencia y el agnosticismo en materia religiosa</w:t>
      </w:r>
    </w:p>
    <w:p w:rsidR="003232A6" w:rsidRDefault="003232A6" w:rsidP="006D1B14">
      <w:pPr>
        <w:jc w:val="both"/>
        <w:rPr>
          <w:rFonts w:ascii="Times New Roman" w:hAnsi="Times New Roman" w:cs="Times New Roman"/>
          <w:sz w:val="24"/>
          <w:szCs w:val="24"/>
        </w:rPr>
      </w:pPr>
      <w:r>
        <w:rPr>
          <w:rFonts w:ascii="Times New Roman" w:hAnsi="Times New Roman" w:cs="Times New Roman"/>
          <w:sz w:val="24"/>
          <w:szCs w:val="24"/>
        </w:rPr>
        <w:t>** La explosión de una enorme cantidad de cultos de diferente índole</w:t>
      </w:r>
    </w:p>
    <w:p w:rsidR="003232A6" w:rsidRDefault="003232A6" w:rsidP="006D1B14">
      <w:pPr>
        <w:jc w:val="both"/>
        <w:rPr>
          <w:rFonts w:ascii="Times New Roman" w:hAnsi="Times New Roman" w:cs="Times New Roman"/>
          <w:sz w:val="24"/>
          <w:szCs w:val="24"/>
        </w:rPr>
      </w:pPr>
      <w:r>
        <w:rPr>
          <w:rFonts w:ascii="Times New Roman" w:hAnsi="Times New Roman" w:cs="Times New Roman"/>
          <w:sz w:val="24"/>
          <w:szCs w:val="24"/>
        </w:rPr>
        <w:t>En España existe una revista virtual</w:t>
      </w:r>
      <w:r w:rsidRPr="00DD7DD4">
        <w:rPr>
          <w:rFonts w:ascii="Times New Roman" w:hAnsi="Times New Roman" w:cs="Times New Roman"/>
          <w:sz w:val="20"/>
          <w:szCs w:val="20"/>
        </w:rPr>
        <w:t>, I</w:t>
      </w:r>
      <w:r w:rsidR="00DD7DD4" w:rsidRPr="00DD7DD4">
        <w:rPr>
          <w:rFonts w:ascii="Times New Roman" w:hAnsi="Times New Roman" w:cs="Times New Roman"/>
          <w:sz w:val="20"/>
          <w:szCs w:val="20"/>
        </w:rPr>
        <w:t>NFO-RÍES</w:t>
      </w:r>
      <w:r w:rsidR="00DD7DD4">
        <w:rPr>
          <w:rFonts w:ascii="Times New Roman" w:hAnsi="Times New Roman" w:cs="Times New Roman"/>
          <w:sz w:val="24"/>
          <w:szCs w:val="24"/>
        </w:rPr>
        <w:t>, que semanalmente publica</w:t>
      </w:r>
      <w:r>
        <w:rPr>
          <w:rFonts w:ascii="Times New Roman" w:hAnsi="Times New Roman" w:cs="Times New Roman"/>
          <w:sz w:val="24"/>
          <w:szCs w:val="24"/>
        </w:rPr>
        <w:t xml:space="preserve"> un boletín sobre sectas, grupos y movimientos religiosos.</w:t>
      </w:r>
    </w:p>
    <w:p w:rsidR="003232A6" w:rsidRDefault="003232A6" w:rsidP="006D1B14">
      <w:pPr>
        <w:jc w:val="both"/>
        <w:rPr>
          <w:rFonts w:ascii="Times New Roman" w:hAnsi="Times New Roman" w:cs="Times New Roman"/>
          <w:sz w:val="24"/>
          <w:szCs w:val="24"/>
        </w:rPr>
      </w:pPr>
      <w:r>
        <w:rPr>
          <w:rFonts w:ascii="Times New Roman" w:eastAsia="Times New Roman" w:hAnsi="Times New Roman" w:cs="Times New Roman"/>
          <w:sz w:val="24"/>
          <w:szCs w:val="24"/>
          <w:lang w:eastAsia="es-CO"/>
        </w:rPr>
        <w:t>Un ejemplo prototipo</w:t>
      </w:r>
      <w:r>
        <w:rPr>
          <w:rFonts w:ascii="Times New Roman" w:eastAsia="Times New Roman" w:hAnsi="Times New Roman" w:cs="Times New Roman"/>
          <w:b/>
          <w:sz w:val="24"/>
          <w:szCs w:val="24"/>
          <w:lang w:eastAsia="es-CO"/>
        </w:rPr>
        <w:t>: En México, El culto a la Santa Muerte</w:t>
      </w:r>
      <w:r>
        <w:rPr>
          <w:rFonts w:ascii="Times New Roman" w:eastAsia="Times New Roman" w:hAnsi="Times New Roman" w:cs="Times New Roman"/>
          <w:sz w:val="24"/>
          <w:szCs w:val="24"/>
          <w:lang w:eastAsia="es-CO"/>
        </w:rPr>
        <w:t xml:space="preserve">, </w:t>
      </w:r>
      <w:r w:rsidR="00DD7DD4">
        <w:rPr>
          <w:rFonts w:ascii="Times New Roman" w:eastAsia="Times New Roman" w:hAnsi="Times New Roman" w:cs="Times New Roman"/>
          <w:sz w:val="24"/>
          <w:szCs w:val="24"/>
          <w:lang w:eastAsia="es-CO"/>
        </w:rPr>
        <w:t xml:space="preserve">que </w:t>
      </w:r>
      <w:r>
        <w:rPr>
          <w:rFonts w:ascii="Times New Roman" w:eastAsia="Times New Roman" w:hAnsi="Times New Roman" w:cs="Times New Roman"/>
          <w:sz w:val="24"/>
          <w:szCs w:val="24"/>
          <w:lang w:eastAsia="es-CO"/>
        </w:rPr>
        <w:t>se extendió  desde 2001</w:t>
      </w:r>
    </w:p>
    <w:p w:rsidR="003232A6" w:rsidRDefault="003232A6" w:rsidP="006D1B14">
      <w:pPr>
        <w:spacing w:before="100" w:beforeAutospacing="1" w:after="100" w:afterAutospacing="1" w:line="240" w:lineRule="auto"/>
        <w:jc w:val="both"/>
        <w:rPr>
          <w:rFonts w:ascii="Times New Roman" w:eastAsia="Times New Roman" w:hAnsi="Times New Roman" w:cs="Times New Roman"/>
          <w:i/>
          <w:sz w:val="24"/>
          <w:szCs w:val="24"/>
          <w:lang w:eastAsia="es-CO"/>
        </w:rPr>
      </w:pPr>
      <w:r>
        <w:rPr>
          <w:rFonts w:ascii="Times New Roman" w:eastAsia="Times New Roman" w:hAnsi="Times New Roman" w:cs="Times New Roman"/>
          <w:i/>
          <w:sz w:val="24"/>
          <w:szCs w:val="24"/>
          <w:lang w:eastAsia="es-CO"/>
        </w:rPr>
        <w:t xml:space="preserve">“La Iglesia católica la prohíbe, pero sus devotos se estiman en millones. Los que creen en ella le ofrendan tequila, dulces y ramos de flores, y a cambio le piden trabajo, amor, dinero y protección. Es la Santa Muerte, la santa a la que no se le puede pedir hacer daño, sólo justicia, y que es una las figuras más populares del México actual, según relata el medio mexicano </w:t>
      </w:r>
      <w:r>
        <w:rPr>
          <w:rFonts w:ascii="Times New Roman" w:eastAsia="Times New Roman" w:hAnsi="Times New Roman" w:cs="Times New Roman"/>
          <w:i/>
          <w:iCs/>
          <w:sz w:val="24"/>
          <w:szCs w:val="24"/>
          <w:lang w:eastAsia="es-CO"/>
        </w:rPr>
        <w:t>Expreso</w:t>
      </w:r>
      <w:r>
        <w:rPr>
          <w:rFonts w:ascii="Times New Roman" w:eastAsia="Times New Roman" w:hAnsi="Times New Roman" w:cs="Times New Roman"/>
          <w:i/>
          <w:sz w:val="24"/>
          <w:szCs w:val="24"/>
          <w:lang w:eastAsia="es-CO"/>
        </w:rPr>
        <w:t>. Los seguidores de la Santa Muerte le rinden devoción en altares levantados en todo el país y en sus propias casas. También le llaman la ‘Niña Blanca’, o ‘La Chiquita’, pero es una calavera vestida de mujer. Tiene un aspecto tenebroso, pero bajo esa sombra de espanto sus fieles buscan consuelo y ayuda.</w:t>
      </w:r>
    </w:p>
    <w:p w:rsidR="003232A6" w:rsidRDefault="003232A6" w:rsidP="006D1B14">
      <w:pPr>
        <w:spacing w:before="100" w:beforeAutospacing="1" w:after="100" w:afterAutospacing="1" w:line="240" w:lineRule="auto"/>
        <w:jc w:val="both"/>
        <w:rPr>
          <w:rFonts w:ascii="Times New Roman" w:eastAsia="Times New Roman" w:hAnsi="Times New Roman" w:cs="Times New Roman"/>
          <w:i/>
          <w:sz w:val="24"/>
          <w:szCs w:val="24"/>
          <w:lang w:eastAsia="es-CO"/>
        </w:rPr>
      </w:pPr>
      <w:r>
        <w:rPr>
          <w:rFonts w:ascii="Times New Roman" w:eastAsia="Times New Roman" w:hAnsi="Times New Roman" w:cs="Times New Roman"/>
          <w:i/>
          <w:sz w:val="24"/>
          <w:szCs w:val="24"/>
          <w:lang w:eastAsia="es-CO"/>
        </w:rPr>
        <w:t xml:space="preserve">Pero la Iglesia católica, dice este medio, está perdiendo la batalla contra la Santa Muerte, famosa por ser adorada por narcotraficantes, aunque en realidad es venerada por todo tipo de personas, desde obreros, policías, doctores y hasta maestros. “Cada vez que (los periodistas) vienen a entrevistarnos, están buscando delincuentes pero no los encuentran”, aclara </w:t>
      </w:r>
      <w:r w:rsidRPr="00DD7DD4">
        <w:rPr>
          <w:rFonts w:ascii="Times New Roman" w:eastAsia="Times New Roman" w:hAnsi="Times New Roman" w:cs="Times New Roman"/>
          <w:bCs/>
          <w:i/>
          <w:sz w:val="24"/>
          <w:szCs w:val="24"/>
          <w:lang w:eastAsia="es-CO"/>
        </w:rPr>
        <w:t>Enriqueta Vargas</w:t>
      </w:r>
      <w:r w:rsidRPr="00DD7DD4">
        <w:rPr>
          <w:rFonts w:ascii="Times New Roman" w:eastAsia="Times New Roman" w:hAnsi="Times New Roman" w:cs="Times New Roman"/>
          <w:i/>
          <w:sz w:val="24"/>
          <w:szCs w:val="24"/>
          <w:lang w:eastAsia="es-CO"/>
        </w:rPr>
        <w:t>,</w:t>
      </w:r>
      <w:r>
        <w:rPr>
          <w:rFonts w:ascii="Times New Roman" w:eastAsia="Times New Roman" w:hAnsi="Times New Roman" w:cs="Times New Roman"/>
          <w:i/>
          <w:sz w:val="24"/>
          <w:szCs w:val="24"/>
          <w:lang w:eastAsia="es-CO"/>
        </w:rPr>
        <w:t xml:space="preserve"> la ministra de uno de los santuarios de la Ciudad de México.</w:t>
      </w:r>
    </w:p>
    <w:p w:rsidR="003232A6" w:rsidRDefault="003232A6" w:rsidP="006D1B14">
      <w:pPr>
        <w:jc w:val="both"/>
        <w:rPr>
          <w:rFonts w:ascii="Times New Roman" w:eastAsia="Times New Roman" w:hAnsi="Times New Roman" w:cs="Times New Roman"/>
          <w:i/>
          <w:sz w:val="24"/>
          <w:szCs w:val="24"/>
          <w:lang w:eastAsia="es-CO"/>
        </w:rPr>
      </w:pPr>
      <w:r w:rsidRPr="00C00447">
        <w:rPr>
          <w:rFonts w:ascii="Times New Roman" w:eastAsia="Times New Roman" w:hAnsi="Times New Roman" w:cs="Times New Roman"/>
          <w:b/>
          <w:i/>
          <w:sz w:val="24"/>
          <w:szCs w:val="24"/>
          <w:lang w:eastAsia="es-CO"/>
        </w:rPr>
        <w:t>“Ha logrado tener entre diez y 12 millones de devotos en sus 12 años de existencia pública”,</w:t>
      </w:r>
      <w:r>
        <w:rPr>
          <w:rFonts w:ascii="Times New Roman" w:eastAsia="Times New Roman" w:hAnsi="Times New Roman" w:cs="Times New Roman"/>
          <w:i/>
          <w:sz w:val="24"/>
          <w:szCs w:val="24"/>
          <w:lang w:eastAsia="es-CO"/>
        </w:rPr>
        <w:t xml:space="preserve"> asegura </w:t>
      </w:r>
      <w:r w:rsidRPr="00C00447">
        <w:rPr>
          <w:rFonts w:ascii="Times New Roman" w:eastAsia="Times New Roman" w:hAnsi="Times New Roman" w:cs="Times New Roman"/>
          <w:bCs/>
          <w:i/>
          <w:sz w:val="24"/>
          <w:szCs w:val="24"/>
          <w:lang w:eastAsia="es-CO"/>
        </w:rPr>
        <w:t xml:space="preserve">Andrew </w:t>
      </w:r>
      <w:proofErr w:type="spellStart"/>
      <w:r w:rsidRPr="00C00447">
        <w:rPr>
          <w:rFonts w:ascii="Times New Roman" w:eastAsia="Times New Roman" w:hAnsi="Times New Roman" w:cs="Times New Roman"/>
          <w:bCs/>
          <w:i/>
          <w:sz w:val="24"/>
          <w:szCs w:val="24"/>
          <w:lang w:eastAsia="es-CO"/>
        </w:rPr>
        <w:t>Chesnut</w:t>
      </w:r>
      <w:proofErr w:type="spellEnd"/>
      <w:r>
        <w:rPr>
          <w:rFonts w:ascii="Times New Roman" w:eastAsia="Times New Roman" w:hAnsi="Times New Roman" w:cs="Times New Roman"/>
          <w:i/>
          <w:sz w:val="24"/>
          <w:szCs w:val="24"/>
          <w:lang w:eastAsia="es-CO"/>
        </w:rPr>
        <w:t xml:space="preserve">, autor de </w:t>
      </w:r>
      <w:proofErr w:type="spellStart"/>
      <w:r>
        <w:rPr>
          <w:rFonts w:ascii="Times New Roman" w:eastAsia="Times New Roman" w:hAnsi="Times New Roman" w:cs="Times New Roman"/>
          <w:i/>
          <w:iCs/>
          <w:sz w:val="24"/>
          <w:szCs w:val="24"/>
          <w:lang w:eastAsia="es-CO"/>
        </w:rPr>
        <w:t>Devoted</w:t>
      </w:r>
      <w:proofErr w:type="spellEnd"/>
      <w:r>
        <w:rPr>
          <w:rFonts w:ascii="Times New Roman" w:eastAsia="Times New Roman" w:hAnsi="Times New Roman" w:cs="Times New Roman"/>
          <w:i/>
          <w:iCs/>
          <w:sz w:val="24"/>
          <w:szCs w:val="24"/>
          <w:lang w:eastAsia="es-CO"/>
        </w:rPr>
        <w:t xml:space="preserve"> </w:t>
      </w:r>
      <w:proofErr w:type="spellStart"/>
      <w:r>
        <w:rPr>
          <w:rFonts w:ascii="Times New Roman" w:eastAsia="Times New Roman" w:hAnsi="Times New Roman" w:cs="Times New Roman"/>
          <w:i/>
          <w:iCs/>
          <w:sz w:val="24"/>
          <w:szCs w:val="24"/>
          <w:lang w:eastAsia="es-CO"/>
        </w:rPr>
        <w:t>to</w:t>
      </w:r>
      <w:proofErr w:type="spellEnd"/>
      <w:r>
        <w:rPr>
          <w:rFonts w:ascii="Times New Roman" w:eastAsia="Times New Roman" w:hAnsi="Times New Roman" w:cs="Times New Roman"/>
          <w:i/>
          <w:iCs/>
          <w:sz w:val="24"/>
          <w:szCs w:val="24"/>
          <w:lang w:eastAsia="es-CO"/>
        </w:rPr>
        <w:t xml:space="preserve"> </w:t>
      </w:r>
      <w:proofErr w:type="spellStart"/>
      <w:r>
        <w:rPr>
          <w:rFonts w:ascii="Times New Roman" w:eastAsia="Times New Roman" w:hAnsi="Times New Roman" w:cs="Times New Roman"/>
          <w:i/>
          <w:iCs/>
          <w:sz w:val="24"/>
          <w:szCs w:val="24"/>
          <w:lang w:eastAsia="es-CO"/>
        </w:rPr>
        <w:t>Death</w:t>
      </w:r>
      <w:proofErr w:type="spellEnd"/>
      <w:r>
        <w:rPr>
          <w:rFonts w:ascii="Times New Roman" w:eastAsia="Times New Roman" w:hAnsi="Times New Roman" w:cs="Times New Roman"/>
          <w:i/>
          <w:sz w:val="24"/>
          <w:szCs w:val="24"/>
          <w:lang w:eastAsia="es-CO"/>
        </w:rPr>
        <w:t>, primer libro que se publica en inglés sobre este culto…</w:t>
      </w:r>
    </w:p>
    <w:p w:rsidR="003232A6" w:rsidRPr="00C00447" w:rsidRDefault="003232A6" w:rsidP="006D1B14">
      <w:pPr>
        <w:jc w:val="both"/>
        <w:rPr>
          <w:rFonts w:ascii="Times New Roman" w:eastAsia="Times New Roman" w:hAnsi="Times New Roman" w:cs="Times New Roman"/>
          <w:i/>
          <w:sz w:val="24"/>
          <w:szCs w:val="24"/>
          <w:lang w:eastAsia="es-CO"/>
        </w:rPr>
      </w:pPr>
      <w:r>
        <w:rPr>
          <w:rFonts w:ascii="Times New Roman" w:eastAsia="Times New Roman" w:hAnsi="Times New Roman" w:cs="Times New Roman"/>
          <w:i/>
          <w:sz w:val="24"/>
          <w:szCs w:val="24"/>
          <w:lang w:eastAsia="es-CO"/>
        </w:rPr>
        <w:t>Hoy en día alrededor de 5 millones de devotos mexicanos de la Santa Muerte portan su imagen en distintas formas peculiares. Collares, pulseras o tatuajes; en camisetas, en las paredes de sus casas, en la música y por supuesto</w:t>
      </w:r>
      <w:r w:rsidR="00C00447">
        <w:rPr>
          <w:rFonts w:ascii="Times New Roman" w:eastAsia="Times New Roman" w:hAnsi="Times New Roman" w:cs="Times New Roman"/>
          <w:i/>
          <w:sz w:val="24"/>
          <w:szCs w:val="24"/>
          <w:lang w:eastAsia="es-CO"/>
        </w:rPr>
        <w:t xml:space="preserve"> en altares de todos tamaños”….</w:t>
      </w:r>
      <w:r>
        <w:rPr>
          <w:rFonts w:ascii="Times New Roman" w:eastAsia="Times New Roman" w:hAnsi="Times New Roman" w:cs="Times New Roman"/>
          <w:sz w:val="24"/>
          <w:szCs w:val="24"/>
          <w:lang w:eastAsia="es-CO"/>
        </w:rPr>
        <w:t xml:space="preserve"> </w:t>
      </w:r>
      <w:r w:rsidRPr="00C00447">
        <w:rPr>
          <w:rFonts w:ascii="Times New Roman" w:eastAsia="Times New Roman" w:hAnsi="Times New Roman" w:cs="Times New Roman"/>
          <w:sz w:val="20"/>
          <w:szCs w:val="20"/>
          <w:lang w:eastAsia="es-CO"/>
        </w:rPr>
        <w:t>INFO-RIES</w:t>
      </w:r>
      <w:r>
        <w:rPr>
          <w:rFonts w:ascii="Times New Roman" w:eastAsia="Times New Roman" w:hAnsi="Times New Roman" w:cs="Times New Roman"/>
          <w:sz w:val="24"/>
          <w:szCs w:val="24"/>
          <w:lang w:eastAsia="es-CO"/>
        </w:rPr>
        <w:t>, 3 de abril de 2018</w:t>
      </w:r>
    </w:p>
    <w:p w:rsidR="003232A6" w:rsidRDefault="003232A6" w:rsidP="006D1B14">
      <w:pPr>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¿Cómo explicar es</w:t>
      </w:r>
      <w:r w:rsidR="00C00447">
        <w:rPr>
          <w:rFonts w:ascii="Times New Roman" w:eastAsia="Times New Roman" w:hAnsi="Times New Roman" w:cs="Times New Roman"/>
          <w:sz w:val="24"/>
          <w:szCs w:val="24"/>
          <w:lang w:eastAsia="es-CO"/>
        </w:rPr>
        <w:t>t</w:t>
      </w:r>
      <w:r>
        <w:rPr>
          <w:rFonts w:ascii="Times New Roman" w:eastAsia="Times New Roman" w:hAnsi="Times New Roman" w:cs="Times New Roman"/>
          <w:sz w:val="24"/>
          <w:szCs w:val="24"/>
          <w:lang w:eastAsia="es-CO"/>
        </w:rPr>
        <w:t>e hecho en un país con un</w:t>
      </w:r>
      <w:r w:rsidR="00C00447">
        <w:rPr>
          <w:rFonts w:ascii="Times New Roman" w:eastAsia="Times New Roman" w:hAnsi="Times New Roman" w:cs="Times New Roman"/>
          <w:sz w:val="24"/>
          <w:szCs w:val="24"/>
          <w:lang w:eastAsia="es-CO"/>
        </w:rPr>
        <w:t>a</w:t>
      </w:r>
      <w:r>
        <w:rPr>
          <w:rFonts w:ascii="Times New Roman" w:eastAsia="Times New Roman" w:hAnsi="Times New Roman" w:cs="Times New Roman"/>
          <w:sz w:val="24"/>
          <w:szCs w:val="24"/>
          <w:lang w:eastAsia="es-CO"/>
        </w:rPr>
        <w:t xml:space="preserve"> alta devoción de la Virgen de Guadalupe?</w:t>
      </w:r>
    </w:p>
    <w:p w:rsidR="00EB0C6D" w:rsidRPr="00FA6DC7" w:rsidRDefault="00EB0C6D" w:rsidP="00EB0C6D">
      <w:pPr>
        <w:jc w:val="both"/>
        <w:rPr>
          <w:rFonts w:ascii="Times New Roman" w:hAnsi="Times New Roman" w:cs="Times New Roman"/>
          <w:sz w:val="24"/>
          <w:szCs w:val="24"/>
        </w:rPr>
      </w:pPr>
      <w:r>
        <w:rPr>
          <w:rFonts w:ascii="Times New Roman" w:hAnsi="Times New Roman" w:cs="Times New Roman"/>
          <w:sz w:val="24"/>
          <w:szCs w:val="24"/>
        </w:rPr>
        <w:t xml:space="preserve">Se podrían citar, también, los grandes desencuentros de Juan Pablo II y el cardenal Ratzinger-Benedicto XVI, con las comunidades creyentes, con las sociedades </w:t>
      </w:r>
      <w:r w:rsidR="00802AB1">
        <w:rPr>
          <w:rFonts w:ascii="Times New Roman" w:hAnsi="Times New Roman" w:cs="Times New Roman"/>
          <w:sz w:val="24"/>
          <w:szCs w:val="24"/>
        </w:rPr>
        <w:t xml:space="preserve">civiles y con los no creyentes: </w:t>
      </w:r>
      <w:r>
        <w:rPr>
          <w:rFonts w:ascii="Times New Roman" w:hAnsi="Times New Roman" w:cs="Times New Roman"/>
          <w:sz w:val="24"/>
          <w:szCs w:val="24"/>
        </w:rPr>
        <w:t>ate</w:t>
      </w:r>
      <w:r w:rsidR="00802AB1">
        <w:rPr>
          <w:rFonts w:ascii="Times New Roman" w:hAnsi="Times New Roman" w:cs="Times New Roman"/>
          <w:sz w:val="24"/>
          <w:szCs w:val="24"/>
        </w:rPr>
        <w:t xml:space="preserve">os, indiferentes, agnósticos… </w:t>
      </w:r>
    </w:p>
    <w:p w:rsidR="00EB0C6D" w:rsidRDefault="00EB0C6D" w:rsidP="006D1B14">
      <w:pPr>
        <w:jc w:val="both"/>
        <w:rPr>
          <w:rFonts w:ascii="Times New Roman" w:eastAsia="Times New Roman" w:hAnsi="Times New Roman" w:cs="Times New Roman"/>
          <w:sz w:val="24"/>
          <w:szCs w:val="24"/>
          <w:lang w:eastAsia="es-CO"/>
        </w:rPr>
      </w:pPr>
      <w:r w:rsidRPr="00E24216">
        <w:rPr>
          <w:rFonts w:ascii="Georgia" w:eastAsia="Times New Roman" w:hAnsi="Georgia" w:cs="Times New Roman"/>
          <w:sz w:val="20"/>
          <w:szCs w:val="20"/>
          <w:lang w:eastAsia="es-CO"/>
        </w:rPr>
        <w:t xml:space="preserve">Benedicto XVI tuvo afirmaciones anti-ecuménicas fuertes </w:t>
      </w:r>
      <w:r w:rsidR="00E24216">
        <w:rPr>
          <w:rFonts w:ascii="Georgia" w:eastAsia="Times New Roman" w:hAnsi="Georgia" w:cs="Times New Roman"/>
          <w:sz w:val="20"/>
          <w:szCs w:val="20"/>
          <w:lang w:eastAsia="es-CO"/>
        </w:rPr>
        <w:t>cuando declar</w:t>
      </w:r>
      <w:r w:rsidRPr="00E24216">
        <w:rPr>
          <w:rFonts w:ascii="Georgia" w:eastAsia="Times New Roman" w:hAnsi="Georgia" w:cs="Times New Roman"/>
          <w:sz w:val="20"/>
          <w:szCs w:val="20"/>
          <w:lang w:eastAsia="es-CO"/>
        </w:rPr>
        <w:t>ó  que “La iglesia católica es la única Iglesia”. Y después contra</w:t>
      </w:r>
      <w:r w:rsidR="00802AB1" w:rsidRPr="00E24216">
        <w:rPr>
          <w:rFonts w:ascii="Georgia" w:eastAsia="Times New Roman" w:hAnsi="Georgia" w:cs="Times New Roman"/>
          <w:sz w:val="20"/>
          <w:szCs w:val="20"/>
          <w:lang w:eastAsia="es-CO"/>
        </w:rPr>
        <w:t xml:space="preserve"> los musulmanes, cuando afirmó, en Ratisbona, que su teología era débil</w:t>
      </w:r>
      <w:r w:rsidR="00E24216">
        <w:rPr>
          <w:rFonts w:ascii="Georgia" w:eastAsia="Times New Roman" w:hAnsi="Georgia" w:cs="Times New Roman"/>
          <w:color w:val="333333"/>
          <w:sz w:val="20"/>
          <w:szCs w:val="20"/>
          <w:lang w:eastAsia="es-CO"/>
        </w:rPr>
        <w:t>…</w:t>
      </w:r>
    </w:p>
    <w:p w:rsidR="008D50B5" w:rsidRPr="00FD1D3B" w:rsidRDefault="003232A6" w:rsidP="008D50B5">
      <w:pPr>
        <w:jc w:val="both"/>
        <w:rPr>
          <w:rFonts w:ascii="Times New Roman" w:hAnsi="Times New Roman" w:cs="Times New Roman"/>
          <w:b/>
          <w:color w:val="002060"/>
          <w:sz w:val="24"/>
          <w:szCs w:val="24"/>
        </w:rPr>
      </w:pPr>
      <w:r w:rsidRPr="00FD1D3B">
        <w:rPr>
          <w:rFonts w:ascii="Times New Roman" w:hAnsi="Times New Roman" w:cs="Times New Roman"/>
          <w:b/>
          <w:color w:val="002060"/>
          <w:sz w:val="24"/>
          <w:szCs w:val="24"/>
        </w:rPr>
        <w:t>Lo</w:t>
      </w:r>
      <w:r w:rsidR="00677B3F" w:rsidRPr="00FD1D3B">
        <w:rPr>
          <w:rFonts w:ascii="Times New Roman" w:hAnsi="Times New Roman" w:cs="Times New Roman"/>
          <w:b/>
          <w:color w:val="002060"/>
          <w:sz w:val="24"/>
          <w:szCs w:val="24"/>
        </w:rPr>
        <w:t>s hechos negativos de la eclesiástica</w:t>
      </w:r>
      <w:r w:rsidRPr="00FD1D3B">
        <w:rPr>
          <w:rFonts w:ascii="Times New Roman" w:hAnsi="Times New Roman" w:cs="Times New Roman"/>
          <w:b/>
          <w:color w:val="002060"/>
          <w:sz w:val="24"/>
          <w:szCs w:val="24"/>
        </w:rPr>
        <w:t xml:space="preserve"> católica </w:t>
      </w:r>
      <w:r w:rsidR="00C00447" w:rsidRPr="00FD1D3B">
        <w:rPr>
          <w:rFonts w:ascii="Times New Roman" w:hAnsi="Times New Roman" w:cs="Times New Roman"/>
          <w:b/>
          <w:color w:val="002060"/>
          <w:sz w:val="24"/>
          <w:szCs w:val="24"/>
        </w:rPr>
        <w:t xml:space="preserve">y su voluntad de buscar imponerse, </w:t>
      </w:r>
      <w:r w:rsidRPr="00FD1D3B">
        <w:rPr>
          <w:rFonts w:ascii="Times New Roman" w:hAnsi="Times New Roman" w:cs="Times New Roman"/>
          <w:b/>
          <w:color w:val="002060"/>
          <w:sz w:val="24"/>
          <w:szCs w:val="24"/>
        </w:rPr>
        <w:t>han  despert</w:t>
      </w:r>
      <w:r w:rsidR="00C00447" w:rsidRPr="00FD1D3B">
        <w:rPr>
          <w:rFonts w:ascii="Times New Roman" w:hAnsi="Times New Roman" w:cs="Times New Roman"/>
          <w:b/>
          <w:color w:val="002060"/>
          <w:sz w:val="24"/>
          <w:szCs w:val="24"/>
        </w:rPr>
        <w:t xml:space="preserve">ado una malquerencia muy grande. </w:t>
      </w:r>
      <w:r w:rsidR="008D50B5" w:rsidRPr="00FD1D3B">
        <w:rPr>
          <w:rFonts w:ascii="Times New Roman" w:hAnsi="Times New Roman" w:cs="Times New Roman"/>
          <w:b/>
          <w:color w:val="002060"/>
          <w:sz w:val="24"/>
          <w:szCs w:val="24"/>
        </w:rPr>
        <w:t>Malquerencia inclusive agresiva.</w:t>
      </w:r>
    </w:p>
    <w:p w:rsidR="00C00447" w:rsidRPr="00FD1D3B" w:rsidRDefault="003232A6" w:rsidP="006D1B14">
      <w:pPr>
        <w:jc w:val="both"/>
        <w:rPr>
          <w:rFonts w:ascii="Times New Roman" w:hAnsi="Times New Roman" w:cs="Times New Roman"/>
          <w:b/>
          <w:color w:val="002060"/>
          <w:sz w:val="24"/>
          <w:szCs w:val="24"/>
        </w:rPr>
      </w:pPr>
      <w:r w:rsidRPr="00FD1D3B">
        <w:rPr>
          <w:rFonts w:ascii="Times New Roman" w:hAnsi="Times New Roman" w:cs="Times New Roman"/>
          <w:b/>
          <w:color w:val="002060"/>
          <w:sz w:val="24"/>
          <w:szCs w:val="24"/>
        </w:rPr>
        <w:lastRenderedPageBreak/>
        <w:t xml:space="preserve">Pienso que hay cansancio </w:t>
      </w:r>
      <w:r w:rsidR="00C00447" w:rsidRPr="00FD1D3B">
        <w:rPr>
          <w:rFonts w:ascii="Times New Roman" w:hAnsi="Times New Roman" w:cs="Times New Roman"/>
          <w:b/>
          <w:color w:val="002060"/>
          <w:sz w:val="24"/>
          <w:szCs w:val="24"/>
        </w:rPr>
        <w:t>social con relación a la eclesiástica</w:t>
      </w:r>
      <w:r w:rsidRPr="00FD1D3B">
        <w:rPr>
          <w:rFonts w:ascii="Times New Roman" w:hAnsi="Times New Roman" w:cs="Times New Roman"/>
          <w:b/>
          <w:color w:val="002060"/>
          <w:sz w:val="24"/>
          <w:szCs w:val="24"/>
        </w:rPr>
        <w:t xml:space="preserve"> católica y a las iglesias protestantes-históricas.</w:t>
      </w:r>
      <w:r w:rsidR="00935EE7" w:rsidRPr="00FD1D3B">
        <w:rPr>
          <w:rFonts w:ascii="Times New Roman" w:hAnsi="Times New Roman" w:cs="Times New Roman"/>
          <w:b/>
          <w:color w:val="002060"/>
          <w:sz w:val="24"/>
          <w:szCs w:val="24"/>
        </w:rPr>
        <w:t xml:space="preserve"> </w:t>
      </w:r>
    </w:p>
    <w:p w:rsidR="003232A6" w:rsidRPr="00C00447" w:rsidRDefault="003232A6" w:rsidP="006D1B14">
      <w:pPr>
        <w:jc w:val="both"/>
        <w:rPr>
          <w:rFonts w:ascii="Times New Roman" w:hAnsi="Times New Roman" w:cs="Times New Roman"/>
          <w:b/>
          <w:sz w:val="28"/>
          <w:szCs w:val="28"/>
        </w:rPr>
      </w:pPr>
      <w:r w:rsidRPr="00C00447">
        <w:rPr>
          <w:rFonts w:ascii="Times New Roman" w:hAnsi="Times New Roman" w:cs="Times New Roman"/>
          <w:b/>
          <w:sz w:val="28"/>
          <w:szCs w:val="28"/>
        </w:rPr>
        <w:t>¿Qué cambios sustanciales han acontecido en el Mundo y en el Planeta, que las iglesias no han asumido con urgencia, seriedad  y denuncia fuerte y constante?</w:t>
      </w:r>
    </w:p>
    <w:p w:rsidR="003232A6" w:rsidRDefault="003232A6" w:rsidP="006D1B14">
      <w:pPr>
        <w:jc w:val="both"/>
        <w:rPr>
          <w:rFonts w:ascii="Times New Roman" w:hAnsi="Times New Roman" w:cs="Times New Roman"/>
          <w:b/>
          <w:sz w:val="24"/>
          <w:szCs w:val="24"/>
        </w:rPr>
      </w:pPr>
      <w:r>
        <w:rPr>
          <w:rFonts w:ascii="Times New Roman" w:hAnsi="Times New Roman" w:cs="Times New Roman"/>
          <w:sz w:val="24"/>
          <w:szCs w:val="24"/>
        </w:rPr>
        <w:t xml:space="preserve">** </w:t>
      </w:r>
      <w:r w:rsidR="00C64FDD">
        <w:rPr>
          <w:rFonts w:ascii="Times New Roman" w:hAnsi="Times New Roman" w:cs="Times New Roman"/>
          <w:sz w:val="24"/>
          <w:szCs w:val="24"/>
        </w:rPr>
        <w:t xml:space="preserve">En primer lugar, </w:t>
      </w:r>
      <w:r w:rsidR="00C64FDD" w:rsidRPr="00B431B1">
        <w:rPr>
          <w:rFonts w:ascii="Times New Roman" w:hAnsi="Times New Roman" w:cs="Times New Roman"/>
          <w:b/>
          <w:color w:val="C00000"/>
          <w:sz w:val="24"/>
          <w:szCs w:val="24"/>
        </w:rPr>
        <w:t>l</w:t>
      </w:r>
      <w:r w:rsidRPr="00B431B1">
        <w:rPr>
          <w:rFonts w:ascii="Times New Roman" w:hAnsi="Times New Roman" w:cs="Times New Roman"/>
          <w:b/>
          <w:color w:val="C00000"/>
          <w:sz w:val="24"/>
          <w:szCs w:val="24"/>
        </w:rPr>
        <w:t>a imposición del neoliberalismo salvaje</w:t>
      </w:r>
      <w:r w:rsidR="00C64FDD" w:rsidRPr="00B431B1">
        <w:rPr>
          <w:rFonts w:ascii="Times New Roman" w:hAnsi="Times New Roman" w:cs="Times New Roman"/>
          <w:color w:val="C00000"/>
          <w:sz w:val="24"/>
          <w:szCs w:val="24"/>
        </w:rPr>
        <w:t xml:space="preserve"> </w:t>
      </w:r>
      <w:r w:rsidR="00C64FDD">
        <w:rPr>
          <w:rFonts w:ascii="Times New Roman" w:hAnsi="Times New Roman" w:cs="Times New Roman"/>
          <w:sz w:val="24"/>
          <w:szCs w:val="24"/>
        </w:rPr>
        <w:t xml:space="preserve">que ha conllevado a </w:t>
      </w:r>
      <w:r>
        <w:rPr>
          <w:rFonts w:ascii="Times New Roman" w:hAnsi="Times New Roman" w:cs="Times New Roman"/>
          <w:sz w:val="24"/>
          <w:szCs w:val="24"/>
        </w:rPr>
        <w:t xml:space="preserve">   inhumanos cambios socio-económicos y políticos, por todo el Planeta: Todo se compra-Todo se vende. Se impuso el mercado global. Todo es mercancía.</w:t>
      </w:r>
    </w:p>
    <w:p w:rsidR="003232A6" w:rsidRPr="00C64FDD" w:rsidRDefault="003232A6" w:rsidP="006D1B14">
      <w:pPr>
        <w:jc w:val="both"/>
        <w:rPr>
          <w:rFonts w:ascii="Times New Roman" w:hAnsi="Times New Roman" w:cs="Times New Roman"/>
          <w:b/>
          <w:sz w:val="24"/>
          <w:szCs w:val="24"/>
        </w:rPr>
      </w:pPr>
      <w:r w:rsidRPr="00C64FDD">
        <w:rPr>
          <w:rFonts w:ascii="Times New Roman" w:hAnsi="Times New Roman" w:cs="Times New Roman"/>
          <w:b/>
          <w:sz w:val="24"/>
          <w:szCs w:val="24"/>
        </w:rPr>
        <w:t>** La super-concentración de la riqueza en muy pocas manos</w:t>
      </w:r>
    </w:p>
    <w:p w:rsidR="003232A6" w:rsidRPr="00C64FDD" w:rsidRDefault="003232A6" w:rsidP="006D1B14">
      <w:pPr>
        <w:jc w:val="both"/>
        <w:rPr>
          <w:rFonts w:ascii="Times New Roman" w:hAnsi="Times New Roman" w:cs="Times New Roman"/>
          <w:b/>
          <w:sz w:val="24"/>
          <w:szCs w:val="24"/>
        </w:rPr>
      </w:pPr>
      <w:r w:rsidRPr="00C64FDD">
        <w:rPr>
          <w:rFonts w:ascii="Times New Roman" w:hAnsi="Times New Roman" w:cs="Times New Roman"/>
          <w:b/>
          <w:sz w:val="24"/>
          <w:szCs w:val="24"/>
        </w:rPr>
        <w:t>** El super-crecimiento de la pobreza. Más de un tercio de la humanidad vive en la miseria</w:t>
      </w:r>
    </w:p>
    <w:p w:rsidR="003232A6" w:rsidRPr="00C64FDD" w:rsidRDefault="003232A6" w:rsidP="006D1B14">
      <w:pPr>
        <w:jc w:val="both"/>
        <w:rPr>
          <w:rFonts w:ascii="Times New Roman" w:hAnsi="Times New Roman" w:cs="Times New Roman"/>
          <w:b/>
          <w:sz w:val="24"/>
          <w:szCs w:val="24"/>
        </w:rPr>
      </w:pPr>
      <w:r w:rsidRPr="00C64FDD">
        <w:rPr>
          <w:rFonts w:ascii="Times New Roman" w:hAnsi="Times New Roman" w:cs="Times New Roman"/>
          <w:b/>
          <w:sz w:val="24"/>
          <w:szCs w:val="24"/>
        </w:rPr>
        <w:t>** Los ricos son más ricos y los pobres son más pobres.</w:t>
      </w:r>
    </w:p>
    <w:p w:rsidR="003232A6" w:rsidRDefault="003232A6" w:rsidP="006D1B14">
      <w:pPr>
        <w:jc w:val="both"/>
        <w:rPr>
          <w:rFonts w:ascii="Times New Roman" w:hAnsi="Times New Roman" w:cs="Times New Roman"/>
          <w:sz w:val="24"/>
          <w:szCs w:val="24"/>
        </w:rPr>
      </w:pPr>
      <w:r>
        <w:rPr>
          <w:rFonts w:ascii="Times New Roman" w:hAnsi="Times New Roman" w:cs="Times New Roman"/>
          <w:sz w:val="24"/>
          <w:szCs w:val="24"/>
        </w:rPr>
        <w:t xml:space="preserve">** Como una de </w:t>
      </w:r>
      <w:r w:rsidR="00935EE7">
        <w:rPr>
          <w:rFonts w:ascii="Times New Roman" w:hAnsi="Times New Roman" w:cs="Times New Roman"/>
          <w:sz w:val="24"/>
          <w:szCs w:val="24"/>
        </w:rPr>
        <w:t>las consecuencias, la práctica</w:t>
      </w:r>
      <w:r>
        <w:rPr>
          <w:rFonts w:ascii="Times New Roman" w:hAnsi="Times New Roman" w:cs="Times New Roman"/>
          <w:sz w:val="24"/>
          <w:szCs w:val="24"/>
        </w:rPr>
        <w:t xml:space="preserve"> de </w:t>
      </w:r>
      <w:r w:rsidRPr="00C64FDD">
        <w:rPr>
          <w:rFonts w:ascii="Times New Roman" w:hAnsi="Times New Roman" w:cs="Times New Roman"/>
          <w:b/>
          <w:sz w:val="24"/>
          <w:szCs w:val="24"/>
        </w:rPr>
        <w:t>la corrupción</w:t>
      </w:r>
      <w:r>
        <w:rPr>
          <w:rFonts w:ascii="Times New Roman" w:hAnsi="Times New Roman" w:cs="Times New Roman"/>
          <w:sz w:val="24"/>
          <w:szCs w:val="24"/>
        </w:rPr>
        <w:t xml:space="preserve">. No se pueden acumular super ganancias, si no se soborna a las autoridades respectivas. Caso particular: </w:t>
      </w:r>
      <w:r w:rsidR="00C64FDD">
        <w:rPr>
          <w:rFonts w:ascii="Times New Roman" w:hAnsi="Times New Roman" w:cs="Times New Roman"/>
          <w:sz w:val="24"/>
          <w:szCs w:val="24"/>
        </w:rPr>
        <w:t xml:space="preserve">los sobornos a funcionarios públicos y candidatos presidenciales, de </w:t>
      </w:r>
      <w:r>
        <w:rPr>
          <w:rFonts w:ascii="Times New Roman" w:hAnsi="Times New Roman" w:cs="Times New Roman"/>
          <w:sz w:val="24"/>
          <w:szCs w:val="24"/>
        </w:rPr>
        <w:t xml:space="preserve">la Empresa </w:t>
      </w:r>
      <w:r w:rsidR="00C64FDD">
        <w:rPr>
          <w:rFonts w:ascii="Times New Roman" w:hAnsi="Times New Roman" w:cs="Times New Roman"/>
          <w:sz w:val="20"/>
          <w:szCs w:val="20"/>
        </w:rPr>
        <w:t>ODEBRECHT de Brasil, en varios países.</w:t>
      </w:r>
    </w:p>
    <w:p w:rsidR="003232A6" w:rsidRDefault="00935EE7" w:rsidP="006D1B14">
      <w:pPr>
        <w:jc w:val="both"/>
        <w:rPr>
          <w:rFonts w:ascii="Times New Roman" w:hAnsi="Times New Roman" w:cs="Times New Roman"/>
          <w:sz w:val="24"/>
          <w:szCs w:val="24"/>
        </w:rPr>
      </w:pPr>
      <w:r>
        <w:rPr>
          <w:rFonts w:ascii="Times New Roman" w:hAnsi="Times New Roman" w:cs="Times New Roman"/>
          <w:sz w:val="24"/>
          <w:szCs w:val="24"/>
        </w:rPr>
        <w:t xml:space="preserve">Ante esta crisis que NO toca fondo, </w:t>
      </w:r>
      <w:r w:rsidR="00FA6DC7">
        <w:rPr>
          <w:rFonts w:ascii="Times New Roman" w:hAnsi="Times New Roman" w:cs="Times New Roman"/>
          <w:sz w:val="24"/>
          <w:szCs w:val="24"/>
        </w:rPr>
        <w:t xml:space="preserve">las conferencias episcopales nacionales </w:t>
      </w:r>
      <w:r>
        <w:rPr>
          <w:rFonts w:ascii="Times New Roman" w:hAnsi="Times New Roman" w:cs="Times New Roman"/>
          <w:sz w:val="24"/>
          <w:szCs w:val="24"/>
        </w:rPr>
        <w:t xml:space="preserve"> han guardado</w:t>
      </w:r>
      <w:r w:rsidR="00C64FDD">
        <w:rPr>
          <w:rFonts w:ascii="Times New Roman" w:hAnsi="Times New Roman" w:cs="Times New Roman"/>
          <w:sz w:val="24"/>
          <w:szCs w:val="24"/>
        </w:rPr>
        <w:t xml:space="preserve"> cuasi absoluto </w:t>
      </w:r>
      <w:r>
        <w:rPr>
          <w:rFonts w:ascii="Times New Roman" w:hAnsi="Times New Roman" w:cs="Times New Roman"/>
          <w:sz w:val="24"/>
          <w:szCs w:val="24"/>
        </w:rPr>
        <w:t>silencio. Y si se han pronunciado, lo han hecho de manera</w:t>
      </w:r>
      <w:r w:rsidR="00C64FDD">
        <w:rPr>
          <w:rFonts w:ascii="Times New Roman" w:hAnsi="Times New Roman" w:cs="Times New Roman"/>
          <w:sz w:val="24"/>
          <w:szCs w:val="24"/>
        </w:rPr>
        <w:t xml:space="preserve"> muy débil</w:t>
      </w:r>
      <w:r>
        <w:rPr>
          <w:rFonts w:ascii="Times New Roman" w:hAnsi="Times New Roman" w:cs="Times New Roman"/>
          <w:sz w:val="24"/>
          <w:szCs w:val="24"/>
        </w:rPr>
        <w:t>. Son pronunciamientos en abstracto. No se denuncian los responsables.  P</w:t>
      </w:r>
      <w:r w:rsidR="003232A6">
        <w:rPr>
          <w:rFonts w:ascii="Times New Roman" w:hAnsi="Times New Roman" w:cs="Times New Roman"/>
          <w:sz w:val="24"/>
          <w:szCs w:val="24"/>
        </w:rPr>
        <w:t xml:space="preserve">ero también </w:t>
      </w:r>
      <w:r>
        <w:rPr>
          <w:rFonts w:ascii="Times New Roman" w:hAnsi="Times New Roman" w:cs="Times New Roman"/>
          <w:sz w:val="24"/>
          <w:szCs w:val="24"/>
        </w:rPr>
        <w:t xml:space="preserve">ha habido </w:t>
      </w:r>
      <w:r w:rsidR="003232A6">
        <w:rPr>
          <w:rFonts w:ascii="Times New Roman" w:hAnsi="Times New Roman" w:cs="Times New Roman"/>
          <w:sz w:val="24"/>
          <w:szCs w:val="24"/>
        </w:rPr>
        <w:t>silencio de</w:t>
      </w:r>
      <w:r>
        <w:rPr>
          <w:rFonts w:ascii="Times New Roman" w:hAnsi="Times New Roman" w:cs="Times New Roman"/>
          <w:sz w:val="24"/>
          <w:szCs w:val="24"/>
        </w:rPr>
        <w:t xml:space="preserve"> los obispos </w:t>
      </w:r>
      <w:r w:rsidR="003232A6">
        <w:rPr>
          <w:rFonts w:ascii="Times New Roman" w:hAnsi="Times New Roman" w:cs="Times New Roman"/>
          <w:sz w:val="24"/>
          <w:szCs w:val="24"/>
        </w:rPr>
        <w:t xml:space="preserve"> en sus diócesis y de lo</w:t>
      </w:r>
      <w:r w:rsidR="00C64FDD">
        <w:rPr>
          <w:rFonts w:ascii="Times New Roman" w:hAnsi="Times New Roman" w:cs="Times New Roman"/>
          <w:sz w:val="24"/>
          <w:szCs w:val="24"/>
        </w:rPr>
        <w:t xml:space="preserve">s párrocos, en </w:t>
      </w:r>
      <w:r w:rsidR="00FA6DC7">
        <w:rPr>
          <w:rFonts w:ascii="Times New Roman" w:hAnsi="Times New Roman" w:cs="Times New Roman"/>
          <w:sz w:val="24"/>
          <w:szCs w:val="24"/>
        </w:rPr>
        <w:t xml:space="preserve">su </w:t>
      </w:r>
      <w:r w:rsidR="00C64FDD">
        <w:rPr>
          <w:rFonts w:ascii="Times New Roman" w:hAnsi="Times New Roman" w:cs="Times New Roman"/>
          <w:sz w:val="24"/>
          <w:szCs w:val="24"/>
        </w:rPr>
        <w:t>territorio</w:t>
      </w:r>
      <w:r>
        <w:rPr>
          <w:rFonts w:ascii="Times New Roman" w:hAnsi="Times New Roman" w:cs="Times New Roman"/>
          <w:sz w:val="24"/>
          <w:szCs w:val="24"/>
        </w:rPr>
        <w:t xml:space="preserve"> municipal.</w:t>
      </w:r>
    </w:p>
    <w:p w:rsidR="003232A6" w:rsidRDefault="003232A6" w:rsidP="006D1B14">
      <w:pPr>
        <w:jc w:val="both"/>
        <w:rPr>
          <w:rFonts w:ascii="Times New Roman" w:hAnsi="Times New Roman" w:cs="Times New Roman"/>
          <w:sz w:val="24"/>
          <w:szCs w:val="24"/>
        </w:rPr>
      </w:pPr>
      <w:r w:rsidRPr="00FA6DC7">
        <w:rPr>
          <w:rFonts w:ascii="Times New Roman" w:hAnsi="Times New Roman" w:cs="Times New Roman"/>
          <w:sz w:val="24"/>
          <w:szCs w:val="24"/>
        </w:rPr>
        <w:t xml:space="preserve">** </w:t>
      </w:r>
      <w:r w:rsidRPr="00FA6DC7">
        <w:rPr>
          <w:rFonts w:ascii="Times New Roman" w:hAnsi="Times New Roman" w:cs="Times New Roman"/>
          <w:b/>
          <w:sz w:val="24"/>
          <w:szCs w:val="24"/>
        </w:rPr>
        <w:t>La relatividad y la relativización de la ética y la moral</w:t>
      </w:r>
      <w:r>
        <w:rPr>
          <w:rFonts w:ascii="Times New Roman" w:hAnsi="Times New Roman" w:cs="Times New Roman"/>
          <w:b/>
          <w:sz w:val="28"/>
          <w:szCs w:val="28"/>
        </w:rPr>
        <w:t>.</w:t>
      </w:r>
      <w:r>
        <w:rPr>
          <w:rFonts w:ascii="Times New Roman" w:hAnsi="Times New Roman" w:cs="Times New Roman"/>
          <w:sz w:val="24"/>
          <w:szCs w:val="24"/>
        </w:rPr>
        <w:t xml:space="preserve"> </w:t>
      </w:r>
      <w:r w:rsidR="00FA6DC7">
        <w:rPr>
          <w:rFonts w:ascii="Times New Roman" w:hAnsi="Times New Roman" w:cs="Times New Roman"/>
          <w:sz w:val="24"/>
          <w:szCs w:val="24"/>
        </w:rPr>
        <w:t xml:space="preserve"> Entre otras manifestaciones, </w:t>
      </w:r>
      <w:r>
        <w:rPr>
          <w:rFonts w:ascii="Times New Roman" w:hAnsi="Times New Roman" w:cs="Times New Roman"/>
          <w:sz w:val="24"/>
          <w:szCs w:val="24"/>
        </w:rPr>
        <w:t xml:space="preserve">“Las falsas noticias”, es decir, el maquiavelismo, al extremo. Todo se vale. Se impuso el cinismo político. Ningún escándalo hace caer altas autoridades públicas, salvo en Perú, con </w:t>
      </w:r>
      <w:proofErr w:type="spellStart"/>
      <w:r>
        <w:rPr>
          <w:rFonts w:ascii="Times New Roman" w:hAnsi="Times New Roman" w:cs="Times New Roman"/>
          <w:sz w:val="24"/>
          <w:szCs w:val="24"/>
        </w:rPr>
        <w:t>Kisinsky</w:t>
      </w:r>
      <w:proofErr w:type="spellEnd"/>
      <w:r>
        <w:rPr>
          <w:rFonts w:ascii="Times New Roman" w:hAnsi="Times New Roman" w:cs="Times New Roman"/>
          <w:sz w:val="24"/>
          <w:szCs w:val="24"/>
        </w:rPr>
        <w:t>.</w:t>
      </w:r>
    </w:p>
    <w:p w:rsidR="003232A6" w:rsidRDefault="003232A6" w:rsidP="006D1B14">
      <w:pPr>
        <w:jc w:val="both"/>
        <w:rPr>
          <w:rFonts w:ascii="Times New Roman" w:hAnsi="Times New Roman" w:cs="Times New Roman"/>
          <w:sz w:val="24"/>
          <w:szCs w:val="24"/>
        </w:rPr>
      </w:pPr>
      <w:r>
        <w:rPr>
          <w:rFonts w:ascii="Times New Roman" w:hAnsi="Times New Roman" w:cs="Times New Roman"/>
          <w:sz w:val="24"/>
          <w:szCs w:val="24"/>
        </w:rPr>
        <w:t xml:space="preserve">Pareciera que para muchos </w:t>
      </w:r>
      <w:r w:rsidR="00FA6DC7">
        <w:rPr>
          <w:rFonts w:ascii="Times New Roman" w:hAnsi="Times New Roman" w:cs="Times New Roman"/>
          <w:sz w:val="24"/>
          <w:szCs w:val="24"/>
        </w:rPr>
        <w:t xml:space="preserve">obispos y </w:t>
      </w:r>
      <w:r>
        <w:rPr>
          <w:rFonts w:ascii="Times New Roman" w:hAnsi="Times New Roman" w:cs="Times New Roman"/>
          <w:sz w:val="24"/>
          <w:szCs w:val="24"/>
        </w:rPr>
        <w:t>clérigos, de todas las dignidades, la ética se redujera a las cuestiones sobre la sexualidad. El año pasado, en varios países hubo marchas multitudinarias, contra la mal llamada “ideología de género”, pero no las ha habido contra la corrupción.</w:t>
      </w:r>
    </w:p>
    <w:p w:rsidR="00E627D2" w:rsidRDefault="00E627D2" w:rsidP="006D1B14">
      <w:pPr>
        <w:jc w:val="both"/>
        <w:rPr>
          <w:rFonts w:ascii="Times New Roman" w:hAnsi="Times New Roman" w:cs="Times New Roman"/>
          <w:sz w:val="24"/>
          <w:szCs w:val="24"/>
        </w:rPr>
      </w:pPr>
      <w:r>
        <w:rPr>
          <w:rFonts w:ascii="Times New Roman" w:hAnsi="Times New Roman" w:cs="Times New Roman"/>
          <w:sz w:val="24"/>
          <w:szCs w:val="24"/>
        </w:rPr>
        <w:t xml:space="preserve">** </w:t>
      </w:r>
      <w:r w:rsidRPr="00E627D2">
        <w:rPr>
          <w:rFonts w:ascii="Times New Roman" w:hAnsi="Times New Roman" w:cs="Times New Roman"/>
          <w:b/>
          <w:sz w:val="24"/>
          <w:szCs w:val="24"/>
        </w:rPr>
        <w:t>Los encuentros de Juan Pablo II con los dictadores</w:t>
      </w:r>
      <w:r>
        <w:rPr>
          <w:rFonts w:ascii="Times New Roman" w:hAnsi="Times New Roman" w:cs="Times New Roman"/>
          <w:sz w:val="24"/>
          <w:szCs w:val="24"/>
        </w:rPr>
        <w:t xml:space="preserve"> de diferentes países de América Latina, responsables y culpables de genocidios…</w:t>
      </w:r>
    </w:p>
    <w:p w:rsidR="003232A6" w:rsidRDefault="003232A6" w:rsidP="006D1B14">
      <w:pPr>
        <w:jc w:val="both"/>
        <w:rPr>
          <w:rFonts w:ascii="Times New Roman" w:hAnsi="Times New Roman" w:cs="Times New Roman"/>
          <w:sz w:val="24"/>
          <w:szCs w:val="24"/>
        </w:rPr>
      </w:pPr>
      <w:r>
        <w:rPr>
          <w:rFonts w:ascii="Times New Roman" w:hAnsi="Times New Roman" w:cs="Times New Roman"/>
          <w:sz w:val="24"/>
          <w:szCs w:val="24"/>
        </w:rPr>
        <w:t xml:space="preserve">** El </w:t>
      </w:r>
      <w:r w:rsidRPr="00FA6DC7">
        <w:rPr>
          <w:rFonts w:ascii="Times New Roman" w:hAnsi="Times New Roman" w:cs="Times New Roman"/>
          <w:b/>
          <w:sz w:val="24"/>
          <w:szCs w:val="24"/>
        </w:rPr>
        <w:t>descrédito y la crisis de la “democracia”.</w:t>
      </w:r>
      <w:r>
        <w:rPr>
          <w:rFonts w:ascii="Times New Roman" w:hAnsi="Times New Roman" w:cs="Times New Roman"/>
          <w:sz w:val="24"/>
          <w:szCs w:val="24"/>
        </w:rPr>
        <w:t xml:space="preserve"> Se impuso la compra de votos. Gana quien compra más</w:t>
      </w:r>
      <w:r w:rsidR="00935EE7">
        <w:rPr>
          <w:rFonts w:ascii="Times New Roman" w:hAnsi="Times New Roman" w:cs="Times New Roman"/>
          <w:sz w:val="24"/>
          <w:szCs w:val="24"/>
        </w:rPr>
        <w:t xml:space="preserve"> votos. No ha habido</w:t>
      </w:r>
      <w:r>
        <w:rPr>
          <w:rFonts w:ascii="Times New Roman" w:hAnsi="Times New Roman" w:cs="Times New Roman"/>
          <w:sz w:val="24"/>
          <w:szCs w:val="24"/>
        </w:rPr>
        <w:t xml:space="preserve"> denuncias eclesiásticas contra el pésimo </w:t>
      </w:r>
      <w:r w:rsidR="00B431B1">
        <w:rPr>
          <w:rFonts w:ascii="Times New Roman" w:hAnsi="Times New Roman" w:cs="Times New Roman"/>
          <w:sz w:val="24"/>
          <w:szCs w:val="24"/>
        </w:rPr>
        <w:t>funcionamiento de la democracia. Esto ocurre porque tampoco hay democracia en la Iglesia.</w:t>
      </w:r>
    </w:p>
    <w:p w:rsidR="003232A6" w:rsidRDefault="003232A6" w:rsidP="006D1B14">
      <w:pPr>
        <w:jc w:val="both"/>
        <w:rPr>
          <w:rFonts w:ascii="Times New Roman" w:hAnsi="Times New Roman" w:cs="Times New Roman"/>
          <w:b/>
          <w:sz w:val="24"/>
          <w:szCs w:val="24"/>
        </w:rPr>
      </w:pPr>
      <w:r>
        <w:rPr>
          <w:rFonts w:ascii="Times New Roman" w:hAnsi="Times New Roman" w:cs="Times New Roman"/>
          <w:sz w:val="24"/>
          <w:szCs w:val="24"/>
        </w:rPr>
        <w:t xml:space="preserve">** El dominio y predominio de las empresas multinacionales, transnacionales, financieras y bancos. Algún analista habla del </w:t>
      </w:r>
      <w:r w:rsidRPr="00FA6DC7">
        <w:rPr>
          <w:rFonts w:ascii="Times New Roman" w:hAnsi="Times New Roman" w:cs="Times New Roman"/>
          <w:b/>
          <w:sz w:val="24"/>
          <w:szCs w:val="24"/>
        </w:rPr>
        <w:t>“Gobierno de las multinacionales”.</w:t>
      </w:r>
    </w:p>
    <w:p w:rsidR="003232A6" w:rsidRDefault="003232A6" w:rsidP="006D1B14">
      <w:pPr>
        <w:jc w:val="both"/>
        <w:rPr>
          <w:rFonts w:ascii="Times New Roman" w:hAnsi="Times New Roman" w:cs="Times New Roman"/>
          <w:sz w:val="24"/>
          <w:szCs w:val="24"/>
        </w:rPr>
      </w:pPr>
      <w:r>
        <w:rPr>
          <w:rFonts w:ascii="Times New Roman" w:hAnsi="Times New Roman" w:cs="Times New Roman"/>
          <w:b/>
          <w:sz w:val="28"/>
          <w:szCs w:val="28"/>
        </w:rPr>
        <w:lastRenderedPageBreak/>
        <w:t xml:space="preserve">** </w:t>
      </w:r>
      <w:r w:rsidRPr="00FA6DC7">
        <w:rPr>
          <w:rFonts w:ascii="Times New Roman" w:hAnsi="Times New Roman" w:cs="Times New Roman"/>
          <w:b/>
          <w:sz w:val="24"/>
          <w:szCs w:val="24"/>
        </w:rPr>
        <w:t>Las deudas públicas nacionales son astronómicas.</w:t>
      </w:r>
      <w:r>
        <w:rPr>
          <w:rFonts w:ascii="Times New Roman" w:hAnsi="Times New Roman" w:cs="Times New Roman"/>
          <w:b/>
          <w:sz w:val="24"/>
          <w:szCs w:val="24"/>
        </w:rPr>
        <w:t xml:space="preserve"> </w:t>
      </w:r>
      <w:r>
        <w:rPr>
          <w:rFonts w:ascii="Times New Roman" w:hAnsi="Times New Roman" w:cs="Times New Roman"/>
          <w:sz w:val="24"/>
          <w:szCs w:val="24"/>
        </w:rPr>
        <w:t>Los gobiernos dependen de las instituciones finan</w:t>
      </w:r>
      <w:r w:rsidR="00FA6DC7">
        <w:rPr>
          <w:rFonts w:ascii="Times New Roman" w:hAnsi="Times New Roman" w:cs="Times New Roman"/>
          <w:sz w:val="24"/>
          <w:szCs w:val="24"/>
        </w:rPr>
        <w:t>cieras. ¿Han escuchado leído u oído análisis de</w:t>
      </w:r>
      <w:r>
        <w:rPr>
          <w:rFonts w:ascii="Times New Roman" w:hAnsi="Times New Roman" w:cs="Times New Roman"/>
          <w:sz w:val="24"/>
          <w:szCs w:val="24"/>
        </w:rPr>
        <w:t xml:space="preserve"> las</w:t>
      </w:r>
      <w:r>
        <w:rPr>
          <w:rFonts w:ascii="Times New Roman" w:hAnsi="Times New Roman" w:cs="Times New Roman"/>
          <w:b/>
          <w:sz w:val="24"/>
          <w:szCs w:val="24"/>
        </w:rPr>
        <w:t xml:space="preserve"> </w:t>
      </w:r>
      <w:r w:rsidRPr="00FA6DC7">
        <w:rPr>
          <w:rFonts w:ascii="Times New Roman" w:hAnsi="Times New Roman" w:cs="Times New Roman"/>
          <w:sz w:val="24"/>
          <w:szCs w:val="24"/>
        </w:rPr>
        <w:t>eclesiásticas? Los préstamos, supuestamente para el llamado desarrollo, se gastan en corrupción.</w:t>
      </w:r>
    </w:p>
    <w:p w:rsidR="00FD1D3B" w:rsidRDefault="00FD1D3B" w:rsidP="006D1B14">
      <w:pPr>
        <w:jc w:val="both"/>
        <w:rPr>
          <w:rFonts w:ascii="Times New Roman" w:hAnsi="Times New Roman" w:cs="Times New Roman"/>
          <w:sz w:val="24"/>
          <w:szCs w:val="24"/>
        </w:rPr>
      </w:pPr>
      <w:r>
        <w:rPr>
          <w:rFonts w:ascii="Times New Roman" w:hAnsi="Times New Roman" w:cs="Times New Roman"/>
          <w:sz w:val="24"/>
          <w:szCs w:val="24"/>
        </w:rPr>
        <w:t>** La despolitización de la teología, y por ende, de obispos, de sacerdotes y de religios@s, que llevó al abandono de la pastoral social comprometida con las luchas sociales y populares. La Doctrina Social de la Iglesia, quedó en el llamado cuarto de San Alejo. Desapareció, en la práctica. Quedó encerrada en las bibliotecas, y se le cita por erudición pero no para su puesta en acción. No ha tenido vigencia en la inteligencia de la mayor parte del clero.</w:t>
      </w:r>
    </w:p>
    <w:p w:rsidR="00CB7B57" w:rsidRDefault="00CB7B57" w:rsidP="00CB7B57">
      <w:pPr>
        <w:jc w:val="both"/>
        <w:rPr>
          <w:rFonts w:ascii="Times New Roman" w:hAnsi="Times New Roman" w:cs="Times New Roman"/>
          <w:b/>
          <w:sz w:val="24"/>
          <w:szCs w:val="24"/>
        </w:rPr>
      </w:pPr>
      <w:r>
        <w:rPr>
          <w:rFonts w:ascii="Times New Roman" w:hAnsi="Times New Roman" w:cs="Times New Roman"/>
          <w:b/>
          <w:sz w:val="24"/>
          <w:szCs w:val="24"/>
        </w:rPr>
        <w:t>Además</w:t>
      </w:r>
      <w:r w:rsidRPr="00B431B1">
        <w:rPr>
          <w:rFonts w:ascii="Times New Roman" w:hAnsi="Times New Roman" w:cs="Times New Roman"/>
          <w:b/>
          <w:sz w:val="24"/>
          <w:szCs w:val="24"/>
        </w:rPr>
        <w:t xml:space="preserve">, </w:t>
      </w:r>
      <w:r>
        <w:rPr>
          <w:rFonts w:ascii="Times New Roman" w:hAnsi="Times New Roman" w:cs="Times New Roman"/>
          <w:b/>
          <w:sz w:val="24"/>
          <w:szCs w:val="24"/>
        </w:rPr>
        <w:t>asistimos  al cambio de paradigmas, en difer</w:t>
      </w:r>
      <w:r w:rsidR="00E627D2">
        <w:rPr>
          <w:rFonts w:ascii="Times New Roman" w:hAnsi="Times New Roman" w:cs="Times New Roman"/>
          <w:b/>
          <w:sz w:val="24"/>
          <w:szCs w:val="24"/>
        </w:rPr>
        <w:t xml:space="preserve">entes campos: comprensión de la </w:t>
      </w:r>
      <w:r>
        <w:rPr>
          <w:rFonts w:ascii="Times New Roman" w:hAnsi="Times New Roman" w:cs="Times New Roman"/>
          <w:b/>
          <w:sz w:val="24"/>
          <w:szCs w:val="24"/>
        </w:rPr>
        <w:t xml:space="preserve">Biblia, re-lectura de diferentes dogmas y temas teológicos, </w:t>
      </w:r>
      <w:r w:rsidR="00E627D2">
        <w:rPr>
          <w:rFonts w:ascii="Times New Roman" w:hAnsi="Times New Roman" w:cs="Times New Roman"/>
          <w:b/>
          <w:sz w:val="24"/>
          <w:szCs w:val="24"/>
        </w:rPr>
        <w:t>que impone</w:t>
      </w:r>
      <w:r>
        <w:rPr>
          <w:rFonts w:ascii="Times New Roman" w:hAnsi="Times New Roman" w:cs="Times New Roman"/>
          <w:b/>
          <w:sz w:val="24"/>
          <w:szCs w:val="24"/>
        </w:rPr>
        <w:t xml:space="preserve"> la re-lectura de la Biblia y de la Historia de la </w:t>
      </w:r>
      <w:r w:rsidR="00E627D2">
        <w:rPr>
          <w:rFonts w:ascii="Times New Roman" w:hAnsi="Times New Roman" w:cs="Times New Roman"/>
          <w:b/>
          <w:sz w:val="24"/>
          <w:szCs w:val="24"/>
        </w:rPr>
        <w:t>Iglesia, inclusive para el diálogo ecuménico…</w:t>
      </w:r>
    </w:p>
    <w:p w:rsidR="00FA6DC7" w:rsidRDefault="00FA6DC7" w:rsidP="006D1B14">
      <w:pPr>
        <w:jc w:val="both"/>
        <w:rPr>
          <w:rFonts w:ascii="Times New Roman" w:hAnsi="Times New Roman" w:cs="Times New Roman"/>
          <w:b/>
          <w:sz w:val="24"/>
          <w:szCs w:val="24"/>
        </w:rPr>
      </w:pPr>
      <w:r>
        <w:rPr>
          <w:rFonts w:ascii="Times New Roman" w:hAnsi="Times New Roman" w:cs="Times New Roman"/>
          <w:b/>
          <w:sz w:val="24"/>
          <w:szCs w:val="24"/>
        </w:rPr>
        <w:t xml:space="preserve">Existen otros problemas-cuestiones-temas, que el espacio de un artículo  como éste, no permite exponer. </w:t>
      </w:r>
    </w:p>
    <w:p w:rsidR="00CB7B57" w:rsidRDefault="00CB7B57" w:rsidP="00CB7B57">
      <w:pPr>
        <w:jc w:val="both"/>
        <w:rPr>
          <w:rFonts w:ascii="Times New Roman" w:hAnsi="Times New Roman" w:cs="Times New Roman"/>
          <w:b/>
          <w:sz w:val="24"/>
          <w:szCs w:val="24"/>
        </w:rPr>
      </w:pPr>
      <w:r>
        <w:rPr>
          <w:rFonts w:ascii="Times New Roman" w:hAnsi="Times New Roman" w:cs="Times New Roman"/>
          <w:b/>
          <w:sz w:val="24"/>
          <w:szCs w:val="24"/>
        </w:rPr>
        <w:t>El cambio de paradigmas desde la sociedad civil, en el campo de las ciencias, que todo re-mueve…</w:t>
      </w:r>
    </w:p>
    <w:p w:rsidR="00CB7B57" w:rsidRDefault="00FA6DC7" w:rsidP="006D1B14">
      <w:pPr>
        <w:jc w:val="both"/>
        <w:rPr>
          <w:rFonts w:ascii="Times New Roman" w:hAnsi="Times New Roman" w:cs="Times New Roman"/>
          <w:sz w:val="24"/>
          <w:szCs w:val="24"/>
        </w:rPr>
      </w:pPr>
      <w:r w:rsidRPr="00FA6DC7">
        <w:rPr>
          <w:rFonts w:ascii="Times New Roman" w:hAnsi="Times New Roman" w:cs="Times New Roman"/>
          <w:sz w:val="24"/>
          <w:szCs w:val="24"/>
        </w:rPr>
        <w:t>Ejemplos: los vertiginosos cambios a</w:t>
      </w:r>
      <w:r w:rsidR="003232A6" w:rsidRPr="00FA6DC7">
        <w:rPr>
          <w:rFonts w:ascii="Times New Roman" w:hAnsi="Times New Roman" w:cs="Times New Roman"/>
          <w:sz w:val="24"/>
          <w:szCs w:val="24"/>
        </w:rPr>
        <w:t xml:space="preserve"> nivel industrial</w:t>
      </w:r>
      <w:r w:rsidR="00C17EC4">
        <w:rPr>
          <w:rFonts w:ascii="Times New Roman" w:hAnsi="Times New Roman" w:cs="Times New Roman"/>
          <w:sz w:val="24"/>
          <w:szCs w:val="24"/>
        </w:rPr>
        <w:t xml:space="preserve"> o</w:t>
      </w:r>
      <w:r w:rsidRPr="00FA6DC7">
        <w:rPr>
          <w:rFonts w:ascii="Times New Roman" w:hAnsi="Times New Roman" w:cs="Times New Roman"/>
          <w:sz w:val="24"/>
          <w:szCs w:val="24"/>
        </w:rPr>
        <w:t xml:space="preserve"> la llamada cuarta revolución industrial y sus repercusion</w:t>
      </w:r>
      <w:r w:rsidR="00CB7B57">
        <w:rPr>
          <w:rFonts w:ascii="Times New Roman" w:hAnsi="Times New Roman" w:cs="Times New Roman"/>
          <w:sz w:val="24"/>
          <w:szCs w:val="24"/>
        </w:rPr>
        <w:t xml:space="preserve">es para las clases trabajadoras. </w:t>
      </w:r>
    </w:p>
    <w:p w:rsidR="003232A6" w:rsidRDefault="00CB7B57" w:rsidP="006D1B14">
      <w:pPr>
        <w:jc w:val="both"/>
        <w:rPr>
          <w:rFonts w:ascii="Times New Roman" w:hAnsi="Times New Roman" w:cs="Times New Roman"/>
          <w:sz w:val="24"/>
          <w:szCs w:val="24"/>
        </w:rPr>
      </w:pPr>
      <w:r>
        <w:rPr>
          <w:rFonts w:ascii="Times New Roman" w:hAnsi="Times New Roman" w:cs="Times New Roman"/>
          <w:sz w:val="24"/>
          <w:szCs w:val="24"/>
        </w:rPr>
        <w:t>L</w:t>
      </w:r>
      <w:r w:rsidR="00FA6DC7" w:rsidRPr="00FA6DC7">
        <w:rPr>
          <w:rFonts w:ascii="Times New Roman" w:hAnsi="Times New Roman" w:cs="Times New Roman"/>
          <w:sz w:val="24"/>
          <w:szCs w:val="24"/>
        </w:rPr>
        <w:t>os de</w:t>
      </w:r>
      <w:r w:rsidR="00FA6DC7">
        <w:rPr>
          <w:rFonts w:ascii="Times New Roman" w:hAnsi="Times New Roman" w:cs="Times New Roman"/>
          <w:sz w:val="24"/>
          <w:szCs w:val="24"/>
        </w:rPr>
        <w:t>s</w:t>
      </w:r>
      <w:r w:rsidR="00FA6DC7" w:rsidRPr="00FA6DC7">
        <w:rPr>
          <w:rFonts w:ascii="Times New Roman" w:hAnsi="Times New Roman" w:cs="Times New Roman"/>
          <w:sz w:val="24"/>
          <w:szCs w:val="24"/>
        </w:rPr>
        <w:t>cubrimientos, en vari</w:t>
      </w:r>
      <w:r w:rsidR="00C17EC4">
        <w:rPr>
          <w:rFonts w:ascii="Times New Roman" w:hAnsi="Times New Roman" w:cs="Times New Roman"/>
          <w:sz w:val="24"/>
          <w:szCs w:val="24"/>
        </w:rPr>
        <w:t>os aspectos, de la investigaciones</w:t>
      </w:r>
      <w:r w:rsidR="00FA6DC7" w:rsidRPr="00FA6DC7">
        <w:rPr>
          <w:rFonts w:ascii="Times New Roman" w:hAnsi="Times New Roman" w:cs="Times New Roman"/>
          <w:sz w:val="24"/>
          <w:szCs w:val="24"/>
        </w:rPr>
        <w:t xml:space="preserve"> científica</w:t>
      </w:r>
      <w:r w:rsidR="00C17EC4">
        <w:rPr>
          <w:rFonts w:ascii="Times New Roman" w:hAnsi="Times New Roman" w:cs="Times New Roman"/>
          <w:sz w:val="24"/>
          <w:szCs w:val="24"/>
        </w:rPr>
        <w:t>s,</w:t>
      </w:r>
      <w:r w:rsidR="00FA6DC7">
        <w:rPr>
          <w:rFonts w:ascii="Times New Roman" w:hAnsi="Times New Roman" w:cs="Times New Roman"/>
          <w:sz w:val="24"/>
          <w:szCs w:val="24"/>
        </w:rPr>
        <w:t xml:space="preserve"> antropológicas, sociales y culturales, la insurgencia de los nuevos sujetos de la historia</w:t>
      </w:r>
      <w:r w:rsidR="00C17EC4">
        <w:rPr>
          <w:rFonts w:ascii="Times New Roman" w:hAnsi="Times New Roman" w:cs="Times New Roman"/>
          <w:sz w:val="24"/>
          <w:szCs w:val="24"/>
        </w:rPr>
        <w:t xml:space="preserve">… </w:t>
      </w:r>
    </w:p>
    <w:p w:rsidR="00C17EC4" w:rsidRDefault="00C17EC4" w:rsidP="006D1B14">
      <w:pPr>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La crisis del Planeta y los grandes temas medioambientales, asumidos por Francisco-papa,</w:t>
      </w:r>
    </w:p>
    <w:p w:rsidR="00C17EC4" w:rsidRDefault="00C17EC4" w:rsidP="006D1B14">
      <w:pPr>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pero no por el conjunto de obispos y clérigos.</w:t>
      </w:r>
    </w:p>
    <w:p w:rsidR="00C17EC4" w:rsidRDefault="00C17EC4" w:rsidP="006D1B14">
      <w:pPr>
        <w:spacing w:after="0" w:line="240" w:lineRule="auto"/>
        <w:ind w:left="708" w:hanging="708"/>
        <w:jc w:val="both"/>
        <w:rPr>
          <w:rFonts w:ascii="Times New Roman" w:hAnsi="Times New Roman" w:cs="Times New Roman"/>
          <w:sz w:val="24"/>
          <w:szCs w:val="24"/>
        </w:rPr>
      </w:pPr>
    </w:p>
    <w:p w:rsidR="00EB0C6D" w:rsidRDefault="00CB7B57" w:rsidP="006D1B14">
      <w:pPr>
        <w:jc w:val="both"/>
        <w:rPr>
          <w:rFonts w:ascii="Times New Roman" w:hAnsi="Times New Roman" w:cs="Times New Roman"/>
          <w:b/>
          <w:sz w:val="24"/>
          <w:szCs w:val="24"/>
        </w:rPr>
      </w:pPr>
      <w:r>
        <w:rPr>
          <w:rFonts w:ascii="Times New Roman" w:hAnsi="Times New Roman" w:cs="Times New Roman"/>
          <w:b/>
          <w:sz w:val="24"/>
          <w:szCs w:val="24"/>
        </w:rPr>
        <w:t xml:space="preserve">Los paradigmas de los </w:t>
      </w:r>
      <w:r w:rsidR="00EB0C6D">
        <w:rPr>
          <w:rFonts w:ascii="Times New Roman" w:hAnsi="Times New Roman" w:cs="Times New Roman"/>
          <w:b/>
          <w:sz w:val="24"/>
          <w:szCs w:val="24"/>
        </w:rPr>
        <w:t>nuevos sujetos sociales. Entre ellos, el protagonismo de las mujeres, de los indígenas, de las negritudes, de los jóvenes, de la población LGBTTTI…</w:t>
      </w:r>
    </w:p>
    <w:p w:rsidR="00C17EC4" w:rsidRPr="00CB7B57" w:rsidRDefault="00EB0C6D" w:rsidP="006D1B14">
      <w:pPr>
        <w:jc w:val="both"/>
        <w:rPr>
          <w:rFonts w:ascii="Times New Roman" w:hAnsi="Times New Roman" w:cs="Times New Roman"/>
          <w:b/>
          <w:sz w:val="24"/>
          <w:szCs w:val="24"/>
        </w:rPr>
      </w:pPr>
      <w:r>
        <w:rPr>
          <w:rFonts w:ascii="Times New Roman" w:hAnsi="Times New Roman" w:cs="Times New Roman"/>
          <w:b/>
          <w:sz w:val="24"/>
          <w:szCs w:val="24"/>
        </w:rPr>
        <w:t>P</w:t>
      </w:r>
      <w:r w:rsidR="00B431B1">
        <w:rPr>
          <w:rFonts w:ascii="Times New Roman" w:hAnsi="Times New Roman" w:cs="Times New Roman"/>
          <w:b/>
          <w:sz w:val="24"/>
          <w:szCs w:val="24"/>
        </w:rPr>
        <w:t>ocos e</w:t>
      </w:r>
      <w:r>
        <w:rPr>
          <w:rFonts w:ascii="Times New Roman" w:hAnsi="Times New Roman" w:cs="Times New Roman"/>
          <w:b/>
          <w:sz w:val="24"/>
          <w:szCs w:val="24"/>
        </w:rPr>
        <w:t>clesiásticos se han dado cuenta que se mueve el piso…</w:t>
      </w:r>
    </w:p>
    <w:p w:rsidR="003232A6" w:rsidRDefault="003232A6" w:rsidP="006D1B14">
      <w:pPr>
        <w:spacing w:after="150" w:line="240" w:lineRule="auto"/>
        <w:jc w:val="both"/>
        <w:rPr>
          <w:rFonts w:ascii="Georgia" w:eastAsia="Times New Roman" w:hAnsi="Georgia" w:cs="Times New Roman"/>
          <w:color w:val="333333"/>
          <w:sz w:val="20"/>
          <w:szCs w:val="20"/>
          <w:lang w:eastAsia="es-CO"/>
        </w:rPr>
      </w:pPr>
    </w:p>
    <w:p w:rsidR="003232A6" w:rsidRDefault="00B431B1" w:rsidP="006D1B14">
      <w:pPr>
        <w:jc w:val="both"/>
        <w:rPr>
          <w:rFonts w:ascii="Times New Roman" w:hAnsi="Times New Roman" w:cs="Times New Roman"/>
          <w:b/>
          <w:color w:val="FF0000"/>
          <w:sz w:val="28"/>
          <w:szCs w:val="28"/>
        </w:rPr>
      </w:pPr>
      <w:r>
        <w:rPr>
          <w:rFonts w:ascii="Times New Roman" w:hAnsi="Times New Roman" w:cs="Times New Roman"/>
          <w:b/>
          <w:color w:val="FF0000"/>
          <w:sz w:val="28"/>
          <w:szCs w:val="28"/>
        </w:rPr>
        <w:t>E</w:t>
      </w:r>
      <w:r w:rsidR="003232A6">
        <w:rPr>
          <w:rFonts w:ascii="Times New Roman" w:hAnsi="Times New Roman" w:cs="Times New Roman"/>
          <w:b/>
          <w:color w:val="FF0000"/>
          <w:sz w:val="28"/>
          <w:szCs w:val="28"/>
        </w:rPr>
        <w:t xml:space="preserve">l </w:t>
      </w:r>
      <w:r>
        <w:rPr>
          <w:rFonts w:ascii="Times New Roman" w:hAnsi="Times New Roman" w:cs="Times New Roman"/>
          <w:b/>
          <w:color w:val="FF0000"/>
          <w:sz w:val="28"/>
          <w:szCs w:val="28"/>
        </w:rPr>
        <w:t xml:space="preserve">origen del </w:t>
      </w:r>
      <w:r w:rsidR="003232A6">
        <w:rPr>
          <w:rFonts w:ascii="Times New Roman" w:hAnsi="Times New Roman" w:cs="Times New Roman"/>
          <w:b/>
          <w:color w:val="FF0000"/>
          <w:sz w:val="28"/>
          <w:szCs w:val="28"/>
        </w:rPr>
        <w:t>neoliberalismo</w:t>
      </w:r>
    </w:p>
    <w:p w:rsidR="003232A6" w:rsidRDefault="003232A6" w:rsidP="006D1B14">
      <w:pPr>
        <w:jc w:val="both"/>
        <w:rPr>
          <w:rFonts w:ascii="Times New Roman" w:hAnsi="Times New Roman" w:cs="Times New Roman"/>
          <w:sz w:val="24"/>
          <w:szCs w:val="24"/>
        </w:rPr>
      </w:pPr>
      <w:r>
        <w:rPr>
          <w:rFonts w:ascii="Times New Roman" w:hAnsi="Times New Roman" w:cs="Times New Roman"/>
          <w:sz w:val="24"/>
          <w:szCs w:val="24"/>
        </w:rPr>
        <w:t xml:space="preserve">Una realidad se ha impuesto: </w:t>
      </w:r>
      <w:r>
        <w:rPr>
          <w:rFonts w:ascii="Times New Roman" w:hAnsi="Times New Roman" w:cs="Times New Roman"/>
          <w:b/>
          <w:sz w:val="24"/>
          <w:szCs w:val="24"/>
        </w:rPr>
        <w:t xml:space="preserve">“Los ricos son más ricos y los pobres son más pobres”, fruto del neoliberalismo. </w:t>
      </w:r>
    </w:p>
    <w:p w:rsidR="003232A6" w:rsidRDefault="003232A6" w:rsidP="006D1B14">
      <w:pPr>
        <w:jc w:val="both"/>
        <w:rPr>
          <w:rFonts w:ascii="Times New Roman" w:hAnsi="Times New Roman" w:cs="Times New Roman"/>
          <w:sz w:val="24"/>
          <w:szCs w:val="24"/>
        </w:rPr>
      </w:pPr>
      <w:r>
        <w:rPr>
          <w:rFonts w:ascii="Times New Roman" w:hAnsi="Times New Roman" w:cs="Times New Roman"/>
          <w:sz w:val="24"/>
          <w:szCs w:val="24"/>
        </w:rPr>
        <w:t xml:space="preserve">El liberalismo nació y se impuso a todo el Planeta, desde tierras cristianas, como aconteció ayer con el capitalismo y anteayer con la conquista de otros continentes. </w:t>
      </w:r>
    </w:p>
    <w:p w:rsidR="003232A6" w:rsidRDefault="003232A6" w:rsidP="006D1B14">
      <w:pPr>
        <w:jc w:val="both"/>
        <w:rPr>
          <w:rFonts w:ascii="Times New Roman" w:hAnsi="Times New Roman" w:cs="Times New Roman"/>
          <w:sz w:val="24"/>
          <w:szCs w:val="24"/>
        </w:rPr>
      </w:pPr>
      <w:r>
        <w:rPr>
          <w:rFonts w:ascii="Times New Roman" w:hAnsi="Times New Roman" w:cs="Times New Roman"/>
          <w:sz w:val="24"/>
          <w:szCs w:val="24"/>
        </w:rPr>
        <w:t>El neoliberalismo hace verdaderos estragos desde los primer</w:t>
      </w:r>
      <w:r w:rsidR="00B431B1">
        <w:rPr>
          <w:rFonts w:ascii="Times New Roman" w:hAnsi="Times New Roman" w:cs="Times New Roman"/>
          <w:sz w:val="24"/>
          <w:szCs w:val="24"/>
        </w:rPr>
        <w:t>os años de la década de los</w:t>
      </w:r>
      <w:r>
        <w:rPr>
          <w:rFonts w:ascii="Times New Roman" w:hAnsi="Times New Roman" w:cs="Times New Roman"/>
          <w:sz w:val="24"/>
          <w:szCs w:val="24"/>
        </w:rPr>
        <w:t xml:space="preserve"> ochenta. Y, concretamente, desde 1982, con el lanzamiento del llamado </w:t>
      </w:r>
      <w:r>
        <w:rPr>
          <w:rFonts w:ascii="Times New Roman" w:hAnsi="Times New Roman" w:cs="Times New Roman"/>
          <w:b/>
          <w:sz w:val="24"/>
          <w:szCs w:val="24"/>
        </w:rPr>
        <w:t>“Documento de Santa Fe</w:t>
      </w:r>
      <w:r>
        <w:rPr>
          <w:rFonts w:ascii="Times New Roman" w:hAnsi="Times New Roman" w:cs="Times New Roman"/>
          <w:sz w:val="24"/>
          <w:szCs w:val="24"/>
        </w:rPr>
        <w:t>”, la carta magna de este siniestro sistema inhumano y salvaje.</w:t>
      </w:r>
    </w:p>
    <w:p w:rsidR="003232A6" w:rsidRDefault="00B431B1" w:rsidP="006D1B14">
      <w:pPr>
        <w:jc w:val="both"/>
        <w:rPr>
          <w:rFonts w:ascii="Times New Roman" w:hAnsi="Times New Roman" w:cs="Times New Roman"/>
          <w:sz w:val="24"/>
          <w:szCs w:val="24"/>
        </w:rPr>
      </w:pPr>
      <w:r>
        <w:rPr>
          <w:rFonts w:ascii="Times New Roman" w:hAnsi="Times New Roman" w:cs="Times New Roman"/>
          <w:sz w:val="24"/>
          <w:szCs w:val="24"/>
        </w:rPr>
        <w:t>L</w:t>
      </w:r>
      <w:r w:rsidR="003232A6">
        <w:rPr>
          <w:rFonts w:ascii="Times New Roman" w:hAnsi="Times New Roman" w:cs="Times New Roman"/>
          <w:sz w:val="24"/>
          <w:szCs w:val="24"/>
        </w:rPr>
        <w:t xml:space="preserve">a crisis de la Iglesia y la crisis de los empobrecidos, en la versión neoliberal, corresponde ante todo a los tiempos de los pontificados de Juan Pablo II y Benedicto XVI. </w:t>
      </w:r>
      <w:r>
        <w:rPr>
          <w:rFonts w:ascii="Times New Roman" w:hAnsi="Times New Roman" w:cs="Times New Roman"/>
          <w:sz w:val="24"/>
          <w:szCs w:val="24"/>
        </w:rPr>
        <w:t xml:space="preserve">Un pontificado </w:t>
      </w:r>
      <w:r>
        <w:rPr>
          <w:rFonts w:ascii="Times New Roman" w:hAnsi="Times New Roman" w:cs="Times New Roman"/>
          <w:sz w:val="24"/>
          <w:szCs w:val="24"/>
        </w:rPr>
        <w:lastRenderedPageBreak/>
        <w:t xml:space="preserve">de 35 años. </w:t>
      </w:r>
      <w:r w:rsidR="003232A6">
        <w:rPr>
          <w:rFonts w:ascii="Times New Roman" w:hAnsi="Times New Roman" w:cs="Times New Roman"/>
          <w:sz w:val="24"/>
          <w:szCs w:val="24"/>
        </w:rPr>
        <w:t>Es</w:t>
      </w:r>
      <w:r>
        <w:rPr>
          <w:rFonts w:ascii="Times New Roman" w:hAnsi="Times New Roman" w:cs="Times New Roman"/>
          <w:sz w:val="24"/>
          <w:szCs w:val="24"/>
        </w:rPr>
        <w:t>te largo  pontificado</w:t>
      </w:r>
      <w:r w:rsidR="003232A6">
        <w:rPr>
          <w:rFonts w:ascii="Times New Roman" w:hAnsi="Times New Roman" w:cs="Times New Roman"/>
          <w:sz w:val="24"/>
          <w:szCs w:val="24"/>
        </w:rPr>
        <w:t xml:space="preserve"> tiene responsabilidad en la crisis de la Iglesia y</w:t>
      </w:r>
      <w:r>
        <w:rPr>
          <w:rFonts w:ascii="Times New Roman" w:hAnsi="Times New Roman" w:cs="Times New Roman"/>
          <w:sz w:val="24"/>
          <w:szCs w:val="24"/>
        </w:rPr>
        <w:t xml:space="preserve"> en </w:t>
      </w:r>
      <w:r w:rsidR="003232A6">
        <w:rPr>
          <w:rFonts w:ascii="Times New Roman" w:hAnsi="Times New Roman" w:cs="Times New Roman"/>
          <w:sz w:val="24"/>
          <w:szCs w:val="24"/>
        </w:rPr>
        <w:t xml:space="preserve"> la situación de mayor pobreza, en los países de mayorías  cristianas. </w:t>
      </w:r>
      <w:r>
        <w:rPr>
          <w:rFonts w:ascii="Times New Roman" w:hAnsi="Times New Roman" w:cs="Times New Roman"/>
          <w:sz w:val="24"/>
          <w:szCs w:val="24"/>
        </w:rPr>
        <w:t>¡¡¡</w:t>
      </w:r>
      <w:r w:rsidR="003232A6">
        <w:rPr>
          <w:rFonts w:ascii="Times New Roman" w:hAnsi="Times New Roman" w:cs="Times New Roman"/>
          <w:sz w:val="24"/>
          <w:szCs w:val="24"/>
        </w:rPr>
        <w:t>Y más allá!!!</w:t>
      </w:r>
    </w:p>
    <w:p w:rsidR="003232A6" w:rsidRDefault="003232A6" w:rsidP="006D1B14">
      <w:pPr>
        <w:jc w:val="both"/>
        <w:rPr>
          <w:rFonts w:ascii="Times New Roman" w:hAnsi="Times New Roman" w:cs="Times New Roman"/>
          <w:sz w:val="24"/>
          <w:szCs w:val="24"/>
        </w:rPr>
      </w:pPr>
      <w:r>
        <w:rPr>
          <w:rFonts w:ascii="Times New Roman" w:hAnsi="Times New Roman" w:cs="Times New Roman"/>
          <w:sz w:val="24"/>
          <w:szCs w:val="24"/>
        </w:rPr>
        <w:t xml:space="preserve">Esta inhumana crisis se da después del Concilio Vaticano II y después de Medellín 1968. </w:t>
      </w:r>
    </w:p>
    <w:p w:rsidR="003232A6" w:rsidRDefault="003232A6" w:rsidP="006D1B14">
      <w:pPr>
        <w:jc w:val="both"/>
        <w:rPr>
          <w:rFonts w:ascii="Times New Roman" w:hAnsi="Times New Roman" w:cs="Times New Roman"/>
          <w:sz w:val="24"/>
          <w:szCs w:val="24"/>
        </w:rPr>
      </w:pPr>
      <w:r>
        <w:rPr>
          <w:rFonts w:ascii="Times New Roman" w:hAnsi="Times New Roman" w:cs="Times New Roman"/>
          <w:sz w:val="24"/>
          <w:szCs w:val="24"/>
        </w:rPr>
        <w:t>Juan Pablo II fue elegido en octubre de 1978. La Carta del neoliberalismo se publicita en 1982, pero en la práctica, ya andaba pisando duro.  El Pontificado de Juan Pablo II acabó de frenar el Concilio y frenó “Medellín”. Bajo Pablo VI las cosas fueron más complejas, y menos nítidas. Se respetaba, en algo, al segundo Papa del Concilio. Digo se respetaba en algo, porque los frenazos iniciales de a “Medellín” se llevaron a cabo bajo los ojos de Pablo VI.</w:t>
      </w:r>
    </w:p>
    <w:p w:rsidR="003232A6" w:rsidRDefault="003232A6" w:rsidP="006D1B14">
      <w:pPr>
        <w:jc w:val="both"/>
        <w:rPr>
          <w:rFonts w:ascii="Times New Roman" w:hAnsi="Times New Roman" w:cs="Times New Roman"/>
          <w:sz w:val="24"/>
          <w:szCs w:val="24"/>
        </w:rPr>
      </w:pPr>
      <w:r>
        <w:rPr>
          <w:rFonts w:ascii="Times New Roman" w:hAnsi="Times New Roman" w:cs="Times New Roman"/>
          <w:sz w:val="24"/>
          <w:szCs w:val="24"/>
        </w:rPr>
        <w:t>El neoliberalismo fue impulsado por el presidente Reagan-padre y por Margaret Tacher, con quienes Juan Pablo II se entendió muy bien.</w:t>
      </w:r>
    </w:p>
    <w:p w:rsidR="003232A6" w:rsidRDefault="003232A6" w:rsidP="006D1B14">
      <w:pPr>
        <w:jc w:val="both"/>
        <w:rPr>
          <w:rFonts w:ascii="Times New Roman" w:hAnsi="Times New Roman" w:cs="Times New Roman"/>
          <w:sz w:val="24"/>
          <w:szCs w:val="24"/>
        </w:rPr>
      </w:pPr>
      <w:r>
        <w:rPr>
          <w:rFonts w:ascii="Times New Roman" w:hAnsi="Times New Roman" w:cs="Times New Roman"/>
          <w:sz w:val="24"/>
          <w:szCs w:val="24"/>
        </w:rPr>
        <w:t>No me refiero solamente a la persona del Papa sino a todo el andamiaje eclesiástico hegemónico, que operó antes del Concilio Vaticano, durante el Concilio, en el post Concilio, y a lo lar</w:t>
      </w:r>
      <w:r w:rsidR="00B431B1">
        <w:rPr>
          <w:rFonts w:ascii="Times New Roman" w:hAnsi="Times New Roman" w:cs="Times New Roman"/>
          <w:sz w:val="24"/>
          <w:szCs w:val="24"/>
        </w:rPr>
        <w:t>go del pontificado de Pablo VI, para frenar el Concilio Vaticano II y Medellín 68.</w:t>
      </w:r>
    </w:p>
    <w:p w:rsidR="003232A6" w:rsidRDefault="003232A6" w:rsidP="006D1B14">
      <w:pPr>
        <w:jc w:val="both"/>
        <w:rPr>
          <w:rFonts w:ascii="Times New Roman" w:hAnsi="Times New Roman" w:cs="Times New Roman"/>
          <w:sz w:val="24"/>
          <w:szCs w:val="24"/>
        </w:rPr>
      </w:pPr>
      <w:r>
        <w:rPr>
          <w:rFonts w:ascii="Times New Roman" w:hAnsi="Times New Roman" w:cs="Times New Roman"/>
          <w:sz w:val="24"/>
          <w:szCs w:val="24"/>
        </w:rPr>
        <w:t>El primer gran desencuentro tuvo lugar con la publicación de la Humanae vitae, en 1967. La Comisión “ad hoc” aconsejó permitir el uso de algunos métodos no biológicos. Pero el  grupo hegemónico eclesiástico se impuso. En ese año se dio la primera ruptura eclesial post conciliar, y más allá, es decir, con “el mundo”. La desilusión y la cólera fueron grandes.</w:t>
      </w:r>
    </w:p>
    <w:p w:rsidR="003232A6" w:rsidRDefault="003232A6" w:rsidP="006D1B14">
      <w:pPr>
        <w:jc w:val="both"/>
        <w:rPr>
          <w:rFonts w:ascii="Times New Roman" w:hAnsi="Times New Roman" w:cs="Times New Roman"/>
          <w:sz w:val="24"/>
          <w:szCs w:val="24"/>
        </w:rPr>
      </w:pPr>
      <w:r>
        <w:rPr>
          <w:rFonts w:ascii="Times New Roman" w:hAnsi="Times New Roman" w:cs="Times New Roman"/>
          <w:sz w:val="24"/>
          <w:szCs w:val="24"/>
        </w:rPr>
        <w:t xml:space="preserve">El Concilio Vaticano II despertó la mirada internacional del sector más conservador del capitalismo, que no compartía el desarrollo del “estado social de derecho”. Es decir, el estado de bienestar social, o el estado paternalista, como dirían algunos políticos y sus analistas. De tal manera que comenzaron a pensar y a preparar la arremetida en su contra. </w:t>
      </w:r>
    </w:p>
    <w:p w:rsidR="003232A6" w:rsidRDefault="003232A6" w:rsidP="006D1B14">
      <w:pPr>
        <w:jc w:val="both"/>
        <w:rPr>
          <w:rFonts w:ascii="Times New Roman" w:hAnsi="Times New Roman" w:cs="Times New Roman"/>
          <w:b/>
          <w:sz w:val="24"/>
          <w:szCs w:val="24"/>
        </w:rPr>
      </w:pPr>
      <w:r>
        <w:rPr>
          <w:rFonts w:ascii="Times New Roman" w:hAnsi="Times New Roman" w:cs="Times New Roman"/>
          <w:b/>
          <w:sz w:val="24"/>
          <w:szCs w:val="24"/>
        </w:rPr>
        <w:t xml:space="preserve">Ese sector, rico, conservador y católico, no compartió la Constitución “Gaudium et Spes” y la apertura eclesiástica y eclesial hacia lo socio-económico y </w:t>
      </w:r>
      <w:r w:rsidR="002E2FE5">
        <w:rPr>
          <w:rFonts w:ascii="Times New Roman" w:hAnsi="Times New Roman" w:cs="Times New Roman"/>
          <w:b/>
          <w:sz w:val="24"/>
          <w:szCs w:val="24"/>
        </w:rPr>
        <w:t>las cosas públicas, es decir, la política</w:t>
      </w:r>
      <w:r w:rsidR="00145C22">
        <w:rPr>
          <w:rFonts w:ascii="Times New Roman" w:hAnsi="Times New Roman" w:cs="Times New Roman"/>
          <w:b/>
          <w:sz w:val="24"/>
          <w:szCs w:val="24"/>
        </w:rPr>
        <w:t xml:space="preserve">. Tampoco </w:t>
      </w:r>
      <w:r>
        <w:rPr>
          <w:rFonts w:ascii="Times New Roman" w:hAnsi="Times New Roman" w:cs="Times New Roman"/>
          <w:b/>
          <w:sz w:val="24"/>
          <w:szCs w:val="24"/>
        </w:rPr>
        <w:t xml:space="preserve"> en las encíclicas sociales: Mater et Magistra y Populorum progressio.</w:t>
      </w:r>
    </w:p>
    <w:p w:rsidR="003232A6" w:rsidRDefault="003232A6" w:rsidP="006D1B14">
      <w:pPr>
        <w:jc w:val="both"/>
        <w:rPr>
          <w:rFonts w:ascii="Times New Roman" w:hAnsi="Times New Roman" w:cs="Times New Roman"/>
          <w:b/>
          <w:sz w:val="24"/>
          <w:szCs w:val="24"/>
        </w:rPr>
      </w:pPr>
    </w:p>
    <w:p w:rsidR="003232A6" w:rsidRDefault="002E2FE5" w:rsidP="006D1B14">
      <w:pPr>
        <w:jc w:val="both"/>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 Los poderes eclesiásticos no supieron </w:t>
      </w:r>
      <w:r w:rsidR="009C7BCD">
        <w:rPr>
          <w:rFonts w:ascii="Times New Roman" w:hAnsi="Times New Roman" w:cs="Times New Roman"/>
          <w:b/>
          <w:color w:val="C00000"/>
          <w:sz w:val="28"/>
          <w:szCs w:val="28"/>
        </w:rPr>
        <w:t xml:space="preserve">o “no quisieron </w:t>
      </w:r>
      <w:r>
        <w:rPr>
          <w:rFonts w:ascii="Times New Roman" w:hAnsi="Times New Roman" w:cs="Times New Roman"/>
          <w:b/>
          <w:color w:val="C00000"/>
          <w:sz w:val="28"/>
          <w:szCs w:val="28"/>
        </w:rPr>
        <w:t>ver</w:t>
      </w:r>
      <w:r w:rsidR="009C7BCD">
        <w:rPr>
          <w:rFonts w:ascii="Times New Roman" w:hAnsi="Times New Roman" w:cs="Times New Roman"/>
          <w:b/>
          <w:color w:val="C00000"/>
          <w:sz w:val="28"/>
          <w:szCs w:val="28"/>
        </w:rPr>
        <w:t>”</w:t>
      </w:r>
      <w:r>
        <w:rPr>
          <w:rFonts w:ascii="Times New Roman" w:hAnsi="Times New Roman" w:cs="Times New Roman"/>
          <w:b/>
          <w:color w:val="C00000"/>
          <w:sz w:val="28"/>
          <w:szCs w:val="28"/>
        </w:rPr>
        <w:t xml:space="preserve"> a tiempo los poderes neoliberales, a nivel global y  a nivel nacional</w:t>
      </w:r>
    </w:p>
    <w:p w:rsidR="002E2FE5" w:rsidRPr="006D1B14" w:rsidRDefault="002E2FE5" w:rsidP="006D1B14">
      <w:pPr>
        <w:jc w:val="both"/>
        <w:rPr>
          <w:rFonts w:ascii="Times New Roman" w:hAnsi="Times New Roman" w:cs="Times New Roman"/>
          <w:b/>
          <w:sz w:val="24"/>
          <w:szCs w:val="24"/>
        </w:rPr>
      </w:pPr>
      <w:r w:rsidRPr="006D1B14">
        <w:rPr>
          <w:rFonts w:ascii="Times New Roman" w:hAnsi="Times New Roman" w:cs="Times New Roman"/>
          <w:b/>
          <w:sz w:val="24"/>
          <w:szCs w:val="24"/>
        </w:rPr>
        <w:t xml:space="preserve">Esos poderes globales neoliberales se  imponen en dos tipos de eventos: </w:t>
      </w:r>
    </w:p>
    <w:p w:rsidR="003232A6" w:rsidRPr="006D1B14" w:rsidRDefault="003232A6" w:rsidP="006D1B14">
      <w:pPr>
        <w:pStyle w:val="Prrafodelista"/>
        <w:numPr>
          <w:ilvl w:val="0"/>
          <w:numId w:val="5"/>
        </w:numPr>
        <w:jc w:val="both"/>
        <w:rPr>
          <w:rFonts w:ascii="Times New Roman" w:hAnsi="Times New Roman" w:cs="Times New Roman"/>
          <w:b/>
          <w:sz w:val="26"/>
          <w:szCs w:val="26"/>
        </w:rPr>
      </w:pPr>
      <w:r w:rsidRPr="006D1B14">
        <w:rPr>
          <w:rFonts w:ascii="Times New Roman" w:hAnsi="Times New Roman" w:cs="Times New Roman"/>
          <w:b/>
          <w:sz w:val="26"/>
          <w:szCs w:val="26"/>
        </w:rPr>
        <w:t>EL FORO DE DAVOS  (Suiza)</w:t>
      </w:r>
      <w:r w:rsidR="002E2FE5" w:rsidRPr="006D1B14">
        <w:rPr>
          <w:rFonts w:ascii="Times New Roman" w:hAnsi="Times New Roman" w:cs="Times New Roman"/>
          <w:b/>
          <w:sz w:val="26"/>
          <w:szCs w:val="26"/>
        </w:rPr>
        <w:t>, que se reúne en el mes de febrero de cada año</w:t>
      </w:r>
      <w:r w:rsidR="006D1B14">
        <w:rPr>
          <w:rFonts w:ascii="Times New Roman" w:hAnsi="Times New Roman" w:cs="Times New Roman"/>
          <w:b/>
          <w:sz w:val="26"/>
          <w:szCs w:val="26"/>
        </w:rPr>
        <w:t>. Este foro es bastante conocido.</w:t>
      </w:r>
    </w:p>
    <w:p w:rsidR="002E2FE5" w:rsidRPr="006D1B14" w:rsidRDefault="003232A6" w:rsidP="006D1B14">
      <w:pPr>
        <w:pStyle w:val="Prrafodelista"/>
        <w:numPr>
          <w:ilvl w:val="0"/>
          <w:numId w:val="5"/>
        </w:numPr>
        <w:jc w:val="both"/>
        <w:rPr>
          <w:rFonts w:ascii="Times New Roman" w:eastAsia="Times New Roman" w:hAnsi="Times New Roman" w:cs="Times New Roman"/>
          <w:b/>
          <w:kern w:val="36"/>
          <w:sz w:val="24"/>
          <w:szCs w:val="24"/>
          <w:lang w:eastAsia="es-CO"/>
        </w:rPr>
      </w:pPr>
      <w:r w:rsidRPr="006D1B14">
        <w:rPr>
          <w:rFonts w:ascii="Times New Roman" w:eastAsia="Times New Roman" w:hAnsi="Times New Roman" w:cs="Times New Roman"/>
          <w:b/>
          <w:caps/>
          <w:sz w:val="26"/>
          <w:szCs w:val="26"/>
          <w:lang w:eastAsia="es-CO"/>
        </w:rPr>
        <w:t>El Grupo Bildelberg.</w:t>
      </w:r>
    </w:p>
    <w:p w:rsidR="003232A6" w:rsidRPr="006D1B14" w:rsidRDefault="003232A6" w:rsidP="006D1B14">
      <w:pPr>
        <w:jc w:val="both"/>
        <w:rPr>
          <w:rFonts w:ascii="Times New Roman" w:eastAsia="Times New Roman" w:hAnsi="Times New Roman" w:cs="Times New Roman"/>
          <w:b/>
          <w:kern w:val="36"/>
          <w:sz w:val="24"/>
          <w:szCs w:val="24"/>
          <w:lang w:eastAsia="es-CO"/>
        </w:rPr>
      </w:pPr>
      <w:r w:rsidRPr="006D1B14">
        <w:rPr>
          <w:rFonts w:ascii="Times New Roman" w:eastAsia="Times New Roman" w:hAnsi="Times New Roman" w:cs="Times New Roman"/>
          <w:b/>
          <w:kern w:val="36"/>
          <w:sz w:val="24"/>
          <w:szCs w:val="24"/>
          <w:lang w:eastAsia="es-CO"/>
        </w:rPr>
        <w:t xml:space="preserve">¿Quiénes son los participantes de la reunión del misterioso grupo </w:t>
      </w:r>
      <w:proofErr w:type="spellStart"/>
      <w:r w:rsidRPr="006D1B14">
        <w:rPr>
          <w:rFonts w:ascii="Times New Roman" w:eastAsia="Times New Roman" w:hAnsi="Times New Roman" w:cs="Times New Roman"/>
          <w:b/>
          <w:kern w:val="36"/>
          <w:sz w:val="24"/>
          <w:szCs w:val="24"/>
          <w:lang w:eastAsia="es-CO"/>
        </w:rPr>
        <w:t>Bilderberg</w:t>
      </w:r>
      <w:proofErr w:type="spellEnd"/>
      <w:r w:rsidRPr="006D1B14">
        <w:rPr>
          <w:rFonts w:ascii="Times New Roman" w:eastAsia="Times New Roman" w:hAnsi="Times New Roman" w:cs="Times New Roman"/>
          <w:b/>
          <w:kern w:val="36"/>
          <w:sz w:val="24"/>
          <w:szCs w:val="24"/>
          <w:lang w:eastAsia="es-CO"/>
        </w:rPr>
        <w:t>?</w:t>
      </w:r>
    </w:p>
    <w:p w:rsidR="003232A6" w:rsidRDefault="003232A6" w:rsidP="00145C22">
      <w:pPr>
        <w:spacing w:after="0" w:line="240" w:lineRule="auto"/>
        <w:jc w:val="both"/>
        <w:rPr>
          <w:rFonts w:ascii="Times New Roman" w:eastAsia="Times New Roman" w:hAnsi="Times New Roman" w:cs="Times New Roman"/>
          <w:sz w:val="24"/>
          <w:szCs w:val="24"/>
          <w:lang w:eastAsia="es-CO"/>
        </w:rPr>
      </w:pPr>
      <w:r w:rsidRPr="006D1B14">
        <w:rPr>
          <w:rFonts w:ascii="Times New Roman" w:eastAsia="Times New Roman" w:hAnsi="Times New Roman" w:cs="Times New Roman"/>
          <w:sz w:val="24"/>
          <w:szCs w:val="24"/>
          <w:lang w:eastAsia="es-CO"/>
        </w:rPr>
        <w:t>Políticos, banqueros, hombres destacados de negocios y la realeza europea</w:t>
      </w:r>
    </w:p>
    <w:p w:rsidR="00E631CB" w:rsidRPr="006D1B14" w:rsidRDefault="00E631CB" w:rsidP="00145C22">
      <w:pPr>
        <w:spacing w:after="0" w:line="240" w:lineRule="auto"/>
        <w:jc w:val="both"/>
        <w:rPr>
          <w:rFonts w:ascii="Times New Roman" w:eastAsia="Times New Roman" w:hAnsi="Times New Roman" w:cs="Times New Roman"/>
          <w:sz w:val="24"/>
          <w:szCs w:val="24"/>
          <w:lang w:eastAsia="es-CO"/>
        </w:rPr>
      </w:pPr>
    </w:p>
    <w:p w:rsidR="003232A6" w:rsidRDefault="006D1B14" w:rsidP="00145C22">
      <w:pPr>
        <w:spacing w:after="0" w:line="240" w:lineRule="auto"/>
        <w:jc w:val="both"/>
        <w:rPr>
          <w:rFonts w:ascii="Times New Roman" w:eastAsia="Times New Roman" w:hAnsi="Times New Roman" w:cs="Times New Roman"/>
          <w:sz w:val="24"/>
          <w:szCs w:val="24"/>
          <w:lang w:eastAsia="es-CO"/>
        </w:rPr>
      </w:pPr>
      <w:r w:rsidRPr="006D1B14">
        <w:rPr>
          <w:rFonts w:ascii="Times New Roman" w:eastAsia="Times New Roman" w:hAnsi="Times New Roman" w:cs="Times New Roman"/>
          <w:sz w:val="24"/>
          <w:szCs w:val="24"/>
          <w:lang w:eastAsia="es-CO"/>
        </w:rPr>
        <w:lastRenderedPageBreak/>
        <w:t xml:space="preserve">Según el </w:t>
      </w:r>
      <w:r w:rsidR="003232A6" w:rsidRPr="006D1B14">
        <w:rPr>
          <w:rFonts w:ascii="Times New Roman" w:eastAsia="Times New Roman" w:hAnsi="Times New Roman" w:cs="Times New Roman"/>
          <w:sz w:val="24"/>
          <w:szCs w:val="24"/>
          <w:lang w:eastAsia="es-CO"/>
        </w:rPr>
        <w:t xml:space="preserve">Periodista Digital, 02 de junio de </w:t>
      </w:r>
      <w:proofErr w:type="gramStart"/>
      <w:r w:rsidR="003232A6" w:rsidRPr="006D1B14">
        <w:rPr>
          <w:rFonts w:ascii="Times New Roman" w:eastAsia="Times New Roman" w:hAnsi="Times New Roman" w:cs="Times New Roman"/>
          <w:sz w:val="24"/>
          <w:szCs w:val="24"/>
          <w:lang w:eastAsia="es-CO"/>
        </w:rPr>
        <w:t>2017</w:t>
      </w:r>
      <w:r w:rsidRPr="006D1B14">
        <w:rPr>
          <w:rFonts w:ascii="Times New Roman" w:eastAsia="Times New Roman" w:hAnsi="Times New Roman" w:cs="Times New Roman"/>
          <w:sz w:val="24"/>
          <w:szCs w:val="24"/>
          <w:lang w:eastAsia="es-CO"/>
        </w:rPr>
        <w:t>,  e</w:t>
      </w:r>
      <w:r w:rsidR="003232A6" w:rsidRPr="006D1B14">
        <w:rPr>
          <w:rFonts w:ascii="Times New Roman" w:eastAsia="Times New Roman" w:hAnsi="Times New Roman" w:cs="Times New Roman"/>
          <w:sz w:val="24"/>
          <w:szCs w:val="24"/>
          <w:lang w:eastAsia="es-CO"/>
        </w:rPr>
        <w:t>l</w:t>
      </w:r>
      <w:proofErr w:type="gramEnd"/>
      <w:r w:rsidR="003232A6" w:rsidRPr="006D1B14">
        <w:rPr>
          <w:rFonts w:ascii="Times New Roman" w:eastAsia="Times New Roman" w:hAnsi="Times New Roman" w:cs="Times New Roman"/>
          <w:sz w:val="24"/>
          <w:szCs w:val="24"/>
          <w:lang w:eastAsia="es-CO"/>
        </w:rPr>
        <w:t xml:space="preserve"> poderoso grupo </w:t>
      </w:r>
      <w:proofErr w:type="spellStart"/>
      <w:r w:rsidR="003232A6" w:rsidRPr="006D1B14">
        <w:rPr>
          <w:rFonts w:ascii="Times New Roman" w:eastAsia="Times New Roman" w:hAnsi="Times New Roman" w:cs="Times New Roman"/>
          <w:sz w:val="24"/>
          <w:szCs w:val="24"/>
          <w:lang w:eastAsia="es-CO"/>
        </w:rPr>
        <w:t>Bilderberg</w:t>
      </w:r>
      <w:proofErr w:type="spellEnd"/>
      <w:r w:rsidR="003232A6" w:rsidRPr="006D1B14">
        <w:rPr>
          <w:rFonts w:ascii="Times New Roman" w:eastAsia="Times New Roman" w:hAnsi="Times New Roman" w:cs="Times New Roman"/>
          <w:sz w:val="24"/>
          <w:szCs w:val="24"/>
          <w:lang w:eastAsia="es-CO"/>
        </w:rPr>
        <w:t>, el select</w:t>
      </w:r>
      <w:r w:rsidR="00863CE1">
        <w:rPr>
          <w:rFonts w:ascii="Times New Roman" w:eastAsia="Times New Roman" w:hAnsi="Times New Roman" w:cs="Times New Roman"/>
          <w:sz w:val="24"/>
          <w:szCs w:val="24"/>
          <w:lang w:eastAsia="es-CO"/>
        </w:rPr>
        <w:t xml:space="preserve">o grupo acoge a un puñado de </w:t>
      </w:r>
      <w:r w:rsidR="003232A6" w:rsidRPr="006D1B14">
        <w:rPr>
          <w:rFonts w:ascii="Times New Roman" w:eastAsia="Times New Roman" w:hAnsi="Times New Roman" w:cs="Times New Roman"/>
          <w:sz w:val="24"/>
          <w:szCs w:val="24"/>
          <w:lang w:eastAsia="es-CO"/>
        </w:rPr>
        <w:t xml:space="preserve"> hombres y mujeres con mayor influencia mundial y el contenido de lo discutido es reservado, los temas de debate y los asistentes están a disposición de todos, compartidos por la propia organización… Este 2017, la cumbre se realiza en Virginia, a pocos kilómetros de la Casa Blanca. La presidencia de Donald Trump es, sin duda, uno de los tópicos más esperados, y es el primero de los 13 que marca la agenda. Los otros son la situación actual de las relación transatlánticas (eje que motivó el nacimiento del grupo) el futuro de la OTAN, de la Unión Europea, la globalización, el mercado laboral, la "guerra de la información", el crecimiento del populismo, el rol de Rusia en el orden internacional, el Medio Oriente, la proliferación nuclear, China y, por último, la actualidad en general. 130 asistentes.</w:t>
      </w:r>
    </w:p>
    <w:p w:rsidR="00145C22" w:rsidRPr="006D1B14" w:rsidRDefault="00145C22" w:rsidP="006D1B14">
      <w:pPr>
        <w:spacing w:after="0" w:line="360" w:lineRule="atLeast"/>
        <w:jc w:val="both"/>
        <w:rPr>
          <w:rFonts w:ascii="Times New Roman" w:eastAsia="Times New Roman" w:hAnsi="Times New Roman" w:cs="Times New Roman"/>
          <w:sz w:val="24"/>
          <w:szCs w:val="24"/>
          <w:lang w:eastAsia="es-CO"/>
        </w:rPr>
      </w:pPr>
    </w:p>
    <w:p w:rsidR="003232A6" w:rsidRPr="006D1B14" w:rsidRDefault="003232A6" w:rsidP="006D1B14">
      <w:pPr>
        <w:spacing w:after="450" w:line="240" w:lineRule="auto"/>
        <w:jc w:val="both"/>
        <w:rPr>
          <w:rFonts w:ascii="Times New Roman" w:eastAsia="Times New Roman" w:hAnsi="Times New Roman" w:cs="Times New Roman"/>
          <w:sz w:val="24"/>
          <w:szCs w:val="24"/>
          <w:lang w:eastAsia="es-CO"/>
        </w:rPr>
      </w:pPr>
      <w:r w:rsidRPr="006D1B14">
        <w:rPr>
          <w:rFonts w:ascii="Times New Roman" w:eastAsia="Times New Roman" w:hAnsi="Times New Roman" w:cs="Times New Roman"/>
          <w:sz w:val="24"/>
          <w:szCs w:val="24"/>
          <w:lang w:eastAsia="es-CO"/>
        </w:rPr>
        <w:t xml:space="preserve">Entre ellos, 48 son estadounidenses </w:t>
      </w:r>
      <w:r w:rsidR="006D1B14">
        <w:rPr>
          <w:rFonts w:ascii="Times New Roman" w:eastAsia="Times New Roman" w:hAnsi="Times New Roman" w:cs="Times New Roman"/>
          <w:sz w:val="24"/>
          <w:szCs w:val="24"/>
          <w:lang w:eastAsia="es-CO"/>
        </w:rPr>
        <w:t xml:space="preserve">que </w:t>
      </w:r>
      <w:r w:rsidRPr="006D1B14">
        <w:rPr>
          <w:rFonts w:ascii="Times New Roman" w:eastAsia="Times New Roman" w:hAnsi="Times New Roman" w:cs="Times New Roman"/>
          <w:sz w:val="24"/>
          <w:szCs w:val="24"/>
          <w:lang w:eastAsia="es-CO"/>
        </w:rPr>
        <w:t xml:space="preserve">estarán presentes, formando así la "delegación" más grande. Lejos, con 10 cada uno, está Alemania y el Reino Unido. Todos los presentes son norteamericanos o europeos, a excepción del chino Cui </w:t>
      </w:r>
      <w:proofErr w:type="spellStart"/>
      <w:r w:rsidRPr="006D1B14">
        <w:rPr>
          <w:rFonts w:ascii="Times New Roman" w:eastAsia="Times New Roman" w:hAnsi="Times New Roman" w:cs="Times New Roman"/>
          <w:sz w:val="24"/>
          <w:szCs w:val="24"/>
          <w:lang w:eastAsia="es-CO"/>
        </w:rPr>
        <w:t>Tiankai</w:t>
      </w:r>
      <w:proofErr w:type="spellEnd"/>
      <w:r w:rsidRPr="006D1B14">
        <w:rPr>
          <w:rFonts w:ascii="Times New Roman" w:eastAsia="Times New Roman" w:hAnsi="Times New Roman" w:cs="Times New Roman"/>
          <w:sz w:val="24"/>
          <w:szCs w:val="24"/>
          <w:lang w:eastAsia="es-CO"/>
        </w:rPr>
        <w:t>, quien no es desconocido en EEUU: es embajador d</w:t>
      </w:r>
      <w:r w:rsidR="006D1B14">
        <w:rPr>
          <w:rFonts w:ascii="Times New Roman" w:eastAsia="Times New Roman" w:hAnsi="Times New Roman" w:cs="Times New Roman"/>
          <w:sz w:val="24"/>
          <w:szCs w:val="24"/>
          <w:lang w:eastAsia="es-CO"/>
        </w:rPr>
        <w:t xml:space="preserve">el gigante asiático en el país… </w:t>
      </w:r>
      <w:r w:rsidRPr="006D1B14">
        <w:rPr>
          <w:rFonts w:ascii="Times New Roman" w:eastAsia="Times New Roman" w:hAnsi="Times New Roman" w:cs="Times New Roman"/>
          <w:sz w:val="24"/>
          <w:szCs w:val="24"/>
          <w:lang w:eastAsia="es-CO"/>
        </w:rPr>
        <w:t>El grupo se ha reunido cada año desde 1954 y entre sus ausencias destacadas se notará a David Rockefelle</w:t>
      </w:r>
      <w:r w:rsidR="006D1B14">
        <w:rPr>
          <w:rFonts w:ascii="Times New Roman" w:eastAsia="Times New Roman" w:hAnsi="Times New Roman" w:cs="Times New Roman"/>
          <w:sz w:val="24"/>
          <w:szCs w:val="24"/>
          <w:lang w:eastAsia="es-CO"/>
        </w:rPr>
        <w:t xml:space="preserve">r, banquero fallecido en marzo… </w:t>
      </w:r>
      <w:r w:rsidRPr="006D1B14">
        <w:rPr>
          <w:rFonts w:ascii="Times New Roman" w:eastAsia="Times New Roman" w:hAnsi="Times New Roman" w:cs="Times New Roman"/>
          <w:sz w:val="24"/>
          <w:szCs w:val="24"/>
          <w:lang w:eastAsia="es-CO"/>
        </w:rPr>
        <w:t xml:space="preserve">También destaca la presencia de Christine Lagarde, directora del FMI, o el histórico diplomático estadounidense Henry Kissinger. Además, están invitados el rey holandés </w:t>
      </w:r>
      <w:proofErr w:type="spellStart"/>
      <w:r w:rsidRPr="006D1B14">
        <w:rPr>
          <w:rFonts w:ascii="Times New Roman" w:eastAsia="Times New Roman" w:hAnsi="Times New Roman" w:cs="Times New Roman"/>
          <w:sz w:val="24"/>
          <w:szCs w:val="24"/>
          <w:lang w:eastAsia="es-CO"/>
        </w:rPr>
        <w:t>Willem</w:t>
      </w:r>
      <w:proofErr w:type="spellEnd"/>
      <w:r w:rsidRPr="006D1B14">
        <w:rPr>
          <w:rFonts w:ascii="Times New Roman" w:eastAsia="Times New Roman" w:hAnsi="Times New Roman" w:cs="Times New Roman"/>
          <w:sz w:val="24"/>
          <w:szCs w:val="24"/>
          <w:lang w:eastAsia="es-CO"/>
        </w:rPr>
        <w:t xml:space="preserve">-Alexander, David </w:t>
      </w:r>
      <w:proofErr w:type="spellStart"/>
      <w:r w:rsidRPr="006D1B14">
        <w:rPr>
          <w:rFonts w:ascii="Times New Roman" w:eastAsia="Times New Roman" w:hAnsi="Times New Roman" w:cs="Times New Roman"/>
          <w:sz w:val="24"/>
          <w:szCs w:val="24"/>
          <w:lang w:eastAsia="es-CO"/>
        </w:rPr>
        <w:t>Rubenstein</w:t>
      </w:r>
      <w:proofErr w:type="spellEnd"/>
      <w:r w:rsidRPr="006D1B14">
        <w:rPr>
          <w:rFonts w:ascii="Times New Roman" w:eastAsia="Times New Roman" w:hAnsi="Times New Roman" w:cs="Times New Roman"/>
          <w:sz w:val="24"/>
          <w:szCs w:val="24"/>
          <w:lang w:eastAsia="es-CO"/>
        </w:rPr>
        <w:t xml:space="preserve">, cofundador de la influyente firma global de inversiones </w:t>
      </w:r>
      <w:proofErr w:type="spellStart"/>
      <w:r w:rsidRPr="006D1B14">
        <w:rPr>
          <w:rFonts w:ascii="Times New Roman" w:eastAsia="Times New Roman" w:hAnsi="Times New Roman" w:cs="Times New Roman"/>
          <w:sz w:val="24"/>
          <w:szCs w:val="24"/>
          <w:lang w:eastAsia="es-CO"/>
        </w:rPr>
        <w:t>The</w:t>
      </w:r>
      <w:proofErr w:type="spellEnd"/>
      <w:r w:rsidRPr="006D1B14">
        <w:rPr>
          <w:rFonts w:ascii="Times New Roman" w:eastAsia="Times New Roman" w:hAnsi="Times New Roman" w:cs="Times New Roman"/>
          <w:sz w:val="24"/>
          <w:szCs w:val="24"/>
          <w:lang w:eastAsia="es-CO"/>
        </w:rPr>
        <w:t xml:space="preserve"> </w:t>
      </w:r>
      <w:proofErr w:type="spellStart"/>
      <w:r w:rsidRPr="006D1B14">
        <w:rPr>
          <w:rFonts w:ascii="Times New Roman" w:eastAsia="Times New Roman" w:hAnsi="Times New Roman" w:cs="Times New Roman"/>
          <w:sz w:val="24"/>
          <w:szCs w:val="24"/>
          <w:lang w:eastAsia="es-CO"/>
        </w:rPr>
        <w:t>Carlyle</w:t>
      </w:r>
      <w:proofErr w:type="spellEnd"/>
      <w:r w:rsidRPr="006D1B14">
        <w:rPr>
          <w:rFonts w:ascii="Times New Roman" w:eastAsia="Times New Roman" w:hAnsi="Times New Roman" w:cs="Times New Roman"/>
          <w:sz w:val="24"/>
          <w:szCs w:val="24"/>
          <w:lang w:eastAsia="es-CO"/>
        </w:rPr>
        <w:t xml:space="preserve"> </w:t>
      </w:r>
      <w:proofErr w:type="spellStart"/>
      <w:r w:rsidRPr="006D1B14">
        <w:rPr>
          <w:rFonts w:ascii="Times New Roman" w:eastAsia="Times New Roman" w:hAnsi="Times New Roman" w:cs="Times New Roman"/>
          <w:sz w:val="24"/>
          <w:szCs w:val="24"/>
          <w:lang w:eastAsia="es-CO"/>
        </w:rPr>
        <w:t>Group</w:t>
      </w:r>
      <w:proofErr w:type="spellEnd"/>
      <w:r w:rsidRPr="006D1B14">
        <w:rPr>
          <w:rFonts w:ascii="Times New Roman" w:eastAsia="Times New Roman" w:hAnsi="Times New Roman" w:cs="Times New Roman"/>
          <w:sz w:val="24"/>
          <w:szCs w:val="24"/>
          <w:lang w:eastAsia="es-CO"/>
        </w:rPr>
        <w:t>; y John Brennan, ex jefe de la CIA bajo la administración de Barack Obama.</w:t>
      </w:r>
    </w:p>
    <w:p w:rsidR="00236614" w:rsidRDefault="003232A6" w:rsidP="006D1B14">
      <w:pPr>
        <w:spacing w:after="450" w:line="240" w:lineRule="auto"/>
        <w:jc w:val="both"/>
        <w:rPr>
          <w:rFonts w:ascii="Times New Roman" w:eastAsia="Times New Roman" w:hAnsi="Times New Roman" w:cs="Times New Roman"/>
          <w:b/>
          <w:sz w:val="24"/>
          <w:szCs w:val="24"/>
          <w:lang w:eastAsia="es-CO"/>
        </w:rPr>
      </w:pPr>
      <w:r w:rsidRPr="006D1B14">
        <w:rPr>
          <w:rFonts w:ascii="Times New Roman" w:eastAsia="Times New Roman" w:hAnsi="Times New Roman" w:cs="Times New Roman"/>
          <w:b/>
          <w:sz w:val="24"/>
          <w:szCs w:val="24"/>
          <w:lang w:eastAsia="es-CO"/>
        </w:rPr>
        <w:t>Países representados:</w:t>
      </w:r>
      <w:r w:rsidRPr="006D1B14">
        <w:rPr>
          <w:rFonts w:ascii="Times New Roman" w:eastAsia="Times New Roman" w:hAnsi="Times New Roman" w:cs="Times New Roman"/>
          <w:sz w:val="24"/>
          <w:szCs w:val="24"/>
          <w:lang w:eastAsia="es-CO"/>
        </w:rPr>
        <w:t xml:space="preserve"> USA, Inglaterra, Canadá, Europa Occidental, Irlanda, Polonia, Grecia,</w:t>
      </w:r>
      <w:r w:rsidR="006D1B14">
        <w:rPr>
          <w:rFonts w:ascii="Times New Roman" w:eastAsia="Times New Roman" w:hAnsi="Times New Roman" w:cs="Times New Roman"/>
          <w:sz w:val="24"/>
          <w:szCs w:val="24"/>
          <w:lang w:eastAsia="es-CO"/>
        </w:rPr>
        <w:t xml:space="preserve"> Turquía y China (una persona). </w:t>
      </w:r>
      <w:r>
        <w:rPr>
          <w:rFonts w:ascii="Times New Roman" w:eastAsia="Times New Roman" w:hAnsi="Times New Roman" w:cs="Times New Roman"/>
          <w:b/>
          <w:sz w:val="24"/>
          <w:szCs w:val="24"/>
          <w:lang w:eastAsia="es-CO"/>
        </w:rPr>
        <w:t xml:space="preserve">Nadie de Rusia, Asia y África. </w:t>
      </w:r>
    </w:p>
    <w:p w:rsidR="003232A6" w:rsidRPr="00236614" w:rsidRDefault="00F25501" w:rsidP="006D1B14">
      <w:pPr>
        <w:spacing w:after="450" w:line="240" w:lineRule="auto"/>
        <w:jc w:val="both"/>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D</w:t>
      </w:r>
      <w:r w:rsidR="003232A6">
        <w:rPr>
          <w:rFonts w:ascii="Times New Roman" w:eastAsia="Times New Roman" w:hAnsi="Times New Roman" w:cs="Times New Roman"/>
          <w:b/>
          <w:sz w:val="24"/>
          <w:szCs w:val="24"/>
          <w:lang w:eastAsia="es-CO"/>
        </w:rPr>
        <w:t>os clubs occidentales controlan el Planeta.</w:t>
      </w:r>
    </w:p>
    <w:p w:rsidR="003232A6" w:rsidRPr="00C31C90" w:rsidRDefault="006D1B14" w:rsidP="006D1B14">
      <w:pPr>
        <w:jc w:val="both"/>
        <w:rPr>
          <w:rFonts w:ascii="Times New Roman" w:hAnsi="Times New Roman" w:cs="Times New Roman"/>
          <w:b/>
          <w:sz w:val="24"/>
          <w:szCs w:val="24"/>
        </w:rPr>
      </w:pPr>
      <w:r w:rsidRPr="00C31C90">
        <w:rPr>
          <w:rFonts w:ascii="Times New Roman" w:hAnsi="Times New Roman" w:cs="Times New Roman"/>
          <w:b/>
          <w:sz w:val="24"/>
          <w:szCs w:val="24"/>
        </w:rPr>
        <w:t>Héctor Alfonso Torres Rojas</w:t>
      </w:r>
      <w:r w:rsidR="00844C0F" w:rsidRPr="00C31C90">
        <w:rPr>
          <w:rFonts w:ascii="Times New Roman" w:hAnsi="Times New Roman" w:cs="Times New Roman"/>
          <w:b/>
          <w:sz w:val="24"/>
          <w:szCs w:val="24"/>
        </w:rPr>
        <w:t>, 18 de Abril de 2018</w:t>
      </w:r>
      <w:r w:rsidR="003232A6" w:rsidRPr="00C31C90">
        <w:rPr>
          <w:rFonts w:ascii="Times New Roman" w:hAnsi="Times New Roman" w:cs="Times New Roman"/>
          <w:b/>
          <w:sz w:val="24"/>
          <w:szCs w:val="24"/>
        </w:rPr>
        <w:t xml:space="preserve">                             </w:t>
      </w:r>
    </w:p>
    <w:p w:rsidR="003232A6" w:rsidRPr="00844C0F" w:rsidRDefault="003232A6" w:rsidP="00844C0F">
      <w:pPr>
        <w:jc w:val="both"/>
        <w:rPr>
          <w:rFonts w:ascii="Times New Roman" w:eastAsia="Times New Roman" w:hAnsi="Times New Roman" w:cs="Times New Roman"/>
          <w:b/>
          <w:sz w:val="24"/>
          <w:szCs w:val="24"/>
          <w:lang w:eastAsia="es-CO"/>
        </w:rPr>
      </w:pPr>
      <w:r w:rsidRPr="00844C0F">
        <w:rPr>
          <w:rFonts w:ascii="Arial" w:hAnsi="Arial" w:cs="Arial"/>
          <w:b/>
        </w:rPr>
        <w:br/>
      </w:r>
    </w:p>
    <w:p w:rsidR="007A1AFC" w:rsidRDefault="007A1AFC"/>
    <w:sectPr w:rsidR="007A1A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498741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9233A26"/>
    <w:multiLevelType w:val="hybridMultilevel"/>
    <w:tmpl w:val="ECF2BACC"/>
    <w:lvl w:ilvl="0" w:tplc="D99A90A8">
      <w:start w:val="1"/>
      <w:numFmt w:val="decimal"/>
      <w:lvlText w:val="%1."/>
      <w:lvlJc w:val="left"/>
      <w:pPr>
        <w:ind w:left="720" w:hanging="360"/>
      </w:pPr>
      <w:rPr>
        <w:rFonts w:ascii="Times New Roman" w:eastAsiaTheme="minorHAnsi" w:hAnsi="Times New Roman" w:cs="Times New Roman"/>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0D3009E4"/>
    <w:multiLevelType w:val="hybridMultilevel"/>
    <w:tmpl w:val="F204434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13805497"/>
    <w:multiLevelType w:val="hybridMultilevel"/>
    <w:tmpl w:val="0F54863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189F2F9B"/>
    <w:multiLevelType w:val="hybridMultilevel"/>
    <w:tmpl w:val="4A74AC26"/>
    <w:lvl w:ilvl="0" w:tplc="240A000F">
      <w:start w:val="1"/>
      <w:numFmt w:val="decimal"/>
      <w:lvlText w:val="%1."/>
      <w:lvlJc w:val="left"/>
      <w:pPr>
        <w:ind w:left="720" w:hanging="360"/>
      </w:pPr>
      <w:rPr>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1AA2710E"/>
    <w:multiLevelType w:val="hybridMultilevel"/>
    <w:tmpl w:val="CCD0EF4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1B430CB1"/>
    <w:multiLevelType w:val="hybridMultilevel"/>
    <w:tmpl w:val="F2040A2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1F345695"/>
    <w:multiLevelType w:val="hybridMultilevel"/>
    <w:tmpl w:val="B3BCE3BC"/>
    <w:lvl w:ilvl="0" w:tplc="9AE250E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48E10D8"/>
    <w:multiLevelType w:val="hybridMultilevel"/>
    <w:tmpl w:val="6EA87D3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8D82F18"/>
    <w:multiLevelType w:val="multilevel"/>
    <w:tmpl w:val="5AAE5B4A"/>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0" w15:restartNumberingAfterBreak="0">
    <w:nsid w:val="2DC92143"/>
    <w:multiLevelType w:val="hybridMultilevel"/>
    <w:tmpl w:val="831AF30C"/>
    <w:lvl w:ilvl="0" w:tplc="B76E7F42">
      <w:start w:val="1"/>
      <w:numFmt w:val="bullet"/>
      <w:lvlText w:val=""/>
      <w:lvlJc w:val="left"/>
      <w:pPr>
        <w:ind w:left="720" w:hanging="360"/>
      </w:pPr>
      <w:rPr>
        <w:rFonts w:ascii="Wingdings" w:eastAsiaTheme="minorHAnsi" w:hAnsi="Wingdings"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A127C40"/>
    <w:multiLevelType w:val="hybridMultilevel"/>
    <w:tmpl w:val="D40E989C"/>
    <w:lvl w:ilvl="0" w:tplc="3F90EC88">
      <w:start w:val="1"/>
      <w:numFmt w:val="decimal"/>
      <w:lvlText w:val="(%1)"/>
      <w:lvlJc w:val="left"/>
      <w:pPr>
        <w:ind w:left="1069"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4B59567D"/>
    <w:multiLevelType w:val="hybridMultilevel"/>
    <w:tmpl w:val="DC86A46C"/>
    <w:lvl w:ilvl="0" w:tplc="9F12F732">
      <w:start w:val="1982"/>
      <w:numFmt w:val="bullet"/>
      <w:lvlText w:val=""/>
      <w:lvlJc w:val="left"/>
      <w:pPr>
        <w:ind w:left="720" w:hanging="360"/>
      </w:pPr>
      <w:rPr>
        <w:rFonts w:ascii="Wingdings" w:eastAsiaTheme="minorHAnsi" w:hAnsi="Wingdings"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15:restartNumberingAfterBreak="0">
    <w:nsid w:val="58C2537A"/>
    <w:multiLevelType w:val="multilevel"/>
    <w:tmpl w:val="5E729F4C"/>
    <w:lvl w:ilvl="0">
      <w:start w:val="1"/>
      <w:numFmt w:val="decimal"/>
      <w:lvlText w:val="%1."/>
      <w:lvlJc w:val="left"/>
      <w:pPr>
        <w:ind w:left="720" w:hanging="360"/>
      </w:pPr>
    </w:lvl>
    <w:lvl w:ilvl="1">
      <w:start w:val="1"/>
      <w:numFmt w:val="decimal"/>
      <w:isLgl/>
      <w:lvlText w:val="%1.%2."/>
      <w:lvlJc w:val="left"/>
      <w:pPr>
        <w:ind w:left="1919"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 w15:restartNumberingAfterBreak="0">
    <w:nsid w:val="5D140C79"/>
    <w:multiLevelType w:val="multilevel"/>
    <w:tmpl w:val="7B563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983C5A"/>
    <w:multiLevelType w:val="hybridMultilevel"/>
    <w:tmpl w:val="58900B4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15:restartNumberingAfterBreak="0">
    <w:nsid w:val="64C404B2"/>
    <w:multiLevelType w:val="hybridMultilevel"/>
    <w:tmpl w:val="5AE692D8"/>
    <w:lvl w:ilvl="0" w:tplc="7CBCB38A">
      <w:start w:val="7"/>
      <w:numFmt w:val="bullet"/>
      <w:lvlText w:val="-"/>
      <w:lvlJc w:val="left"/>
      <w:pPr>
        <w:ind w:left="720" w:hanging="360"/>
      </w:pPr>
      <w:rPr>
        <w:rFonts w:ascii="Times New Roman" w:eastAsiaTheme="minorHAnsi" w:hAnsi="Times New Roman"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7" w15:restartNumberingAfterBreak="0">
    <w:nsid w:val="65C57A7B"/>
    <w:multiLevelType w:val="hybridMultilevel"/>
    <w:tmpl w:val="2156495A"/>
    <w:lvl w:ilvl="0" w:tplc="A1A265E2">
      <w:start w:val="1"/>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70D8516C"/>
    <w:multiLevelType w:val="hybridMultilevel"/>
    <w:tmpl w:val="76C4E30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0">
    <w:nsid w:val="7D625C7B"/>
    <w:multiLevelType w:val="hybridMultilevel"/>
    <w:tmpl w:val="4B4AB8C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2A6"/>
    <w:rsid w:val="001118E4"/>
    <w:rsid w:val="00145C22"/>
    <w:rsid w:val="0016604A"/>
    <w:rsid w:val="001B60E9"/>
    <w:rsid w:val="001C7967"/>
    <w:rsid w:val="00212627"/>
    <w:rsid w:val="00236614"/>
    <w:rsid w:val="002D7F5C"/>
    <w:rsid w:val="002E2FE5"/>
    <w:rsid w:val="003232A6"/>
    <w:rsid w:val="003F4A63"/>
    <w:rsid w:val="00401873"/>
    <w:rsid w:val="005335D0"/>
    <w:rsid w:val="005D5BDC"/>
    <w:rsid w:val="00677B3F"/>
    <w:rsid w:val="00684DEA"/>
    <w:rsid w:val="006D1B14"/>
    <w:rsid w:val="00710C95"/>
    <w:rsid w:val="007A1AFC"/>
    <w:rsid w:val="00802AB1"/>
    <w:rsid w:val="008334C4"/>
    <w:rsid w:val="00844C0F"/>
    <w:rsid w:val="00863CE1"/>
    <w:rsid w:val="008D50B5"/>
    <w:rsid w:val="008F7B10"/>
    <w:rsid w:val="00913F1C"/>
    <w:rsid w:val="00935EE7"/>
    <w:rsid w:val="009C7BCD"/>
    <w:rsid w:val="00A25178"/>
    <w:rsid w:val="00B431B1"/>
    <w:rsid w:val="00B5167F"/>
    <w:rsid w:val="00C00447"/>
    <w:rsid w:val="00C03BD4"/>
    <w:rsid w:val="00C17EC4"/>
    <w:rsid w:val="00C31C90"/>
    <w:rsid w:val="00C45CB0"/>
    <w:rsid w:val="00C64FDD"/>
    <w:rsid w:val="00CB7B57"/>
    <w:rsid w:val="00D1013C"/>
    <w:rsid w:val="00D352AC"/>
    <w:rsid w:val="00D56637"/>
    <w:rsid w:val="00DA1D6F"/>
    <w:rsid w:val="00DD7DD4"/>
    <w:rsid w:val="00E24216"/>
    <w:rsid w:val="00E32536"/>
    <w:rsid w:val="00E627D2"/>
    <w:rsid w:val="00E631CB"/>
    <w:rsid w:val="00EB0C6D"/>
    <w:rsid w:val="00EE5D23"/>
    <w:rsid w:val="00EF763B"/>
    <w:rsid w:val="00F06A6D"/>
    <w:rsid w:val="00F25501"/>
    <w:rsid w:val="00F56010"/>
    <w:rsid w:val="00F6669F"/>
    <w:rsid w:val="00FA6DC7"/>
    <w:rsid w:val="00FC16D6"/>
    <w:rsid w:val="00FD1D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37CA5D-6F4C-4675-9D0A-E5C3DC9A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32A6"/>
    <w:pPr>
      <w:spacing w:line="256" w:lineRule="auto"/>
    </w:pPr>
  </w:style>
  <w:style w:type="paragraph" w:styleId="Ttulo1">
    <w:name w:val="heading 1"/>
    <w:basedOn w:val="Normal"/>
    <w:next w:val="Normal"/>
    <w:link w:val="Ttulo1Car"/>
    <w:uiPriority w:val="9"/>
    <w:qFormat/>
    <w:rsid w:val="003232A6"/>
    <w:pPr>
      <w:keepNext/>
      <w:keepLines/>
      <w:spacing w:before="480" w:after="0" w:line="276" w:lineRule="auto"/>
      <w:outlineLvl w:val="0"/>
    </w:pPr>
    <w:rPr>
      <w:rFonts w:ascii="Cambria" w:eastAsia="Times New Roman" w:hAnsi="Cambria" w:cs="Times New Roman"/>
      <w:b/>
      <w:bCs/>
      <w:color w:val="365F91"/>
      <w:sz w:val="28"/>
      <w:szCs w:val="28"/>
    </w:rPr>
  </w:style>
  <w:style w:type="paragraph" w:styleId="Ttulo2">
    <w:name w:val="heading 2"/>
    <w:basedOn w:val="Normal"/>
    <w:next w:val="Normal"/>
    <w:link w:val="Ttulo2Car"/>
    <w:uiPriority w:val="9"/>
    <w:unhideWhenUsed/>
    <w:qFormat/>
    <w:rsid w:val="003232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3232A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semiHidden/>
    <w:unhideWhenUsed/>
    <w:qFormat/>
    <w:rsid w:val="003232A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32A6"/>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3232A6"/>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semiHidden/>
    <w:rsid w:val="003232A6"/>
    <w:rPr>
      <w:rFonts w:asciiTheme="majorHAnsi" w:eastAsiaTheme="majorEastAsia" w:hAnsiTheme="majorHAnsi" w:cstheme="majorBidi"/>
      <w:i/>
      <w:iCs/>
      <w:color w:val="2E74B5" w:themeColor="accent1" w:themeShade="BF"/>
    </w:rPr>
  </w:style>
  <w:style w:type="character" w:customStyle="1" w:styleId="Ttulo6Car">
    <w:name w:val="Título 6 Car"/>
    <w:basedOn w:val="Fuentedeprrafopredeter"/>
    <w:link w:val="Ttulo6"/>
    <w:uiPriority w:val="9"/>
    <w:semiHidden/>
    <w:rsid w:val="003232A6"/>
    <w:rPr>
      <w:rFonts w:asciiTheme="majorHAnsi" w:eastAsiaTheme="majorEastAsia" w:hAnsiTheme="majorHAnsi" w:cstheme="majorBidi"/>
      <w:color w:val="1F4D78" w:themeColor="accent1" w:themeShade="7F"/>
    </w:rPr>
  </w:style>
  <w:style w:type="character" w:styleId="Hipervnculo">
    <w:name w:val="Hyperlink"/>
    <w:basedOn w:val="Fuentedeprrafopredeter"/>
    <w:uiPriority w:val="99"/>
    <w:semiHidden/>
    <w:unhideWhenUsed/>
    <w:rsid w:val="003232A6"/>
    <w:rPr>
      <w:color w:val="0000FF"/>
      <w:u w:val="single"/>
    </w:rPr>
  </w:style>
  <w:style w:type="paragraph" w:styleId="NormalWeb">
    <w:name w:val="Normal (Web)"/>
    <w:basedOn w:val="Normal"/>
    <w:uiPriority w:val="99"/>
    <w:semiHidden/>
    <w:unhideWhenUsed/>
    <w:rsid w:val="003232A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Lista">
    <w:name w:val="List"/>
    <w:basedOn w:val="Normal"/>
    <w:uiPriority w:val="99"/>
    <w:semiHidden/>
    <w:unhideWhenUsed/>
    <w:rsid w:val="003232A6"/>
    <w:pPr>
      <w:spacing w:after="200" w:line="276" w:lineRule="auto"/>
      <w:ind w:left="283" w:hanging="283"/>
      <w:contextualSpacing/>
    </w:pPr>
    <w:rPr>
      <w:rFonts w:ascii="Calibri" w:eastAsia="Calibri" w:hAnsi="Calibri" w:cs="Times New Roman"/>
    </w:rPr>
  </w:style>
  <w:style w:type="paragraph" w:styleId="Listaconvietas">
    <w:name w:val="List Bullet"/>
    <w:basedOn w:val="Normal"/>
    <w:uiPriority w:val="99"/>
    <w:semiHidden/>
    <w:unhideWhenUsed/>
    <w:rsid w:val="003232A6"/>
    <w:pPr>
      <w:numPr>
        <w:numId w:val="1"/>
      </w:numPr>
      <w:spacing w:after="200" w:line="276" w:lineRule="auto"/>
      <w:contextualSpacing/>
    </w:pPr>
    <w:rPr>
      <w:rFonts w:ascii="Calibri" w:eastAsia="Calibri" w:hAnsi="Calibri" w:cs="Times New Roman"/>
    </w:rPr>
  </w:style>
  <w:style w:type="paragraph" w:styleId="Textoindependiente">
    <w:name w:val="Body Text"/>
    <w:basedOn w:val="Normal"/>
    <w:link w:val="TextoindependienteCar"/>
    <w:uiPriority w:val="99"/>
    <w:semiHidden/>
    <w:unhideWhenUsed/>
    <w:rsid w:val="003232A6"/>
    <w:pPr>
      <w:spacing w:after="120" w:line="276" w:lineRule="auto"/>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3232A6"/>
    <w:rPr>
      <w:rFonts w:ascii="Calibri" w:eastAsia="Calibri" w:hAnsi="Calibri" w:cs="Times New Roman"/>
    </w:rPr>
  </w:style>
  <w:style w:type="character" w:customStyle="1" w:styleId="TextoindependienteprimerasangraCar">
    <w:name w:val="Texto independiente primera sangría Car"/>
    <w:basedOn w:val="TextoindependienteCar"/>
    <w:link w:val="Textoindependienteprimerasangra"/>
    <w:uiPriority w:val="99"/>
    <w:semiHidden/>
    <w:rsid w:val="003232A6"/>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semiHidden/>
    <w:unhideWhenUsed/>
    <w:rsid w:val="003232A6"/>
    <w:pPr>
      <w:spacing w:after="160" w:line="256" w:lineRule="auto"/>
      <w:ind w:firstLine="360"/>
    </w:pPr>
    <w:rPr>
      <w:rFonts w:asciiTheme="minorHAnsi" w:eastAsiaTheme="minorHAnsi" w:hAnsiTheme="minorHAnsi" w:cstheme="minorBidi"/>
    </w:rPr>
  </w:style>
  <w:style w:type="character" w:customStyle="1" w:styleId="TextodegloboCar">
    <w:name w:val="Texto de globo Car"/>
    <w:basedOn w:val="Fuentedeprrafopredeter"/>
    <w:link w:val="Textodeglobo"/>
    <w:uiPriority w:val="99"/>
    <w:semiHidden/>
    <w:rsid w:val="003232A6"/>
    <w:rPr>
      <w:rFonts w:ascii="Segoe UI" w:hAnsi="Segoe UI" w:cs="Segoe UI"/>
      <w:sz w:val="18"/>
      <w:szCs w:val="18"/>
    </w:rPr>
  </w:style>
  <w:style w:type="paragraph" w:styleId="Textodeglobo">
    <w:name w:val="Balloon Text"/>
    <w:basedOn w:val="Normal"/>
    <w:link w:val="TextodegloboCar"/>
    <w:uiPriority w:val="99"/>
    <w:semiHidden/>
    <w:unhideWhenUsed/>
    <w:rsid w:val="003232A6"/>
    <w:pPr>
      <w:spacing w:after="0" w:line="240" w:lineRule="auto"/>
    </w:pPr>
    <w:rPr>
      <w:rFonts w:ascii="Segoe UI" w:hAnsi="Segoe UI" w:cs="Segoe UI"/>
      <w:sz w:val="18"/>
      <w:szCs w:val="18"/>
    </w:rPr>
  </w:style>
  <w:style w:type="paragraph" w:styleId="Prrafodelista">
    <w:name w:val="List Paragraph"/>
    <w:basedOn w:val="Normal"/>
    <w:uiPriority w:val="34"/>
    <w:qFormat/>
    <w:rsid w:val="003232A6"/>
    <w:pPr>
      <w:ind w:left="720"/>
      <w:contextualSpacing/>
    </w:pPr>
  </w:style>
  <w:style w:type="paragraph" w:customStyle="1" w:styleId="wp-caption-text">
    <w:name w:val="wp-caption-text"/>
    <w:basedOn w:val="Normal"/>
    <w:uiPriority w:val="99"/>
    <w:rsid w:val="003232A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extogrande">
    <w:name w:val="texto_grande"/>
    <w:basedOn w:val="Normal"/>
    <w:uiPriority w:val="99"/>
    <w:rsid w:val="003232A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uerpo">
    <w:name w:val="cuerpo"/>
    <w:basedOn w:val="Normal"/>
    <w:uiPriority w:val="99"/>
    <w:rsid w:val="003232A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suptitle">
    <w:name w:val="suptitle"/>
    <w:basedOn w:val="Normal"/>
    <w:uiPriority w:val="99"/>
    <w:semiHidden/>
    <w:rsid w:val="003232A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rticulo-localizacion">
    <w:name w:val="articulo-localizacion"/>
    <w:basedOn w:val="Fuentedeprrafopredeter"/>
    <w:rsid w:val="003232A6"/>
  </w:style>
  <w:style w:type="character" w:customStyle="1" w:styleId="pull-right">
    <w:name w:val="pull-right"/>
    <w:basedOn w:val="Fuentedeprrafopredeter"/>
    <w:rsid w:val="003232A6"/>
  </w:style>
  <w:style w:type="character" w:customStyle="1" w:styleId="z-PrincipiodelformularioCar">
    <w:name w:val="z-Principio del formulario Car"/>
    <w:basedOn w:val="Fuentedeprrafopredeter"/>
    <w:link w:val="z-Principiodelformulario"/>
    <w:uiPriority w:val="99"/>
    <w:semiHidden/>
    <w:rsid w:val="003232A6"/>
    <w:rPr>
      <w:rFonts w:ascii="Arial" w:hAnsi="Arial" w:cs="Arial"/>
      <w:vanish/>
      <w:sz w:val="16"/>
      <w:szCs w:val="16"/>
    </w:rPr>
  </w:style>
  <w:style w:type="paragraph" w:styleId="z-Principiodelformulario">
    <w:name w:val="HTML Top of Form"/>
    <w:basedOn w:val="Normal"/>
    <w:next w:val="Normal"/>
    <w:link w:val="z-PrincipiodelformularioCar"/>
    <w:hidden/>
    <w:uiPriority w:val="99"/>
    <w:semiHidden/>
    <w:unhideWhenUsed/>
    <w:rsid w:val="003232A6"/>
    <w:pPr>
      <w:pBdr>
        <w:bottom w:val="single" w:sz="6" w:space="1" w:color="auto"/>
      </w:pBdr>
      <w:spacing w:after="0"/>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semiHidden/>
    <w:rsid w:val="003232A6"/>
    <w:rPr>
      <w:rFonts w:ascii="Arial"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3232A6"/>
    <w:pPr>
      <w:pBdr>
        <w:top w:val="single" w:sz="6" w:space="1" w:color="auto"/>
      </w:pBdr>
      <w:spacing w:after="0"/>
      <w:jc w:val="center"/>
    </w:pPr>
    <w:rPr>
      <w:rFonts w:ascii="Arial" w:hAnsi="Arial" w:cs="Arial"/>
      <w:vanish/>
      <w:sz w:val="16"/>
      <w:szCs w:val="16"/>
    </w:rPr>
  </w:style>
  <w:style w:type="character" w:customStyle="1" w:styleId="light">
    <w:name w:val="light"/>
    <w:basedOn w:val="Fuentedeprrafopredeter"/>
    <w:rsid w:val="003232A6"/>
  </w:style>
  <w:style w:type="character" w:customStyle="1" w:styleId="js-main-nav-notifications-count">
    <w:name w:val="js-main-nav-notifications-count"/>
    <w:basedOn w:val="Fuentedeprrafopredeter"/>
    <w:rsid w:val="003232A6"/>
  </w:style>
  <w:style w:type="character" w:customStyle="1" w:styleId="u-fw700">
    <w:name w:val="u-fw700"/>
    <w:basedOn w:val="Fuentedeprrafopredeter"/>
    <w:rsid w:val="003232A6"/>
  </w:style>
  <w:style w:type="character" w:customStyle="1" w:styleId="js-notificationsdropdown--markallclicked">
    <w:name w:val="js-notificationsdropdown--markallclicked"/>
    <w:basedOn w:val="Fuentedeprrafopredeter"/>
    <w:rsid w:val="003232A6"/>
  </w:style>
  <w:style w:type="character" w:customStyle="1" w:styleId="u-fs14">
    <w:name w:val="u-fs14"/>
    <w:basedOn w:val="Fuentedeprrafopredeter"/>
    <w:rsid w:val="003232A6"/>
  </w:style>
  <w:style w:type="character" w:customStyle="1" w:styleId="js-work-info-text">
    <w:name w:val="js-work-info-text"/>
    <w:basedOn w:val="Fuentedeprrafopredeter"/>
    <w:rsid w:val="003232A6"/>
  </w:style>
  <w:style w:type="character" w:customStyle="1" w:styleId="a">
    <w:name w:val="a"/>
    <w:basedOn w:val="Fuentedeprrafopredeter"/>
    <w:rsid w:val="003232A6"/>
  </w:style>
  <w:style w:type="character" w:customStyle="1" w:styleId="description">
    <w:name w:val="description"/>
    <w:basedOn w:val="Fuentedeprrafopredeter"/>
    <w:rsid w:val="003232A6"/>
  </w:style>
  <w:style w:type="character" w:customStyle="1" w:styleId="author">
    <w:name w:val="author"/>
    <w:basedOn w:val="Fuentedeprrafopredeter"/>
    <w:rsid w:val="003232A6"/>
  </w:style>
  <w:style w:type="character" w:styleId="nfasis">
    <w:name w:val="Emphasis"/>
    <w:basedOn w:val="Fuentedeprrafopredeter"/>
    <w:uiPriority w:val="20"/>
    <w:qFormat/>
    <w:rsid w:val="003232A6"/>
    <w:rPr>
      <w:i/>
      <w:iCs/>
    </w:rPr>
  </w:style>
  <w:style w:type="character" w:styleId="Textoennegrita">
    <w:name w:val="Strong"/>
    <w:basedOn w:val="Fuentedeprrafopredeter"/>
    <w:uiPriority w:val="22"/>
    <w:qFormat/>
    <w:rsid w:val="003232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78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4057</Words>
  <Characters>22315</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TORRES</dc:creator>
  <cp:keywords/>
  <dc:description/>
  <cp:lastModifiedBy>Rosario Hermano</cp:lastModifiedBy>
  <cp:revision>2</cp:revision>
  <dcterms:created xsi:type="dcterms:W3CDTF">2018-04-26T11:08:00Z</dcterms:created>
  <dcterms:modified xsi:type="dcterms:W3CDTF">2018-04-26T11:08:00Z</dcterms:modified>
</cp:coreProperties>
</file>