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2A3E3" w14:textId="77777777" w:rsidR="00F11100" w:rsidRDefault="0067728D" w:rsidP="000C4D9C">
      <w:pPr>
        <w:spacing w:after="240" w:line="276" w:lineRule="auto"/>
        <w:ind w:firstLine="720"/>
        <w:jc w:val="center"/>
        <w:rPr>
          <w:b/>
          <w:sz w:val="32"/>
          <w:szCs w:val="32"/>
        </w:rPr>
      </w:pPr>
      <w:bookmarkStart w:id="0" w:name="_GoBack"/>
      <w:bookmarkEnd w:id="0"/>
      <w:r w:rsidRPr="0067728D">
        <w:rPr>
          <w:b/>
          <w:sz w:val="32"/>
          <w:szCs w:val="32"/>
        </w:rPr>
        <w:t>Es tiempo de despertar del largo sueño patriarcal</w:t>
      </w:r>
    </w:p>
    <w:p w14:paraId="0AFA230A" w14:textId="391EF114" w:rsidR="00CC4050" w:rsidRPr="0067728D" w:rsidRDefault="0067728D" w:rsidP="000C4D9C">
      <w:pPr>
        <w:spacing w:after="240" w:line="276" w:lineRule="auto"/>
        <w:ind w:firstLine="720"/>
        <w:jc w:val="center"/>
        <w:rPr>
          <w:b/>
        </w:rPr>
      </w:pPr>
      <w:r>
        <w:rPr>
          <w:b/>
        </w:rPr>
        <w:t>Mary Judith Ress*</w:t>
      </w:r>
    </w:p>
    <w:p w14:paraId="21F372D8" w14:textId="77777777" w:rsidR="00F11100" w:rsidRPr="0067728D" w:rsidRDefault="00F11100" w:rsidP="000C4D9C">
      <w:pPr>
        <w:spacing w:after="240" w:line="276" w:lineRule="auto"/>
        <w:ind w:firstLine="720"/>
        <w:jc w:val="center"/>
        <w:rPr>
          <w:b/>
          <w:sz w:val="32"/>
          <w:szCs w:val="32"/>
        </w:rPr>
      </w:pPr>
    </w:p>
    <w:p w14:paraId="13899174" w14:textId="77777777" w:rsidR="008D06CF" w:rsidRDefault="0067728D" w:rsidP="000C4D9C">
      <w:pPr>
        <w:spacing w:after="240" w:line="276" w:lineRule="auto"/>
        <w:ind w:firstLine="720"/>
        <w:jc w:val="right"/>
      </w:pPr>
      <w:r>
        <w:t>“Si dios es varón, el varó</w:t>
      </w:r>
      <w:r w:rsidR="00EE1EF2">
        <w:t>n</w:t>
      </w:r>
      <w:r w:rsidR="00F65FA2">
        <w:t xml:space="preserve"> es dios”.</w:t>
      </w:r>
    </w:p>
    <w:p w14:paraId="01C73E82" w14:textId="79DD2667" w:rsidR="00F65FA2" w:rsidRDefault="00052507" w:rsidP="000C4D9C">
      <w:pPr>
        <w:spacing w:after="240" w:line="276" w:lineRule="auto"/>
        <w:ind w:firstLine="720"/>
        <w:jc w:val="right"/>
      </w:pPr>
      <w:r>
        <w:t>Mary Daly, teóloga femi</w:t>
      </w:r>
      <w:r w:rsidR="00F65FA2">
        <w:t>nista</w:t>
      </w:r>
      <w:r>
        <w:t xml:space="preserve"> (1928-2010)</w:t>
      </w:r>
    </w:p>
    <w:p w14:paraId="53B5A185" w14:textId="121B3BF9" w:rsidR="00F65FA2" w:rsidRDefault="00EE1EF2" w:rsidP="000C4D9C">
      <w:pPr>
        <w:spacing w:after="240" w:line="276" w:lineRule="auto"/>
        <w:ind w:firstLine="720"/>
      </w:pPr>
      <w:r>
        <w:t xml:space="preserve">El tremendo escándalo </w:t>
      </w:r>
      <w:r w:rsidR="0073734C">
        <w:t xml:space="preserve">que </w:t>
      </w:r>
      <w:r w:rsidR="00F65FA2">
        <w:t>afecta</w:t>
      </w:r>
      <w:r w:rsidR="0073734C">
        <w:t xml:space="preserve"> a</w:t>
      </w:r>
      <w:r w:rsidR="00F65FA2">
        <w:t xml:space="preserve"> la jerarquía católica chilena esta abriendo una caja de </w:t>
      </w:r>
      <w:r w:rsidR="0073734C">
        <w:t>P</w:t>
      </w:r>
      <w:r w:rsidR="00F65FA2">
        <w:t>andora—el rey está desnud</w:t>
      </w:r>
      <w:r w:rsidR="0073734C">
        <w:t>o</w:t>
      </w:r>
      <w:r w:rsidR="00906FDE">
        <w:t xml:space="preserve">. </w:t>
      </w:r>
    </w:p>
    <w:p w14:paraId="7A02502B" w14:textId="429C1FC0" w:rsidR="00F65FA2" w:rsidRDefault="00F65FA2" w:rsidP="000C4D9C">
      <w:pPr>
        <w:spacing w:after="240" w:line="276" w:lineRule="auto"/>
        <w:ind w:firstLine="720"/>
      </w:pPr>
      <w:r>
        <w:t xml:space="preserve">Hace tiempo </w:t>
      </w:r>
      <w:r w:rsidR="0073734C">
        <w:t xml:space="preserve">que </w:t>
      </w:r>
      <w:r>
        <w:t>l</w:t>
      </w:r>
      <w:r w:rsidR="0073734C">
        <w:t>as/</w:t>
      </w:r>
      <w:r>
        <w:t>os católic</w:t>
      </w:r>
      <w:r w:rsidR="0073734C">
        <w:t>as/</w:t>
      </w:r>
      <w:r>
        <w:t>os com</w:t>
      </w:r>
      <w:r w:rsidR="0073734C">
        <w:t>unes</w:t>
      </w:r>
      <w:r>
        <w:t xml:space="preserve"> y corrientes sospechaban que </w:t>
      </w:r>
      <w:r w:rsidR="00D14AB1">
        <w:t>algo</w:t>
      </w:r>
      <w:r w:rsidR="0073734C">
        <w:t xml:space="preserve"> en la iglesia estaba podrido: </w:t>
      </w:r>
      <w:r w:rsidR="00D14AB1">
        <w:t>se nota</w:t>
      </w:r>
      <w:r w:rsidR="00C865C6">
        <w:t xml:space="preserve">ba </w:t>
      </w:r>
      <w:r w:rsidR="0073734C">
        <w:t>en</w:t>
      </w:r>
      <w:r w:rsidR="00C865C6">
        <w:t xml:space="preserve"> la baja asistencia </w:t>
      </w:r>
      <w:r w:rsidR="0073734C">
        <w:t xml:space="preserve">a la misa dominical; </w:t>
      </w:r>
      <w:r w:rsidR="000C4D9C">
        <w:t xml:space="preserve">en </w:t>
      </w:r>
      <w:r w:rsidR="00C865C6">
        <w:t>el</w:t>
      </w:r>
      <w:r w:rsidR="00D14AB1">
        <w:t xml:space="preserve"> estancamiento de las una vez vibrantes comunidades eclesiales de base</w:t>
      </w:r>
      <w:r w:rsidR="0073734C">
        <w:t>;</w:t>
      </w:r>
      <w:r w:rsidR="00D14AB1">
        <w:t xml:space="preserve"> </w:t>
      </w:r>
      <w:r w:rsidR="000C4D9C">
        <w:t xml:space="preserve">en </w:t>
      </w:r>
      <w:r w:rsidR="00D14AB1">
        <w:t>la búsqueda de otras instancias de pr</w:t>
      </w:r>
      <w:r w:rsidR="0073734C">
        <w:t>á</w:t>
      </w:r>
      <w:r w:rsidR="00D14AB1">
        <w:t xml:space="preserve">cticas de espiritualidad </w:t>
      </w:r>
      <w:r w:rsidR="0073734C">
        <w:t xml:space="preserve">acompañada de la </w:t>
      </w:r>
      <w:r w:rsidR="00D14AB1">
        <w:t>explica</w:t>
      </w:r>
      <w:r w:rsidR="0073734C">
        <w:t>ción</w:t>
      </w:r>
      <w:r w:rsidR="00D14AB1">
        <w:t xml:space="preserve"> “s</w:t>
      </w:r>
      <w:r w:rsidR="0073734C">
        <w:t>í</w:t>
      </w:r>
      <w:r w:rsidR="00D14AB1">
        <w:t>, so</w:t>
      </w:r>
      <w:r w:rsidR="0073734C">
        <w:t>y católica, pero a mi manera”;</w:t>
      </w:r>
      <w:r w:rsidR="00C865C6">
        <w:t xml:space="preserve"> </w:t>
      </w:r>
      <w:r w:rsidR="000C4D9C">
        <w:t xml:space="preserve">en </w:t>
      </w:r>
      <w:r w:rsidR="00C865C6">
        <w:t xml:space="preserve">el poco entusiasmo por la visita del papa en enero—supuestamente porque Chile ya es un país muy secularizado. </w:t>
      </w:r>
    </w:p>
    <w:p w14:paraId="45CA8532" w14:textId="0C9A1A03" w:rsidR="00C865C6" w:rsidRDefault="00DD6B78" w:rsidP="000C4D9C">
      <w:pPr>
        <w:spacing w:after="240" w:line="276" w:lineRule="auto"/>
        <w:ind w:firstLine="720"/>
      </w:pPr>
      <w:r>
        <w:t>Pero finalmente—gracias a la persi</w:t>
      </w:r>
      <w:r w:rsidR="008E1155">
        <w:t xml:space="preserve">stencia de </w:t>
      </w:r>
      <w:r w:rsidR="00F012BD">
        <w:t xml:space="preserve">Juan Carlos </w:t>
      </w:r>
      <w:r w:rsidR="008E1155">
        <w:t>Cruz,</w:t>
      </w:r>
      <w:r w:rsidR="00F012BD">
        <w:t xml:space="preserve"> James</w:t>
      </w:r>
      <w:r w:rsidR="008E1155">
        <w:t xml:space="preserve"> Hamilton y José Andrés Murillo</w:t>
      </w:r>
      <w:r>
        <w:t xml:space="preserve">, abusados por </w:t>
      </w:r>
      <w:r w:rsidR="008E1155">
        <w:t xml:space="preserve">Fernando </w:t>
      </w:r>
      <w:r>
        <w:t>Karadima</w:t>
      </w:r>
      <w:r w:rsidR="00CB310E">
        <w:t>—está saliendo</w:t>
      </w:r>
      <w:r w:rsidR="0073734C">
        <w:t xml:space="preserve"> a la luz,</w:t>
      </w:r>
      <w:r w:rsidR="00CB310E">
        <w:t xml:space="preserve"> con toda crudeza</w:t>
      </w:r>
      <w:r w:rsidR="0073734C">
        <w:t>,</w:t>
      </w:r>
      <w:r w:rsidR="00CB310E">
        <w:t xml:space="preserve"> el abuso sexual de niños y jóvenes como algo común dentro del cle</w:t>
      </w:r>
      <w:r w:rsidR="0073734C">
        <w:t xml:space="preserve">ro chileno. </w:t>
      </w:r>
      <w:r w:rsidR="008E1155">
        <w:t>Lo más reci</w:t>
      </w:r>
      <w:r w:rsidR="0073734C">
        <w:t>e</w:t>
      </w:r>
      <w:r w:rsidR="008E1155">
        <w:t>n</w:t>
      </w:r>
      <w:r w:rsidR="0073734C">
        <w:t>te:</w:t>
      </w:r>
      <w:r w:rsidR="008E1155">
        <w:t xml:space="preserve"> una</w:t>
      </w:r>
      <w:r w:rsidR="00066DDD">
        <w:t xml:space="preserve"> “cofradí</w:t>
      </w:r>
      <w:r w:rsidR="00CB310E">
        <w:t>a</w:t>
      </w:r>
      <w:r w:rsidR="00066DDD">
        <w:t>” de sacerdotes en Rancagua</w:t>
      </w:r>
      <w:r w:rsidR="0073734C">
        <w:t xml:space="preserve"> que han incurrido</w:t>
      </w:r>
      <w:r w:rsidR="00066DDD">
        <w:t xml:space="preserve"> en conductas sexuales impropias con jóvenes (</w:t>
      </w:r>
      <w:r w:rsidR="00066DDD" w:rsidRPr="00F012BD">
        <w:rPr>
          <w:i/>
        </w:rPr>
        <w:t>La Tercera</w:t>
      </w:r>
      <w:r w:rsidR="0073734C">
        <w:t>, 19 de mayo, 2018). Aú</w:t>
      </w:r>
      <w:r w:rsidR="00066DDD">
        <w:t>n más horrible ha sido la red de protección de estas pr</w:t>
      </w:r>
      <w:r w:rsidR="0073734C">
        <w:t>á</w:t>
      </w:r>
      <w:r w:rsidR="00066DDD">
        <w:t xml:space="preserve">cticas </w:t>
      </w:r>
      <w:r w:rsidR="00DD62BE">
        <w:t>por</w:t>
      </w:r>
      <w:r w:rsidR="0073734C">
        <w:t xml:space="preserve"> parte de</w:t>
      </w:r>
      <w:r w:rsidR="00DD62BE">
        <w:t xml:space="preserve"> </w:t>
      </w:r>
      <w:r w:rsidR="0073734C">
        <w:t>los obispos chilenos. G</w:t>
      </w:r>
      <w:r w:rsidR="00DD62BE">
        <w:t>racias</w:t>
      </w:r>
      <w:r w:rsidR="0073734C">
        <w:t>, también,</w:t>
      </w:r>
      <w:r w:rsidR="00DD62BE">
        <w:t xml:space="preserve"> a </w:t>
      </w:r>
      <w:r w:rsidR="0073734C">
        <w:t xml:space="preserve">que </w:t>
      </w:r>
      <w:r w:rsidR="00DD62BE">
        <w:t xml:space="preserve">los y </w:t>
      </w:r>
      <w:r w:rsidR="00F012BD">
        <w:t>las católicos</w:t>
      </w:r>
      <w:r w:rsidR="0073734C">
        <w:t>/as</w:t>
      </w:r>
      <w:r w:rsidR="00F012BD">
        <w:t xml:space="preserve"> de Osorno </w:t>
      </w:r>
      <w:r w:rsidR="0073734C">
        <w:t xml:space="preserve">insistieron en </w:t>
      </w:r>
      <w:r w:rsidR="00F012BD">
        <w:t>que el obispo Juan Barr</w:t>
      </w:r>
      <w:r w:rsidR="00DD62BE">
        <w:t xml:space="preserve">os no </w:t>
      </w:r>
      <w:r w:rsidR="0073734C">
        <w:t>era</w:t>
      </w:r>
      <w:r w:rsidR="00DD62BE">
        <w:t xml:space="preserve"> digno de ser su prelado</w:t>
      </w:r>
      <w:r w:rsidR="00906FDE">
        <w:t>,</w:t>
      </w:r>
      <w:r w:rsidR="00DD62BE">
        <w:t xml:space="preserve"> por su rol en el encubrimi</w:t>
      </w:r>
      <w:r w:rsidR="00052507">
        <w:t>ento de los abusos de Karadima,</w:t>
      </w:r>
      <w:r w:rsidR="0073734C">
        <w:t xml:space="preserve"> es </w:t>
      </w:r>
      <w:r w:rsidR="00052507">
        <w:t>que al final</w:t>
      </w:r>
      <w:r w:rsidR="00BC261A">
        <w:t xml:space="preserve"> el papa Francisco </w:t>
      </w:r>
      <w:r w:rsidR="0073734C">
        <w:t>se vio obligado</w:t>
      </w:r>
      <w:r w:rsidR="00C97F55">
        <w:t xml:space="preserve"> a</w:t>
      </w:r>
      <w:r w:rsidR="00F012BD">
        <w:t xml:space="preserve"> </w:t>
      </w:r>
      <w:r w:rsidR="00BC261A">
        <w:t xml:space="preserve">investigar </w:t>
      </w:r>
      <w:r w:rsidR="0073734C">
        <w:t xml:space="preserve">a fondo </w:t>
      </w:r>
      <w:r w:rsidR="00BC261A">
        <w:t>las acusaciones</w:t>
      </w:r>
      <w:r w:rsidR="0073734C">
        <w:t>. El resultado:</w:t>
      </w:r>
      <w:r w:rsidR="00BC261A">
        <w:t xml:space="preserve"> el Informe Scicluna</w:t>
      </w:r>
      <w:r w:rsidR="00052507">
        <w:t>—hecho por el arzobispo de Malta, Carlos Scicluna</w:t>
      </w:r>
      <w:r w:rsidR="00321D97">
        <w:t xml:space="preserve"> que vino a Chile para investigar en detalle las acusaciones de los abusos—i</w:t>
      </w:r>
      <w:r w:rsidR="00F63CDC">
        <w:t>mpactó tanto al papa que llam</w:t>
      </w:r>
      <w:r w:rsidR="0073734C">
        <w:t>ó</w:t>
      </w:r>
      <w:r w:rsidR="00F63CDC">
        <w:t xml:space="preserve"> </w:t>
      </w:r>
      <w:r w:rsidR="0073734C">
        <w:t xml:space="preserve">a </w:t>
      </w:r>
      <w:r w:rsidR="00F63CDC">
        <w:t xml:space="preserve">todos los obispos </w:t>
      </w:r>
      <w:r w:rsidR="0073734C">
        <w:t xml:space="preserve">chilenos </w:t>
      </w:r>
      <w:r w:rsidR="00F63CDC">
        <w:t>a Roma</w:t>
      </w:r>
      <w:r w:rsidR="00114999">
        <w:t xml:space="preserve"> y</w:t>
      </w:r>
      <w:r w:rsidR="00F63CDC">
        <w:t>—en un documento de 10 p</w:t>
      </w:r>
      <w:r w:rsidR="0073734C">
        <w:t>á</w:t>
      </w:r>
      <w:r w:rsidR="00114999">
        <w:t>ginas—los acusó</w:t>
      </w:r>
      <w:r w:rsidR="00F63CDC">
        <w:t xml:space="preserve"> </w:t>
      </w:r>
      <w:r w:rsidR="0067728D">
        <w:t>de graves negligencias por</w:t>
      </w:r>
      <w:r w:rsidR="00B84BBF">
        <w:t xml:space="preserve"> no condenar los abusos s</w:t>
      </w:r>
      <w:r w:rsidR="00114999">
        <w:t xml:space="preserve">exuales y los abusos de poder y de conciencia. </w:t>
      </w:r>
      <w:r w:rsidR="00B84BBF">
        <w:t>El papa dijo que los obispos ha</w:t>
      </w:r>
      <w:r w:rsidR="00F012BD">
        <w:t>n</w:t>
      </w:r>
      <w:r w:rsidR="00B84BBF">
        <w:t xml:space="preserve"> perdido su centro, se ha</w:t>
      </w:r>
      <w:r w:rsidR="00F012BD">
        <w:t>n</w:t>
      </w:r>
      <w:r w:rsidR="00B84BBF">
        <w:t xml:space="preserve"> concentrado en s</w:t>
      </w:r>
      <w:r w:rsidR="00114999">
        <w:t>í</w:t>
      </w:r>
      <w:r w:rsidR="00B84BBF">
        <w:t xml:space="preserve"> mismo</w:t>
      </w:r>
      <w:r w:rsidR="00114999">
        <w:t xml:space="preserve"> y </w:t>
      </w:r>
      <w:r w:rsidR="00B84BBF">
        <w:t>tienen una p</w:t>
      </w:r>
      <w:r w:rsidR="00114999">
        <w:t xml:space="preserve">sicología elitista y clerical. </w:t>
      </w:r>
      <w:r w:rsidR="00B84BBF">
        <w:t>Sus “círculos cerrados desembarcan en espiritualidades narcisistas y autoritarias en las que en lugar de evangelizar, lo importante es sentirse especial</w:t>
      </w:r>
      <w:r w:rsidR="00114999">
        <w:t xml:space="preserve">”. </w:t>
      </w:r>
      <w:r w:rsidR="00F012BD" w:rsidRPr="00906FDE">
        <w:t xml:space="preserve">El </w:t>
      </w:r>
      <w:r w:rsidR="00F012BD" w:rsidRPr="000C4D9C">
        <w:t>papa documenta los ab</w:t>
      </w:r>
      <w:r w:rsidR="006B7FC9">
        <w:t xml:space="preserve">usos en detalle y </w:t>
      </w:r>
      <w:r w:rsidR="00906FDE">
        <w:t>r</w:t>
      </w:r>
      <w:r w:rsidR="00114999">
        <w:t>econoce</w:t>
      </w:r>
      <w:r w:rsidR="00F012BD">
        <w:t xml:space="preserve"> que hay algo mal en el cuerpo eclesial chileno—y afirma </w:t>
      </w:r>
      <w:r w:rsidR="00F012BD" w:rsidRPr="002E3CA0">
        <w:t>que</w:t>
      </w:r>
      <w:r w:rsidR="00F012BD" w:rsidRPr="00F012BD">
        <w:rPr>
          <w:b/>
        </w:rPr>
        <w:t xml:space="preserve"> es el sistema</w:t>
      </w:r>
      <w:r w:rsidR="00F012BD">
        <w:t xml:space="preserve"> </w:t>
      </w:r>
      <w:r w:rsidR="00114999">
        <w:t xml:space="preserve">el </w:t>
      </w:r>
      <w:r w:rsidR="00F012BD">
        <w:t>que produce tan</w:t>
      </w:r>
      <w:r w:rsidR="002E3CA0">
        <w:t xml:space="preserve">tas aberraciones.  </w:t>
      </w:r>
    </w:p>
    <w:p w14:paraId="3581BA9B" w14:textId="56C2D1F9" w:rsidR="000C4D9C" w:rsidRDefault="002E3CA0" w:rsidP="000C4D9C">
      <w:pPr>
        <w:spacing w:after="240" w:line="276" w:lineRule="auto"/>
        <w:ind w:firstLine="720"/>
      </w:pPr>
      <w:r w:rsidRPr="000C4D9C">
        <w:lastRenderedPageBreak/>
        <w:t>Por otro lado, la directora del Centro de Investigación Periodística (CIPER), Món</w:t>
      </w:r>
      <w:r w:rsidR="00114999" w:rsidRPr="000C4D9C">
        <w:t>ica González, que también es co</w:t>
      </w:r>
      <w:r w:rsidRPr="000C4D9C">
        <w:t xml:space="preserve">autora del libro </w:t>
      </w:r>
      <w:r w:rsidRPr="000C4D9C">
        <w:rPr>
          <w:i/>
        </w:rPr>
        <w:t>Los secretos del imperio de Karadima</w:t>
      </w:r>
      <w:r w:rsidR="000C4D9C">
        <w:rPr>
          <w:i/>
        </w:rPr>
        <w:t>,</w:t>
      </w:r>
      <w:r w:rsidRPr="000C4D9C">
        <w:rPr>
          <w:i/>
        </w:rPr>
        <w:t xml:space="preserve"> </w:t>
      </w:r>
      <w:r w:rsidRPr="000C4D9C">
        <w:t xml:space="preserve">subraya algo que puede aclarar lo que está </w:t>
      </w:r>
      <w:r w:rsidR="001C156A" w:rsidRPr="000C4D9C">
        <w:t>en la</w:t>
      </w:r>
      <w:r w:rsidRPr="000C4D9C">
        <w:t xml:space="preserve"> raíz de </w:t>
      </w:r>
      <w:r w:rsidR="0047092D">
        <w:t>estas “aberraciones”</w:t>
      </w:r>
      <w:r w:rsidRPr="000C4D9C">
        <w:t>:</w:t>
      </w:r>
    </w:p>
    <w:p w14:paraId="0564A782" w14:textId="71595462" w:rsidR="002E3CA0" w:rsidRPr="000C4D9C" w:rsidRDefault="00AB1E15" w:rsidP="000C4D9C">
      <w:pPr>
        <w:spacing w:after="240" w:line="276" w:lineRule="auto"/>
        <w:ind w:left="709" w:firstLine="11"/>
      </w:pPr>
      <w:r w:rsidRPr="000C4D9C">
        <w:t xml:space="preserve">En el caso preciso en El Bosque (la parroquia de Karadima), había </w:t>
      </w:r>
      <w:r w:rsidRPr="000C4D9C">
        <w:rPr>
          <w:b/>
        </w:rPr>
        <w:t>un desprecio completo por</w:t>
      </w:r>
      <w:r w:rsidRPr="000C4D9C">
        <w:t xml:space="preserve"> </w:t>
      </w:r>
      <w:r w:rsidRPr="000C4D9C">
        <w:rPr>
          <w:b/>
        </w:rPr>
        <w:t>el rol de la mujer</w:t>
      </w:r>
      <w:r w:rsidR="001C156A" w:rsidRPr="000C4D9C">
        <w:t>.</w:t>
      </w:r>
      <w:r w:rsidR="000C4D9C">
        <w:t xml:space="preserve"> (…)</w:t>
      </w:r>
      <w:r w:rsidR="006B7FC9">
        <w:rPr>
          <w:strike/>
        </w:rPr>
        <w:t xml:space="preserve"> </w:t>
      </w:r>
      <w:r w:rsidRPr="000C4D9C">
        <w:t>Nunca analizamos este punto de vista, pero había una permanente</w:t>
      </w:r>
      <w:r w:rsidR="001C156A" w:rsidRPr="000C4D9C">
        <w:t xml:space="preserve"> subvaloración hacia la mujer. </w:t>
      </w:r>
      <w:r w:rsidRPr="000C4D9C">
        <w:rPr>
          <w:b/>
        </w:rPr>
        <w:t>La Iglesia debiera hacerse cargo y ver c</w:t>
      </w:r>
      <w:r w:rsidR="001C156A" w:rsidRPr="000C4D9C">
        <w:rPr>
          <w:b/>
        </w:rPr>
        <w:t>ó</w:t>
      </w:r>
      <w:r w:rsidRPr="000C4D9C">
        <w:rPr>
          <w:b/>
        </w:rPr>
        <w:t xml:space="preserve">mo se enfrenta esa cultura machista, </w:t>
      </w:r>
      <w:r w:rsidRPr="000C4D9C">
        <w:t>que es la que hace proliferar estas mafias</w:t>
      </w:r>
      <w:r w:rsidR="000C4D9C">
        <w:t>.</w:t>
      </w:r>
      <w:r w:rsidRPr="000C4D9C">
        <w:t xml:space="preserve"> (Entrevista en </w:t>
      </w:r>
      <w:r w:rsidRPr="000C4D9C">
        <w:rPr>
          <w:i/>
        </w:rPr>
        <w:t>La Tercera</w:t>
      </w:r>
      <w:r w:rsidRPr="000C4D9C">
        <w:t xml:space="preserve">, 14 de mayo, 2018). </w:t>
      </w:r>
    </w:p>
    <w:p w14:paraId="3469F504" w14:textId="5D517EF1" w:rsidR="00C97F55" w:rsidRDefault="00321D97" w:rsidP="000C4D9C">
      <w:pPr>
        <w:spacing w:after="240" w:line="276" w:lineRule="auto"/>
        <w:ind w:firstLine="720"/>
      </w:pPr>
      <w:r>
        <w:t>Es acá donde</w:t>
      </w:r>
      <w:r w:rsidR="00C07CD8">
        <w:t xml:space="preserve"> nosotras, las teólogas</w:t>
      </w:r>
      <w:r w:rsidR="00287464">
        <w:t xml:space="preserve"> feministas, tenemos mucho que</w:t>
      </w:r>
      <w:r w:rsidR="00F56B10">
        <w:t xml:space="preserve"> aportar. </w:t>
      </w:r>
      <w:r w:rsidR="00C07CD8">
        <w:t xml:space="preserve">Desde la década de los setenta </w:t>
      </w:r>
      <w:r w:rsidR="00F56B10">
        <w:t>a la fecha,</w:t>
      </w:r>
      <w:r w:rsidR="00C07CD8">
        <w:t xml:space="preserve"> en América Latina, hemos ido levantando la voz sobre las raíces de la misoginia—el odio hacia la mujer—en la iglesia católica</w:t>
      </w:r>
      <w:r w:rsidR="00AB24E2">
        <w:t>.</w:t>
      </w:r>
      <w:r w:rsidR="00287464">
        <w:rPr>
          <w:rStyle w:val="Refdenotaalfinal"/>
        </w:rPr>
        <w:endnoteReference w:id="1"/>
      </w:r>
      <w:r w:rsidR="00C07CD8">
        <w:t xml:space="preserve"> </w:t>
      </w:r>
      <w:r w:rsidR="00E37F73">
        <w:t>Al igual que</w:t>
      </w:r>
      <w:r w:rsidR="00AB24E2">
        <w:t xml:space="preserve"> nuestras hermanas feministas, hemos analizado el origen y las estructuras del patriarcado. </w:t>
      </w:r>
    </w:p>
    <w:p w14:paraId="1A18DB1A" w14:textId="6B653797" w:rsidR="00E81B6F" w:rsidRDefault="00321D97" w:rsidP="000C4D9C">
      <w:pPr>
        <w:spacing w:after="240" w:line="276" w:lineRule="auto"/>
        <w:ind w:firstLine="720"/>
      </w:pPr>
      <w:r>
        <w:t>En el colectivo Con-sp</w:t>
      </w:r>
      <w:r w:rsidR="0004343D">
        <w:t xml:space="preserve">irando, donde trabajo, </w:t>
      </w:r>
      <w:r w:rsidR="00E81B6F">
        <w:t>hemos ido construyendo teologías desde nuestros cuerpos, nuestras intuiciones, nuestras vivencias como mujeres</w:t>
      </w:r>
      <w:r w:rsidR="00E37F73">
        <w:t xml:space="preserve">. </w:t>
      </w:r>
      <w:r w:rsidR="00E81B6F">
        <w:t xml:space="preserve">Hemos creado espacios donde </w:t>
      </w:r>
      <w:r w:rsidR="00E37F73">
        <w:t>hemos podido</w:t>
      </w:r>
      <w:r w:rsidR="00E81B6F">
        <w:t xml:space="preserve"> abordar sin miedo nuestras experiencias—a veces negativas y hasta traumáticas—respecto de la formación</w:t>
      </w:r>
      <w:r w:rsidR="00E37F73">
        <w:t xml:space="preserve"> religiosa que hemos recibido. </w:t>
      </w:r>
      <w:r w:rsidR="00E81B6F">
        <w:t xml:space="preserve">Y hemos buscado nuevas imágenes de </w:t>
      </w:r>
      <w:r w:rsidR="00E37F73">
        <w:t>l</w:t>
      </w:r>
      <w:r w:rsidR="00E81B6F">
        <w:t xml:space="preserve">o </w:t>
      </w:r>
      <w:r w:rsidR="00E37F73">
        <w:t>s</w:t>
      </w:r>
      <w:r w:rsidR="00E81B6F">
        <w:t>agr</w:t>
      </w:r>
      <w:r w:rsidR="00E37F73">
        <w:t xml:space="preserve">ado que no sean masculinas. </w:t>
      </w:r>
      <w:r w:rsidR="00E81B6F">
        <w:t>Descubrimos que cuando lo femenino es</w:t>
      </w:r>
      <w:r w:rsidR="00E37F73">
        <w:t>tá</w:t>
      </w:r>
      <w:r w:rsidR="00E81B6F">
        <w:t xml:space="preserve"> ausente del imaginario divino, las mujeres somos despreciadas y denegadas. </w:t>
      </w:r>
    </w:p>
    <w:p w14:paraId="431EB55E" w14:textId="47EDFC7B" w:rsidR="005F3080" w:rsidRDefault="00E81B6F" w:rsidP="000C4D9C">
      <w:pPr>
        <w:spacing w:after="240" w:line="276" w:lineRule="auto"/>
        <w:ind w:firstLine="720"/>
      </w:pPr>
      <w:r>
        <w:t>Esta negación primordial de la mujer nos llev</w:t>
      </w:r>
      <w:r w:rsidR="00E37F73">
        <w:t>ó</w:t>
      </w:r>
      <w:r>
        <w:t xml:space="preserve"> a estudiar </w:t>
      </w:r>
      <w:r w:rsidR="0004343D">
        <w:t>la evolución de nuestr</w:t>
      </w:r>
      <w:r w:rsidR="00E37F73">
        <w:t>a</w:t>
      </w:r>
      <w:r w:rsidR="0004343D">
        <w:t>s imágenes</w:t>
      </w:r>
      <w:r>
        <w:t xml:space="preserve"> de </w:t>
      </w:r>
      <w:r w:rsidR="00E37F73">
        <w:t>l</w:t>
      </w:r>
      <w:r>
        <w:t xml:space="preserve">o </w:t>
      </w:r>
      <w:r w:rsidR="00E37F73">
        <w:t>sagrado. Constatamos que en</w:t>
      </w:r>
      <w:r w:rsidR="00315061">
        <w:t xml:space="preserve"> nuestros inicios como especie human</w:t>
      </w:r>
      <w:r w:rsidR="00E37F73">
        <w:t>a</w:t>
      </w:r>
      <w:r w:rsidR="00315061">
        <w:t xml:space="preserve"> hemos honrado </w:t>
      </w:r>
      <w:r w:rsidR="00E37F73">
        <w:t xml:space="preserve">a </w:t>
      </w:r>
      <w:r w:rsidR="00315061">
        <w:t>la tierra como nuestra madre de donde hemos venido y hacia donde regresaremos al fin</w:t>
      </w:r>
      <w:r w:rsidR="00E37F73">
        <w:t>al</w:t>
      </w:r>
      <w:r w:rsidR="00315061">
        <w:t xml:space="preserve"> de nuestros días (algo que nuestros pueblos originarios todavía </w:t>
      </w:r>
      <w:r w:rsidR="00E37F73">
        <w:t>hacen) y nos preguntamos: ¿qué</w:t>
      </w:r>
      <w:r w:rsidR="00315061">
        <w:t xml:space="preserve"> </w:t>
      </w:r>
      <w:r w:rsidR="00E37F73">
        <w:t>hizo</w:t>
      </w:r>
      <w:r w:rsidR="00315061">
        <w:t xml:space="preserve"> que la Gran Madre, la Pachamama, </w:t>
      </w:r>
      <w:r w:rsidR="00E37F73">
        <w:t>fuera</w:t>
      </w:r>
      <w:r w:rsidR="00315061">
        <w:t xml:space="preserve"> reemplazado p</w:t>
      </w:r>
      <w:r w:rsidR="00E37F73">
        <w:t>or el Padre Todopoderoso?</w:t>
      </w:r>
      <w:r w:rsidR="00315061">
        <w:t xml:space="preserve"> </w:t>
      </w:r>
    </w:p>
    <w:p w14:paraId="0D66109C" w14:textId="543A68F7" w:rsidR="00E37F73" w:rsidRDefault="00315061" w:rsidP="000C4D9C">
      <w:pPr>
        <w:spacing w:after="240" w:line="276" w:lineRule="auto"/>
        <w:ind w:firstLine="720"/>
        <w:rPr>
          <w:lang w:val="es-CL"/>
        </w:rPr>
      </w:pPr>
      <w:r>
        <w:t xml:space="preserve">Empezamos a estudiar apasionadamente </w:t>
      </w:r>
      <w:r w:rsidR="0004343D">
        <w:t>los</w:t>
      </w:r>
      <w:r>
        <w:t xml:space="preserve"> mitos de origen </w:t>
      </w:r>
      <w:r w:rsidR="005F3080">
        <w:t>porque</w:t>
      </w:r>
      <w:r w:rsidR="00E37F73">
        <w:t xml:space="preserve"> estos</w:t>
      </w:r>
      <w:r w:rsidR="005F3080">
        <w:t xml:space="preserve"> </w:t>
      </w:r>
      <w:r w:rsidR="005F3080" w:rsidRPr="005F3080">
        <w:rPr>
          <w:lang w:val="es-CL"/>
        </w:rPr>
        <w:t xml:space="preserve">muestran una experiencia interpretiva para </w:t>
      </w:r>
      <w:r w:rsidR="005F3080" w:rsidRPr="005F3080">
        <w:rPr>
          <w:b/>
          <w:bCs/>
          <w:lang w:val="es-CL"/>
        </w:rPr>
        <w:t>dar sentido al mundo.</w:t>
      </w:r>
      <w:r w:rsidR="00E37F73">
        <w:t xml:space="preserve"> </w:t>
      </w:r>
      <w:r w:rsidR="005F3080" w:rsidRPr="005F3080">
        <w:rPr>
          <w:lang w:val="es-CL"/>
        </w:rPr>
        <w:t xml:space="preserve">Nos dan una </w:t>
      </w:r>
      <w:r w:rsidR="005F3080" w:rsidRPr="005F3080">
        <w:rPr>
          <w:b/>
          <w:bCs/>
          <w:lang w:val="es-CL"/>
        </w:rPr>
        <w:t>mirada sobre nosotras</w:t>
      </w:r>
      <w:r w:rsidR="0047092D">
        <w:rPr>
          <w:b/>
          <w:bCs/>
          <w:lang w:val="es-CL"/>
        </w:rPr>
        <w:t>/os</w:t>
      </w:r>
      <w:r w:rsidR="005F3080" w:rsidRPr="005F3080">
        <w:rPr>
          <w:b/>
          <w:bCs/>
          <w:lang w:val="es-CL"/>
        </w:rPr>
        <w:t xml:space="preserve"> mismas</w:t>
      </w:r>
      <w:r w:rsidR="0047092D">
        <w:rPr>
          <w:b/>
          <w:bCs/>
          <w:lang w:val="es-CL"/>
        </w:rPr>
        <w:t>/os</w:t>
      </w:r>
      <w:r w:rsidR="005F3080">
        <w:rPr>
          <w:lang w:val="es-CL"/>
        </w:rPr>
        <w:t xml:space="preserve"> y</w:t>
      </w:r>
      <w:r w:rsidR="005F3080" w:rsidRPr="005F3080">
        <w:rPr>
          <w:lang w:val="es-CL"/>
        </w:rPr>
        <w:t xml:space="preserve"> </w:t>
      </w:r>
      <w:r w:rsidR="00E37F73">
        <w:rPr>
          <w:lang w:val="es-CL"/>
        </w:rPr>
        <w:t xml:space="preserve">nos </w:t>
      </w:r>
      <w:r w:rsidR="005F3080">
        <w:rPr>
          <w:lang w:val="es-CL"/>
        </w:rPr>
        <w:t>ofrece</w:t>
      </w:r>
      <w:r w:rsidR="00E37F73">
        <w:rPr>
          <w:lang w:val="es-CL"/>
        </w:rPr>
        <w:t>n</w:t>
      </w:r>
      <w:r w:rsidR="005F3080">
        <w:rPr>
          <w:lang w:val="es-CL"/>
        </w:rPr>
        <w:t xml:space="preserve"> </w:t>
      </w:r>
      <w:r w:rsidR="005F3080" w:rsidRPr="005F3080">
        <w:rPr>
          <w:b/>
          <w:bCs/>
          <w:lang w:val="es-CL"/>
        </w:rPr>
        <w:t>una defensa contra el caos.</w:t>
      </w:r>
      <w:r w:rsidR="00E37F73">
        <w:t xml:space="preserve"> Má</w:t>
      </w:r>
      <w:r w:rsidR="005F3080">
        <w:t xml:space="preserve">s que nada, nos </w:t>
      </w:r>
      <w:r w:rsidR="005F3080">
        <w:rPr>
          <w:lang w:val="es-CL"/>
        </w:rPr>
        <w:t>o</w:t>
      </w:r>
      <w:r w:rsidR="005F3080" w:rsidRPr="005F3080">
        <w:rPr>
          <w:lang w:val="es-CL"/>
        </w:rPr>
        <w:t xml:space="preserve">frecen </w:t>
      </w:r>
      <w:r w:rsidR="005F3080" w:rsidRPr="005F3080">
        <w:rPr>
          <w:b/>
          <w:bCs/>
          <w:lang w:val="es-CL"/>
        </w:rPr>
        <w:t>un guión</w:t>
      </w:r>
      <w:r w:rsidR="00E37F73">
        <w:rPr>
          <w:lang w:val="es-CL"/>
        </w:rPr>
        <w:t xml:space="preserve"> para decirnos có</w:t>
      </w:r>
      <w:r w:rsidR="005F3080" w:rsidRPr="005F3080">
        <w:rPr>
          <w:lang w:val="es-CL"/>
        </w:rPr>
        <w:t>mo debemos actuar.</w:t>
      </w:r>
      <w:r w:rsidR="00E37F73">
        <w:rPr>
          <w:lang w:val="es-CL"/>
        </w:rPr>
        <w:t xml:space="preserve"> </w:t>
      </w:r>
      <w:r w:rsidR="00CC4050">
        <w:rPr>
          <w:lang w:val="es-CL"/>
        </w:rPr>
        <w:t>Como dijo la fil</w:t>
      </w:r>
      <w:r w:rsidR="00E37F73">
        <w:rPr>
          <w:lang w:val="es-CL"/>
        </w:rPr>
        <w:t>ó</w:t>
      </w:r>
      <w:r w:rsidR="00CC4050">
        <w:rPr>
          <w:lang w:val="es-CL"/>
        </w:rPr>
        <w:t>sofa Madonna Kolbenschlag:</w:t>
      </w:r>
      <w:r w:rsidR="00E37F73">
        <w:rPr>
          <w:lang w:val="es-CL"/>
        </w:rPr>
        <w:t xml:space="preserve"> </w:t>
      </w:r>
    </w:p>
    <w:p w14:paraId="32D8EC5E" w14:textId="4D6FECD8" w:rsidR="005F3080" w:rsidRPr="00CC4050" w:rsidRDefault="005F3080" w:rsidP="000C4D9C">
      <w:pPr>
        <w:spacing w:after="240" w:line="276" w:lineRule="auto"/>
        <w:ind w:left="709" w:firstLine="11"/>
      </w:pPr>
      <w:r w:rsidRPr="00E37F73">
        <w:rPr>
          <w:iCs/>
          <w:lang w:val="es-CL"/>
        </w:rPr>
        <w:t>Los mitos son las fuerz</w:t>
      </w:r>
      <w:r w:rsidR="00E37F73">
        <w:rPr>
          <w:iCs/>
          <w:lang w:val="es-CL"/>
        </w:rPr>
        <w:t xml:space="preserve">as más poderosas del universo. </w:t>
      </w:r>
      <w:r w:rsidRPr="00E37F73">
        <w:rPr>
          <w:iCs/>
          <w:lang w:val="es-CL"/>
        </w:rPr>
        <w:t>Podemos ser encarcelados por ellos, pero también nos pueden liberar y empoderar</w:t>
      </w:r>
      <w:r w:rsidR="00E37F73">
        <w:rPr>
          <w:iCs/>
          <w:lang w:val="es-CL"/>
        </w:rPr>
        <w:t xml:space="preserve"> (</w:t>
      </w:r>
      <w:r w:rsidRPr="00E37F73">
        <w:rPr>
          <w:iCs/>
          <w:lang w:val="es-CL"/>
        </w:rPr>
        <w:t>...</w:t>
      </w:r>
      <w:r w:rsidR="00E37F73">
        <w:rPr>
          <w:iCs/>
          <w:lang w:val="es-CL"/>
        </w:rPr>
        <w:t>).</w:t>
      </w:r>
      <w:r w:rsidRPr="00E37F73">
        <w:rPr>
          <w:iCs/>
          <w:lang w:val="es-CL"/>
        </w:rPr>
        <w:t xml:space="preserve"> </w:t>
      </w:r>
      <w:r w:rsidRPr="00E37F73">
        <w:rPr>
          <w:iCs/>
          <w:lang w:val="es-CL"/>
        </w:rPr>
        <w:lastRenderedPageBreak/>
        <w:t xml:space="preserve">Los mitos nos dicen la verdad acerca </w:t>
      </w:r>
      <w:r w:rsidR="00E37F73">
        <w:rPr>
          <w:iCs/>
          <w:lang w:val="es-CL"/>
        </w:rPr>
        <w:t xml:space="preserve">de nuestra propia experiencia. </w:t>
      </w:r>
      <w:r w:rsidRPr="00E37F73">
        <w:rPr>
          <w:iCs/>
          <w:lang w:val="es-CL"/>
        </w:rPr>
        <w:t>Refle</w:t>
      </w:r>
      <w:r w:rsidR="00E37F73">
        <w:rPr>
          <w:iCs/>
          <w:lang w:val="es-CL"/>
        </w:rPr>
        <w:t xml:space="preserve">jan nuestra historia personal. </w:t>
      </w:r>
      <w:r w:rsidRPr="00E37F73">
        <w:rPr>
          <w:iCs/>
          <w:lang w:val="es-CL"/>
        </w:rPr>
        <w:t xml:space="preserve">Pero también son revelaciones de una historia más amplia que </w:t>
      </w:r>
      <w:r w:rsidR="00E37F73">
        <w:rPr>
          <w:iCs/>
          <w:lang w:val="es-CL"/>
        </w:rPr>
        <w:t xml:space="preserve">está evolucionando: </w:t>
      </w:r>
      <w:r w:rsidRPr="00E37F73">
        <w:rPr>
          <w:iCs/>
          <w:lang w:val="es-CL"/>
        </w:rPr>
        <w:t>la historia de la tierra misma y de todas sus creaturas</w:t>
      </w:r>
      <w:r w:rsidRPr="005F3080">
        <w:rPr>
          <w:i/>
          <w:iCs/>
          <w:lang w:val="es-CL"/>
        </w:rPr>
        <w:t>.</w:t>
      </w:r>
      <w:r w:rsidR="00CC4050">
        <w:rPr>
          <w:rStyle w:val="Refdenotaalfinal"/>
          <w:i/>
          <w:iCs/>
          <w:lang w:val="es-CL"/>
        </w:rPr>
        <w:endnoteReference w:id="2"/>
      </w:r>
    </w:p>
    <w:p w14:paraId="61E1B5D8" w14:textId="400E5ABA" w:rsidR="005B4556" w:rsidRDefault="0005618D" w:rsidP="000C4D9C">
      <w:pPr>
        <w:spacing w:after="240" w:line="276" w:lineRule="auto"/>
        <w:ind w:firstLine="720"/>
      </w:pPr>
      <w:r>
        <w:t>En un primer moment</w:t>
      </w:r>
      <w:r w:rsidR="005F3080">
        <w:t>o, analizamos</w:t>
      </w:r>
      <w:r w:rsidR="003D3015">
        <w:t xml:space="preserve"> el mito de</w:t>
      </w:r>
      <w:r w:rsidR="00DE588C">
        <w:t>l</w:t>
      </w:r>
      <w:r w:rsidR="003D3015">
        <w:t xml:space="preserve"> Gé</w:t>
      </w:r>
      <w:r>
        <w:t>nesis—</w:t>
      </w:r>
      <w:r w:rsidR="003D3015">
        <w:t>la creación de Adá</w:t>
      </w:r>
      <w:r>
        <w:t>n y Eva</w:t>
      </w:r>
      <w:r w:rsidR="003D3015">
        <w:t>—el mito fundacional que sostiene nuestra actua</w:t>
      </w:r>
      <w:r w:rsidR="00DE588C">
        <w:t>l cultura patriarcal cristiana.</w:t>
      </w:r>
      <w:r w:rsidR="003D3015">
        <w:t xml:space="preserve"> Comenzamos a darnos cuenta cuánto hemos internalizado este mito—somos, supuestamente, “el segundo sexo” d</w:t>
      </w:r>
      <w:r w:rsidR="00DE588C">
        <w:t xml:space="preserve">esde el principio. </w:t>
      </w:r>
      <w:r w:rsidR="0047092D">
        <w:t>Luego</w:t>
      </w:r>
      <w:r w:rsidR="008F20CB">
        <w:t xml:space="preserve"> </w:t>
      </w:r>
      <w:r w:rsidR="00DE588C">
        <w:t xml:space="preserve"> de nuestro trabajo de</w:t>
      </w:r>
      <w:r w:rsidR="003D3015">
        <w:t xml:space="preserve"> desconstrucción</w:t>
      </w:r>
      <w:r w:rsidR="00AD1E14">
        <w:t xml:space="preserve"> de</w:t>
      </w:r>
      <w:r w:rsidR="00DE588C">
        <w:t>l</w:t>
      </w:r>
      <w:r w:rsidR="00AD1E14">
        <w:t xml:space="preserve"> Génesis, decidimos</w:t>
      </w:r>
      <w:r w:rsidR="003D3015">
        <w:t xml:space="preserve"> exam</w:t>
      </w:r>
      <w:r w:rsidR="00DE588C">
        <w:t>inar mitos de origen más antiguo</w:t>
      </w:r>
      <w:r w:rsidR="003D3015">
        <w:t xml:space="preserve">s que </w:t>
      </w:r>
      <w:r w:rsidR="005B4556">
        <w:t>han influenciado la construcción</w:t>
      </w:r>
      <w:r w:rsidR="00744090">
        <w:t xml:space="preserve"> </w:t>
      </w:r>
      <w:r w:rsidR="005B4556">
        <w:t>de</w:t>
      </w:r>
      <w:r w:rsidR="00DE588C">
        <w:t xml:space="preserve">l Génesis. </w:t>
      </w:r>
      <w:r w:rsidR="005B4556">
        <w:t xml:space="preserve">Llegamos al mito de Babilonia, el </w:t>
      </w:r>
      <w:r w:rsidR="005B4556" w:rsidRPr="005B4556">
        <w:rPr>
          <w:i/>
        </w:rPr>
        <w:t>Enuma Elish</w:t>
      </w:r>
      <w:r w:rsidR="005B4556">
        <w:t xml:space="preserve">, donde </w:t>
      </w:r>
      <w:r w:rsidR="00DE588C">
        <w:t xml:space="preserve">el joven guerrero Marduk mata a </w:t>
      </w:r>
      <w:r w:rsidR="005B4556">
        <w:t>la Gran Madre Tiamat</w:t>
      </w:r>
      <w:r w:rsidR="00DE588C">
        <w:t>.</w:t>
      </w:r>
      <w:r w:rsidR="005B4556">
        <w:t xml:space="preserve"> De allí, hemos construido una línea</w:t>
      </w:r>
      <w:r w:rsidR="00744090">
        <w:t xml:space="preserve"> de tiempo </w:t>
      </w:r>
      <w:r w:rsidR="005B4556">
        <w:t>sobre la evolución de nuestr</w:t>
      </w:r>
      <w:r w:rsidR="00DE588C">
        <w:t>a</w:t>
      </w:r>
      <w:r w:rsidR="005B4556">
        <w:t xml:space="preserve">s imágenes de lo </w:t>
      </w:r>
      <w:r w:rsidR="00DE588C">
        <w:t>s</w:t>
      </w:r>
      <w:r w:rsidR="005B4556">
        <w:t>agrado</w:t>
      </w:r>
      <w:r w:rsidR="00744090">
        <w:t xml:space="preserve"> desde la Gran Madre hacia el Padre Todopoderoso</w:t>
      </w:r>
      <w:r w:rsidR="00DE588C">
        <w:t>.</w:t>
      </w:r>
      <w:r w:rsidR="005B4556">
        <w:t xml:space="preserve"> </w:t>
      </w:r>
    </w:p>
    <w:p w14:paraId="2B0A0C91" w14:textId="0B177C7B" w:rsidR="00E26D2C" w:rsidRPr="00E26D2C" w:rsidRDefault="005E7A89" w:rsidP="000C4D9C">
      <w:pPr>
        <w:spacing w:after="240" w:line="276" w:lineRule="auto"/>
        <w:rPr>
          <w:b/>
        </w:rPr>
      </w:pPr>
      <w:r>
        <w:rPr>
          <w:b/>
        </w:rPr>
        <w:t>En el principio (20</w:t>
      </w:r>
      <w:r w:rsidR="00DE588C">
        <w:rPr>
          <w:b/>
        </w:rPr>
        <w:t>.000-5.</w:t>
      </w:r>
      <w:r>
        <w:rPr>
          <w:b/>
        </w:rPr>
        <w:t>0</w:t>
      </w:r>
      <w:r w:rsidR="00E26D2C" w:rsidRPr="00E26D2C">
        <w:rPr>
          <w:b/>
        </w:rPr>
        <w:t>00 A</w:t>
      </w:r>
      <w:r w:rsidR="00DE588C">
        <w:rPr>
          <w:b/>
        </w:rPr>
        <w:t>C</w:t>
      </w:r>
      <w:r w:rsidR="00E26D2C" w:rsidRPr="00E26D2C">
        <w:rPr>
          <w:b/>
        </w:rPr>
        <w:t>)</w:t>
      </w:r>
    </w:p>
    <w:p w14:paraId="3B90E799" w14:textId="3B10E73F" w:rsidR="00B47ED4" w:rsidRPr="00D736DC" w:rsidRDefault="00B47ED4" w:rsidP="000C4D9C">
      <w:pPr>
        <w:spacing w:after="240" w:line="276" w:lineRule="auto"/>
        <w:ind w:firstLine="720"/>
        <w:rPr>
          <w:lang w:val="es-MX"/>
        </w:rPr>
      </w:pPr>
      <w:r w:rsidRPr="00D736DC">
        <w:rPr>
          <w:lang w:val="es-MX"/>
        </w:rPr>
        <w:t xml:space="preserve">Las primeras </w:t>
      </w:r>
      <w:r w:rsidR="00005994">
        <w:rPr>
          <w:lang w:val="es-MX"/>
        </w:rPr>
        <w:t xml:space="preserve">imágenes de lo </w:t>
      </w:r>
      <w:r w:rsidR="008F20CB">
        <w:rPr>
          <w:lang w:val="es-MX"/>
        </w:rPr>
        <w:t>s</w:t>
      </w:r>
      <w:r w:rsidR="00005994">
        <w:rPr>
          <w:lang w:val="es-MX"/>
        </w:rPr>
        <w:t xml:space="preserve">agrado </w:t>
      </w:r>
      <w:r w:rsidRPr="00D736DC">
        <w:rPr>
          <w:lang w:val="es-MX"/>
        </w:rPr>
        <w:t>que hemos encontrado en to</w:t>
      </w:r>
      <w:r w:rsidR="00005994">
        <w:rPr>
          <w:lang w:val="es-MX"/>
        </w:rPr>
        <w:t>das partes del planeta son</w:t>
      </w:r>
      <w:r w:rsidRPr="00D736DC">
        <w:rPr>
          <w:lang w:val="es-MX"/>
        </w:rPr>
        <w:t xml:space="preserve"> </w:t>
      </w:r>
      <w:r w:rsidR="008F20CB">
        <w:rPr>
          <w:lang w:val="es-MX"/>
        </w:rPr>
        <w:t xml:space="preserve">las </w:t>
      </w:r>
      <w:r w:rsidRPr="00D736DC">
        <w:rPr>
          <w:lang w:val="es-MX"/>
        </w:rPr>
        <w:t xml:space="preserve">de la mujer embarazada, símbolo del origen de la vida. </w:t>
      </w:r>
      <w:r w:rsidR="00AD1E14" w:rsidRPr="00D736DC">
        <w:rPr>
          <w:lang w:val="es-MX"/>
        </w:rPr>
        <w:t>H</w:t>
      </w:r>
      <w:r w:rsidRPr="00D736DC">
        <w:rPr>
          <w:lang w:val="es-MX"/>
        </w:rPr>
        <w:t xml:space="preserve">emos alabado a la Gran Madre por su tremenda fertilidad, por su poder de dar vida y también </w:t>
      </w:r>
      <w:r w:rsidR="00DE588C">
        <w:rPr>
          <w:lang w:val="es-MX"/>
        </w:rPr>
        <w:t xml:space="preserve">por su poder de dar muerte. </w:t>
      </w:r>
      <w:r w:rsidRPr="00D736DC">
        <w:rPr>
          <w:lang w:val="es-MX"/>
        </w:rPr>
        <w:t>E</w:t>
      </w:r>
      <w:r w:rsidR="006E5136">
        <w:rPr>
          <w:lang w:val="es-MX"/>
        </w:rPr>
        <w:t>lla fue</w:t>
      </w:r>
      <w:r w:rsidRPr="00D736DC">
        <w:rPr>
          <w:lang w:val="es-MX"/>
        </w:rPr>
        <w:t xml:space="preserve"> venerada como </w:t>
      </w:r>
      <w:r w:rsidR="006E5136">
        <w:rPr>
          <w:lang w:val="es-MX"/>
        </w:rPr>
        <w:t xml:space="preserve">la </w:t>
      </w:r>
      <w:r w:rsidRPr="00D736DC">
        <w:rPr>
          <w:lang w:val="es-MX"/>
        </w:rPr>
        <w:t>fu</w:t>
      </w:r>
      <w:r w:rsidR="006E5136">
        <w:rPr>
          <w:lang w:val="es-MX"/>
        </w:rPr>
        <w:t xml:space="preserve">erza femenina conectada con la </w:t>
      </w:r>
      <w:r w:rsidR="00DE588C">
        <w:rPr>
          <w:lang w:val="es-MX"/>
        </w:rPr>
        <w:t>n</w:t>
      </w:r>
      <w:r w:rsidRPr="00D736DC">
        <w:rPr>
          <w:lang w:val="es-MX"/>
        </w:rPr>
        <w:t xml:space="preserve">aturaleza y la fertilidad, responsable de la creación y la </w:t>
      </w:r>
      <w:r w:rsidR="00DE588C">
        <w:rPr>
          <w:lang w:val="es-MX"/>
        </w:rPr>
        <w:t xml:space="preserve">destrucción de la vida. </w:t>
      </w:r>
      <w:r w:rsidRPr="00D736DC">
        <w:rPr>
          <w:lang w:val="es-MX"/>
        </w:rPr>
        <w:t>El cuerpo femenino re</w:t>
      </w:r>
      <w:r w:rsidR="00271BD5" w:rsidRPr="00D736DC">
        <w:rPr>
          <w:lang w:val="es-MX"/>
        </w:rPr>
        <w:t xml:space="preserve">flejaba </w:t>
      </w:r>
      <w:r w:rsidR="008F20CB">
        <w:rPr>
          <w:lang w:val="es-MX"/>
        </w:rPr>
        <w:t xml:space="preserve">a </w:t>
      </w:r>
      <w:r w:rsidR="00271BD5" w:rsidRPr="00D736DC">
        <w:rPr>
          <w:lang w:val="es-MX"/>
        </w:rPr>
        <w:t>la Gran Madre</w:t>
      </w:r>
      <w:r w:rsidR="009C0F2B">
        <w:rPr>
          <w:lang w:val="es-MX"/>
        </w:rPr>
        <w:t xml:space="preserve">. Era un recipiente mágico: </w:t>
      </w:r>
      <w:r w:rsidRPr="00D736DC">
        <w:rPr>
          <w:lang w:val="es-MX"/>
        </w:rPr>
        <w:t xml:space="preserve">podía sangrar sin morir </w:t>
      </w:r>
      <w:r w:rsidRPr="008F20CB">
        <w:rPr>
          <w:lang w:val="es-MX"/>
        </w:rPr>
        <w:t>(</w:t>
      </w:r>
      <w:r w:rsidR="009C0F2B" w:rsidRPr="008F20CB">
        <w:rPr>
          <w:lang w:val="es-MX"/>
        </w:rPr>
        <w:t>¡</w:t>
      </w:r>
      <w:r w:rsidRPr="008F20CB">
        <w:rPr>
          <w:lang w:val="es-MX"/>
        </w:rPr>
        <w:t xml:space="preserve">y en </w:t>
      </w:r>
      <w:r w:rsidR="008F20CB">
        <w:rPr>
          <w:lang w:val="es-MX"/>
        </w:rPr>
        <w:t>sincronía</w:t>
      </w:r>
      <w:r w:rsidRPr="008F20CB">
        <w:rPr>
          <w:lang w:val="es-MX"/>
        </w:rPr>
        <w:t xml:space="preserve"> con la lun</w:t>
      </w:r>
      <w:r w:rsidR="00271BD5" w:rsidRPr="008F20CB">
        <w:rPr>
          <w:lang w:val="es-MX"/>
        </w:rPr>
        <w:t>a!),</w:t>
      </w:r>
      <w:r w:rsidR="00271BD5" w:rsidRPr="00D736DC">
        <w:rPr>
          <w:lang w:val="es-MX"/>
        </w:rPr>
        <w:t xml:space="preserve"> t</w:t>
      </w:r>
      <w:r w:rsidRPr="00D736DC">
        <w:rPr>
          <w:lang w:val="es-MX"/>
        </w:rPr>
        <w:t>en</w:t>
      </w:r>
      <w:r w:rsidR="009C0F2B">
        <w:rPr>
          <w:lang w:val="es-MX"/>
        </w:rPr>
        <w:t>í</w:t>
      </w:r>
      <w:r w:rsidRPr="00D736DC">
        <w:rPr>
          <w:lang w:val="es-MX"/>
        </w:rPr>
        <w:t xml:space="preserve">a una extraordinaria capacidad para el placer sexual, podía engendrar y dar </w:t>
      </w:r>
      <w:r w:rsidR="009C0F2B">
        <w:rPr>
          <w:lang w:val="es-MX"/>
        </w:rPr>
        <w:t xml:space="preserve">a </w:t>
      </w:r>
      <w:r w:rsidRPr="00D736DC">
        <w:rPr>
          <w:lang w:val="es-MX"/>
        </w:rPr>
        <w:t>luz, tenía la habilidad de nutrir por medio de sus pechos de donde salía lec</w:t>
      </w:r>
      <w:r w:rsidR="009C0F2B">
        <w:rPr>
          <w:lang w:val="es-MX"/>
        </w:rPr>
        <w:t xml:space="preserve">he para alimentar </w:t>
      </w:r>
      <w:r w:rsidR="008F20CB">
        <w:rPr>
          <w:lang w:val="es-MX"/>
        </w:rPr>
        <w:t xml:space="preserve">a </w:t>
      </w:r>
      <w:r w:rsidR="009C0F2B">
        <w:rPr>
          <w:lang w:val="es-MX"/>
        </w:rPr>
        <w:t xml:space="preserve">las </w:t>
      </w:r>
      <w:r w:rsidR="009C0F2B" w:rsidRPr="008F20CB">
        <w:rPr>
          <w:lang w:val="es-MX"/>
        </w:rPr>
        <w:t>guaguas.</w:t>
      </w:r>
      <w:r w:rsidR="009C0F2B">
        <w:rPr>
          <w:lang w:val="es-MX"/>
        </w:rPr>
        <w:t xml:space="preserve"> </w:t>
      </w:r>
      <w:r w:rsidRPr="00D736DC">
        <w:rPr>
          <w:lang w:val="es-MX"/>
        </w:rPr>
        <w:t>Entonces, el cuerpo de la mujer</w:t>
      </w:r>
      <w:r w:rsidR="00961F7A">
        <w:rPr>
          <w:lang w:val="es-MX"/>
        </w:rPr>
        <w:t xml:space="preserve"> </w:t>
      </w:r>
      <w:r w:rsidRPr="00D736DC">
        <w:rPr>
          <w:lang w:val="es-MX"/>
        </w:rPr>
        <w:t>era honrado y la sexualidad y el placer eran sagrados, porque la unión sexual entre hombre y mujer reflejaba los misteriosos poderes q</w:t>
      </w:r>
      <w:r w:rsidR="00271BD5" w:rsidRPr="00D736DC">
        <w:rPr>
          <w:lang w:val="es-MX"/>
        </w:rPr>
        <w:t xml:space="preserve">ue sostienen la vida. </w:t>
      </w:r>
    </w:p>
    <w:p w14:paraId="5C93B1DE" w14:textId="0B071948" w:rsidR="008F20CB" w:rsidRDefault="005F3080" w:rsidP="006B7FC9">
      <w:pPr>
        <w:spacing w:after="240" w:line="276" w:lineRule="auto"/>
        <w:ind w:firstLine="720"/>
        <w:rPr>
          <w:b/>
          <w:bCs/>
          <w:color w:val="000000"/>
        </w:rPr>
      </w:pPr>
      <w:r>
        <w:rPr>
          <w:lang w:val="es-MX"/>
        </w:rPr>
        <w:t>El rito más importante en la epoca neolítica</w:t>
      </w:r>
      <w:r w:rsidR="001F2E8E">
        <w:rPr>
          <w:lang w:val="es-MX"/>
        </w:rPr>
        <w:t xml:space="preserve"> fue</w:t>
      </w:r>
      <w:r w:rsidR="00B47ED4" w:rsidRPr="00D736DC">
        <w:rPr>
          <w:lang w:val="es-MX"/>
        </w:rPr>
        <w:t xml:space="preserve"> el </w:t>
      </w:r>
      <w:r w:rsidR="00B47ED4" w:rsidRPr="00D736DC">
        <w:rPr>
          <w:b/>
          <w:bCs/>
          <w:i/>
          <w:iCs/>
          <w:lang w:val="es-MX"/>
        </w:rPr>
        <w:t>Hieros Gamos,</w:t>
      </w:r>
      <w:r w:rsidR="009C0F2B">
        <w:rPr>
          <w:lang w:val="es-MX"/>
        </w:rPr>
        <w:t xml:space="preserve"> “la boda sagrada”. </w:t>
      </w:r>
      <w:r w:rsidR="00B47ED4" w:rsidRPr="00D736DC">
        <w:rPr>
          <w:lang w:val="es-MX"/>
        </w:rPr>
        <w:t>Era un r</w:t>
      </w:r>
      <w:r w:rsidR="009C0F2B">
        <w:rPr>
          <w:lang w:val="es-MX"/>
        </w:rPr>
        <w:t xml:space="preserve">ito erótico para </w:t>
      </w:r>
      <w:r w:rsidR="008F20CB">
        <w:rPr>
          <w:lang w:val="es-MX"/>
        </w:rPr>
        <w:t>celebrar el inicio de un nuevo</w:t>
      </w:r>
      <w:r w:rsidR="009C0F2B">
        <w:rPr>
          <w:lang w:val="es-MX"/>
        </w:rPr>
        <w:t xml:space="preserve"> año. </w:t>
      </w:r>
      <w:r w:rsidR="00B47ED4" w:rsidRPr="00D736DC">
        <w:rPr>
          <w:lang w:val="es-MX"/>
        </w:rPr>
        <w:t xml:space="preserve">El rito </w:t>
      </w:r>
      <w:r w:rsidR="009C0F2B">
        <w:rPr>
          <w:lang w:val="es-MX"/>
        </w:rPr>
        <w:t>era</w:t>
      </w:r>
      <w:r w:rsidR="00B47ED4" w:rsidRPr="00D736DC">
        <w:rPr>
          <w:lang w:val="es-MX"/>
        </w:rPr>
        <w:t xml:space="preserve"> para honrar la fuente de la vida, mostrando el placer, la alegría y la grat</w:t>
      </w:r>
      <w:r w:rsidR="00744090">
        <w:rPr>
          <w:lang w:val="es-MX"/>
        </w:rPr>
        <w:t>itud de la gente a la Gran</w:t>
      </w:r>
      <w:r w:rsidR="00B47ED4" w:rsidRPr="00D736DC">
        <w:rPr>
          <w:lang w:val="es-MX"/>
        </w:rPr>
        <w:t xml:space="preserve"> M</w:t>
      </w:r>
      <w:r w:rsidR="006E5136">
        <w:rPr>
          <w:lang w:val="es-MX"/>
        </w:rPr>
        <w:t xml:space="preserve">adre, </w:t>
      </w:r>
      <w:r w:rsidR="008F20CB">
        <w:rPr>
          <w:lang w:val="es-MX"/>
        </w:rPr>
        <w:t>animándola</w:t>
      </w:r>
      <w:r w:rsidR="006E5136">
        <w:rPr>
          <w:lang w:val="es-MX"/>
        </w:rPr>
        <w:t xml:space="preserve"> </w:t>
      </w:r>
      <w:r w:rsidR="009C0F2B">
        <w:rPr>
          <w:lang w:val="es-MX"/>
        </w:rPr>
        <w:t>a</w:t>
      </w:r>
      <w:r w:rsidR="00744090">
        <w:rPr>
          <w:lang w:val="es-MX"/>
        </w:rPr>
        <w:t xml:space="preserve"> ser f</w:t>
      </w:r>
      <w:r w:rsidR="009C0F2B">
        <w:rPr>
          <w:lang w:val="es-MX"/>
        </w:rPr>
        <w:t>é</w:t>
      </w:r>
      <w:r w:rsidR="00744090">
        <w:rPr>
          <w:lang w:val="es-MX"/>
        </w:rPr>
        <w:t xml:space="preserve">rtil </w:t>
      </w:r>
      <w:r w:rsidR="009C0F2B">
        <w:rPr>
          <w:lang w:val="es-MX"/>
        </w:rPr>
        <w:t>en</w:t>
      </w:r>
      <w:r w:rsidR="00B94BDD">
        <w:rPr>
          <w:lang w:val="es-MX"/>
        </w:rPr>
        <w:t xml:space="preserve"> el año que ven</w:t>
      </w:r>
      <w:r w:rsidR="009C0F2B">
        <w:rPr>
          <w:lang w:val="es-MX"/>
        </w:rPr>
        <w:t>ía.</w:t>
      </w:r>
      <w:r w:rsidR="00B94BDD">
        <w:rPr>
          <w:lang w:val="es-MX"/>
        </w:rPr>
        <w:t xml:space="preserve"> </w:t>
      </w:r>
    </w:p>
    <w:p w14:paraId="5FF39F86" w14:textId="260958D0" w:rsidR="00D736DC" w:rsidRPr="00E26D2C" w:rsidRDefault="00D736DC" w:rsidP="000C4D9C">
      <w:pPr>
        <w:spacing w:after="240" w:line="276" w:lineRule="auto"/>
        <w:rPr>
          <w:color w:val="000000"/>
        </w:rPr>
      </w:pPr>
      <w:r w:rsidRPr="00D736DC">
        <w:rPr>
          <w:b/>
          <w:bCs/>
          <w:color w:val="000000"/>
        </w:rPr>
        <w:t xml:space="preserve">La </w:t>
      </w:r>
      <w:r w:rsidR="009C0F2B">
        <w:rPr>
          <w:b/>
          <w:bCs/>
          <w:color w:val="000000"/>
        </w:rPr>
        <w:t>t</w:t>
      </w:r>
      <w:r w:rsidRPr="00D736DC">
        <w:rPr>
          <w:b/>
          <w:bCs/>
          <w:color w:val="000000"/>
        </w:rPr>
        <w:t>ran</w:t>
      </w:r>
      <w:r w:rsidR="001F2E8E">
        <w:rPr>
          <w:b/>
          <w:bCs/>
          <w:color w:val="000000"/>
        </w:rPr>
        <w:t>sición</w:t>
      </w:r>
      <w:r w:rsidRPr="00D736DC">
        <w:rPr>
          <w:color w:val="000000"/>
        </w:rPr>
        <w:t xml:space="preserve"> (4</w:t>
      </w:r>
      <w:r w:rsidR="009C0F2B">
        <w:rPr>
          <w:color w:val="000000"/>
        </w:rPr>
        <w:t>.</w:t>
      </w:r>
      <w:r w:rsidRPr="00D736DC">
        <w:rPr>
          <w:color w:val="000000"/>
        </w:rPr>
        <w:t>300-2</w:t>
      </w:r>
      <w:r w:rsidR="009C0F2B">
        <w:rPr>
          <w:color w:val="000000"/>
        </w:rPr>
        <w:t>.</w:t>
      </w:r>
      <w:r w:rsidRPr="00D736DC">
        <w:rPr>
          <w:color w:val="000000"/>
        </w:rPr>
        <w:t>800 AC)</w:t>
      </w:r>
    </w:p>
    <w:p w14:paraId="203BC60D" w14:textId="258F6324" w:rsidR="00B94BDD" w:rsidRDefault="00D736DC" w:rsidP="000C4D9C">
      <w:pPr>
        <w:spacing w:after="240" w:line="276" w:lineRule="auto"/>
        <w:ind w:firstLine="720"/>
        <w:rPr>
          <w:color w:val="000000"/>
        </w:rPr>
      </w:pPr>
      <w:r w:rsidRPr="00D736DC">
        <w:rPr>
          <w:color w:val="000000"/>
        </w:rPr>
        <w:t>Entre los pueblos paleolíticos</w:t>
      </w:r>
      <w:r w:rsidR="005E7A89">
        <w:rPr>
          <w:color w:val="000000"/>
        </w:rPr>
        <w:t xml:space="preserve"> y neolíticos</w:t>
      </w:r>
      <w:r w:rsidRPr="00D736DC">
        <w:rPr>
          <w:color w:val="000000"/>
        </w:rPr>
        <w:t xml:space="preserve">, fundamentalmente matrísticos, hubo algunos que se </w:t>
      </w:r>
      <w:r w:rsidR="001F19E3">
        <w:rPr>
          <w:color w:val="000000"/>
        </w:rPr>
        <w:t>desplazaron</w:t>
      </w:r>
      <w:r w:rsidRPr="00D736DC">
        <w:rPr>
          <w:color w:val="000000"/>
        </w:rPr>
        <w:t xml:space="preserve"> hacia </w:t>
      </w:r>
      <w:r w:rsidR="009C0F2B">
        <w:rPr>
          <w:color w:val="000000"/>
        </w:rPr>
        <w:t xml:space="preserve">el norte de </w:t>
      </w:r>
      <w:r w:rsidRPr="00D736DC">
        <w:rPr>
          <w:color w:val="000000"/>
        </w:rPr>
        <w:t>Europa y Asia, siguiendo las migraciones anuales de manadas de animales silvestres. Domestica</w:t>
      </w:r>
      <w:r w:rsidR="009C0F2B">
        <w:rPr>
          <w:color w:val="000000"/>
        </w:rPr>
        <w:t xml:space="preserve">ron el caballo. </w:t>
      </w:r>
      <w:r w:rsidRPr="00D736DC">
        <w:rPr>
          <w:color w:val="000000"/>
        </w:rPr>
        <w:t xml:space="preserve">También </w:t>
      </w:r>
      <w:r w:rsidR="009C0F2B">
        <w:rPr>
          <w:color w:val="000000"/>
        </w:rPr>
        <w:t>hubo</w:t>
      </w:r>
      <w:r w:rsidRPr="00D736DC">
        <w:rPr>
          <w:color w:val="000000"/>
        </w:rPr>
        <w:t xml:space="preserve"> pastores del desierto de Arabia, los </w:t>
      </w:r>
      <w:r w:rsidR="009C0F2B">
        <w:rPr>
          <w:color w:val="000000"/>
        </w:rPr>
        <w:t>s</w:t>
      </w:r>
      <w:r w:rsidRPr="00D736DC">
        <w:rPr>
          <w:color w:val="000000"/>
        </w:rPr>
        <w:t xml:space="preserve">emitas, que </w:t>
      </w:r>
      <w:r w:rsidR="009C0F2B">
        <w:rPr>
          <w:color w:val="000000"/>
        </w:rPr>
        <w:t>domesticaron</w:t>
      </w:r>
      <w:r w:rsidRPr="00D736DC">
        <w:rPr>
          <w:color w:val="000000"/>
        </w:rPr>
        <w:t xml:space="preserve"> las </w:t>
      </w:r>
      <w:r w:rsidRPr="00D736DC">
        <w:rPr>
          <w:color w:val="000000"/>
        </w:rPr>
        <w:lastRenderedPageBreak/>
        <w:t>ovejas, las cabras y el camello. Ellos desarrollaron el pastoreo como un modo</w:t>
      </w:r>
      <w:r w:rsidR="009C0F2B">
        <w:rPr>
          <w:color w:val="000000"/>
        </w:rPr>
        <w:t xml:space="preserve"> de vida. </w:t>
      </w:r>
      <w:r w:rsidR="00B94BDD">
        <w:rPr>
          <w:color w:val="000000"/>
        </w:rPr>
        <w:t xml:space="preserve">Sus </w:t>
      </w:r>
      <w:r w:rsidRPr="00D736DC">
        <w:rPr>
          <w:color w:val="000000"/>
        </w:rPr>
        <w:t>animal</w:t>
      </w:r>
      <w:r w:rsidR="00B94BDD">
        <w:rPr>
          <w:color w:val="000000"/>
        </w:rPr>
        <w:t xml:space="preserve">es </w:t>
      </w:r>
      <w:r w:rsidRPr="00D736DC">
        <w:rPr>
          <w:color w:val="000000"/>
        </w:rPr>
        <w:t xml:space="preserve">tenían que </w:t>
      </w:r>
      <w:r w:rsidR="00B94BDD">
        <w:rPr>
          <w:color w:val="000000"/>
        </w:rPr>
        <w:t>ser controlados y dominados</w:t>
      </w:r>
      <w:r w:rsidR="009C0F2B">
        <w:rPr>
          <w:color w:val="000000"/>
        </w:rPr>
        <w:t xml:space="preserve">. </w:t>
      </w:r>
      <w:r w:rsidRPr="00D736DC">
        <w:rPr>
          <w:color w:val="000000"/>
        </w:rPr>
        <w:t xml:space="preserve">También tenían que proteger </w:t>
      </w:r>
      <w:r w:rsidR="009C0F2B">
        <w:rPr>
          <w:color w:val="000000"/>
        </w:rPr>
        <w:t xml:space="preserve">a </w:t>
      </w:r>
      <w:r w:rsidRPr="00D736DC">
        <w:rPr>
          <w:color w:val="000000"/>
        </w:rPr>
        <w:t>sus manadas de otros animales como</w:t>
      </w:r>
      <w:r w:rsidR="009C0F2B">
        <w:rPr>
          <w:color w:val="000000"/>
        </w:rPr>
        <w:t>,</w:t>
      </w:r>
      <w:r w:rsidRPr="00D736DC">
        <w:rPr>
          <w:color w:val="000000"/>
        </w:rPr>
        <w:t xml:space="preserve"> por ejemplo, el lobo que ya </w:t>
      </w:r>
      <w:r w:rsidR="009C0F2B">
        <w:rPr>
          <w:color w:val="000000"/>
        </w:rPr>
        <w:t xml:space="preserve">era </w:t>
      </w:r>
      <w:r w:rsidRPr="00D736DC">
        <w:rPr>
          <w:color w:val="000000"/>
        </w:rPr>
        <w:t>visto como un “enemigo”. Valorizaron el aumento del rebaño por medio de la ferti</w:t>
      </w:r>
      <w:r w:rsidR="009C0F2B">
        <w:rPr>
          <w:color w:val="000000"/>
        </w:rPr>
        <w:t xml:space="preserve">lidad de las animales hembras. Valorizaron la procreación. </w:t>
      </w:r>
      <w:r w:rsidRPr="00D736DC">
        <w:rPr>
          <w:color w:val="000000"/>
        </w:rPr>
        <w:t xml:space="preserve">Desde esta experiencia valorizaron la sexualidad de las mujeres </w:t>
      </w:r>
      <w:r w:rsidR="009C0F2B">
        <w:rPr>
          <w:b/>
          <w:color w:val="000000"/>
        </w:rPr>
        <w:t>asociada a</w:t>
      </w:r>
      <w:r w:rsidRPr="00E26D2C">
        <w:rPr>
          <w:b/>
          <w:color w:val="000000"/>
        </w:rPr>
        <w:t xml:space="preserve"> la procreación</w:t>
      </w:r>
      <w:r w:rsidRPr="00D736DC">
        <w:rPr>
          <w:color w:val="000000"/>
        </w:rPr>
        <w:t xml:space="preserve"> en vez de asociarla </w:t>
      </w:r>
      <w:r w:rsidR="001F19E3">
        <w:rPr>
          <w:color w:val="000000"/>
        </w:rPr>
        <w:t>al</w:t>
      </w:r>
      <w:r w:rsidRPr="00D736DC">
        <w:rPr>
          <w:color w:val="000000"/>
        </w:rPr>
        <w:t xml:space="preserve"> placer y trata</w:t>
      </w:r>
      <w:r w:rsidR="009C0F2B">
        <w:rPr>
          <w:color w:val="000000"/>
        </w:rPr>
        <w:t>ron</w:t>
      </w:r>
      <w:r w:rsidRPr="00D736DC">
        <w:rPr>
          <w:color w:val="000000"/>
        </w:rPr>
        <w:t xml:space="preserve"> </w:t>
      </w:r>
      <w:r w:rsidR="009C0F2B">
        <w:rPr>
          <w:color w:val="000000"/>
        </w:rPr>
        <w:t xml:space="preserve">de controlar esta procreación. </w:t>
      </w:r>
      <w:r w:rsidRPr="00D736DC">
        <w:rPr>
          <w:color w:val="000000"/>
        </w:rPr>
        <w:t xml:space="preserve">Hubo una apropiación gradual </w:t>
      </w:r>
      <w:r w:rsidR="009C0F2B">
        <w:rPr>
          <w:color w:val="000000"/>
        </w:rPr>
        <w:t>de</w:t>
      </w:r>
      <w:r w:rsidRPr="00D736DC">
        <w:rPr>
          <w:color w:val="000000"/>
        </w:rPr>
        <w:t xml:space="preserve"> la capacidad de las mujeres </w:t>
      </w:r>
      <w:r w:rsidR="009C0F2B">
        <w:rPr>
          <w:color w:val="000000"/>
        </w:rPr>
        <w:t>de</w:t>
      </w:r>
      <w:r w:rsidRPr="00D736DC">
        <w:rPr>
          <w:color w:val="000000"/>
        </w:rPr>
        <w:t xml:space="preserve"> reproducirse</w:t>
      </w:r>
      <w:r w:rsidR="009C0F2B">
        <w:rPr>
          <w:b/>
          <w:color w:val="000000"/>
        </w:rPr>
        <w:t xml:space="preserve">. </w:t>
      </w:r>
      <w:r w:rsidRPr="00E26D2C">
        <w:rPr>
          <w:b/>
          <w:color w:val="000000"/>
        </w:rPr>
        <w:t>Eso cambió la relación en</w:t>
      </w:r>
      <w:r w:rsidR="009C0F2B">
        <w:rPr>
          <w:b/>
          <w:color w:val="000000"/>
        </w:rPr>
        <w:t>tre dos seres iguales: l</w:t>
      </w:r>
      <w:r w:rsidRPr="00E26D2C">
        <w:rPr>
          <w:b/>
          <w:color w:val="000000"/>
        </w:rPr>
        <w:t xml:space="preserve">os hombres, como grupo, empiezan </w:t>
      </w:r>
      <w:r w:rsidR="009C0F2B">
        <w:rPr>
          <w:b/>
          <w:color w:val="000000"/>
        </w:rPr>
        <w:t xml:space="preserve">a </w:t>
      </w:r>
      <w:r w:rsidRPr="00E26D2C">
        <w:rPr>
          <w:b/>
          <w:color w:val="000000"/>
        </w:rPr>
        <w:t xml:space="preserve">tener un PODER SOBRE la mujer, que las mujeres, como grupo, </w:t>
      </w:r>
      <w:r w:rsidR="001F19E3">
        <w:rPr>
          <w:b/>
          <w:color w:val="000000"/>
        </w:rPr>
        <w:t>nunca tuvieron</w:t>
      </w:r>
      <w:r w:rsidRPr="00E26D2C">
        <w:rPr>
          <w:b/>
          <w:color w:val="000000"/>
        </w:rPr>
        <w:t xml:space="preserve"> sobre el hombre</w:t>
      </w:r>
      <w:r w:rsidR="009C0F2B">
        <w:rPr>
          <w:color w:val="000000"/>
        </w:rPr>
        <w:t xml:space="preserve">. </w:t>
      </w:r>
    </w:p>
    <w:p w14:paraId="3029A98E" w14:textId="057A5CA8" w:rsidR="00D736DC" w:rsidRPr="00D736DC" w:rsidRDefault="00D736DC" w:rsidP="000C4D9C">
      <w:pPr>
        <w:spacing w:after="240" w:line="276" w:lineRule="auto"/>
        <w:ind w:firstLine="720"/>
        <w:rPr>
          <w:color w:val="000000"/>
        </w:rPr>
      </w:pPr>
      <w:r w:rsidRPr="00D736DC">
        <w:rPr>
          <w:color w:val="000000"/>
        </w:rPr>
        <w:t>Hubo por lo menos tres oleadas de invasiones destructoras entre 4</w:t>
      </w:r>
      <w:r w:rsidR="009C0F2B">
        <w:rPr>
          <w:color w:val="000000"/>
        </w:rPr>
        <w:t>.</w:t>
      </w:r>
      <w:r w:rsidRPr="00D736DC">
        <w:rPr>
          <w:color w:val="000000"/>
        </w:rPr>
        <w:t>300 y 2</w:t>
      </w:r>
      <w:r w:rsidR="009C0F2B">
        <w:rPr>
          <w:color w:val="000000"/>
        </w:rPr>
        <w:t>.</w:t>
      </w:r>
      <w:r w:rsidRPr="00D736DC">
        <w:rPr>
          <w:color w:val="000000"/>
        </w:rPr>
        <w:t>800—mil quinientos años que cambiaron dramáticamente las aldeas neolíticas. Aparecieron tribus pastoriles y guerreras que empezaron a invadir las zonas agrarias alrededor de</w:t>
      </w:r>
      <w:r w:rsidR="009C0F2B">
        <w:rPr>
          <w:color w:val="000000"/>
        </w:rPr>
        <w:t xml:space="preserve"> Asia Menor y el Mediterráneo. </w:t>
      </w:r>
      <w:r w:rsidRPr="00D736DC">
        <w:rPr>
          <w:color w:val="000000"/>
        </w:rPr>
        <w:t xml:space="preserve">Su estilo característico fue el saqueo de las aldeas, la masacre de los hombres y el </w:t>
      </w:r>
      <w:r w:rsidR="009C0F2B">
        <w:rPr>
          <w:color w:val="000000"/>
        </w:rPr>
        <w:t xml:space="preserve">rapto de las mujeres fértiles. </w:t>
      </w:r>
      <w:r w:rsidRPr="00D736DC">
        <w:rPr>
          <w:color w:val="000000"/>
        </w:rPr>
        <w:t xml:space="preserve">Estos invasores eran “patrifocales”, </w:t>
      </w:r>
      <w:r w:rsidR="009C0F2B">
        <w:rPr>
          <w:color w:val="000000"/>
        </w:rPr>
        <w:t>se movilizaban</w:t>
      </w:r>
      <w:r w:rsidRPr="00D736DC">
        <w:rPr>
          <w:color w:val="000000"/>
        </w:rPr>
        <w:t xml:space="preserve"> </w:t>
      </w:r>
      <w:r w:rsidR="000370ED">
        <w:rPr>
          <w:color w:val="000000"/>
        </w:rPr>
        <w:t>en</w:t>
      </w:r>
      <w:r w:rsidRPr="00D736DC">
        <w:rPr>
          <w:color w:val="000000"/>
        </w:rPr>
        <w:t xml:space="preserve"> caballo</w:t>
      </w:r>
      <w:r w:rsidR="000370ED">
        <w:rPr>
          <w:color w:val="000000"/>
        </w:rPr>
        <w:t>s</w:t>
      </w:r>
      <w:r w:rsidRPr="00D736DC">
        <w:rPr>
          <w:color w:val="000000"/>
        </w:rPr>
        <w:t xml:space="preserve"> o came</w:t>
      </w:r>
      <w:r w:rsidR="000370ED">
        <w:rPr>
          <w:color w:val="000000"/>
        </w:rPr>
        <w:t>l</w:t>
      </w:r>
      <w:r w:rsidRPr="00D736DC">
        <w:rPr>
          <w:color w:val="000000"/>
        </w:rPr>
        <w:t>lo</w:t>
      </w:r>
      <w:r w:rsidR="000370ED">
        <w:rPr>
          <w:color w:val="000000"/>
        </w:rPr>
        <w:t xml:space="preserve">s y eran amantes de la guerra. </w:t>
      </w:r>
      <w:r w:rsidRPr="00D736DC">
        <w:rPr>
          <w:color w:val="000000"/>
        </w:rPr>
        <w:t>Los invasores se consideraban a sí mismos como gente superior por su habilidad de conquistar las aldeas agrícolas (</w:t>
      </w:r>
      <w:r w:rsidR="000370ED">
        <w:rPr>
          <w:color w:val="000000"/>
        </w:rPr>
        <w:t>r</w:t>
      </w:r>
      <w:r w:rsidRPr="00D736DC">
        <w:rPr>
          <w:color w:val="000000"/>
        </w:rPr>
        <w:t>ecord</w:t>
      </w:r>
      <w:r w:rsidR="000370ED">
        <w:rPr>
          <w:color w:val="000000"/>
        </w:rPr>
        <w:t>e</w:t>
      </w:r>
      <w:r w:rsidRPr="00D736DC">
        <w:rPr>
          <w:color w:val="000000"/>
        </w:rPr>
        <w:t>mos la conqu</w:t>
      </w:r>
      <w:r w:rsidR="00B94BDD">
        <w:rPr>
          <w:color w:val="000000"/>
        </w:rPr>
        <w:t>ista de América Latina por los e</w:t>
      </w:r>
      <w:r w:rsidRPr="00D736DC">
        <w:rPr>
          <w:color w:val="000000"/>
        </w:rPr>
        <w:t>spañoles</w:t>
      </w:r>
      <w:r w:rsidR="000370ED">
        <w:rPr>
          <w:color w:val="000000"/>
        </w:rPr>
        <w:t>)</w:t>
      </w:r>
      <w:r w:rsidRPr="00D736DC">
        <w:rPr>
          <w:color w:val="000000"/>
        </w:rPr>
        <w:t>.</w:t>
      </w:r>
    </w:p>
    <w:p w14:paraId="495A7557" w14:textId="3060F508" w:rsidR="00D736DC" w:rsidRPr="00D736DC" w:rsidRDefault="00D736DC" w:rsidP="000C4D9C">
      <w:pPr>
        <w:spacing w:after="240" w:line="276" w:lineRule="auto"/>
        <w:rPr>
          <w:b/>
          <w:bCs/>
          <w:color w:val="000000"/>
        </w:rPr>
      </w:pPr>
      <w:r w:rsidRPr="00D736DC">
        <w:rPr>
          <w:b/>
          <w:bCs/>
          <w:color w:val="000000"/>
        </w:rPr>
        <w:t>Dos ex</w:t>
      </w:r>
      <w:r w:rsidR="001F2E8E">
        <w:rPr>
          <w:b/>
          <w:bCs/>
          <w:color w:val="000000"/>
        </w:rPr>
        <w:t>periencias psíquicas diferentes</w:t>
      </w:r>
    </w:p>
    <w:p w14:paraId="2E5472C2" w14:textId="677F09F7" w:rsidR="00D736DC" w:rsidRPr="00D736DC" w:rsidRDefault="00B94BDD" w:rsidP="000C4D9C">
      <w:pPr>
        <w:spacing w:after="240" w:line="276" w:lineRule="auto"/>
        <w:ind w:firstLine="720"/>
        <w:rPr>
          <w:color w:val="000000"/>
        </w:rPr>
      </w:pPr>
      <w:r>
        <w:rPr>
          <w:color w:val="000000"/>
        </w:rPr>
        <w:t>Los invasores eran pastores</w:t>
      </w:r>
      <w:r w:rsidR="000370ED">
        <w:rPr>
          <w:color w:val="000000"/>
        </w:rPr>
        <w:t xml:space="preserve">. </w:t>
      </w:r>
      <w:r w:rsidR="00D736DC" w:rsidRPr="00D736DC">
        <w:rPr>
          <w:color w:val="000000"/>
        </w:rPr>
        <w:t>Pas</w:t>
      </w:r>
      <w:r w:rsidR="000370ED">
        <w:rPr>
          <w:color w:val="000000"/>
        </w:rPr>
        <w:t>aban</w:t>
      </w:r>
      <w:r w:rsidR="00D736DC" w:rsidRPr="00D736DC">
        <w:rPr>
          <w:color w:val="000000"/>
        </w:rPr>
        <w:t xml:space="preserve"> mucho tiempo solos, cuidando los rebaños. Estaban expuestos a la expansión inmensa de los cielos estrellados,</w:t>
      </w:r>
      <w:r w:rsidR="000370ED">
        <w:rPr>
          <w:color w:val="000000"/>
        </w:rPr>
        <w:t xml:space="preserve"> los truenos y los relámpagos. </w:t>
      </w:r>
      <w:r w:rsidR="00D736DC" w:rsidRPr="00D736DC">
        <w:rPr>
          <w:color w:val="000000"/>
        </w:rPr>
        <w:t>Sentía</w:t>
      </w:r>
      <w:r>
        <w:rPr>
          <w:color w:val="000000"/>
        </w:rPr>
        <w:t xml:space="preserve">n que el cosmos </w:t>
      </w:r>
      <w:r w:rsidR="000370ED">
        <w:rPr>
          <w:color w:val="000000"/>
        </w:rPr>
        <w:t>era</w:t>
      </w:r>
      <w:r w:rsidR="00D736DC" w:rsidRPr="00D736DC">
        <w:rPr>
          <w:color w:val="000000"/>
        </w:rPr>
        <w:t xml:space="preserve"> algo inmensamente grande y temible, ame</w:t>
      </w:r>
      <w:r w:rsidR="000370ED">
        <w:rPr>
          <w:color w:val="000000"/>
        </w:rPr>
        <w:t xml:space="preserve">nazante por su poder y fuerza. </w:t>
      </w:r>
      <w:r w:rsidR="00D736DC" w:rsidRPr="00D736DC">
        <w:rPr>
          <w:color w:val="000000"/>
        </w:rPr>
        <w:t>Sus deidades fueron transcendentes, tenían una autoridad absoluta, arbitraria e invisible que exigía una sumisión to</w:t>
      </w:r>
      <w:r w:rsidR="000370ED">
        <w:rPr>
          <w:color w:val="000000"/>
        </w:rPr>
        <w:t xml:space="preserve">tal a un orden ya establecido. </w:t>
      </w:r>
      <w:r w:rsidR="00D736DC" w:rsidRPr="00D736DC">
        <w:rPr>
          <w:color w:val="000000"/>
        </w:rPr>
        <w:t xml:space="preserve">La cultura patriarcal pastoril debe haber sido una experiencia de conexión con un reino abstracto, de naturaleza completamente diferente a lo que </w:t>
      </w:r>
      <w:r w:rsidR="000370ED">
        <w:rPr>
          <w:color w:val="000000"/>
        </w:rPr>
        <w:t>ocurría</w:t>
      </w:r>
      <w:r w:rsidR="00D736DC" w:rsidRPr="00D736DC">
        <w:rPr>
          <w:color w:val="000000"/>
        </w:rPr>
        <w:t xml:space="preserve"> en la vida </w:t>
      </w:r>
      <w:r w:rsidR="000370ED">
        <w:rPr>
          <w:color w:val="000000"/>
        </w:rPr>
        <w:t xml:space="preserve">diaria de la gente matrística. </w:t>
      </w:r>
      <w:r w:rsidR="00D736DC" w:rsidRPr="00D736DC">
        <w:rPr>
          <w:color w:val="000000"/>
        </w:rPr>
        <w:t>Su devoción se centraba en un dios del cielo, una figura masculina, guerrer</w:t>
      </w:r>
      <w:r w:rsidR="000370ED">
        <w:rPr>
          <w:color w:val="000000"/>
        </w:rPr>
        <w:t>a</w:t>
      </w:r>
      <w:r w:rsidR="00D736DC" w:rsidRPr="00D736DC">
        <w:rPr>
          <w:color w:val="000000"/>
        </w:rPr>
        <w:t>, un juez terrible que los acompañaba en sus saqueos y estaba con ellos cuando invad</w:t>
      </w:r>
      <w:r w:rsidR="000370ED">
        <w:rPr>
          <w:color w:val="000000"/>
        </w:rPr>
        <w:t>ían</w:t>
      </w:r>
      <w:r w:rsidR="00D736DC" w:rsidRPr="00D736DC">
        <w:rPr>
          <w:color w:val="000000"/>
        </w:rPr>
        <w:t xml:space="preserve"> las a</w:t>
      </w:r>
      <w:r w:rsidR="001F2E8E">
        <w:rPr>
          <w:color w:val="000000"/>
        </w:rPr>
        <w:t>ldeas matrí</w:t>
      </w:r>
      <w:r w:rsidR="000370ED">
        <w:rPr>
          <w:color w:val="000000"/>
        </w:rPr>
        <w:t xml:space="preserve">sticas. </w:t>
      </w:r>
      <w:r w:rsidR="00D736DC" w:rsidRPr="00D736DC">
        <w:rPr>
          <w:color w:val="000000"/>
        </w:rPr>
        <w:t>Este dios, como ellos, utilizaba la fuerza, el temor, el dolor y el castigo; ellos y sus dioses</w:t>
      </w:r>
      <w:r w:rsidR="000370ED">
        <w:rPr>
          <w:color w:val="000000"/>
        </w:rPr>
        <w:t xml:space="preserve"> eran ascéticos y jerárquicos. </w:t>
      </w:r>
    </w:p>
    <w:p w14:paraId="78C34262" w14:textId="3418E944" w:rsidR="00D736DC" w:rsidRPr="00E26D2C" w:rsidRDefault="00D736DC" w:rsidP="000C4D9C">
      <w:pPr>
        <w:pStyle w:val="Textoindependiente2"/>
        <w:spacing w:after="240" w:line="276" w:lineRule="auto"/>
        <w:ind w:firstLine="720"/>
        <w:rPr>
          <w:rFonts w:asciiTheme="minorHAnsi" w:hAnsiTheme="minorHAnsi"/>
          <w:szCs w:val="24"/>
        </w:rPr>
      </w:pPr>
      <w:r w:rsidRPr="00D736DC">
        <w:rPr>
          <w:rFonts w:asciiTheme="minorHAnsi" w:hAnsiTheme="minorHAnsi"/>
          <w:szCs w:val="24"/>
        </w:rPr>
        <w:t>La gente de la aldea neolítica experimentaba la conexió</w:t>
      </w:r>
      <w:r w:rsidR="00BD62D6">
        <w:rPr>
          <w:rFonts w:asciiTheme="minorHAnsi" w:hAnsiTheme="minorHAnsi"/>
          <w:szCs w:val="24"/>
        </w:rPr>
        <w:t xml:space="preserve">n concreta con la vida diaria. </w:t>
      </w:r>
      <w:r w:rsidRPr="00D736DC">
        <w:rPr>
          <w:rFonts w:asciiTheme="minorHAnsi" w:hAnsiTheme="minorHAnsi"/>
          <w:szCs w:val="24"/>
        </w:rPr>
        <w:t>Viv</w:t>
      </w:r>
      <w:r w:rsidR="00BD62D6">
        <w:rPr>
          <w:rFonts w:asciiTheme="minorHAnsi" w:hAnsiTheme="minorHAnsi"/>
          <w:szCs w:val="24"/>
        </w:rPr>
        <w:t>í</w:t>
      </w:r>
      <w:r w:rsidRPr="00D736DC">
        <w:rPr>
          <w:rFonts w:asciiTheme="minorHAnsi" w:hAnsiTheme="minorHAnsi"/>
          <w:szCs w:val="24"/>
        </w:rPr>
        <w:t xml:space="preserve">an </w:t>
      </w:r>
      <w:r w:rsidRPr="001F19E3">
        <w:rPr>
          <w:rFonts w:asciiTheme="minorHAnsi" w:hAnsiTheme="minorHAnsi"/>
          <w:szCs w:val="24"/>
        </w:rPr>
        <w:t>dentro</w:t>
      </w:r>
      <w:r w:rsidRPr="00D736DC">
        <w:rPr>
          <w:rFonts w:asciiTheme="minorHAnsi" w:hAnsiTheme="minorHAnsi"/>
          <w:szCs w:val="24"/>
        </w:rPr>
        <w:t xml:space="preserve"> de la siembra y la cosecha, dentro de una com</w:t>
      </w:r>
      <w:r w:rsidR="00BD62D6">
        <w:rPr>
          <w:rFonts w:asciiTheme="minorHAnsi" w:hAnsiTheme="minorHAnsi"/>
          <w:szCs w:val="24"/>
        </w:rPr>
        <w:t xml:space="preserve">unidad donde todo estaba vivo. </w:t>
      </w:r>
      <w:r w:rsidRPr="00D736DC">
        <w:rPr>
          <w:rFonts w:asciiTheme="minorHAnsi" w:hAnsiTheme="minorHAnsi"/>
          <w:szCs w:val="24"/>
        </w:rPr>
        <w:t>Sentían su pertenencia a la misma red d</w:t>
      </w:r>
      <w:r w:rsidR="00BD62D6">
        <w:rPr>
          <w:rFonts w:asciiTheme="minorHAnsi" w:hAnsiTheme="minorHAnsi"/>
          <w:szCs w:val="24"/>
        </w:rPr>
        <w:t xml:space="preserve">e existencias interconectadas. </w:t>
      </w:r>
      <w:r w:rsidRPr="00D736DC">
        <w:rPr>
          <w:rFonts w:asciiTheme="minorHAnsi" w:hAnsiTheme="minorHAnsi"/>
          <w:szCs w:val="24"/>
        </w:rPr>
        <w:t>Experimentaban un compartir, una participación</w:t>
      </w:r>
      <w:r w:rsidR="00BD62D6">
        <w:rPr>
          <w:rFonts w:asciiTheme="minorHAnsi" w:hAnsiTheme="minorHAnsi"/>
          <w:szCs w:val="24"/>
        </w:rPr>
        <w:t xml:space="preserve"> armónica como </w:t>
      </w:r>
      <w:r w:rsidR="00BD62D6">
        <w:rPr>
          <w:rFonts w:asciiTheme="minorHAnsi" w:hAnsiTheme="minorHAnsi"/>
          <w:szCs w:val="24"/>
        </w:rPr>
        <w:lastRenderedPageBreak/>
        <w:t>estilo de vida. Su experiencia era TERRESTRE</w:t>
      </w:r>
      <w:r w:rsidR="001F19E3">
        <w:rPr>
          <w:rFonts w:asciiTheme="minorHAnsi" w:hAnsiTheme="minorHAnsi"/>
          <w:szCs w:val="24"/>
        </w:rPr>
        <w:t>.</w:t>
      </w:r>
      <w:r w:rsidR="00BD62D6">
        <w:rPr>
          <w:rFonts w:asciiTheme="minorHAnsi" w:hAnsiTheme="minorHAnsi"/>
          <w:szCs w:val="24"/>
        </w:rPr>
        <w:t xml:space="preserve"> </w:t>
      </w:r>
      <w:r w:rsidR="001F19E3">
        <w:rPr>
          <w:rFonts w:asciiTheme="minorHAnsi" w:hAnsiTheme="minorHAnsi"/>
          <w:szCs w:val="24"/>
        </w:rPr>
        <w:t>S</w:t>
      </w:r>
      <w:r w:rsidRPr="00D736DC">
        <w:rPr>
          <w:rFonts w:asciiTheme="minorHAnsi" w:hAnsiTheme="minorHAnsi"/>
          <w:szCs w:val="24"/>
        </w:rPr>
        <w:t>entían una pertenencia a una red más</w:t>
      </w:r>
      <w:r w:rsidR="00BD62D6">
        <w:rPr>
          <w:rFonts w:asciiTheme="minorHAnsi" w:hAnsiTheme="minorHAnsi"/>
          <w:szCs w:val="24"/>
        </w:rPr>
        <w:t xml:space="preserve"> amplia de existencia cíclica: </w:t>
      </w:r>
      <w:r w:rsidR="00B94BDD">
        <w:rPr>
          <w:rFonts w:asciiTheme="minorHAnsi" w:hAnsiTheme="minorHAnsi"/>
          <w:szCs w:val="24"/>
        </w:rPr>
        <w:t xml:space="preserve">el </w:t>
      </w:r>
      <w:r w:rsidRPr="00D736DC">
        <w:rPr>
          <w:rFonts w:asciiTheme="minorHAnsi" w:hAnsiTheme="minorHAnsi"/>
          <w:szCs w:val="24"/>
        </w:rPr>
        <w:t>flujo d</w:t>
      </w:r>
      <w:r w:rsidR="005E7A89">
        <w:rPr>
          <w:rFonts w:asciiTheme="minorHAnsi" w:hAnsiTheme="minorHAnsi"/>
          <w:szCs w:val="24"/>
        </w:rPr>
        <w:t xml:space="preserve">e nacimiento, </w:t>
      </w:r>
      <w:r w:rsidR="00B94BDD">
        <w:rPr>
          <w:rFonts w:asciiTheme="minorHAnsi" w:hAnsiTheme="minorHAnsi"/>
          <w:szCs w:val="24"/>
        </w:rPr>
        <w:t xml:space="preserve">crecimiento, muerte y </w:t>
      </w:r>
      <w:r w:rsidR="005E7A89">
        <w:rPr>
          <w:rFonts w:asciiTheme="minorHAnsi" w:hAnsiTheme="minorHAnsi"/>
          <w:szCs w:val="24"/>
        </w:rPr>
        <w:t xml:space="preserve">renacer. </w:t>
      </w:r>
      <w:r w:rsidRPr="00D736DC">
        <w:rPr>
          <w:rFonts w:asciiTheme="minorHAnsi" w:hAnsiTheme="minorHAnsi"/>
          <w:szCs w:val="24"/>
        </w:rPr>
        <w:t>Tenían confianza en la Madre</w:t>
      </w:r>
      <w:r w:rsidR="00BD62D6">
        <w:rPr>
          <w:rFonts w:asciiTheme="minorHAnsi" w:hAnsiTheme="minorHAnsi"/>
          <w:szCs w:val="24"/>
        </w:rPr>
        <w:t xml:space="preserve"> Tierra. </w:t>
      </w:r>
    </w:p>
    <w:p w14:paraId="75D6957F" w14:textId="72B9F25A" w:rsidR="00D736DC" w:rsidRPr="00D736DC" w:rsidRDefault="00E26D2C" w:rsidP="000C4D9C">
      <w:pPr>
        <w:spacing w:after="240" w:line="276" w:lineRule="auto"/>
        <w:ind w:firstLine="720"/>
        <w:rPr>
          <w:color w:val="000000"/>
        </w:rPr>
      </w:pPr>
      <w:r>
        <w:rPr>
          <w:color w:val="000000"/>
        </w:rPr>
        <w:t>Poco a poco, la Gran Madre</w:t>
      </w:r>
      <w:r w:rsidR="00D736DC" w:rsidRPr="00D736DC">
        <w:rPr>
          <w:color w:val="000000"/>
        </w:rPr>
        <w:t xml:space="preserve"> se convierte en la esposa subord</w:t>
      </w:r>
      <w:r w:rsidR="00BD62D6">
        <w:rPr>
          <w:color w:val="000000"/>
        </w:rPr>
        <w:t xml:space="preserve">inada de los dioses invasores. </w:t>
      </w:r>
      <w:r w:rsidR="00D736DC" w:rsidRPr="00D736DC">
        <w:rPr>
          <w:color w:val="000000"/>
        </w:rPr>
        <w:t>Los atributos y el poder que originalmente pertenecían a la divinidad femenina fueron exprop</w:t>
      </w:r>
      <w:r w:rsidR="00BD62D6">
        <w:rPr>
          <w:color w:val="000000"/>
        </w:rPr>
        <w:t xml:space="preserve">iados por la deidad masculina. </w:t>
      </w:r>
      <w:r w:rsidR="00D736DC" w:rsidRPr="00D736DC">
        <w:rPr>
          <w:color w:val="000000"/>
        </w:rPr>
        <w:t>En los mitos apareció por prim</w:t>
      </w:r>
      <w:r w:rsidR="00BD62D6">
        <w:rPr>
          <w:color w:val="000000"/>
        </w:rPr>
        <w:t xml:space="preserve">era vez la violación. </w:t>
      </w:r>
      <w:r w:rsidR="00D736DC" w:rsidRPr="00D736DC">
        <w:rPr>
          <w:color w:val="000000"/>
        </w:rPr>
        <w:t xml:space="preserve">Surgieron mitos donde los héroes mataban “monstruos” </w:t>
      </w:r>
      <w:r w:rsidR="00005994">
        <w:rPr>
          <w:color w:val="000000"/>
        </w:rPr>
        <w:t>(como Tiamat).</w:t>
      </w:r>
      <w:r w:rsidR="00BD62D6">
        <w:rPr>
          <w:color w:val="000000"/>
        </w:rPr>
        <w:t xml:space="preserve"> La Gran Madre</w:t>
      </w:r>
      <w:r w:rsidR="00D736DC" w:rsidRPr="00D736DC">
        <w:rPr>
          <w:color w:val="000000"/>
        </w:rPr>
        <w:t xml:space="preserve"> </w:t>
      </w:r>
      <w:r w:rsidR="00BD62D6">
        <w:rPr>
          <w:color w:val="000000"/>
        </w:rPr>
        <w:t>fue</w:t>
      </w:r>
      <w:r w:rsidR="00D736DC" w:rsidRPr="00D736DC">
        <w:rPr>
          <w:color w:val="000000"/>
        </w:rPr>
        <w:t xml:space="preserve"> dividida en muchas diosas menores (como</w:t>
      </w:r>
      <w:r w:rsidR="00BD62D6">
        <w:rPr>
          <w:color w:val="000000"/>
        </w:rPr>
        <w:t xml:space="preserve"> las diosas de Grecia y Roma). </w:t>
      </w:r>
    </w:p>
    <w:p w14:paraId="4432188E" w14:textId="38D569D5" w:rsidR="00D736DC" w:rsidRPr="00D736DC" w:rsidRDefault="00D736DC" w:rsidP="000C4D9C">
      <w:pPr>
        <w:spacing w:after="240" w:line="276" w:lineRule="auto"/>
        <w:rPr>
          <w:b/>
          <w:bCs/>
          <w:color w:val="000000"/>
        </w:rPr>
      </w:pPr>
      <w:r w:rsidRPr="00D736DC">
        <w:rPr>
          <w:b/>
          <w:bCs/>
          <w:color w:val="000000"/>
        </w:rPr>
        <w:t xml:space="preserve">La </w:t>
      </w:r>
      <w:r w:rsidR="001F19E3">
        <w:rPr>
          <w:b/>
          <w:bCs/>
          <w:color w:val="000000"/>
        </w:rPr>
        <w:t>É</w:t>
      </w:r>
      <w:r w:rsidRPr="00D736DC">
        <w:rPr>
          <w:b/>
          <w:bCs/>
          <w:color w:val="000000"/>
        </w:rPr>
        <w:t xml:space="preserve">poca </w:t>
      </w:r>
      <w:r w:rsidR="001F19E3">
        <w:rPr>
          <w:b/>
          <w:bCs/>
          <w:color w:val="000000"/>
        </w:rPr>
        <w:t>C</w:t>
      </w:r>
      <w:r w:rsidRPr="00D736DC">
        <w:rPr>
          <w:b/>
          <w:bCs/>
          <w:color w:val="000000"/>
        </w:rPr>
        <w:t>lásica (3</w:t>
      </w:r>
      <w:r w:rsidR="00BD62D6">
        <w:rPr>
          <w:b/>
          <w:bCs/>
          <w:color w:val="000000"/>
        </w:rPr>
        <w:t>.</w:t>
      </w:r>
      <w:r w:rsidRPr="00D736DC">
        <w:rPr>
          <w:b/>
          <w:bCs/>
          <w:color w:val="000000"/>
        </w:rPr>
        <w:t>500 AC – 1</w:t>
      </w:r>
      <w:r w:rsidR="00BD62D6">
        <w:rPr>
          <w:b/>
          <w:bCs/>
          <w:color w:val="000000"/>
        </w:rPr>
        <w:t>.</w:t>
      </w:r>
      <w:r w:rsidRPr="00D736DC">
        <w:rPr>
          <w:b/>
          <w:bCs/>
          <w:color w:val="000000"/>
        </w:rPr>
        <w:t>500 DC)</w:t>
      </w:r>
    </w:p>
    <w:p w14:paraId="50E4DD52" w14:textId="3BF19073" w:rsidR="00D736DC" w:rsidRPr="00D736DC" w:rsidRDefault="00D736DC" w:rsidP="000C4D9C">
      <w:pPr>
        <w:spacing w:after="240" w:line="276" w:lineRule="auto"/>
        <w:ind w:firstLine="720"/>
        <w:rPr>
          <w:lang w:val="es-MX"/>
        </w:rPr>
      </w:pPr>
      <w:r w:rsidRPr="00D736DC">
        <w:rPr>
          <w:lang w:val="es-MX"/>
        </w:rPr>
        <w:t>Esta época está marcada por los grandes saltos en la pro</w:t>
      </w:r>
      <w:r w:rsidR="00BD62D6">
        <w:rPr>
          <w:lang w:val="es-MX"/>
        </w:rPr>
        <w:t xml:space="preserve">ducción y la tecnología. </w:t>
      </w:r>
      <w:r w:rsidR="00B87B74">
        <w:rPr>
          <w:lang w:val="es-MX"/>
        </w:rPr>
        <w:t xml:space="preserve">Fueron construidas </w:t>
      </w:r>
      <w:r w:rsidRPr="00D736DC">
        <w:rPr>
          <w:lang w:val="es-MX"/>
        </w:rPr>
        <w:t>las grande</w:t>
      </w:r>
      <w:r w:rsidR="005E7A89">
        <w:rPr>
          <w:lang w:val="es-MX"/>
        </w:rPr>
        <w:t>s ciudades: Jerusalén, Atenas, R</w:t>
      </w:r>
      <w:r w:rsidRPr="00D736DC">
        <w:rPr>
          <w:lang w:val="es-MX"/>
        </w:rPr>
        <w:t>om</w:t>
      </w:r>
      <w:r w:rsidR="00BD62D6">
        <w:rPr>
          <w:lang w:val="es-MX"/>
        </w:rPr>
        <w:t xml:space="preserve">a, Cairo, Cuzco, </w:t>
      </w:r>
      <w:r w:rsidR="00BD62D6" w:rsidRPr="00514552">
        <w:rPr>
          <w:lang w:val="es-MX"/>
        </w:rPr>
        <w:t>Te</w:t>
      </w:r>
      <w:r w:rsidR="00514552">
        <w:rPr>
          <w:lang w:val="es-MX"/>
        </w:rPr>
        <w:t>nochtitlán</w:t>
      </w:r>
      <w:r w:rsidR="00BD62D6">
        <w:rPr>
          <w:lang w:val="es-MX"/>
        </w:rPr>
        <w:t>. T</w:t>
      </w:r>
      <w:r w:rsidRPr="00D736DC">
        <w:rPr>
          <w:lang w:val="es-MX"/>
        </w:rPr>
        <w:t xml:space="preserve">odas las </w:t>
      </w:r>
      <w:r w:rsidR="00BD62D6">
        <w:rPr>
          <w:lang w:val="es-MX"/>
        </w:rPr>
        <w:t xml:space="preserve">grandes </w:t>
      </w:r>
      <w:r w:rsidRPr="00D736DC">
        <w:rPr>
          <w:lang w:val="es-MX"/>
        </w:rPr>
        <w:t>ciudades te</w:t>
      </w:r>
      <w:r w:rsidR="00B87B74">
        <w:rPr>
          <w:lang w:val="es-MX"/>
        </w:rPr>
        <w:t xml:space="preserve">nían paredes para protegerlas. </w:t>
      </w:r>
      <w:r w:rsidR="00BD62D6">
        <w:rPr>
          <w:lang w:val="es-MX"/>
        </w:rPr>
        <w:t>Tiene lugar</w:t>
      </w:r>
      <w:r w:rsidR="00B87B74">
        <w:rPr>
          <w:lang w:val="es-MX"/>
        </w:rPr>
        <w:t xml:space="preserve"> el d</w:t>
      </w:r>
      <w:r w:rsidRPr="00D736DC">
        <w:rPr>
          <w:lang w:val="es-MX"/>
        </w:rPr>
        <w:t xml:space="preserve">escubrimiento de los metales: </w:t>
      </w:r>
      <w:r w:rsidR="001F2E8E">
        <w:rPr>
          <w:lang w:val="es-MX"/>
        </w:rPr>
        <w:t xml:space="preserve">el </w:t>
      </w:r>
      <w:r w:rsidRPr="00D736DC">
        <w:rPr>
          <w:lang w:val="es-MX"/>
        </w:rPr>
        <w:t xml:space="preserve">bronce </w:t>
      </w:r>
      <w:r w:rsidR="001F2E8E">
        <w:rPr>
          <w:lang w:val="es-MX"/>
        </w:rPr>
        <w:t>y</w:t>
      </w:r>
      <w:r w:rsidR="00BD62D6">
        <w:rPr>
          <w:lang w:val="es-MX"/>
        </w:rPr>
        <w:t xml:space="preserve">, </w:t>
      </w:r>
      <w:r w:rsidRPr="00D736DC">
        <w:rPr>
          <w:lang w:val="es-MX"/>
        </w:rPr>
        <w:t xml:space="preserve">más tarde, </w:t>
      </w:r>
      <w:r w:rsidR="001F2E8E">
        <w:rPr>
          <w:lang w:val="es-MX"/>
        </w:rPr>
        <w:t xml:space="preserve">el </w:t>
      </w:r>
      <w:r w:rsidRPr="00D736DC">
        <w:rPr>
          <w:lang w:val="es-MX"/>
        </w:rPr>
        <w:t>hierro.</w:t>
      </w:r>
      <w:r w:rsidR="005E7A89">
        <w:rPr>
          <w:lang w:val="es-MX"/>
        </w:rPr>
        <w:t xml:space="preserve"> Ya no</w:t>
      </w:r>
      <w:r w:rsidRPr="00D736DC">
        <w:rPr>
          <w:lang w:val="es-MX"/>
        </w:rPr>
        <w:t xml:space="preserve"> todos tenían que trabajar la tierra o ser pastores: </w:t>
      </w:r>
      <w:r w:rsidR="00BD62D6">
        <w:rPr>
          <w:lang w:val="es-MX"/>
        </w:rPr>
        <w:t>hubo</w:t>
      </w:r>
      <w:r w:rsidR="005E7A89">
        <w:rPr>
          <w:lang w:val="es-MX"/>
        </w:rPr>
        <w:t xml:space="preserve"> un </w:t>
      </w:r>
      <w:r w:rsidRPr="00D736DC">
        <w:rPr>
          <w:lang w:val="es-MX"/>
        </w:rPr>
        <w:t>gran</w:t>
      </w:r>
      <w:r w:rsidR="005E7A89">
        <w:rPr>
          <w:lang w:val="es-MX"/>
        </w:rPr>
        <w:t xml:space="preserve"> despliegue de especialización</w:t>
      </w:r>
      <w:r w:rsidR="00BD62D6">
        <w:rPr>
          <w:lang w:val="es-MX"/>
        </w:rPr>
        <w:t xml:space="preserve">. Artesanía de todo tipo. </w:t>
      </w:r>
      <w:r w:rsidRPr="00D736DC">
        <w:rPr>
          <w:lang w:val="es-MX"/>
        </w:rPr>
        <w:t>Transporte, intercambio de bienes, migraciones, ejércitos, construcción de grandes templos, pirámides, carreteras.</w:t>
      </w:r>
      <w:r w:rsidR="005E7A89">
        <w:rPr>
          <w:lang w:val="es-MX"/>
        </w:rPr>
        <w:t xml:space="preserve"> Las s</w:t>
      </w:r>
      <w:r w:rsidRPr="00D736DC">
        <w:rPr>
          <w:lang w:val="es-MX"/>
        </w:rPr>
        <w:t xml:space="preserve">ociedades </w:t>
      </w:r>
      <w:r w:rsidR="005E7A89">
        <w:rPr>
          <w:lang w:val="es-MX"/>
        </w:rPr>
        <w:t xml:space="preserve">fueron </w:t>
      </w:r>
      <w:r w:rsidR="00514552">
        <w:rPr>
          <w:lang w:val="es-MX"/>
        </w:rPr>
        <w:t>cada vez más</w:t>
      </w:r>
      <w:r w:rsidRPr="00D736DC">
        <w:rPr>
          <w:lang w:val="es-MX"/>
        </w:rPr>
        <w:t xml:space="preserve"> est</w:t>
      </w:r>
      <w:r w:rsidR="005E7A89">
        <w:rPr>
          <w:lang w:val="es-MX"/>
        </w:rPr>
        <w:t>ratificad</w:t>
      </w:r>
      <w:r w:rsidR="00B87B74">
        <w:rPr>
          <w:lang w:val="es-MX"/>
        </w:rPr>
        <w:t>as</w:t>
      </w:r>
      <w:r w:rsidR="00BD62D6">
        <w:rPr>
          <w:lang w:val="es-MX"/>
        </w:rPr>
        <w:t xml:space="preserve"> y jerárquicas. </w:t>
      </w:r>
      <w:r w:rsidR="00B87B74">
        <w:rPr>
          <w:lang w:val="es-MX"/>
        </w:rPr>
        <w:t xml:space="preserve">Desarrollaron </w:t>
      </w:r>
      <w:r w:rsidR="005E7A89">
        <w:rPr>
          <w:lang w:val="es-MX"/>
        </w:rPr>
        <w:t>clases y castas</w:t>
      </w:r>
      <w:r w:rsidR="00F926BA">
        <w:rPr>
          <w:lang w:val="es-MX"/>
        </w:rPr>
        <w:t>.</w:t>
      </w:r>
      <w:r w:rsidR="00BD62D6">
        <w:rPr>
          <w:lang w:val="es-MX"/>
        </w:rPr>
        <w:t xml:space="preserve"> </w:t>
      </w:r>
    </w:p>
    <w:p w14:paraId="770B758B" w14:textId="4532A42C" w:rsidR="00D736DC" w:rsidRPr="00D736DC" w:rsidRDefault="006E5136" w:rsidP="000C4D9C">
      <w:pPr>
        <w:spacing w:after="240" w:line="276" w:lineRule="auto"/>
        <w:ind w:firstLine="720"/>
        <w:rPr>
          <w:lang w:val="es-MX"/>
        </w:rPr>
      </w:pPr>
      <w:r>
        <w:rPr>
          <w:lang w:val="es-MX"/>
        </w:rPr>
        <w:t xml:space="preserve">Una primera </w:t>
      </w:r>
      <w:r w:rsidR="00D13905">
        <w:rPr>
          <w:lang w:val="es-MX"/>
        </w:rPr>
        <w:t xml:space="preserve">separación fue </w:t>
      </w:r>
      <w:r w:rsidR="00BD62D6">
        <w:rPr>
          <w:lang w:val="es-MX"/>
        </w:rPr>
        <w:t xml:space="preserve">la de </w:t>
      </w:r>
      <w:r w:rsidR="00D736DC" w:rsidRPr="00D736DC">
        <w:rPr>
          <w:lang w:val="es-MX"/>
        </w:rPr>
        <w:t>los dueños de la tierra y los que trabaj</w:t>
      </w:r>
      <w:r w:rsidR="00F926BA">
        <w:rPr>
          <w:lang w:val="es-MX"/>
        </w:rPr>
        <w:t xml:space="preserve">aban la tierra </w:t>
      </w:r>
      <w:r w:rsidR="00BD62D6">
        <w:rPr>
          <w:lang w:val="es-MX"/>
        </w:rPr>
        <w:t>para</w:t>
      </w:r>
      <w:r w:rsidR="00F926BA">
        <w:rPr>
          <w:lang w:val="es-MX"/>
        </w:rPr>
        <w:t xml:space="preserve"> los dueños. </w:t>
      </w:r>
      <w:r w:rsidR="00D13905">
        <w:rPr>
          <w:lang w:val="es-MX"/>
        </w:rPr>
        <w:t>Hab</w:t>
      </w:r>
      <w:r w:rsidR="00BD62D6">
        <w:rPr>
          <w:lang w:val="es-MX"/>
        </w:rPr>
        <w:t>í</w:t>
      </w:r>
      <w:r w:rsidR="00D13905">
        <w:rPr>
          <w:lang w:val="es-MX"/>
        </w:rPr>
        <w:t>a s</w:t>
      </w:r>
      <w:r w:rsidR="00D736DC" w:rsidRPr="00D736DC">
        <w:rPr>
          <w:lang w:val="es-MX"/>
        </w:rPr>
        <w:t xml:space="preserve">acerdotes para la </w:t>
      </w:r>
      <w:r w:rsidR="00D13905">
        <w:rPr>
          <w:lang w:val="es-MX"/>
        </w:rPr>
        <w:t xml:space="preserve">matemática, la escritura, </w:t>
      </w:r>
      <w:r w:rsidR="00BD62D6">
        <w:rPr>
          <w:lang w:val="es-MX"/>
        </w:rPr>
        <w:t xml:space="preserve">las leyes, la </w:t>
      </w:r>
      <w:r w:rsidR="00D13905">
        <w:rPr>
          <w:lang w:val="es-MX"/>
        </w:rPr>
        <w:t>a</w:t>
      </w:r>
      <w:r w:rsidR="00D736DC" w:rsidRPr="00D736DC">
        <w:rPr>
          <w:lang w:val="es-MX"/>
        </w:rPr>
        <w:t>dmi</w:t>
      </w:r>
      <w:r w:rsidR="001F2E8E">
        <w:rPr>
          <w:lang w:val="es-MX"/>
        </w:rPr>
        <w:t>nistración política</w:t>
      </w:r>
      <w:r w:rsidR="00BD62D6">
        <w:rPr>
          <w:lang w:val="es-MX"/>
        </w:rPr>
        <w:t>. Y</w:t>
      </w:r>
      <w:r w:rsidR="001F2E8E">
        <w:rPr>
          <w:lang w:val="es-MX"/>
        </w:rPr>
        <w:t xml:space="preserve"> reyes con sus </w:t>
      </w:r>
      <w:r w:rsidR="00BD62D6">
        <w:rPr>
          <w:lang w:val="es-MX"/>
        </w:rPr>
        <w:t xml:space="preserve">ejércitos. </w:t>
      </w:r>
      <w:r w:rsidR="00D736DC" w:rsidRPr="00D736DC">
        <w:rPr>
          <w:lang w:val="es-MX"/>
        </w:rPr>
        <w:t xml:space="preserve">La guerra se </w:t>
      </w:r>
      <w:r w:rsidR="00BD62D6">
        <w:rPr>
          <w:lang w:val="es-MX"/>
        </w:rPr>
        <w:t xml:space="preserve">vuelve crónica. </w:t>
      </w:r>
      <w:r w:rsidR="00D736DC" w:rsidRPr="00D736DC">
        <w:rPr>
          <w:lang w:val="es-MX"/>
        </w:rPr>
        <w:t>La s</w:t>
      </w:r>
      <w:r w:rsidR="00BD62D6">
        <w:rPr>
          <w:lang w:val="es-MX"/>
        </w:rPr>
        <w:t xml:space="preserve">ubordinación de la mujer ya es </w:t>
      </w:r>
      <w:r w:rsidR="00D736DC" w:rsidRPr="00D736DC">
        <w:rPr>
          <w:lang w:val="es-MX"/>
        </w:rPr>
        <w:t xml:space="preserve">algo </w:t>
      </w:r>
      <w:r w:rsidR="00BD62D6">
        <w:rPr>
          <w:lang w:val="es-MX"/>
        </w:rPr>
        <w:t xml:space="preserve">“natural”. </w:t>
      </w:r>
      <w:r w:rsidR="00D736DC" w:rsidRPr="00D736DC">
        <w:rPr>
          <w:lang w:val="es-MX"/>
        </w:rPr>
        <w:t xml:space="preserve">El patriarcado ya está firme </w:t>
      </w:r>
      <w:r w:rsidR="00BD62D6">
        <w:rPr>
          <w:lang w:val="es-MX"/>
        </w:rPr>
        <w:t>e</w:t>
      </w:r>
      <w:r w:rsidR="00D736DC" w:rsidRPr="00D736DC">
        <w:rPr>
          <w:lang w:val="es-MX"/>
        </w:rPr>
        <w:t xml:space="preserve"> institucionalizado en todos los</w:t>
      </w:r>
      <w:r w:rsidR="00BD62D6">
        <w:rPr>
          <w:lang w:val="es-MX"/>
        </w:rPr>
        <w:t xml:space="preserve"> códigos legales y religiosos. </w:t>
      </w:r>
      <w:r w:rsidR="00514552">
        <w:rPr>
          <w:lang w:val="es-MX"/>
        </w:rPr>
        <w:t>N</w:t>
      </w:r>
      <w:r w:rsidR="00D736DC" w:rsidRPr="00D736DC">
        <w:rPr>
          <w:lang w:val="es-MX"/>
        </w:rPr>
        <w:t>o hubo un “hecho” espec</w:t>
      </w:r>
      <w:r w:rsidR="00BD62D6">
        <w:rPr>
          <w:lang w:val="es-MX"/>
        </w:rPr>
        <w:t>í</w:t>
      </w:r>
      <w:r w:rsidR="00D736DC" w:rsidRPr="00D736DC">
        <w:rPr>
          <w:lang w:val="es-MX"/>
        </w:rPr>
        <w:t xml:space="preserve">fico </w:t>
      </w:r>
      <w:r w:rsidR="00BD62D6">
        <w:rPr>
          <w:lang w:val="es-MX"/>
        </w:rPr>
        <w:t>que produjo la</w:t>
      </w:r>
      <w:r w:rsidR="00D736DC" w:rsidRPr="00D736DC">
        <w:rPr>
          <w:lang w:val="es-MX"/>
        </w:rPr>
        <w:t xml:space="preserve"> subordina</w:t>
      </w:r>
      <w:r w:rsidR="00BD62D6">
        <w:rPr>
          <w:lang w:val="es-MX"/>
        </w:rPr>
        <w:t>ción</w:t>
      </w:r>
      <w:r w:rsidR="00D736DC" w:rsidRPr="00D736DC">
        <w:rPr>
          <w:lang w:val="es-MX"/>
        </w:rPr>
        <w:t xml:space="preserve"> </w:t>
      </w:r>
      <w:r w:rsidR="00BD62D6">
        <w:rPr>
          <w:lang w:val="es-MX"/>
        </w:rPr>
        <w:t xml:space="preserve">de la mujer. </w:t>
      </w:r>
      <w:r w:rsidR="00D736DC" w:rsidRPr="00005994">
        <w:rPr>
          <w:b/>
          <w:lang w:val="es-MX"/>
        </w:rPr>
        <w:t>Fue un proceso que ocurrió a lo largo de más de mil años, y a diferentes ritmos en tod</w:t>
      </w:r>
      <w:r w:rsidR="00BD62D6">
        <w:rPr>
          <w:b/>
          <w:lang w:val="es-MX"/>
        </w:rPr>
        <w:t>a</w:t>
      </w:r>
      <w:r w:rsidR="00D736DC" w:rsidRPr="00005994">
        <w:rPr>
          <w:b/>
          <w:lang w:val="es-MX"/>
        </w:rPr>
        <w:t xml:space="preserve">s </w:t>
      </w:r>
      <w:r w:rsidR="00BD62D6">
        <w:rPr>
          <w:b/>
          <w:lang w:val="es-MX"/>
        </w:rPr>
        <w:t xml:space="preserve">las </w:t>
      </w:r>
      <w:r w:rsidR="00D736DC" w:rsidRPr="00005994">
        <w:rPr>
          <w:b/>
          <w:lang w:val="es-MX"/>
        </w:rPr>
        <w:t>partes del planeta.</w:t>
      </w:r>
    </w:p>
    <w:p w14:paraId="0DA93EC6" w14:textId="638D6AA9" w:rsidR="00D736DC" w:rsidRPr="00D736DC" w:rsidRDefault="00D736DC" w:rsidP="000C4D9C">
      <w:pPr>
        <w:spacing w:after="240" w:line="276" w:lineRule="auto"/>
        <w:ind w:firstLine="720"/>
        <w:rPr>
          <w:lang w:val="es-MX"/>
        </w:rPr>
      </w:pPr>
      <w:r w:rsidRPr="00D736DC">
        <w:rPr>
          <w:lang w:val="es-MX"/>
        </w:rPr>
        <w:t xml:space="preserve">En cuanto </w:t>
      </w:r>
      <w:r w:rsidR="00BD62D6">
        <w:rPr>
          <w:lang w:val="es-MX"/>
        </w:rPr>
        <w:t>a</w:t>
      </w:r>
      <w:r w:rsidRPr="00D736DC">
        <w:rPr>
          <w:lang w:val="es-MX"/>
        </w:rPr>
        <w:t xml:space="preserve"> nuestro desarrollo psíquico, nuestro sentido de ven</w:t>
      </w:r>
      <w:r w:rsidR="00D13905">
        <w:rPr>
          <w:lang w:val="es-MX"/>
        </w:rPr>
        <w:t>ir y regresar a la Gran Madre fue</w:t>
      </w:r>
      <w:r w:rsidRPr="00D736DC">
        <w:rPr>
          <w:lang w:val="es-MX"/>
        </w:rPr>
        <w:t xml:space="preserve"> reemplazado por una fe en deidades que representaban una mentalida</w:t>
      </w:r>
      <w:r w:rsidR="00BD62D6">
        <w:rPr>
          <w:lang w:val="es-MX"/>
        </w:rPr>
        <w:t xml:space="preserve">d patriarcal de “poder sobre”. </w:t>
      </w:r>
      <w:r w:rsidRPr="00D736DC">
        <w:rPr>
          <w:lang w:val="es-MX"/>
        </w:rPr>
        <w:t>Ya no reconocemos la Tierra como un Ser Viviente, sino como una fue</w:t>
      </w:r>
      <w:r w:rsidR="00BD62D6">
        <w:rPr>
          <w:lang w:val="es-MX"/>
        </w:rPr>
        <w:t xml:space="preserve">nte de recursos para explotar. </w:t>
      </w:r>
      <w:r w:rsidRPr="00D736DC">
        <w:rPr>
          <w:lang w:val="es-MX"/>
        </w:rPr>
        <w:t>De</w:t>
      </w:r>
      <w:r w:rsidR="00F67E79">
        <w:rPr>
          <w:lang w:val="es-MX"/>
        </w:rPr>
        <w:t>sde</w:t>
      </w:r>
      <w:r w:rsidRPr="00D736DC">
        <w:rPr>
          <w:lang w:val="es-MX"/>
        </w:rPr>
        <w:t xml:space="preserve"> una actitud de gratitud para la fecundidad de la Tierra, adoptamos un hambre de acumular cosas como </w:t>
      </w:r>
      <w:r w:rsidR="00B87B74">
        <w:rPr>
          <w:lang w:val="es-MX"/>
        </w:rPr>
        <w:t>la base de nuestra seguridad.</w:t>
      </w:r>
      <w:r w:rsidR="00BD62D6">
        <w:rPr>
          <w:lang w:val="es-MX"/>
        </w:rPr>
        <w:t xml:space="preserve"> </w:t>
      </w:r>
    </w:p>
    <w:p w14:paraId="30D9ED59" w14:textId="10AFFB89" w:rsidR="00D736DC" w:rsidRPr="00F926BA" w:rsidRDefault="00F926BA" w:rsidP="000C4D9C">
      <w:pPr>
        <w:spacing w:after="240" w:line="276" w:lineRule="auto"/>
        <w:ind w:firstLine="720"/>
        <w:rPr>
          <w:bCs/>
          <w:lang w:val="es-MX"/>
        </w:rPr>
      </w:pPr>
      <w:r>
        <w:rPr>
          <w:lang w:val="es-MX"/>
        </w:rPr>
        <w:t xml:space="preserve">Durante </w:t>
      </w:r>
      <w:r w:rsidR="00BD62D6">
        <w:rPr>
          <w:bCs/>
          <w:lang w:val="es-MX"/>
        </w:rPr>
        <w:t>l</w:t>
      </w:r>
      <w:r w:rsidRPr="00F926BA">
        <w:rPr>
          <w:bCs/>
          <w:lang w:val="es-MX"/>
        </w:rPr>
        <w:t>a Edad de Hierro (1</w:t>
      </w:r>
      <w:r w:rsidR="00BD62D6">
        <w:rPr>
          <w:bCs/>
          <w:lang w:val="es-MX"/>
        </w:rPr>
        <w:t>.</w:t>
      </w:r>
      <w:r w:rsidRPr="00F926BA">
        <w:rPr>
          <w:bCs/>
          <w:lang w:val="es-MX"/>
        </w:rPr>
        <w:t>250-800 AC)</w:t>
      </w:r>
      <w:r w:rsidR="00BD62D6">
        <w:rPr>
          <w:bCs/>
          <w:lang w:val="es-MX"/>
        </w:rPr>
        <w:t xml:space="preserve">, </w:t>
      </w:r>
      <w:r w:rsidR="00D736DC" w:rsidRPr="00D736DC">
        <w:rPr>
          <w:lang w:val="es-MX"/>
        </w:rPr>
        <w:t>la transición de la sede de l</w:t>
      </w:r>
      <w:r>
        <w:rPr>
          <w:lang w:val="es-MX"/>
        </w:rPr>
        <w:t xml:space="preserve">a divinidad desde la Gran Madre </w:t>
      </w:r>
      <w:r w:rsidR="00D13905">
        <w:rPr>
          <w:lang w:val="es-MX"/>
        </w:rPr>
        <w:t>al Dios Padre ya estaba sellada</w:t>
      </w:r>
      <w:r w:rsidR="00BD62D6">
        <w:rPr>
          <w:lang w:val="es-MX"/>
        </w:rPr>
        <w:t xml:space="preserve">. </w:t>
      </w:r>
      <w:r w:rsidR="00D736DC" w:rsidRPr="00D736DC">
        <w:rPr>
          <w:lang w:val="es-MX"/>
        </w:rPr>
        <w:t xml:space="preserve">En la época </w:t>
      </w:r>
      <w:r w:rsidR="00BD62D6">
        <w:rPr>
          <w:lang w:val="es-MX"/>
        </w:rPr>
        <w:t>n</w:t>
      </w:r>
      <w:r w:rsidR="00D736DC" w:rsidRPr="00D736DC">
        <w:rPr>
          <w:lang w:val="es-MX"/>
        </w:rPr>
        <w:t xml:space="preserve">eolítica, </w:t>
      </w:r>
      <w:r w:rsidR="00D736DC" w:rsidRPr="00D736DC">
        <w:rPr>
          <w:lang w:val="es-MX"/>
        </w:rPr>
        <w:lastRenderedPageBreak/>
        <w:t>la imagen de la Diosa Madre r</w:t>
      </w:r>
      <w:r w:rsidR="00BD62D6">
        <w:rPr>
          <w:lang w:val="es-MX"/>
        </w:rPr>
        <w:t xml:space="preserve">epresentaba la fuente de vida. </w:t>
      </w:r>
      <w:r w:rsidR="00D736DC" w:rsidRPr="00D736DC">
        <w:rPr>
          <w:lang w:val="es-MX"/>
        </w:rPr>
        <w:t>Su hijo fue el que emergió de la totalidad de su Madre, para que el</w:t>
      </w:r>
      <w:r w:rsidR="00BD62D6">
        <w:rPr>
          <w:lang w:val="es-MX"/>
        </w:rPr>
        <w:t xml:space="preserve">la pueda conocerse a sí misma. </w:t>
      </w:r>
      <w:r w:rsidR="00D736DC" w:rsidRPr="00D736DC">
        <w:rPr>
          <w:lang w:val="es-MX"/>
        </w:rPr>
        <w:t>Pero cuando el hijo creció</w:t>
      </w:r>
      <w:r w:rsidR="00514552">
        <w:rPr>
          <w:lang w:val="es-MX"/>
        </w:rPr>
        <w:t>,</w:t>
      </w:r>
      <w:r w:rsidR="00D736DC" w:rsidRPr="00D736DC">
        <w:rPr>
          <w:lang w:val="es-MX"/>
        </w:rPr>
        <w:t xml:space="preserve"> en la </w:t>
      </w:r>
      <w:r w:rsidR="00BD62D6">
        <w:rPr>
          <w:lang w:val="es-MX"/>
        </w:rPr>
        <w:t>E</w:t>
      </w:r>
      <w:r w:rsidR="00D736DC" w:rsidRPr="00D736DC">
        <w:rPr>
          <w:lang w:val="es-MX"/>
        </w:rPr>
        <w:t xml:space="preserve">dad de Bronce, se convirtió en el consorte </w:t>
      </w:r>
      <w:r w:rsidR="00B87B74">
        <w:rPr>
          <w:lang w:val="es-MX"/>
        </w:rPr>
        <w:t xml:space="preserve">de la diosa y </w:t>
      </w:r>
      <w:r w:rsidR="00BD62D6">
        <w:rPr>
          <w:lang w:val="es-MX"/>
        </w:rPr>
        <w:t xml:space="preserve">algunas veces </w:t>
      </w:r>
      <w:r w:rsidR="00617F10">
        <w:rPr>
          <w:lang w:val="es-MX"/>
        </w:rPr>
        <w:t>es</w:t>
      </w:r>
      <w:r w:rsidR="00BD62D6">
        <w:rPr>
          <w:lang w:val="es-MX"/>
        </w:rPr>
        <w:t xml:space="preserve"> cocreador con ella. </w:t>
      </w:r>
      <w:r w:rsidR="00514552">
        <w:rPr>
          <w:lang w:val="es-MX"/>
        </w:rPr>
        <w:t>A</w:t>
      </w:r>
      <w:r w:rsidR="00F67E79">
        <w:rPr>
          <w:lang w:val="es-MX"/>
        </w:rPr>
        <w:t xml:space="preserve">hora, en la </w:t>
      </w:r>
      <w:r w:rsidR="00CE1B99">
        <w:rPr>
          <w:lang w:val="es-MX"/>
        </w:rPr>
        <w:t>E</w:t>
      </w:r>
      <w:r w:rsidR="00F67E79">
        <w:rPr>
          <w:lang w:val="es-MX"/>
        </w:rPr>
        <w:t xml:space="preserve">ra de </w:t>
      </w:r>
      <w:r w:rsidR="00CE1B99">
        <w:rPr>
          <w:lang w:val="es-MX"/>
        </w:rPr>
        <w:t>H</w:t>
      </w:r>
      <w:r w:rsidR="00D736DC" w:rsidRPr="00D736DC">
        <w:rPr>
          <w:lang w:val="es-MX"/>
        </w:rPr>
        <w:t xml:space="preserve">ierro, un dios padre es </w:t>
      </w:r>
      <w:r w:rsidR="00CE1B99">
        <w:rPr>
          <w:lang w:val="es-MX"/>
        </w:rPr>
        <w:t xml:space="preserve">el ser </w:t>
      </w:r>
      <w:r w:rsidR="00D736DC" w:rsidRPr="00D736DC">
        <w:rPr>
          <w:lang w:val="es-MX"/>
        </w:rPr>
        <w:t>supre</w:t>
      </w:r>
      <w:r w:rsidR="00B87B74">
        <w:rPr>
          <w:lang w:val="es-MX"/>
        </w:rPr>
        <w:t>mo</w:t>
      </w:r>
      <w:r w:rsidR="00CE1B99">
        <w:rPr>
          <w:lang w:val="es-MX"/>
        </w:rPr>
        <w:t xml:space="preserve">. </w:t>
      </w:r>
      <w:r w:rsidR="00D736DC" w:rsidRPr="00D736DC">
        <w:rPr>
          <w:lang w:val="es-MX"/>
        </w:rPr>
        <w:t xml:space="preserve">Paulatinamente, </w:t>
      </w:r>
      <w:r w:rsidR="00CE1B99">
        <w:rPr>
          <w:lang w:val="es-MX"/>
        </w:rPr>
        <w:t>este</w:t>
      </w:r>
      <w:r w:rsidR="00D736DC" w:rsidRPr="00D736DC">
        <w:rPr>
          <w:lang w:val="es-MX"/>
        </w:rPr>
        <w:t xml:space="preserve"> se transforma </w:t>
      </w:r>
      <w:r w:rsidR="00CE1B99">
        <w:rPr>
          <w:lang w:val="es-MX"/>
        </w:rPr>
        <w:t>en</w:t>
      </w:r>
      <w:r w:rsidR="00D736DC" w:rsidRPr="00D736DC">
        <w:rPr>
          <w:lang w:val="es-MX"/>
        </w:rPr>
        <w:t xml:space="preserve"> un dios sin consorte </w:t>
      </w:r>
      <w:r w:rsidR="00CE1B99">
        <w:rPr>
          <w:lang w:val="es-MX"/>
        </w:rPr>
        <w:t xml:space="preserve">como el </w:t>
      </w:r>
      <w:r w:rsidR="00D736DC" w:rsidRPr="00D736DC">
        <w:rPr>
          <w:lang w:val="es-MX"/>
        </w:rPr>
        <w:t xml:space="preserve">que vemos en las tres grandes religiones patriarcales.  </w:t>
      </w:r>
    </w:p>
    <w:p w14:paraId="33734ABF" w14:textId="5FB03E8F" w:rsidR="00D736DC" w:rsidRPr="00D736DC" w:rsidRDefault="00514552" w:rsidP="000C4D9C">
      <w:pPr>
        <w:spacing w:after="240" w:line="276" w:lineRule="auto"/>
        <w:ind w:firstLine="720"/>
        <w:rPr>
          <w:lang w:val="es-MX"/>
        </w:rPr>
      </w:pPr>
      <w:r>
        <w:rPr>
          <w:lang w:val="es-MX"/>
        </w:rPr>
        <w:t>E</w:t>
      </w:r>
      <w:r w:rsidR="00D736DC" w:rsidRPr="00D736DC">
        <w:rPr>
          <w:lang w:val="es-MX"/>
        </w:rPr>
        <w:t>ste dios es el único creador del cielo y</w:t>
      </w:r>
      <w:r w:rsidR="00CE1B99">
        <w:rPr>
          <w:lang w:val="es-MX"/>
        </w:rPr>
        <w:t xml:space="preserve"> la tierra. </w:t>
      </w:r>
      <w:r w:rsidR="00D736DC" w:rsidRPr="00D736DC">
        <w:rPr>
          <w:lang w:val="es-MX"/>
        </w:rPr>
        <w:t xml:space="preserve">Además es </w:t>
      </w:r>
      <w:r w:rsidR="00CE1B99">
        <w:rPr>
          <w:lang w:val="es-MX"/>
        </w:rPr>
        <w:t>e</w:t>
      </w:r>
      <w:r w:rsidR="00D736DC" w:rsidRPr="00D736DC">
        <w:rPr>
          <w:lang w:val="es-MX"/>
        </w:rPr>
        <w:t xml:space="preserve">l que </w:t>
      </w:r>
      <w:r w:rsidR="00D736DC" w:rsidRPr="00D736DC">
        <w:rPr>
          <w:b/>
          <w:bCs/>
          <w:lang w:val="es-MX"/>
        </w:rPr>
        <w:t>hace</w:t>
      </w:r>
      <w:r w:rsidR="00D736DC" w:rsidRPr="00D736DC">
        <w:rPr>
          <w:lang w:val="es-MX"/>
        </w:rPr>
        <w:t xml:space="preserve"> el cielo y la t</w:t>
      </w:r>
      <w:r w:rsidR="00CE1B99">
        <w:rPr>
          <w:lang w:val="es-MX"/>
        </w:rPr>
        <w:t>ierra, e</w:t>
      </w:r>
      <w:r w:rsidR="00005994">
        <w:rPr>
          <w:lang w:val="es-MX"/>
        </w:rPr>
        <w:t xml:space="preserve">n contraste </w:t>
      </w:r>
      <w:r w:rsidR="00CE1B99">
        <w:rPr>
          <w:lang w:val="es-MX"/>
        </w:rPr>
        <w:t>con</w:t>
      </w:r>
      <w:r w:rsidR="00005994">
        <w:rPr>
          <w:lang w:val="es-MX"/>
        </w:rPr>
        <w:t xml:space="preserve"> la Gran</w:t>
      </w:r>
      <w:r w:rsidR="00D736DC" w:rsidRPr="00D736DC">
        <w:rPr>
          <w:lang w:val="es-MX"/>
        </w:rPr>
        <w:t xml:space="preserve"> Madre que </w:t>
      </w:r>
      <w:r w:rsidR="00CE1B99">
        <w:rPr>
          <w:b/>
          <w:bCs/>
          <w:lang w:val="es-MX"/>
        </w:rPr>
        <w:t>era</w:t>
      </w:r>
      <w:r w:rsidR="00D736DC" w:rsidRPr="00D736DC">
        <w:rPr>
          <w:lang w:val="es-MX"/>
        </w:rPr>
        <w:t xml:space="preserve"> el cielo y la tierra. Así la identidad fundamental entre el creador y la creación se disuel</w:t>
      </w:r>
      <w:r w:rsidR="00CE1B99">
        <w:rPr>
          <w:lang w:val="es-MX"/>
        </w:rPr>
        <w:t xml:space="preserve">ve. </w:t>
      </w:r>
      <w:r w:rsidR="00D13905">
        <w:rPr>
          <w:lang w:val="es-MX"/>
        </w:rPr>
        <w:t>En la tradición de la Gran Madre</w:t>
      </w:r>
      <w:r w:rsidR="00D736DC" w:rsidRPr="00D736DC">
        <w:rPr>
          <w:lang w:val="es-MX"/>
        </w:rPr>
        <w:t>, la Naturaleza y el Espíritu no están separados, porque la deidad</w:t>
      </w:r>
      <w:r w:rsidR="00CE1B99">
        <w:rPr>
          <w:lang w:val="es-MX"/>
        </w:rPr>
        <w:t xml:space="preserve"> es inmanente en la creación. </w:t>
      </w:r>
      <w:r w:rsidR="00D736DC" w:rsidRPr="00D736DC">
        <w:rPr>
          <w:lang w:val="es-MX"/>
        </w:rPr>
        <w:t xml:space="preserve">Pero en la tradición del </w:t>
      </w:r>
      <w:r w:rsidR="00CE1B99">
        <w:rPr>
          <w:lang w:val="es-MX"/>
        </w:rPr>
        <w:t>D</w:t>
      </w:r>
      <w:r w:rsidR="00D736DC" w:rsidRPr="00D736DC">
        <w:rPr>
          <w:lang w:val="es-MX"/>
        </w:rPr>
        <w:t>ios, la deidad e</w:t>
      </w:r>
      <w:r w:rsidR="00CE1B99">
        <w:rPr>
          <w:lang w:val="es-MX"/>
        </w:rPr>
        <w:t xml:space="preserve">s transcendente a su creación. </w:t>
      </w:r>
      <w:r w:rsidR="00D736DC" w:rsidRPr="00D736DC">
        <w:rPr>
          <w:lang w:val="es-MX"/>
        </w:rPr>
        <w:t>Es más, la creación se convierte en un hech</w:t>
      </w:r>
      <w:r w:rsidR="00CE1B99">
        <w:rPr>
          <w:lang w:val="es-MX"/>
        </w:rPr>
        <w:t xml:space="preserve">o para poner orden en el caos. </w:t>
      </w:r>
    </w:p>
    <w:p w14:paraId="69074BF0" w14:textId="4E88B506" w:rsidR="00D736DC" w:rsidRDefault="00D736DC" w:rsidP="000C4D9C">
      <w:pPr>
        <w:spacing w:after="240" w:line="276" w:lineRule="auto"/>
        <w:ind w:firstLine="720"/>
        <w:rPr>
          <w:lang w:val="es-MX"/>
        </w:rPr>
      </w:pPr>
      <w:r w:rsidRPr="00D736DC">
        <w:rPr>
          <w:lang w:val="es-MX"/>
        </w:rPr>
        <w:t xml:space="preserve">También </w:t>
      </w:r>
      <w:r w:rsidR="00D13905">
        <w:rPr>
          <w:lang w:val="es-MX"/>
        </w:rPr>
        <w:t xml:space="preserve">en </w:t>
      </w:r>
      <w:r w:rsidRPr="00D736DC">
        <w:rPr>
          <w:lang w:val="es-MX"/>
        </w:rPr>
        <w:t xml:space="preserve">la </w:t>
      </w:r>
      <w:r w:rsidR="00CE1B99">
        <w:rPr>
          <w:lang w:val="es-MX"/>
        </w:rPr>
        <w:t>E</w:t>
      </w:r>
      <w:r w:rsidRPr="00D736DC">
        <w:rPr>
          <w:lang w:val="es-MX"/>
        </w:rPr>
        <w:t>da</w:t>
      </w:r>
      <w:r w:rsidR="00D13905">
        <w:rPr>
          <w:lang w:val="es-MX"/>
        </w:rPr>
        <w:t xml:space="preserve">d de </w:t>
      </w:r>
      <w:r w:rsidR="00CE1B99">
        <w:rPr>
          <w:lang w:val="es-MX"/>
        </w:rPr>
        <w:t>H</w:t>
      </w:r>
      <w:r w:rsidR="00D13905">
        <w:rPr>
          <w:lang w:val="es-MX"/>
        </w:rPr>
        <w:t>ierro fue cuando</w:t>
      </w:r>
      <w:r w:rsidR="00F926BA">
        <w:rPr>
          <w:lang w:val="es-MX"/>
        </w:rPr>
        <w:t xml:space="preserve"> nacieron</w:t>
      </w:r>
      <w:r w:rsidRPr="00D736DC">
        <w:rPr>
          <w:lang w:val="es-MX"/>
        </w:rPr>
        <w:t xml:space="preserve"> Confucio, Buda, Jesús</w:t>
      </w:r>
      <w:r w:rsidR="00CE1B99">
        <w:rPr>
          <w:lang w:val="es-MX"/>
        </w:rPr>
        <w:t xml:space="preserve"> y</w:t>
      </w:r>
      <w:r w:rsidRPr="00D736DC">
        <w:rPr>
          <w:lang w:val="es-MX"/>
        </w:rPr>
        <w:t xml:space="preserve"> Mahoma—todos ofrecieron una respuesta a la angustia qu</w:t>
      </w:r>
      <w:r w:rsidR="00CE1B99">
        <w:rPr>
          <w:lang w:val="es-MX"/>
        </w:rPr>
        <w:t xml:space="preserve">e sentimos frente a la muerte. </w:t>
      </w:r>
      <w:r w:rsidRPr="00D736DC">
        <w:rPr>
          <w:lang w:val="es-MX"/>
        </w:rPr>
        <w:t>Todos ofrecieron otro mundo trasc</w:t>
      </w:r>
      <w:r w:rsidR="00CE1B99">
        <w:rPr>
          <w:lang w:val="es-MX"/>
        </w:rPr>
        <w:t xml:space="preserve">endente más allá de la muerte. </w:t>
      </w:r>
      <w:r w:rsidRPr="00D736DC">
        <w:rPr>
          <w:lang w:val="es-MX"/>
        </w:rPr>
        <w:t xml:space="preserve">El patriarcado y la creencia en la inmortalidad están muy conectados. </w:t>
      </w:r>
    </w:p>
    <w:p w14:paraId="57F92C20" w14:textId="13519661" w:rsidR="00AA055F" w:rsidRPr="00AA055F" w:rsidRDefault="00F44770" w:rsidP="000C4D9C">
      <w:pPr>
        <w:spacing w:after="240" w:line="276" w:lineRule="auto"/>
        <w:rPr>
          <w:b/>
          <w:lang w:val="es-MX"/>
        </w:rPr>
      </w:pPr>
      <w:r w:rsidRPr="00AA055F">
        <w:rPr>
          <w:b/>
          <w:lang w:val="es-MX"/>
        </w:rPr>
        <w:t xml:space="preserve">La </w:t>
      </w:r>
      <w:r w:rsidR="00514552">
        <w:rPr>
          <w:b/>
          <w:lang w:val="es-MX"/>
        </w:rPr>
        <w:t>É</w:t>
      </w:r>
      <w:r w:rsidRPr="00AA055F">
        <w:rPr>
          <w:b/>
          <w:lang w:val="es-MX"/>
        </w:rPr>
        <w:t>poca Moderna (1</w:t>
      </w:r>
      <w:r w:rsidR="00CE1B99">
        <w:rPr>
          <w:b/>
          <w:lang w:val="es-MX"/>
        </w:rPr>
        <w:t>.</w:t>
      </w:r>
      <w:r w:rsidRPr="00AA055F">
        <w:rPr>
          <w:b/>
          <w:lang w:val="es-MX"/>
        </w:rPr>
        <w:t>500 al presente)</w:t>
      </w:r>
    </w:p>
    <w:p w14:paraId="0D1E9DB9" w14:textId="2EAD608A" w:rsidR="00AA055F" w:rsidRPr="00AA055F" w:rsidRDefault="00CE1B99" w:rsidP="000C4D9C">
      <w:pPr>
        <w:spacing w:after="240" w:line="276" w:lineRule="auto"/>
        <w:ind w:firstLine="720"/>
        <w:rPr>
          <w:b/>
          <w:lang w:val="es-MX"/>
        </w:rPr>
      </w:pPr>
      <w:r>
        <w:rPr>
          <w:lang w:val="es-MX"/>
        </w:rPr>
        <w:t>Comienza</w:t>
      </w:r>
      <w:r w:rsidR="00B87B74">
        <w:rPr>
          <w:bCs/>
        </w:rPr>
        <w:t xml:space="preserve"> </w:t>
      </w:r>
      <w:r w:rsidR="00D13905">
        <w:rPr>
          <w:bCs/>
        </w:rPr>
        <w:t>l</w:t>
      </w:r>
      <w:r w:rsidR="00B87B74">
        <w:rPr>
          <w:bCs/>
        </w:rPr>
        <w:t>a e</w:t>
      </w:r>
      <w:r>
        <w:rPr>
          <w:bCs/>
        </w:rPr>
        <w:t>ra</w:t>
      </w:r>
      <w:r w:rsidR="00B87B74">
        <w:rPr>
          <w:bCs/>
        </w:rPr>
        <w:t xml:space="preserve"> industrial—é</w:t>
      </w:r>
      <w:r w:rsidR="00AA055F" w:rsidRPr="00B87B74">
        <w:rPr>
          <w:bCs/>
        </w:rPr>
        <w:t xml:space="preserve">poca de combustibles fósiles. El uso de fuentes de energía no renovables </w:t>
      </w:r>
      <w:r w:rsidR="00B87B74">
        <w:rPr>
          <w:bCs/>
        </w:rPr>
        <w:t>(carbón, petróleo, gas natural)</w:t>
      </w:r>
      <w:r w:rsidR="00F67E79">
        <w:rPr>
          <w:bCs/>
        </w:rPr>
        <w:t xml:space="preserve"> se establece en todas partes</w:t>
      </w:r>
      <w:r w:rsidR="00B87B74">
        <w:rPr>
          <w:bCs/>
        </w:rPr>
        <w:t>.</w:t>
      </w:r>
      <w:r w:rsidR="00AA055F" w:rsidRPr="00AA055F">
        <w:rPr>
          <w:b/>
          <w:bCs/>
        </w:rPr>
        <w:t xml:space="preserve"> </w:t>
      </w:r>
      <w:r w:rsidR="00F67E79">
        <w:t>Es la é</w:t>
      </w:r>
      <w:r w:rsidR="00AA055F" w:rsidRPr="00AA055F">
        <w:t>poca d</w:t>
      </w:r>
      <w:r w:rsidR="00F67E79">
        <w:t>e la ciencia y la tecnología, la razón y l</w:t>
      </w:r>
      <w:r w:rsidR="00AA055F" w:rsidRPr="00AA055F">
        <w:t>a secula</w:t>
      </w:r>
      <w:r>
        <w:t xml:space="preserve">rización. </w:t>
      </w:r>
      <w:r w:rsidR="00AA055F" w:rsidRPr="00AA055F">
        <w:t>La especie humana ya es un poder planetari</w:t>
      </w:r>
      <w:r>
        <w:t>o</w:t>
      </w:r>
      <w:r w:rsidR="00AA055F" w:rsidRPr="00AA055F">
        <w:t>.</w:t>
      </w:r>
    </w:p>
    <w:p w14:paraId="6A956A5E" w14:textId="501CFA4B" w:rsidR="00D13905" w:rsidRDefault="00514552" w:rsidP="000C4D9C">
      <w:pPr>
        <w:tabs>
          <w:tab w:val="left" w:pos="450"/>
        </w:tabs>
        <w:spacing w:after="240" w:line="276" w:lineRule="auto"/>
        <w:ind w:firstLine="720"/>
        <w:rPr>
          <w:lang w:val="es-MX"/>
        </w:rPr>
      </w:pPr>
      <w:r>
        <w:rPr>
          <w:lang w:val="es-MX"/>
        </w:rPr>
        <w:t>Sin embargo,</w:t>
      </w:r>
      <w:r w:rsidR="00F67E79">
        <w:rPr>
          <w:lang w:val="es-MX"/>
        </w:rPr>
        <w:t xml:space="preserve"> </w:t>
      </w:r>
      <w:r>
        <w:rPr>
          <w:lang w:val="es-MX"/>
        </w:rPr>
        <w:t>empezamos a darnos</w:t>
      </w:r>
      <w:r w:rsidR="00F67E79">
        <w:rPr>
          <w:lang w:val="es-MX"/>
        </w:rPr>
        <w:t xml:space="preserve"> cuenta de lo que significa nuestra soberbia de </w:t>
      </w:r>
      <w:r w:rsidR="00CE1B99">
        <w:rPr>
          <w:lang w:val="es-MX"/>
        </w:rPr>
        <w:t>creernos</w:t>
      </w:r>
      <w:r w:rsidR="00F67E79">
        <w:rPr>
          <w:lang w:val="es-MX"/>
        </w:rPr>
        <w:t xml:space="preserve"> “due</w:t>
      </w:r>
      <w:r w:rsidR="00CE1B99">
        <w:rPr>
          <w:lang w:val="es-MX"/>
        </w:rPr>
        <w:t>ñ</w:t>
      </w:r>
      <w:r w:rsidR="00F67E79">
        <w:rPr>
          <w:lang w:val="es-MX"/>
        </w:rPr>
        <w:t>os” de la tierra.</w:t>
      </w:r>
      <w:r w:rsidR="00CE1B99">
        <w:rPr>
          <w:lang w:val="es-MX"/>
        </w:rPr>
        <w:t xml:space="preserve"> </w:t>
      </w:r>
      <w:r w:rsidR="00AA055F" w:rsidRPr="00AA055F">
        <w:rPr>
          <w:lang w:val="es-MX"/>
        </w:rPr>
        <w:t>La</w:t>
      </w:r>
      <w:r w:rsidR="00CE1B99">
        <w:rPr>
          <w:lang w:val="es-MX"/>
        </w:rPr>
        <w:t xml:space="preserve"> tierra es un sistema cerrado. </w:t>
      </w:r>
      <w:r w:rsidR="00AA055F" w:rsidRPr="00AA055F">
        <w:rPr>
          <w:lang w:val="es-MX"/>
        </w:rPr>
        <w:t xml:space="preserve">Los combustibles fósiles han </w:t>
      </w:r>
      <w:r w:rsidR="00CE1B99">
        <w:rPr>
          <w:lang w:val="es-MX"/>
        </w:rPr>
        <w:t>estado</w:t>
      </w:r>
      <w:r w:rsidR="00AA055F" w:rsidRPr="00AA055F">
        <w:rPr>
          <w:lang w:val="es-MX"/>
        </w:rPr>
        <w:t xml:space="preserve"> g</w:t>
      </w:r>
      <w:r w:rsidR="00F67E79">
        <w:rPr>
          <w:lang w:val="es-MX"/>
        </w:rPr>
        <w:t xml:space="preserve">uardados por millones de años en sus entrañas. </w:t>
      </w:r>
      <w:r w:rsidR="00AA055F" w:rsidRPr="00AA055F">
        <w:rPr>
          <w:lang w:val="es-MX"/>
        </w:rPr>
        <w:t>A</w:t>
      </w:r>
      <w:r w:rsidR="00CE1B99">
        <w:rPr>
          <w:lang w:val="es-MX"/>
        </w:rPr>
        <w:t>l</w:t>
      </w:r>
      <w:r w:rsidR="00AA055F" w:rsidRPr="00AA055F">
        <w:rPr>
          <w:lang w:val="es-MX"/>
        </w:rPr>
        <w:t xml:space="preserve"> sacarlos, </w:t>
      </w:r>
      <w:r w:rsidR="008B2B8D">
        <w:rPr>
          <w:lang w:val="es-MX"/>
        </w:rPr>
        <w:t xml:space="preserve">estamos experimentando el </w:t>
      </w:r>
      <w:r w:rsidR="00AA055F" w:rsidRPr="00AA055F">
        <w:rPr>
          <w:lang w:val="es-MX"/>
        </w:rPr>
        <w:t>calentamiento de la ti</w:t>
      </w:r>
      <w:r w:rsidR="00CE1B99">
        <w:rPr>
          <w:lang w:val="es-MX"/>
        </w:rPr>
        <w:t xml:space="preserve">erra. No es posible reciclarlos. </w:t>
      </w:r>
      <w:r w:rsidR="00AA055F" w:rsidRPr="00AA055F">
        <w:rPr>
          <w:lang w:val="es-MX"/>
        </w:rPr>
        <w:t xml:space="preserve">Se </w:t>
      </w:r>
      <w:r w:rsidR="00CE1B99">
        <w:rPr>
          <w:lang w:val="es-MX"/>
        </w:rPr>
        <w:t>vuelven</w:t>
      </w:r>
      <w:r w:rsidR="00AA055F" w:rsidRPr="00AA055F">
        <w:rPr>
          <w:lang w:val="es-MX"/>
        </w:rPr>
        <w:t xml:space="preserve"> tóxicos, </w:t>
      </w:r>
      <w:r w:rsidR="00F67E79">
        <w:rPr>
          <w:lang w:val="es-MX"/>
        </w:rPr>
        <w:t>se convierten en basurales</w:t>
      </w:r>
      <w:r w:rsidR="00AA055F" w:rsidRPr="00AA055F">
        <w:rPr>
          <w:lang w:val="es-MX"/>
        </w:rPr>
        <w:t xml:space="preserve"> radi</w:t>
      </w:r>
      <w:r w:rsidR="008B2B8D">
        <w:rPr>
          <w:lang w:val="es-MX"/>
        </w:rPr>
        <w:t>oactiv</w:t>
      </w:r>
      <w:r w:rsidR="00CE1B99">
        <w:rPr>
          <w:lang w:val="es-MX"/>
        </w:rPr>
        <w:t>o</w:t>
      </w:r>
      <w:r w:rsidR="008B2B8D">
        <w:rPr>
          <w:lang w:val="es-MX"/>
        </w:rPr>
        <w:t>s.</w:t>
      </w:r>
      <w:r w:rsidR="00AA055F" w:rsidRPr="00AA055F">
        <w:rPr>
          <w:lang w:val="es-MX"/>
        </w:rPr>
        <w:t xml:space="preserve"> La revolución industrial no solamente ha contaminado nuestros suelo</w:t>
      </w:r>
      <w:r w:rsidR="00CE1B99">
        <w:rPr>
          <w:lang w:val="es-MX"/>
        </w:rPr>
        <w:t>s, sino también nuestras almas.</w:t>
      </w:r>
      <w:r w:rsidR="00BE0BF0">
        <w:rPr>
          <w:rStyle w:val="Refdenotaalfinal"/>
          <w:lang w:val="es-MX"/>
        </w:rPr>
        <w:endnoteReference w:id="3"/>
      </w:r>
      <w:r w:rsidR="00AA055F" w:rsidRPr="00AA055F">
        <w:rPr>
          <w:lang w:val="es-MX"/>
        </w:rPr>
        <w:t xml:space="preserve"> </w:t>
      </w:r>
    </w:p>
    <w:p w14:paraId="011E7FC7" w14:textId="3EA4EE54" w:rsidR="008B2B8D" w:rsidRPr="00D13905" w:rsidRDefault="00D13905" w:rsidP="000C4D9C">
      <w:pPr>
        <w:tabs>
          <w:tab w:val="left" w:pos="450"/>
        </w:tabs>
        <w:spacing w:after="240" w:line="276" w:lineRule="auto"/>
        <w:ind w:firstLine="720"/>
        <w:rPr>
          <w:lang w:val="es-MX"/>
        </w:rPr>
      </w:pPr>
      <w:r>
        <w:rPr>
          <w:lang w:val="es-CL"/>
        </w:rPr>
        <w:t>Entonces, ¿p</w:t>
      </w:r>
      <w:r w:rsidR="0099442A" w:rsidRPr="00D62D8F">
        <w:rPr>
          <w:lang w:val="es-CL"/>
        </w:rPr>
        <w:t>or qué desapareció la i</w:t>
      </w:r>
      <w:r w:rsidR="008B2B8D">
        <w:rPr>
          <w:lang w:val="es-CL"/>
        </w:rPr>
        <w:t>magen de la Gran</w:t>
      </w:r>
      <w:r w:rsidR="0099442A" w:rsidRPr="00D62D8F">
        <w:rPr>
          <w:lang w:val="es-CL"/>
        </w:rPr>
        <w:t xml:space="preserve"> Madre? Cuando buscamos dentro de la historia de los mitos y la evolución de nuestras imágenes de lo </w:t>
      </w:r>
      <w:r w:rsidR="00CE1B99">
        <w:rPr>
          <w:lang w:val="es-CL"/>
        </w:rPr>
        <w:t>s</w:t>
      </w:r>
      <w:r w:rsidR="0099442A" w:rsidRPr="00D62D8F">
        <w:rPr>
          <w:lang w:val="es-CL"/>
        </w:rPr>
        <w:t>agrado, vemos claramente que desde el mito babilónico</w:t>
      </w:r>
      <w:r w:rsidR="008B2B8D">
        <w:rPr>
          <w:lang w:val="es-CL"/>
        </w:rPr>
        <w:t xml:space="preserve"> de la </w:t>
      </w:r>
      <w:r w:rsidR="00CE1B99">
        <w:rPr>
          <w:lang w:val="es-CL"/>
        </w:rPr>
        <w:t>muerte</w:t>
      </w:r>
      <w:r w:rsidR="008B2B8D">
        <w:rPr>
          <w:lang w:val="es-CL"/>
        </w:rPr>
        <w:t xml:space="preserve"> de Tiamat </w:t>
      </w:r>
      <w:r w:rsidR="00CE1B99">
        <w:rPr>
          <w:lang w:val="es-CL"/>
        </w:rPr>
        <w:t>a manos de</w:t>
      </w:r>
      <w:r w:rsidR="008B2B8D">
        <w:rPr>
          <w:lang w:val="es-CL"/>
        </w:rPr>
        <w:t xml:space="preserve"> </w:t>
      </w:r>
      <w:r w:rsidR="0099442A" w:rsidRPr="00D62D8F">
        <w:rPr>
          <w:lang w:val="es-CL"/>
        </w:rPr>
        <w:t>Marduk</w:t>
      </w:r>
      <w:r w:rsidR="00CE1B99">
        <w:rPr>
          <w:lang w:val="es-CL"/>
        </w:rPr>
        <w:t>,</w:t>
      </w:r>
      <w:r w:rsidR="0099442A" w:rsidRPr="00D62D8F">
        <w:rPr>
          <w:lang w:val="es-CL"/>
        </w:rPr>
        <w:t xml:space="preserve"> alrede</w:t>
      </w:r>
      <w:r>
        <w:rPr>
          <w:lang w:val="es-CL"/>
        </w:rPr>
        <w:t xml:space="preserve">dor de dos mil años AC, </w:t>
      </w:r>
      <w:r w:rsidRPr="00F67E79">
        <w:rPr>
          <w:b/>
          <w:lang w:val="es-CL"/>
        </w:rPr>
        <w:t>la Gran Madre</w:t>
      </w:r>
      <w:r w:rsidR="0099442A" w:rsidRPr="00F67E79">
        <w:rPr>
          <w:b/>
          <w:lang w:val="es-CL"/>
        </w:rPr>
        <w:t xml:space="preserve"> </w:t>
      </w:r>
      <w:r w:rsidR="00CE1B99">
        <w:rPr>
          <w:b/>
          <w:lang w:val="es-CL"/>
        </w:rPr>
        <w:t>fue</w:t>
      </w:r>
      <w:r w:rsidR="0099442A" w:rsidRPr="00F67E79">
        <w:rPr>
          <w:b/>
          <w:lang w:val="es-CL"/>
        </w:rPr>
        <w:t xml:space="preserve"> </w:t>
      </w:r>
      <w:r w:rsidR="00CE1B99">
        <w:rPr>
          <w:b/>
          <w:lang w:val="es-CL"/>
        </w:rPr>
        <w:t xml:space="preserve">cada vez </w:t>
      </w:r>
      <w:r w:rsidR="0099442A" w:rsidRPr="00F67E79">
        <w:rPr>
          <w:b/>
          <w:lang w:val="es-CL"/>
        </w:rPr>
        <w:t>má</w:t>
      </w:r>
      <w:r w:rsidR="008B2B8D" w:rsidRPr="00F67E79">
        <w:rPr>
          <w:b/>
          <w:lang w:val="es-CL"/>
        </w:rPr>
        <w:t xml:space="preserve">s asociada </w:t>
      </w:r>
      <w:r w:rsidR="0099442A" w:rsidRPr="00F67E79">
        <w:rPr>
          <w:b/>
          <w:lang w:val="es-CL"/>
        </w:rPr>
        <w:t>con la Naturaleza como una fuerza caótica que tiene que ser controlada</w:t>
      </w:r>
      <w:r w:rsidR="001D2C14">
        <w:rPr>
          <w:lang w:val="es-CL"/>
        </w:rPr>
        <w:t xml:space="preserve">. </w:t>
      </w:r>
      <w:r w:rsidR="0099442A" w:rsidRPr="00D62D8F">
        <w:rPr>
          <w:lang w:val="es-CL"/>
        </w:rPr>
        <w:t>Y</w:t>
      </w:r>
      <w:r w:rsidR="001D2C14">
        <w:rPr>
          <w:lang w:val="es-CL"/>
        </w:rPr>
        <w:t>,</w:t>
      </w:r>
      <w:r w:rsidR="0099442A" w:rsidRPr="00D62D8F">
        <w:rPr>
          <w:lang w:val="es-CL"/>
        </w:rPr>
        <w:t xml:space="preserve"> poco a poco</w:t>
      </w:r>
      <w:r w:rsidR="001D2C14">
        <w:rPr>
          <w:lang w:val="es-CL"/>
        </w:rPr>
        <w:t>,</w:t>
      </w:r>
      <w:r w:rsidR="0099442A" w:rsidRPr="00D62D8F">
        <w:rPr>
          <w:lang w:val="es-CL"/>
        </w:rPr>
        <w:t xml:space="preserve"> con la evolución </w:t>
      </w:r>
      <w:r w:rsidR="001D2C14">
        <w:rPr>
          <w:lang w:val="es-CL"/>
        </w:rPr>
        <w:t>hacia</w:t>
      </w:r>
      <w:r w:rsidR="0099442A" w:rsidRPr="00D62D8F">
        <w:rPr>
          <w:lang w:val="es-CL"/>
        </w:rPr>
        <w:t xml:space="preserve"> la imagen de un dios masculino, </w:t>
      </w:r>
      <w:r w:rsidR="0099442A" w:rsidRPr="00D62D8F">
        <w:rPr>
          <w:lang w:val="es-CL"/>
        </w:rPr>
        <w:lastRenderedPageBreak/>
        <w:t xml:space="preserve">esta Naturaleza </w:t>
      </w:r>
      <w:r w:rsidR="00514552">
        <w:rPr>
          <w:lang w:val="es-CL"/>
        </w:rPr>
        <w:t>empieza a</w:t>
      </w:r>
      <w:r w:rsidR="0099442A" w:rsidRPr="00D62D8F">
        <w:rPr>
          <w:lang w:val="es-CL"/>
        </w:rPr>
        <w:t xml:space="preserve"> ser conquistada y controlada desde su reino superi</w:t>
      </w:r>
      <w:r w:rsidR="001D2C14">
        <w:rPr>
          <w:lang w:val="es-CL"/>
        </w:rPr>
        <w:t xml:space="preserve">or de la mente o del espíritu. </w:t>
      </w:r>
      <w:r w:rsidR="0099442A" w:rsidRPr="00D62D8F">
        <w:rPr>
          <w:lang w:val="es-CL"/>
        </w:rPr>
        <w:t xml:space="preserve">Durante nuestra historia temprana, estos opuestos no existían. Pero como hemos visto, la historia de la especie humana es </w:t>
      </w:r>
      <w:r w:rsidR="001D2C14">
        <w:rPr>
          <w:lang w:val="es-CL"/>
        </w:rPr>
        <w:t xml:space="preserve">la de </w:t>
      </w:r>
      <w:r w:rsidR="0099442A" w:rsidRPr="00D62D8F">
        <w:rPr>
          <w:lang w:val="es-CL"/>
        </w:rPr>
        <w:t xml:space="preserve">una continua separación de </w:t>
      </w:r>
      <w:r>
        <w:rPr>
          <w:lang w:val="es-CL"/>
        </w:rPr>
        <w:t>la Tierra, un</w:t>
      </w:r>
      <w:r w:rsidR="0099442A" w:rsidRPr="00D62D8F">
        <w:rPr>
          <w:lang w:val="es-CL"/>
        </w:rPr>
        <w:t xml:space="preserve"> p</w:t>
      </w:r>
      <w:r>
        <w:rPr>
          <w:lang w:val="es-CL"/>
        </w:rPr>
        <w:t xml:space="preserve">roceso </w:t>
      </w:r>
      <w:r w:rsidR="001D2C14">
        <w:rPr>
          <w:lang w:val="es-CL"/>
        </w:rPr>
        <w:t>progresivo</w:t>
      </w:r>
      <w:r>
        <w:rPr>
          <w:lang w:val="es-CL"/>
        </w:rPr>
        <w:t xml:space="preserve"> de desconexión hasta </w:t>
      </w:r>
      <w:r w:rsidR="00514552">
        <w:rPr>
          <w:lang w:val="es-CL"/>
        </w:rPr>
        <w:t>llegar al momento actual</w:t>
      </w:r>
      <w:r w:rsidR="0099442A" w:rsidRPr="00D62D8F">
        <w:rPr>
          <w:lang w:val="es-CL"/>
        </w:rPr>
        <w:t xml:space="preserve"> </w:t>
      </w:r>
      <w:r w:rsidR="00514552">
        <w:rPr>
          <w:lang w:val="es-CL"/>
        </w:rPr>
        <w:t>donde</w:t>
      </w:r>
      <w:r w:rsidR="0099442A" w:rsidRPr="00D62D8F">
        <w:rPr>
          <w:lang w:val="es-CL"/>
        </w:rPr>
        <w:t xml:space="preserve"> somos</w:t>
      </w:r>
      <w:r w:rsidR="008B2B8D">
        <w:rPr>
          <w:lang w:val="es-CL"/>
        </w:rPr>
        <w:t xml:space="preserve"> tan independiente</w:t>
      </w:r>
      <w:r w:rsidR="00F67E79">
        <w:rPr>
          <w:lang w:val="es-CL"/>
        </w:rPr>
        <w:t>s</w:t>
      </w:r>
      <w:r w:rsidR="008B2B8D">
        <w:rPr>
          <w:lang w:val="es-CL"/>
        </w:rPr>
        <w:t xml:space="preserve"> de ella que la t</w:t>
      </w:r>
      <w:r>
        <w:rPr>
          <w:lang w:val="es-CL"/>
        </w:rPr>
        <w:t>ierra</w:t>
      </w:r>
      <w:r w:rsidR="0099442A" w:rsidRPr="00D62D8F">
        <w:rPr>
          <w:lang w:val="es-CL"/>
        </w:rPr>
        <w:t xml:space="preserve"> es simplemente </w:t>
      </w:r>
      <w:r w:rsidR="001D2C14">
        <w:rPr>
          <w:lang w:val="es-CL"/>
        </w:rPr>
        <w:t>una</w:t>
      </w:r>
      <w:r w:rsidR="0099442A" w:rsidRPr="00D62D8F">
        <w:rPr>
          <w:lang w:val="es-CL"/>
        </w:rPr>
        <w:t xml:space="preserve"> fuente de rec</w:t>
      </w:r>
      <w:r w:rsidR="001D2C14">
        <w:rPr>
          <w:lang w:val="es-CL"/>
        </w:rPr>
        <w:t xml:space="preserve">ursos para utilizar y dominar. </w:t>
      </w:r>
      <w:r w:rsidR="0099442A" w:rsidRPr="00D62D8F">
        <w:rPr>
          <w:lang w:val="es-CL"/>
        </w:rPr>
        <w:t xml:space="preserve">Esta actitud está muy presente en nuestra herencia </w:t>
      </w:r>
      <w:r w:rsidR="001D2C14">
        <w:rPr>
          <w:lang w:val="es-CL"/>
        </w:rPr>
        <w:t>j</w:t>
      </w:r>
      <w:r w:rsidR="0099442A" w:rsidRPr="00D62D8F">
        <w:rPr>
          <w:lang w:val="es-CL"/>
        </w:rPr>
        <w:t>u</w:t>
      </w:r>
      <w:r w:rsidR="00F67E79">
        <w:rPr>
          <w:lang w:val="es-CL"/>
        </w:rPr>
        <w:t>de</w:t>
      </w:r>
      <w:r w:rsidR="001D2C14">
        <w:rPr>
          <w:lang w:val="es-CL"/>
        </w:rPr>
        <w:t>o</w:t>
      </w:r>
      <w:r w:rsidR="00F67E79">
        <w:rPr>
          <w:lang w:val="es-CL"/>
        </w:rPr>
        <w:t>cristiana.</w:t>
      </w:r>
    </w:p>
    <w:p w14:paraId="0A18B0CA" w14:textId="0E81BC12" w:rsidR="0099442A" w:rsidRPr="008B2B8D" w:rsidRDefault="00D62D8F" w:rsidP="000C4D9C">
      <w:pPr>
        <w:spacing w:after="240" w:line="276" w:lineRule="auto"/>
        <w:ind w:firstLine="720"/>
      </w:pPr>
      <w:r w:rsidRPr="00D62D8F">
        <w:rPr>
          <w:lang w:val="es-CL"/>
        </w:rPr>
        <w:t>Sin embargo, la presencia de la Gran Madre</w:t>
      </w:r>
      <w:r w:rsidR="0099442A" w:rsidRPr="00D62D8F">
        <w:rPr>
          <w:lang w:val="es-CL"/>
        </w:rPr>
        <w:t xml:space="preserve"> no ha sido completamente borrad</w:t>
      </w:r>
      <w:r w:rsidR="001D2C14">
        <w:rPr>
          <w:lang w:val="es-CL"/>
        </w:rPr>
        <w:t>a. Ella está tan dentro de nuestros genes que</w:t>
      </w:r>
      <w:r w:rsidR="001D2C14" w:rsidRPr="00D62D8F">
        <w:rPr>
          <w:lang w:val="es-CL"/>
        </w:rPr>
        <w:t xml:space="preserve"> </w:t>
      </w:r>
      <w:r w:rsidR="00514552">
        <w:rPr>
          <w:lang w:val="es-CL"/>
        </w:rPr>
        <w:t xml:space="preserve">no </w:t>
      </w:r>
      <w:r w:rsidR="001D2C14" w:rsidRPr="00D62D8F">
        <w:rPr>
          <w:lang w:val="es-CL"/>
        </w:rPr>
        <w:t xml:space="preserve">es posible </w:t>
      </w:r>
      <w:r w:rsidR="001D2C14">
        <w:rPr>
          <w:lang w:val="es-CL"/>
        </w:rPr>
        <w:t xml:space="preserve">borrarla. </w:t>
      </w:r>
      <w:r w:rsidR="0099442A" w:rsidRPr="00D62D8F">
        <w:rPr>
          <w:lang w:val="es-CL"/>
        </w:rPr>
        <w:t xml:space="preserve">Entonces, </w:t>
      </w:r>
      <w:r w:rsidR="001D2C14">
        <w:rPr>
          <w:lang w:val="es-CL"/>
        </w:rPr>
        <w:t xml:space="preserve">nos </w:t>
      </w:r>
      <w:r w:rsidR="0099442A" w:rsidRPr="00D62D8F">
        <w:rPr>
          <w:lang w:val="es-CL"/>
        </w:rPr>
        <w:t>preguntamos</w:t>
      </w:r>
      <w:r w:rsidR="001D2C14">
        <w:rPr>
          <w:lang w:val="es-CL"/>
        </w:rPr>
        <w:t>:</w:t>
      </w:r>
      <w:r w:rsidRPr="00D62D8F">
        <w:rPr>
          <w:lang w:val="es-CL"/>
        </w:rPr>
        <w:t xml:space="preserve"> ¿dónde está</w:t>
      </w:r>
      <w:r w:rsidR="001D2C14">
        <w:rPr>
          <w:lang w:val="es-CL"/>
        </w:rPr>
        <w:t xml:space="preserve"> actualmente? </w:t>
      </w:r>
      <w:r w:rsidR="0099442A" w:rsidRPr="00D62D8F">
        <w:rPr>
          <w:lang w:val="es-CL"/>
        </w:rPr>
        <w:t xml:space="preserve">Muchas de nosotras creemos que ella está emergiendo en una nueva forma—ya no como una imagen concreta de una deidad femenina, sino </w:t>
      </w:r>
      <w:r w:rsidR="001D2C14">
        <w:rPr>
          <w:lang w:val="es-CL"/>
        </w:rPr>
        <w:t xml:space="preserve">como </w:t>
      </w:r>
      <w:r w:rsidR="0099442A" w:rsidRPr="00D62D8F">
        <w:rPr>
          <w:lang w:val="es-CL"/>
        </w:rPr>
        <w:t>lo</w:t>
      </w:r>
      <w:r w:rsidR="001D2C14">
        <w:rPr>
          <w:lang w:val="es-CL"/>
        </w:rPr>
        <w:t xml:space="preserve"> que esta imagen representaba: </w:t>
      </w:r>
      <w:r w:rsidR="0099442A" w:rsidRPr="00D62D8F">
        <w:rPr>
          <w:lang w:val="es-CL"/>
        </w:rPr>
        <w:t xml:space="preserve">una visión </w:t>
      </w:r>
      <w:r w:rsidR="008B2B8D">
        <w:rPr>
          <w:lang w:val="es-CL"/>
        </w:rPr>
        <w:t xml:space="preserve">de la </w:t>
      </w:r>
      <w:r w:rsidR="00E83E11">
        <w:rPr>
          <w:lang w:val="es-CL"/>
        </w:rPr>
        <w:t xml:space="preserve">realidad </w:t>
      </w:r>
      <w:r w:rsidR="0099442A" w:rsidRPr="00D62D8F">
        <w:rPr>
          <w:lang w:val="es-CL"/>
        </w:rPr>
        <w:t>donde toda la comunidad de la vida part</w:t>
      </w:r>
      <w:r w:rsidR="001D2C14">
        <w:rPr>
          <w:lang w:val="es-CL"/>
        </w:rPr>
        <w:t xml:space="preserve">icipaba en una relacion mutua. </w:t>
      </w:r>
      <w:r w:rsidR="0099442A" w:rsidRPr="00D62D8F">
        <w:rPr>
          <w:lang w:val="es-CL"/>
        </w:rPr>
        <w:t>Estas nuevas intuiciones están llegando de lo que llamamos la “Nueva Ciencia”</w:t>
      </w:r>
      <w:r w:rsidR="001D2C14">
        <w:rPr>
          <w:lang w:val="es-CL"/>
        </w:rPr>
        <w:t>.</w:t>
      </w:r>
      <w:r w:rsidR="0099442A" w:rsidRPr="00D62D8F">
        <w:rPr>
          <w:lang w:val="es-CL"/>
        </w:rPr>
        <w:t xml:space="preserve"> </w:t>
      </w:r>
      <w:r w:rsidR="001D2C14">
        <w:rPr>
          <w:lang w:val="es-CL"/>
        </w:rPr>
        <w:t>L</w:t>
      </w:r>
      <w:r w:rsidR="0099442A" w:rsidRPr="00D62D8F">
        <w:rPr>
          <w:lang w:val="es-CL"/>
        </w:rPr>
        <w:t>a física c</w:t>
      </w:r>
      <w:r w:rsidR="00084894">
        <w:rPr>
          <w:lang w:val="es-CL"/>
        </w:rPr>
        <w:t>uántica</w:t>
      </w:r>
      <w:r w:rsidR="001D2C14">
        <w:rPr>
          <w:lang w:val="es-CL"/>
        </w:rPr>
        <w:t xml:space="preserve"> n</w:t>
      </w:r>
      <w:r w:rsidR="0099442A" w:rsidRPr="00D62D8F">
        <w:rPr>
          <w:lang w:val="es-CL"/>
        </w:rPr>
        <w:t>os muestra que todo está conectad</w:t>
      </w:r>
      <w:r w:rsidR="001D2C14">
        <w:rPr>
          <w:lang w:val="es-CL"/>
        </w:rPr>
        <w:t>o</w:t>
      </w:r>
      <w:r w:rsidR="0099442A" w:rsidRPr="00D62D8F">
        <w:rPr>
          <w:lang w:val="es-CL"/>
        </w:rPr>
        <w:t xml:space="preserve"> en p</w:t>
      </w:r>
      <w:r w:rsidR="008B2B8D">
        <w:rPr>
          <w:lang w:val="es-CL"/>
        </w:rPr>
        <w:t>atrones de relacionalida</w:t>
      </w:r>
      <w:r w:rsidR="00084894">
        <w:rPr>
          <w:lang w:val="es-CL"/>
        </w:rPr>
        <w:t>d.</w:t>
      </w:r>
      <w:r w:rsidR="0099442A" w:rsidRPr="00D62D8F">
        <w:rPr>
          <w:lang w:val="es-CL"/>
        </w:rPr>
        <w:t xml:space="preserve"> Es como </w:t>
      </w:r>
      <w:r w:rsidR="001D2C14">
        <w:rPr>
          <w:lang w:val="es-CL"/>
        </w:rPr>
        <w:t xml:space="preserve">si </w:t>
      </w:r>
      <w:r w:rsidR="0099442A" w:rsidRPr="00D62D8F">
        <w:rPr>
          <w:lang w:val="es-CL"/>
        </w:rPr>
        <w:t>la tierra misma nos est</w:t>
      </w:r>
      <w:r w:rsidR="001D2C14">
        <w:rPr>
          <w:lang w:val="es-CL"/>
        </w:rPr>
        <w:t>uviera</w:t>
      </w:r>
      <w:r w:rsidR="0099442A" w:rsidRPr="00D62D8F">
        <w:rPr>
          <w:lang w:val="es-CL"/>
        </w:rPr>
        <w:t xml:space="preserve"> despertando de un largo sueño</w:t>
      </w:r>
      <w:r w:rsidR="00E83E11">
        <w:rPr>
          <w:lang w:val="es-CL"/>
        </w:rPr>
        <w:t>,</w:t>
      </w:r>
      <w:r w:rsidR="0099442A" w:rsidRPr="00D62D8F">
        <w:rPr>
          <w:lang w:val="es-CL"/>
        </w:rPr>
        <w:t xml:space="preserve"> haciéndonos recordar que somos sus criaturas, </w:t>
      </w:r>
      <w:r w:rsidR="001D2C14">
        <w:rPr>
          <w:lang w:val="es-CL"/>
        </w:rPr>
        <w:t>s</w:t>
      </w:r>
      <w:r w:rsidR="0099442A" w:rsidRPr="00D62D8F">
        <w:rPr>
          <w:lang w:val="es-CL"/>
        </w:rPr>
        <w:t>us hijos</w:t>
      </w:r>
      <w:r w:rsidR="001D2C14">
        <w:rPr>
          <w:lang w:val="es-CL"/>
        </w:rPr>
        <w:t>/as</w:t>
      </w:r>
      <w:r w:rsidR="00E83E11">
        <w:rPr>
          <w:lang w:val="es-CL"/>
        </w:rPr>
        <w:t xml:space="preserve">. </w:t>
      </w:r>
    </w:p>
    <w:p w14:paraId="7042F166" w14:textId="2D23DB01" w:rsidR="0099442A" w:rsidRDefault="0099442A" w:rsidP="000C4D9C">
      <w:pPr>
        <w:spacing w:after="240" w:line="276" w:lineRule="auto"/>
        <w:ind w:firstLine="720"/>
        <w:rPr>
          <w:lang w:val="es-MX"/>
        </w:rPr>
      </w:pPr>
      <w:r w:rsidRPr="00AA055F">
        <w:rPr>
          <w:lang w:val="es-MX"/>
        </w:rPr>
        <w:t xml:space="preserve">La invitación </w:t>
      </w:r>
      <w:r w:rsidR="008B2B8D">
        <w:rPr>
          <w:lang w:val="es-MX"/>
        </w:rPr>
        <w:t xml:space="preserve">a los obispos y sacerdotes </w:t>
      </w:r>
      <w:r w:rsidRPr="00AA055F">
        <w:rPr>
          <w:lang w:val="es-MX"/>
        </w:rPr>
        <w:t xml:space="preserve">es </w:t>
      </w:r>
      <w:r w:rsidR="0050102B">
        <w:rPr>
          <w:lang w:val="es-MX"/>
        </w:rPr>
        <w:t xml:space="preserve">a </w:t>
      </w:r>
      <w:r w:rsidRPr="00AA055F">
        <w:rPr>
          <w:lang w:val="es-MX"/>
        </w:rPr>
        <w:t>recordar qui</w:t>
      </w:r>
      <w:r w:rsidR="0050102B">
        <w:rPr>
          <w:lang w:val="es-MX"/>
        </w:rPr>
        <w:t>é</w:t>
      </w:r>
      <w:r w:rsidR="006A05B8">
        <w:rPr>
          <w:lang w:val="es-MX"/>
        </w:rPr>
        <w:t xml:space="preserve">nes somos: </w:t>
      </w:r>
      <w:r w:rsidRPr="00AA055F">
        <w:rPr>
          <w:lang w:val="es-MX"/>
        </w:rPr>
        <w:t xml:space="preserve">una especie dentro de una comunidad de especies. Vivimos y morimos. </w:t>
      </w:r>
      <w:r w:rsidR="006A05B8">
        <w:rPr>
          <w:lang w:val="es-MX"/>
        </w:rPr>
        <w:t xml:space="preserve">Consumimos y somos consumidos. </w:t>
      </w:r>
      <w:r w:rsidRPr="00AA055F">
        <w:rPr>
          <w:lang w:val="es-MX"/>
        </w:rPr>
        <w:t>Los miembros de la comunidad de la Tie</w:t>
      </w:r>
      <w:r w:rsidR="006A05B8">
        <w:rPr>
          <w:lang w:val="es-MX"/>
        </w:rPr>
        <w:t xml:space="preserve">rra se alimentan unos a otros. </w:t>
      </w:r>
      <w:r w:rsidRPr="00AA055F">
        <w:rPr>
          <w:lang w:val="es-MX"/>
        </w:rPr>
        <w:t>La mue</w:t>
      </w:r>
      <w:r w:rsidR="006A05B8">
        <w:rPr>
          <w:lang w:val="es-MX"/>
        </w:rPr>
        <w:t xml:space="preserve">rte de uno es la vida de otro. </w:t>
      </w:r>
      <w:r w:rsidRPr="00AA055F">
        <w:rPr>
          <w:lang w:val="es-MX"/>
        </w:rPr>
        <w:t>A fin</w:t>
      </w:r>
      <w:r w:rsidR="00E83E11">
        <w:rPr>
          <w:lang w:val="es-MX"/>
        </w:rPr>
        <w:t xml:space="preserve"> </w:t>
      </w:r>
      <w:r w:rsidRPr="00AA055F">
        <w:rPr>
          <w:lang w:val="es-MX"/>
        </w:rPr>
        <w:t xml:space="preserve">de cuentas, eso crea una intimidad muy profunda. </w:t>
      </w:r>
    </w:p>
    <w:p w14:paraId="1B97C1F4" w14:textId="4A516513" w:rsidR="006A05B8" w:rsidRDefault="003B6595" w:rsidP="000C4D9C">
      <w:pPr>
        <w:spacing w:after="240" w:line="276" w:lineRule="auto"/>
        <w:ind w:firstLine="720"/>
        <w:rPr>
          <w:lang w:val="es-MX"/>
        </w:rPr>
      </w:pPr>
      <w:r>
        <w:rPr>
          <w:lang w:val="es-MX"/>
        </w:rPr>
        <w:t>Teilhard de Chardin dijo una vez que el gran descubrimiento de la época moderna hab</w:t>
      </w:r>
      <w:r w:rsidR="006A05B8">
        <w:rPr>
          <w:lang w:val="es-MX"/>
        </w:rPr>
        <w:t>í</w:t>
      </w:r>
      <w:r>
        <w:rPr>
          <w:lang w:val="es-MX"/>
        </w:rPr>
        <w:t xml:space="preserve">a sido el </w:t>
      </w:r>
      <w:r w:rsidR="006A05B8">
        <w:rPr>
          <w:lang w:val="es-MX"/>
        </w:rPr>
        <w:t xml:space="preserve">de la evolución. </w:t>
      </w:r>
      <w:r>
        <w:rPr>
          <w:lang w:val="es-MX"/>
        </w:rPr>
        <w:t>La evolución puede ser entendid</w:t>
      </w:r>
      <w:r w:rsidR="006A05B8">
        <w:rPr>
          <w:lang w:val="es-MX"/>
        </w:rPr>
        <w:t>a</w:t>
      </w:r>
      <w:r>
        <w:rPr>
          <w:lang w:val="es-MX"/>
        </w:rPr>
        <w:t xml:space="preserve"> como un continuo despertar, como un proceso cada vez </w:t>
      </w:r>
      <w:r w:rsidR="00BE0BF0">
        <w:rPr>
          <w:lang w:val="es-MX"/>
        </w:rPr>
        <w:t>más complejo de transformación.</w:t>
      </w:r>
      <w:r w:rsidR="006A05B8">
        <w:rPr>
          <w:lang w:val="es-MX"/>
        </w:rPr>
        <w:t xml:space="preserve"> </w:t>
      </w:r>
      <w:r w:rsidR="00BE0BF0">
        <w:rPr>
          <w:lang w:val="es-MX"/>
        </w:rPr>
        <w:t xml:space="preserve">Invitamos a los obispos </w:t>
      </w:r>
      <w:r w:rsidR="00E83E11">
        <w:rPr>
          <w:lang w:val="es-MX"/>
        </w:rPr>
        <w:t xml:space="preserve">y sacerdotes </w:t>
      </w:r>
      <w:r w:rsidR="00BE0BF0">
        <w:rPr>
          <w:lang w:val="es-MX"/>
        </w:rPr>
        <w:t>a despertar y descubrir lo que la gente ind</w:t>
      </w:r>
      <w:r w:rsidR="006A05B8">
        <w:rPr>
          <w:lang w:val="es-MX"/>
        </w:rPr>
        <w:t>í</w:t>
      </w:r>
      <w:r w:rsidR="00BE0BF0">
        <w:rPr>
          <w:lang w:val="es-MX"/>
        </w:rPr>
        <w:t xml:space="preserve">gena siempre </w:t>
      </w:r>
      <w:r w:rsidR="00E83E11">
        <w:rPr>
          <w:lang w:val="es-MX"/>
        </w:rPr>
        <w:t>ha sabido</w:t>
      </w:r>
      <w:r w:rsidR="00BE0BF0">
        <w:rPr>
          <w:lang w:val="es-MX"/>
        </w:rPr>
        <w:t>: la tierra es nuestra Madre—de ella hemos venido y a ella regres</w:t>
      </w:r>
      <w:r w:rsidR="00EB5EEF">
        <w:rPr>
          <w:lang w:val="es-MX"/>
        </w:rPr>
        <w:t>aremos</w:t>
      </w:r>
      <w:r w:rsidR="00BE0BF0">
        <w:rPr>
          <w:lang w:val="es-MX"/>
        </w:rPr>
        <w:t xml:space="preserve">. </w:t>
      </w:r>
      <w:r w:rsidR="00EB5EEF">
        <w:rPr>
          <w:lang w:val="es-MX"/>
        </w:rPr>
        <w:t xml:space="preserve">Somos </w:t>
      </w:r>
      <w:r w:rsidR="006A05B8">
        <w:rPr>
          <w:lang w:val="es-MX"/>
        </w:rPr>
        <w:t>t</w:t>
      </w:r>
      <w:r w:rsidR="00EB5EEF">
        <w:rPr>
          <w:lang w:val="es-MX"/>
        </w:rPr>
        <w:t xml:space="preserve">errestres, no extraterrestres. </w:t>
      </w:r>
    </w:p>
    <w:p w14:paraId="05803155" w14:textId="2F9F6D7C" w:rsidR="002E3CA0" w:rsidRPr="00617F10" w:rsidRDefault="00FC5EB2" w:rsidP="000C4D9C">
      <w:pPr>
        <w:spacing w:after="240" w:line="276" w:lineRule="auto"/>
        <w:ind w:firstLine="720"/>
        <w:rPr>
          <w:sz w:val="20"/>
          <w:szCs w:val="20"/>
        </w:rPr>
      </w:pPr>
      <w:r w:rsidRPr="00617F10">
        <w:rPr>
          <w:b/>
          <w:sz w:val="20"/>
          <w:szCs w:val="20"/>
          <w:lang w:val="es-MX"/>
        </w:rPr>
        <w:t>*Mary Judith Ress, teóloga ec</w:t>
      </w:r>
      <w:r w:rsidR="006A05B8" w:rsidRPr="00617F10">
        <w:rPr>
          <w:b/>
          <w:sz w:val="20"/>
          <w:szCs w:val="20"/>
          <w:lang w:val="es-MX"/>
        </w:rPr>
        <w:t>ofeminista, es co</w:t>
      </w:r>
      <w:r w:rsidRPr="00617F10">
        <w:rPr>
          <w:b/>
          <w:sz w:val="20"/>
          <w:szCs w:val="20"/>
          <w:lang w:val="es-MX"/>
        </w:rPr>
        <w:t xml:space="preserve">fundadora del Colectivo Con-spirando.  Es autora de </w:t>
      </w:r>
      <w:r w:rsidRPr="00617F10">
        <w:rPr>
          <w:b/>
          <w:i/>
          <w:sz w:val="20"/>
          <w:szCs w:val="20"/>
          <w:lang w:val="es-MX"/>
        </w:rPr>
        <w:t>Sin visiones nos perdemos: Reflexiones sobre Teolog</w:t>
      </w:r>
      <w:r w:rsidR="006A05B8" w:rsidRPr="00617F10">
        <w:rPr>
          <w:b/>
          <w:i/>
          <w:sz w:val="20"/>
          <w:szCs w:val="20"/>
          <w:lang w:val="es-MX"/>
        </w:rPr>
        <w:t>í</w:t>
      </w:r>
      <w:r w:rsidRPr="00617F10">
        <w:rPr>
          <w:b/>
          <w:i/>
          <w:sz w:val="20"/>
          <w:szCs w:val="20"/>
          <w:lang w:val="es-MX"/>
        </w:rPr>
        <w:t>a Ecofeminista Latinoamericana</w:t>
      </w:r>
      <w:r w:rsidRPr="00617F10">
        <w:rPr>
          <w:b/>
          <w:sz w:val="20"/>
          <w:szCs w:val="20"/>
          <w:lang w:val="es-MX"/>
        </w:rPr>
        <w:t xml:space="preserve"> (Santiago: Con-spirando, 2012) y </w:t>
      </w:r>
      <w:r w:rsidRPr="00617F10">
        <w:rPr>
          <w:b/>
          <w:i/>
          <w:sz w:val="20"/>
          <w:szCs w:val="20"/>
          <w:lang w:val="es-MX"/>
        </w:rPr>
        <w:t xml:space="preserve">Flores de Sangre: </w:t>
      </w:r>
      <w:r w:rsidR="006A05B8" w:rsidRPr="00617F10">
        <w:rPr>
          <w:b/>
          <w:i/>
          <w:sz w:val="20"/>
          <w:szCs w:val="20"/>
          <w:lang w:val="es-MX"/>
        </w:rPr>
        <w:t>d</w:t>
      </w:r>
      <w:r w:rsidRPr="00617F10">
        <w:rPr>
          <w:b/>
          <w:i/>
          <w:sz w:val="20"/>
          <w:szCs w:val="20"/>
          <w:lang w:val="es-MX"/>
        </w:rPr>
        <w:t xml:space="preserve">e </w:t>
      </w:r>
      <w:r w:rsidR="006A05B8" w:rsidRPr="00617F10">
        <w:rPr>
          <w:b/>
          <w:i/>
          <w:sz w:val="20"/>
          <w:szCs w:val="20"/>
          <w:lang w:val="es-MX"/>
        </w:rPr>
        <w:t>L</w:t>
      </w:r>
      <w:r w:rsidRPr="00617F10">
        <w:rPr>
          <w:b/>
          <w:i/>
          <w:sz w:val="20"/>
          <w:szCs w:val="20"/>
          <w:lang w:val="es-MX"/>
        </w:rPr>
        <w:t>a Bandera a El Salvador, 1970-1979</w:t>
      </w:r>
      <w:r w:rsidR="006A05B8" w:rsidRPr="00617F10">
        <w:rPr>
          <w:b/>
          <w:i/>
          <w:sz w:val="20"/>
          <w:szCs w:val="20"/>
          <w:lang w:val="es-MX"/>
        </w:rPr>
        <w:t xml:space="preserve">. </w:t>
      </w:r>
      <w:r w:rsidRPr="00617F10">
        <w:rPr>
          <w:b/>
          <w:i/>
          <w:sz w:val="20"/>
          <w:szCs w:val="20"/>
          <w:lang w:val="es-MX"/>
        </w:rPr>
        <w:t>Una novela hist</w:t>
      </w:r>
      <w:r w:rsidR="006A05B8" w:rsidRPr="00617F10">
        <w:rPr>
          <w:b/>
          <w:i/>
          <w:sz w:val="20"/>
          <w:szCs w:val="20"/>
          <w:lang w:val="es-MX"/>
        </w:rPr>
        <w:t>ó</w:t>
      </w:r>
      <w:r w:rsidRPr="00617F10">
        <w:rPr>
          <w:b/>
          <w:i/>
          <w:sz w:val="20"/>
          <w:szCs w:val="20"/>
          <w:lang w:val="es-MX"/>
        </w:rPr>
        <w:t>rica</w:t>
      </w:r>
      <w:r w:rsidRPr="00617F10">
        <w:rPr>
          <w:b/>
          <w:sz w:val="20"/>
          <w:szCs w:val="20"/>
          <w:lang w:val="es-MX"/>
        </w:rPr>
        <w:t xml:space="preserve"> (Santiago: Cuatro Vientos, 2014). </w:t>
      </w:r>
    </w:p>
    <w:sectPr w:rsidR="002E3CA0" w:rsidRPr="00617F10" w:rsidSect="00BB2617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8B555" w14:textId="77777777" w:rsidR="00467B58" w:rsidRDefault="00467B58" w:rsidP="00287464">
      <w:r>
        <w:separator/>
      </w:r>
    </w:p>
  </w:endnote>
  <w:endnote w:type="continuationSeparator" w:id="0">
    <w:p w14:paraId="0CAAB0AA" w14:textId="77777777" w:rsidR="00467B58" w:rsidRDefault="00467B58" w:rsidP="00287464">
      <w:r>
        <w:continuationSeparator/>
      </w:r>
    </w:p>
  </w:endnote>
  <w:endnote w:id="1">
    <w:p w14:paraId="75A9DA6B" w14:textId="732D71C8" w:rsidR="006B7FC9" w:rsidRPr="00287464" w:rsidRDefault="006B7FC9">
      <w:pPr>
        <w:pStyle w:val="Textonotaalfinal"/>
        <w:rPr>
          <w:sz w:val="20"/>
          <w:szCs w:val="20"/>
        </w:rPr>
      </w:pPr>
      <w:r>
        <w:rPr>
          <w:rStyle w:val="Refdenotaalfinal"/>
        </w:rPr>
        <w:endnoteRef/>
      </w:r>
      <w:r>
        <w:t xml:space="preserve"> “</w:t>
      </w:r>
      <w:r>
        <w:rPr>
          <w:sz w:val="20"/>
          <w:szCs w:val="20"/>
        </w:rPr>
        <w:t xml:space="preserve">Las tres fases de la Teología Feminista Latinoamericana,” en Mary Judith Ress, </w:t>
      </w:r>
      <w:r w:rsidRPr="006A05B8">
        <w:rPr>
          <w:i/>
          <w:sz w:val="20"/>
          <w:szCs w:val="20"/>
        </w:rPr>
        <w:t>Sin visiones nos perdemos: Reflexiones sobre Teología Ecofeminista Latinoameri</w:t>
      </w:r>
      <w:r>
        <w:rPr>
          <w:i/>
          <w:sz w:val="20"/>
          <w:szCs w:val="20"/>
        </w:rPr>
        <w:t>ca</w:t>
      </w:r>
      <w:r w:rsidRPr="006A05B8">
        <w:rPr>
          <w:i/>
          <w:sz w:val="20"/>
          <w:szCs w:val="20"/>
        </w:rPr>
        <w:t>na</w:t>
      </w:r>
      <w:r>
        <w:rPr>
          <w:sz w:val="20"/>
          <w:szCs w:val="20"/>
        </w:rPr>
        <w:t xml:space="preserve"> (Santiago: Con-spirando, 2012), pp.21-25. </w:t>
      </w:r>
    </w:p>
  </w:endnote>
  <w:endnote w:id="2">
    <w:p w14:paraId="0DFB0AB6" w14:textId="1FE27A33" w:rsidR="006B7FC9" w:rsidRPr="00CC4050" w:rsidRDefault="006B7FC9">
      <w:pPr>
        <w:pStyle w:val="Textonotaalfinal"/>
        <w:rPr>
          <w:sz w:val="20"/>
          <w:szCs w:val="20"/>
        </w:rPr>
      </w:pPr>
      <w:r>
        <w:rPr>
          <w:rStyle w:val="Refdenotaalfinal"/>
        </w:rPr>
        <w:endnoteRef/>
      </w:r>
      <w:r>
        <w:t xml:space="preserve"> </w:t>
      </w:r>
      <w:r w:rsidRPr="00CC4050">
        <w:rPr>
          <w:i/>
          <w:sz w:val="20"/>
          <w:szCs w:val="20"/>
        </w:rPr>
        <w:t xml:space="preserve">Diosas y arquetipos: </w:t>
      </w:r>
      <w:r>
        <w:rPr>
          <w:i/>
          <w:sz w:val="20"/>
          <w:szCs w:val="20"/>
        </w:rPr>
        <w:t>e</w:t>
      </w:r>
      <w:r w:rsidRPr="00CC4050">
        <w:rPr>
          <w:i/>
          <w:sz w:val="20"/>
          <w:szCs w:val="20"/>
        </w:rPr>
        <w:t>n memoria de Madonna Kolbenschag</w:t>
      </w:r>
      <w:r>
        <w:rPr>
          <w:sz w:val="20"/>
          <w:szCs w:val="20"/>
        </w:rPr>
        <w:t xml:space="preserve"> (Santiago: Con-spirando, 2001), p.3. </w:t>
      </w:r>
    </w:p>
  </w:endnote>
  <w:endnote w:id="3">
    <w:p w14:paraId="102D3276" w14:textId="7AF56528" w:rsidR="006B7FC9" w:rsidRPr="00BE0BF0" w:rsidRDefault="006B7FC9">
      <w:pPr>
        <w:pStyle w:val="Textonotaalfinal"/>
        <w:rPr>
          <w:sz w:val="20"/>
          <w:szCs w:val="20"/>
        </w:rPr>
      </w:pPr>
      <w:r>
        <w:rPr>
          <w:rStyle w:val="Refdenotaalfinal"/>
        </w:rPr>
        <w:endnoteRef/>
      </w:r>
      <w:r>
        <w:t xml:space="preserve"> </w:t>
      </w:r>
      <w:r>
        <w:rPr>
          <w:sz w:val="20"/>
          <w:szCs w:val="20"/>
        </w:rPr>
        <w:t xml:space="preserve">Para un resumen de la evolución de lo sagrado, ver </w:t>
      </w:r>
      <w:r w:rsidRPr="00F11100">
        <w:rPr>
          <w:i/>
          <w:sz w:val="20"/>
          <w:szCs w:val="20"/>
        </w:rPr>
        <w:t>Diosas y Arquetipos: Documentos, Ritos, Vivencias,</w:t>
      </w:r>
      <w:r>
        <w:rPr>
          <w:sz w:val="20"/>
          <w:szCs w:val="20"/>
        </w:rPr>
        <w:t xml:space="preserve"> </w:t>
      </w:r>
      <w:r w:rsidRPr="00F11100">
        <w:rPr>
          <w:i/>
          <w:sz w:val="20"/>
          <w:szCs w:val="20"/>
        </w:rPr>
        <w:t>Actividades</w:t>
      </w:r>
      <w:r>
        <w:rPr>
          <w:sz w:val="20"/>
          <w:szCs w:val="20"/>
        </w:rPr>
        <w:t xml:space="preserve">. CD del Colectivo Con-spirando, 2008.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42396" w14:textId="77777777" w:rsidR="00467B58" w:rsidRDefault="00467B58" w:rsidP="00287464">
      <w:r>
        <w:separator/>
      </w:r>
    </w:p>
  </w:footnote>
  <w:footnote w:type="continuationSeparator" w:id="0">
    <w:p w14:paraId="0D15A662" w14:textId="77777777" w:rsidR="00467B58" w:rsidRDefault="00467B58" w:rsidP="0028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85555"/>
    <w:multiLevelType w:val="hybridMultilevel"/>
    <w:tmpl w:val="DA7C6ED0"/>
    <w:lvl w:ilvl="0" w:tplc="B002B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9488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C2A3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3480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1A6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B100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F2AD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27E8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C800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A2"/>
    <w:rsid w:val="00005994"/>
    <w:rsid w:val="000370ED"/>
    <w:rsid w:val="0004343D"/>
    <w:rsid w:val="00052507"/>
    <w:rsid w:val="0005618D"/>
    <w:rsid w:val="00066DDD"/>
    <w:rsid w:val="00084894"/>
    <w:rsid w:val="000C4D9C"/>
    <w:rsid w:val="00114999"/>
    <w:rsid w:val="001C156A"/>
    <w:rsid w:val="001D2C14"/>
    <w:rsid w:val="001F19E3"/>
    <w:rsid w:val="001F2E8E"/>
    <w:rsid w:val="00205F19"/>
    <w:rsid w:val="00271BD5"/>
    <w:rsid w:val="00287464"/>
    <w:rsid w:val="002E3CA0"/>
    <w:rsid w:val="00315061"/>
    <w:rsid w:val="00321D97"/>
    <w:rsid w:val="003B6595"/>
    <w:rsid w:val="003D3015"/>
    <w:rsid w:val="00467B58"/>
    <w:rsid w:val="0047092D"/>
    <w:rsid w:val="0050102B"/>
    <w:rsid w:val="00514552"/>
    <w:rsid w:val="005767BC"/>
    <w:rsid w:val="005B4556"/>
    <w:rsid w:val="005E7A89"/>
    <w:rsid w:val="005F3080"/>
    <w:rsid w:val="00617F10"/>
    <w:rsid w:val="0067728D"/>
    <w:rsid w:val="006A05B8"/>
    <w:rsid w:val="006B7FC9"/>
    <w:rsid w:val="006E5136"/>
    <w:rsid w:val="00723A57"/>
    <w:rsid w:val="0073734C"/>
    <w:rsid w:val="00744090"/>
    <w:rsid w:val="008B2B8D"/>
    <w:rsid w:val="008D06CF"/>
    <w:rsid w:val="008E1155"/>
    <w:rsid w:val="008F20CB"/>
    <w:rsid w:val="00906FDE"/>
    <w:rsid w:val="00961F7A"/>
    <w:rsid w:val="0099442A"/>
    <w:rsid w:val="009C0F2B"/>
    <w:rsid w:val="00A77181"/>
    <w:rsid w:val="00AA055F"/>
    <w:rsid w:val="00AB1E15"/>
    <w:rsid w:val="00AB24E2"/>
    <w:rsid w:val="00AD1E14"/>
    <w:rsid w:val="00B47ED4"/>
    <w:rsid w:val="00B84BBF"/>
    <w:rsid w:val="00B87B74"/>
    <w:rsid w:val="00B94BDD"/>
    <w:rsid w:val="00BB2617"/>
    <w:rsid w:val="00BC261A"/>
    <w:rsid w:val="00BD62D6"/>
    <w:rsid w:val="00BE0BF0"/>
    <w:rsid w:val="00BF1F87"/>
    <w:rsid w:val="00C07CD8"/>
    <w:rsid w:val="00C865C6"/>
    <w:rsid w:val="00C97F55"/>
    <w:rsid w:val="00CB310E"/>
    <w:rsid w:val="00CC4050"/>
    <w:rsid w:val="00CE1B99"/>
    <w:rsid w:val="00D13905"/>
    <w:rsid w:val="00D14AB1"/>
    <w:rsid w:val="00D433CF"/>
    <w:rsid w:val="00D62D8F"/>
    <w:rsid w:val="00D736DC"/>
    <w:rsid w:val="00DD62BE"/>
    <w:rsid w:val="00DD6B78"/>
    <w:rsid w:val="00DE588C"/>
    <w:rsid w:val="00E26D2C"/>
    <w:rsid w:val="00E37F73"/>
    <w:rsid w:val="00E81B6F"/>
    <w:rsid w:val="00E83E11"/>
    <w:rsid w:val="00EB5EEF"/>
    <w:rsid w:val="00EE1EF2"/>
    <w:rsid w:val="00F012BD"/>
    <w:rsid w:val="00F11100"/>
    <w:rsid w:val="00F44770"/>
    <w:rsid w:val="00F52297"/>
    <w:rsid w:val="00F56B10"/>
    <w:rsid w:val="00F63CDC"/>
    <w:rsid w:val="00F65FA2"/>
    <w:rsid w:val="00F67E79"/>
    <w:rsid w:val="00F926BA"/>
    <w:rsid w:val="00F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733A8"/>
  <w14:defaultImageDpi w14:val="300"/>
  <w15:docId w15:val="{3BB34DA0-0787-4D0B-9D4C-DD117B6B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D736DC"/>
    <w:pPr>
      <w:keepNext/>
      <w:outlineLvl w:val="0"/>
    </w:pPr>
    <w:rPr>
      <w:rFonts w:ascii="Times New Roman" w:eastAsia="Times New Roman" w:hAnsi="Times New Roman" w:cs="Times New Roman"/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05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unhideWhenUsed/>
    <w:rsid w:val="00287464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87464"/>
    <w:rPr>
      <w:lang w:val="es-ES_tradnl"/>
    </w:rPr>
  </w:style>
  <w:style w:type="character" w:styleId="Refdenotaalfinal">
    <w:name w:val="endnote reference"/>
    <w:basedOn w:val="Fuentedeprrafopredeter"/>
    <w:uiPriority w:val="99"/>
    <w:unhideWhenUsed/>
    <w:rsid w:val="00287464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D736DC"/>
    <w:rPr>
      <w:rFonts w:ascii="Times New Roman" w:eastAsia="Times New Roman" w:hAnsi="Times New Roman" w:cs="Times New Roman"/>
      <w:b/>
      <w:bCs/>
      <w:lang w:val="es-CL"/>
    </w:rPr>
  </w:style>
  <w:style w:type="paragraph" w:styleId="Textoindependiente2">
    <w:name w:val="Body Text 2"/>
    <w:basedOn w:val="Normal"/>
    <w:link w:val="Textoindependiente2Car"/>
    <w:rsid w:val="00D736DC"/>
    <w:rPr>
      <w:rFonts w:ascii="Times New Roman" w:eastAsia="Times New Roman" w:hAnsi="Times New Roman" w:cs="Times New Roman"/>
      <w:color w:val="000000"/>
      <w:szCs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D736DC"/>
    <w:rPr>
      <w:rFonts w:ascii="Times New Roman" w:eastAsia="Times New Roman" w:hAnsi="Times New Roman" w:cs="Times New Roman"/>
      <w:color w:val="000000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055F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A055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A055F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5F308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5F3080"/>
    <w:pPr>
      <w:ind w:left="720"/>
      <w:contextualSpacing/>
    </w:pPr>
    <w:rPr>
      <w:rFonts w:ascii="Times" w:hAnsi="Times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149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49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4999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49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4999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4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999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2687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Rosario Hermano</cp:lastModifiedBy>
  <cp:revision>2</cp:revision>
  <dcterms:created xsi:type="dcterms:W3CDTF">2018-05-24T14:21:00Z</dcterms:created>
  <dcterms:modified xsi:type="dcterms:W3CDTF">2018-05-24T14:21:00Z</dcterms:modified>
</cp:coreProperties>
</file>