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43C" w:rsidRPr="00E244C8" w:rsidRDefault="004B043C" w:rsidP="004B043C">
      <w:pPr>
        <w:spacing w:after="0"/>
        <w:rPr>
          <w:rFonts w:ascii="Times New Roman" w:hAnsi="Times New Roman" w:cs="Times New Roman"/>
          <w:szCs w:val="24"/>
        </w:rPr>
      </w:pPr>
      <w:bookmarkStart w:id="0" w:name="_GoBack"/>
      <w:bookmarkEnd w:id="0"/>
    </w:p>
    <w:p w:rsidR="004B043C" w:rsidRDefault="009A1EDD" w:rsidP="00223EEB">
      <w:pPr>
        <w:spacing w:after="0" w:line="360" w:lineRule="auto"/>
        <w:jc w:val="center"/>
        <w:rPr>
          <w:rFonts w:ascii="Times New Roman" w:hAnsi="Times New Roman" w:cs="Times New Roman"/>
          <w:b/>
          <w:szCs w:val="24"/>
          <w:u w:val="single"/>
        </w:rPr>
      </w:pPr>
      <w:r>
        <w:rPr>
          <w:rFonts w:ascii="Times New Roman" w:hAnsi="Times New Roman" w:cs="Times New Roman"/>
          <w:b/>
          <w:szCs w:val="24"/>
          <w:u w:val="single"/>
        </w:rPr>
        <w:t>Diálogo y</w:t>
      </w:r>
      <w:r w:rsidR="00223EEB" w:rsidRPr="00E244C8">
        <w:rPr>
          <w:rFonts w:ascii="Times New Roman" w:hAnsi="Times New Roman" w:cs="Times New Roman"/>
          <w:b/>
          <w:szCs w:val="24"/>
          <w:u w:val="single"/>
        </w:rPr>
        <w:t xml:space="preserve"> Sentido de Vida</w:t>
      </w:r>
    </w:p>
    <w:p w:rsidR="00D91724" w:rsidRDefault="00D91724" w:rsidP="00223EEB">
      <w:pPr>
        <w:spacing w:after="0" w:line="360" w:lineRule="auto"/>
        <w:jc w:val="center"/>
        <w:rPr>
          <w:rFonts w:ascii="Times New Roman" w:hAnsi="Times New Roman" w:cs="Times New Roman"/>
          <w:b/>
          <w:szCs w:val="24"/>
          <w:u w:val="single"/>
        </w:rPr>
      </w:pPr>
    </w:p>
    <w:p w:rsidR="00D91724" w:rsidRDefault="00D91724" w:rsidP="00D91724">
      <w:pPr>
        <w:spacing w:after="0" w:line="360" w:lineRule="auto"/>
        <w:jc w:val="right"/>
        <w:rPr>
          <w:rFonts w:ascii="Times New Roman" w:hAnsi="Times New Roman" w:cs="Times New Roman"/>
          <w:i/>
          <w:szCs w:val="24"/>
        </w:rPr>
      </w:pPr>
      <w:r>
        <w:rPr>
          <w:rFonts w:ascii="Times New Roman" w:hAnsi="Times New Roman" w:cs="Times New Roman"/>
          <w:i/>
          <w:szCs w:val="24"/>
        </w:rPr>
        <w:t xml:space="preserve">Por: </w:t>
      </w:r>
    </w:p>
    <w:p w:rsidR="00D91724" w:rsidRDefault="00D91724" w:rsidP="00D91724">
      <w:pPr>
        <w:spacing w:after="0" w:line="360" w:lineRule="auto"/>
        <w:jc w:val="right"/>
        <w:rPr>
          <w:rFonts w:ascii="Times New Roman" w:hAnsi="Times New Roman" w:cs="Times New Roman"/>
          <w:i/>
          <w:szCs w:val="24"/>
        </w:rPr>
      </w:pPr>
      <w:r>
        <w:rPr>
          <w:rFonts w:ascii="Times New Roman" w:hAnsi="Times New Roman" w:cs="Times New Roman"/>
          <w:i/>
          <w:szCs w:val="24"/>
        </w:rPr>
        <w:t>María Paz Balbontín</w:t>
      </w:r>
    </w:p>
    <w:p w:rsidR="00D91724" w:rsidRDefault="00D91724" w:rsidP="00D91724">
      <w:pPr>
        <w:spacing w:after="0" w:line="360" w:lineRule="auto"/>
        <w:jc w:val="right"/>
        <w:rPr>
          <w:rFonts w:ascii="Times New Roman" w:hAnsi="Times New Roman" w:cs="Times New Roman"/>
          <w:i/>
          <w:szCs w:val="24"/>
        </w:rPr>
      </w:pPr>
      <w:r>
        <w:rPr>
          <w:rFonts w:ascii="Times New Roman" w:hAnsi="Times New Roman" w:cs="Times New Roman"/>
          <w:i/>
          <w:szCs w:val="24"/>
        </w:rPr>
        <w:t>Estudiante Universidad Alberto Hurtado</w:t>
      </w:r>
    </w:p>
    <w:p w:rsidR="00D91724" w:rsidRPr="00D91724" w:rsidRDefault="00D91724" w:rsidP="00D91724">
      <w:pPr>
        <w:spacing w:after="0" w:line="360" w:lineRule="auto"/>
        <w:jc w:val="right"/>
        <w:rPr>
          <w:rFonts w:ascii="Times New Roman" w:hAnsi="Times New Roman" w:cs="Times New Roman"/>
          <w:i/>
          <w:szCs w:val="24"/>
        </w:rPr>
      </w:pPr>
      <w:r>
        <w:rPr>
          <w:rFonts w:ascii="Times New Roman" w:hAnsi="Times New Roman" w:cs="Times New Roman"/>
          <w:i/>
          <w:szCs w:val="24"/>
        </w:rPr>
        <w:t>Santiago de Chile</w:t>
      </w:r>
    </w:p>
    <w:p w:rsidR="004B043C" w:rsidRPr="00E244C8" w:rsidRDefault="004B043C" w:rsidP="00223EEB">
      <w:pPr>
        <w:spacing w:after="0" w:line="360" w:lineRule="auto"/>
        <w:rPr>
          <w:rFonts w:ascii="Times New Roman" w:hAnsi="Times New Roman" w:cs="Times New Roman"/>
          <w:szCs w:val="24"/>
        </w:rPr>
      </w:pPr>
    </w:p>
    <w:p w:rsidR="004B043C" w:rsidRPr="00E244C8" w:rsidRDefault="00681C65" w:rsidP="00DC4899">
      <w:pPr>
        <w:spacing w:after="0" w:line="360" w:lineRule="auto"/>
        <w:jc w:val="both"/>
        <w:rPr>
          <w:rFonts w:ascii="Times New Roman" w:hAnsi="Times New Roman" w:cs="Times New Roman"/>
          <w:szCs w:val="24"/>
        </w:rPr>
      </w:pPr>
      <w:r w:rsidRPr="00E244C8">
        <w:rPr>
          <w:rFonts w:ascii="Times New Roman" w:hAnsi="Times New Roman" w:cs="Times New Roman"/>
          <w:szCs w:val="24"/>
        </w:rPr>
        <w:t xml:space="preserve">Las diferentes </w:t>
      </w:r>
      <w:r w:rsidR="00223EEB" w:rsidRPr="00E244C8">
        <w:rPr>
          <w:rFonts w:ascii="Times New Roman" w:hAnsi="Times New Roman" w:cs="Times New Roman"/>
          <w:szCs w:val="24"/>
        </w:rPr>
        <w:t xml:space="preserve">situaciones sociales, las manifestaciones ideológicas, entre otros eventos, han provocado que las nuevas generaciones se sientan confundidas y desmotivadas. La realidad se vuelve extremista: o se cree en todo, o no se cree en nada. El presente documento se ha escrito con el propósito de interpretar las diferentes dimensiones del diálogo, para la construcción de un sentido de vida significativo y personal, en virtud de facilitar el encuentro espiritual y comunitario de y entre la diversidad de personas. </w:t>
      </w:r>
    </w:p>
    <w:p w:rsidR="00223EEB" w:rsidRPr="00E244C8" w:rsidRDefault="00223EEB" w:rsidP="00DC4899">
      <w:pPr>
        <w:spacing w:after="0" w:line="360" w:lineRule="auto"/>
        <w:jc w:val="both"/>
        <w:rPr>
          <w:rFonts w:ascii="Times New Roman" w:hAnsi="Times New Roman" w:cs="Times New Roman"/>
          <w:szCs w:val="24"/>
        </w:rPr>
      </w:pPr>
    </w:p>
    <w:p w:rsidR="00223EEB" w:rsidRPr="00E244C8" w:rsidRDefault="00DC4899" w:rsidP="00DC4899">
      <w:pPr>
        <w:spacing w:after="0" w:line="360" w:lineRule="auto"/>
        <w:jc w:val="both"/>
        <w:rPr>
          <w:rFonts w:ascii="Times New Roman" w:hAnsi="Times New Roman" w:cs="Times New Roman"/>
          <w:szCs w:val="24"/>
        </w:rPr>
      </w:pPr>
      <w:r w:rsidRPr="00E244C8">
        <w:rPr>
          <w:rFonts w:ascii="Times New Roman" w:hAnsi="Times New Roman" w:cs="Times New Roman"/>
          <w:szCs w:val="24"/>
        </w:rPr>
        <w:t>La pregunta de la Humanidad, por cientos de años, ha sido definir la finalidad de su existencia, la distinción del otro, y la existencia de un “después” de la vida. Pero como pregunta, requiere de ser oída, y respondida por un otro. Este otro puede ser nuestro propio mundo interno, así como el encuentro con ese otro similar, pero diferente</w:t>
      </w:r>
      <w:r w:rsidR="00A13F19">
        <w:rPr>
          <w:rFonts w:ascii="Times New Roman" w:hAnsi="Times New Roman" w:cs="Times New Roman"/>
          <w:szCs w:val="24"/>
        </w:rPr>
        <w:t>,</w:t>
      </w:r>
      <w:r w:rsidRPr="00E244C8">
        <w:rPr>
          <w:rFonts w:ascii="Times New Roman" w:hAnsi="Times New Roman" w:cs="Times New Roman"/>
          <w:szCs w:val="24"/>
        </w:rPr>
        <w:t xml:space="preserve"> al ser uno mismo. A partir de esta necesidad de respuesta, surge la Filosofía, con sus dogmas, sus contradicciones y todo ello que la ha constituido desde el momento de nacer. Pero fluye de esta misma corriente la creación de “ese algo” inmaterial que puede responder de forma inmediata a aquellas interrogantes demasiado grandes para nuestra comprensión. Así, desde un principio, se han enfrentado el Saber y el Creer, religión y ciencia, </w:t>
      </w:r>
      <w:r w:rsidRPr="00E244C8">
        <w:rPr>
          <w:rFonts w:ascii="Times New Roman" w:hAnsi="Times New Roman" w:cs="Times New Roman"/>
          <w:i/>
          <w:szCs w:val="24"/>
        </w:rPr>
        <w:t>Mithos</w:t>
      </w:r>
      <w:r w:rsidRPr="00E244C8">
        <w:rPr>
          <w:rFonts w:ascii="Times New Roman" w:hAnsi="Times New Roman" w:cs="Times New Roman"/>
          <w:szCs w:val="24"/>
        </w:rPr>
        <w:t xml:space="preserve"> y</w:t>
      </w:r>
      <w:r w:rsidRPr="00E244C8">
        <w:rPr>
          <w:rFonts w:ascii="Times New Roman" w:hAnsi="Times New Roman" w:cs="Times New Roman"/>
          <w:i/>
          <w:szCs w:val="24"/>
        </w:rPr>
        <w:t xml:space="preserve"> Logos</w:t>
      </w:r>
      <w:r w:rsidRPr="00E244C8">
        <w:rPr>
          <w:rFonts w:ascii="Times New Roman" w:hAnsi="Times New Roman" w:cs="Times New Roman"/>
          <w:szCs w:val="24"/>
        </w:rPr>
        <w:t>.</w:t>
      </w:r>
    </w:p>
    <w:p w:rsidR="00DC4899" w:rsidRPr="00E244C8" w:rsidRDefault="00DC4899" w:rsidP="00DC4899">
      <w:pPr>
        <w:spacing w:after="0" w:line="360" w:lineRule="auto"/>
        <w:jc w:val="both"/>
        <w:rPr>
          <w:rFonts w:ascii="Times New Roman" w:hAnsi="Times New Roman" w:cs="Times New Roman"/>
          <w:szCs w:val="24"/>
        </w:rPr>
      </w:pPr>
    </w:p>
    <w:p w:rsidR="00F13E52" w:rsidRPr="00E244C8" w:rsidRDefault="00DC4899" w:rsidP="00DC4899">
      <w:pPr>
        <w:spacing w:after="0" w:line="360" w:lineRule="auto"/>
        <w:jc w:val="both"/>
        <w:rPr>
          <w:rFonts w:ascii="Times New Roman" w:hAnsi="Times New Roman" w:cs="Times New Roman"/>
          <w:szCs w:val="24"/>
        </w:rPr>
      </w:pPr>
      <w:r w:rsidRPr="00E244C8">
        <w:rPr>
          <w:rFonts w:ascii="Times New Roman" w:hAnsi="Times New Roman" w:cs="Times New Roman"/>
          <w:szCs w:val="24"/>
        </w:rPr>
        <w:t xml:space="preserve">No obstante, </w:t>
      </w:r>
      <w:r w:rsidR="009A1EDD">
        <w:rPr>
          <w:rFonts w:ascii="Times New Roman" w:hAnsi="Times New Roman" w:cs="Times New Roman"/>
          <w:szCs w:val="24"/>
        </w:rPr>
        <w:t>la humanidad</w:t>
      </w:r>
      <w:r w:rsidRPr="00E244C8">
        <w:rPr>
          <w:rFonts w:ascii="Times New Roman" w:hAnsi="Times New Roman" w:cs="Times New Roman"/>
          <w:szCs w:val="24"/>
        </w:rPr>
        <w:t xml:space="preserve"> no se ha detenido en la búsqueda. Ha desmembrado el Saber, ha modificado innumerables veces el Creer, y sigue sin responderse. Porque el centro del saber y del creer es la validación de tales </w:t>
      </w:r>
      <w:r w:rsidR="00CE189A" w:rsidRPr="00E244C8">
        <w:rPr>
          <w:rFonts w:ascii="Times New Roman" w:hAnsi="Times New Roman" w:cs="Times New Roman"/>
          <w:szCs w:val="24"/>
        </w:rPr>
        <w:t xml:space="preserve">acciones en la comunidad, y como comunidad, es necesario establecer un medio consensual de verdad. Y las diversas personas tienen creencias diversas, que pueden disminuir o anular, e incluso sobrevalorar una opinión más que otra, incluso que la propia. El problema radica en la cada vez mayor dificultad de establecer diálogos entre las unidades sociales, desde las más básicas, hasta aquellas de mayor complejidad. </w:t>
      </w:r>
      <w:r w:rsidR="00F13E52" w:rsidRPr="00E244C8">
        <w:rPr>
          <w:rFonts w:ascii="Times New Roman" w:hAnsi="Times New Roman" w:cs="Times New Roman"/>
          <w:szCs w:val="24"/>
        </w:rPr>
        <w:t>Entonces se producen guerras, religiones que arrasan con las creencias de otros pueblos, personas que creen estar por sobre la existencia de otros… en resumen, se establece un verdadero infierno en la Tierra.</w:t>
      </w:r>
    </w:p>
    <w:p w:rsidR="00F13E52" w:rsidRPr="00E244C8" w:rsidRDefault="00F13E52" w:rsidP="00DC4899">
      <w:pPr>
        <w:spacing w:after="0" w:line="360" w:lineRule="auto"/>
        <w:jc w:val="both"/>
        <w:rPr>
          <w:rFonts w:ascii="Times New Roman" w:hAnsi="Times New Roman" w:cs="Times New Roman"/>
          <w:szCs w:val="24"/>
        </w:rPr>
      </w:pPr>
      <w:r w:rsidRPr="00E244C8">
        <w:rPr>
          <w:rFonts w:ascii="Times New Roman" w:hAnsi="Times New Roman" w:cs="Times New Roman"/>
          <w:szCs w:val="24"/>
        </w:rPr>
        <w:lastRenderedPageBreak/>
        <w:t>Para poder recuperar a la Humanidad, la propia y la colectiva, es necesario interponer como bandera de tregua, el diálogo. El diálogo es la capacidad de comunicarse en forma efectiva entre dos o más participantes de un intercambio comunicativo. Esto implica, necesariamente, momentos de entrega, de silencio, de respeto y confianza; y a pesar de la simpleza que esto representa, es lo más difícil de realizar, porque en términos prácticos</w:t>
      </w:r>
      <w:r w:rsidR="009D278B">
        <w:rPr>
          <w:rFonts w:ascii="Times New Roman" w:hAnsi="Times New Roman" w:cs="Times New Roman"/>
          <w:szCs w:val="24"/>
        </w:rPr>
        <w:t>,</w:t>
      </w:r>
      <w:r w:rsidRPr="00E244C8">
        <w:rPr>
          <w:rFonts w:ascii="Times New Roman" w:hAnsi="Times New Roman" w:cs="Times New Roman"/>
          <w:szCs w:val="24"/>
        </w:rPr>
        <w:t xml:space="preserve"> requiere de la desnudez total. Esta desnudez va más allá del despojarse de la ropa: es la desnudez del alma, del sentir y del pensar, de la verdad que no nos gusta</w:t>
      </w:r>
      <w:r w:rsidR="009A1EDD">
        <w:rPr>
          <w:rFonts w:ascii="Times New Roman" w:hAnsi="Times New Roman" w:cs="Times New Roman"/>
          <w:szCs w:val="24"/>
        </w:rPr>
        <w:t>,</w:t>
      </w:r>
      <w:r w:rsidRPr="00E244C8">
        <w:rPr>
          <w:rFonts w:ascii="Times New Roman" w:hAnsi="Times New Roman" w:cs="Times New Roman"/>
          <w:szCs w:val="24"/>
        </w:rPr>
        <w:t xml:space="preserve"> de la que queremos alcanzar</w:t>
      </w:r>
      <w:r w:rsidR="009D278B">
        <w:rPr>
          <w:rFonts w:ascii="Times New Roman" w:hAnsi="Times New Roman" w:cs="Times New Roman"/>
          <w:szCs w:val="24"/>
        </w:rPr>
        <w:t xml:space="preserve"> para validar nuestra existencia</w:t>
      </w:r>
      <w:r w:rsidRPr="00E244C8">
        <w:rPr>
          <w:rFonts w:ascii="Times New Roman" w:hAnsi="Times New Roman" w:cs="Times New Roman"/>
          <w:szCs w:val="24"/>
        </w:rPr>
        <w:t>.</w:t>
      </w:r>
    </w:p>
    <w:p w:rsidR="008B1515" w:rsidRPr="00E244C8" w:rsidRDefault="008B1515" w:rsidP="00DC4899">
      <w:pPr>
        <w:spacing w:after="0" w:line="360" w:lineRule="auto"/>
        <w:jc w:val="both"/>
        <w:rPr>
          <w:rFonts w:ascii="Times New Roman" w:hAnsi="Times New Roman" w:cs="Times New Roman"/>
          <w:szCs w:val="24"/>
        </w:rPr>
      </w:pPr>
    </w:p>
    <w:p w:rsidR="008B1515" w:rsidRPr="00E244C8" w:rsidRDefault="008B1515" w:rsidP="00DC4899">
      <w:pPr>
        <w:spacing w:after="0" w:line="360" w:lineRule="auto"/>
        <w:jc w:val="both"/>
        <w:rPr>
          <w:rFonts w:ascii="Times New Roman" w:hAnsi="Times New Roman" w:cs="Times New Roman"/>
          <w:szCs w:val="24"/>
        </w:rPr>
      </w:pPr>
      <w:r w:rsidRPr="00E244C8">
        <w:rPr>
          <w:rFonts w:ascii="Times New Roman" w:hAnsi="Times New Roman" w:cs="Times New Roman"/>
          <w:szCs w:val="24"/>
        </w:rPr>
        <w:t xml:space="preserve">Tan necesario es </w:t>
      </w:r>
      <w:r w:rsidR="00184166" w:rsidRPr="00E244C8">
        <w:rPr>
          <w:rFonts w:ascii="Times New Roman" w:hAnsi="Times New Roman" w:cs="Times New Roman"/>
          <w:szCs w:val="24"/>
        </w:rPr>
        <w:t>el establecimiento del diá</w:t>
      </w:r>
      <w:r w:rsidRPr="00E244C8">
        <w:rPr>
          <w:rFonts w:ascii="Times New Roman" w:hAnsi="Times New Roman" w:cs="Times New Roman"/>
          <w:szCs w:val="24"/>
        </w:rPr>
        <w:t>logo, y de esta desnudez espiritual, que nuestros “somas” (o dolores corporales</w:t>
      </w:r>
      <w:r w:rsidR="000215CC" w:rsidRPr="00E244C8">
        <w:rPr>
          <w:rFonts w:ascii="Times New Roman" w:hAnsi="Times New Roman" w:cs="Times New Roman"/>
          <w:szCs w:val="24"/>
        </w:rPr>
        <w:t>, atribuidos a problemas n</w:t>
      </w:r>
      <w:r w:rsidR="00184166" w:rsidRPr="00E244C8">
        <w:rPr>
          <w:rFonts w:ascii="Times New Roman" w:hAnsi="Times New Roman" w:cs="Times New Roman"/>
          <w:szCs w:val="24"/>
        </w:rPr>
        <w:t>o resueltos), comienzan a ceder</w:t>
      </w:r>
      <w:r w:rsidR="000215CC" w:rsidRPr="00E244C8">
        <w:rPr>
          <w:rFonts w:ascii="Times New Roman" w:hAnsi="Times New Roman" w:cs="Times New Roman"/>
          <w:szCs w:val="24"/>
        </w:rPr>
        <w:t xml:space="preserve"> una vez que encontramos aquello que lo origina. Uno de los medios para encontrar el origen de nuestros problemas ha sido la </w:t>
      </w:r>
      <w:r w:rsidR="000215CC" w:rsidRPr="00E244C8">
        <w:rPr>
          <w:rFonts w:ascii="Times New Roman" w:hAnsi="Times New Roman" w:cs="Times New Roman"/>
          <w:i/>
          <w:szCs w:val="24"/>
        </w:rPr>
        <w:t>Logoterapia</w:t>
      </w:r>
      <w:r w:rsidR="000215CC" w:rsidRPr="00E244C8">
        <w:rPr>
          <w:rFonts w:ascii="Times New Roman" w:hAnsi="Times New Roman" w:cs="Times New Roman"/>
          <w:szCs w:val="24"/>
        </w:rPr>
        <w:t xml:space="preserve">, vinculada a la Psicología, que establece por medio del Diálogo Socrático (método de llegar a la verdad, a través del cuestionamiento continuo), un modo de curación de traumas y manías en las personas. Sin embargo, como mencionan Salomón, A. y Díaz, J. (2015), esta terapia no es solo una forma de Psicoanálisis, sino que “representa además un estilo de vida, una alternativa existencial, una propuesta por si quieres vivir tu vida de una manera más auténtica y responsable, es decir, con sentido”. Ya en este nivel meramente personal, los autores nos invitan a la búsqueda </w:t>
      </w:r>
      <w:r w:rsidR="00A61094" w:rsidRPr="00E244C8">
        <w:rPr>
          <w:rFonts w:ascii="Times New Roman" w:hAnsi="Times New Roman" w:cs="Times New Roman"/>
          <w:szCs w:val="24"/>
        </w:rPr>
        <w:t>de sentido, en la búsqueda del saber, proponiendo para ellos no tanto el hablar, sino más bien el escuchar.</w:t>
      </w:r>
    </w:p>
    <w:p w:rsidR="00A61094" w:rsidRPr="00E244C8" w:rsidRDefault="00A61094" w:rsidP="00DC4899">
      <w:pPr>
        <w:spacing w:after="0" w:line="360" w:lineRule="auto"/>
        <w:jc w:val="both"/>
        <w:rPr>
          <w:rFonts w:ascii="Times New Roman" w:hAnsi="Times New Roman" w:cs="Times New Roman"/>
          <w:szCs w:val="24"/>
        </w:rPr>
      </w:pPr>
    </w:p>
    <w:p w:rsidR="00223EEB" w:rsidRPr="00E244C8" w:rsidRDefault="00A61094" w:rsidP="00DC4899">
      <w:pPr>
        <w:spacing w:after="0" w:line="360" w:lineRule="auto"/>
        <w:jc w:val="both"/>
        <w:rPr>
          <w:rFonts w:ascii="Times New Roman" w:hAnsi="Times New Roman" w:cs="Times New Roman"/>
          <w:szCs w:val="24"/>
        </w:rPr>
      </w:pPr>
      <w:r w:rsidRPr="00E244C8">
        <w:rPr>
          <w:rFonts w:ascii="Times New Roman" w:hAnsi="Times New Roman" w:cs="Times New Roman"/>
          <w:szCs w:val="24"/>
        </w:rPr>
        <w:t xml:space="preserve">Pero, ¿qué es el sentido? </w:t>
      </w:r>
      <w:r w:rsidR="00044616" w:rsidRPr="00E244C8">
        <w:rPr>
          <w:rFonts w:ascii="Times New Roman" w:hAnsi="Times New Roman" w:cs="Times New Roman"/>
          <w:szCs w:val="24"/>
        </w:rPr>
        <w:t>Martínez</w:t>
      </w:r>
      <w:r w:rsidRPr="00E244C8">
        <w:rPr>
          <w:rFonts w:ascii="Times New Roman" w:hAnsi="Times New Roman" w:cs="Times New Roman"/>
          <w:szCs w:val="24"/>
        </w:rPr>
        <w:t>, E.</w:t>
      </w:r>
      <w:r w:rsidR="00044616" w:rsidRPr="00E244C8">
        <w:rPr>
          <w:rFonts w:ascii="Times New Roman" w:hAnsi="Times New Roman" w:cs="Times New Roman"/>
          <w:szCs w:val="24"/>
        </w:rPr>
        <w:t xml:space="preserve"> (2012)</w:t>
      </w:r>
      <w:r w:rsidRPr="00E244C8">
        <w:rPr>
          <w:rFonts w:ascii="Times New Roman" w:hAnsi="Times New Roman" w:cs="Times New Roman"/>
          <w:szCs w:val="24"/>
        </w:rPr>
        <w:t xml:space="preserve"> menciona una definición de sentido, según </w:t>
      </w:r>
      <w:r w:rsidR="00044616" w:rsidRPr="00E244C8">
        <w:rPr>
          <w:rFonts w:ascii="Times New Roman" w:hAnsi="Times New Roman" w:cs="Times New Roman"/>
          <w:szCs w:val="24"/>
        </w:rPr>
        <w:t>la cual este concepto sería “</w:t>
      </w:r>
      <w:r w:rsidRPr="00E244C8">
        <w:rPr>
          <w:rFonts w:ascii="Times New Roman" w:hAnsi="Times New Roman" w:cs="Times New Roman"/>
          <w:szCs w:val="24"/>
        </w:rPr>
        <w:t>la percepción cognitiva y afectiva de valores que invitan a la persona a actuar de un modo u otro, ante una situación particular o la vida en general, dándole a la persona coherencia e identidad personal</w:t>
      </w:r>
      <w:r w:rsidR="00044616" w:rsidRPr="00E244C8">
        <w:rPr>
          <w:rFonts w:ascii="Times New Roman" w:hAnsi="Times New Roman" w:cs="Times New Roman"/>
          <w:szCs w:val="24"/>
        </w:rPr>
        <w:t>”. El sentido corresponde entonces</w:t>
      </w:r>
      <w:r w:rsidR="00E63EED" w:rsidRPr="00E244C8">
        <w:rPr>
          <w:rFonts w:ascii="Times New Roman" w:hAnsi="Times New Roman" w:cs="Times New Roman"/>
          <w:szCs w:val="24"/>
        </w:rPr>
        <w:t>,</w:t>
      </w:r>
      <w:r w:rsidR="00044616" w:rsidRPr="00E244C8">
        <w:rPr>
          <w:rFonts w:ascii="Times New Roman" w:hAnsi="Times New Roman" w:cs="Times New Roman"/>
          <w:szCs w:val="24"/>
        </w:rPr>
        <w:t xml:space="preserve"> a las características identitarias del ser humano, que lo impulsan a la acción en comunidad, o al reconocimiento en el mismo ámbito. Nuevamente, el factor del reconocimiento del otro, constituye la validación del ser. Necesariamente, requerimos escuchar, observar, y simultáneamente, entregar al otro, nuestro tiempo, atención y apertura, para encontrarnos a nosotros</w:t>
      </w:r>
      <w:r w:rsidR="009D278B">
        <w:rPr>
          <w:rFonts w:ascii="Times New Roman" w:hAnsi="Times New Roman" w:cs="Times New Roman"/>
          <w:szCs w:val="24"/>
        </w:rPr>
        <w:t xml:space="preserve"> mismos</w:t>
      </w:r>
      <w:r w:rsidR="00044616" w:rsidRPr="00E244C8">
        <w:rPr>
          <w:rFonts w:ascii="Times New Roman" w:hAnsi="Times New Roman" w:cs="Times New Roman"/>
          <w:szCs w:val="24"/>
        </w:rPr>
        <w:t>.</w:t>
      </w:r>
    </w:p>
    <w:p w:rsidR="00044616" w:rsidRPr="00E244C8" w:rsidRDefault="00044616" w:rsidP="00DC4899">
      <w:pPr>
        <w:spacing w:after="0" w:line="360" w:lineRule="auto"/>
        <w:jc w:val="both"/>
        <w:rPr>
          <w:rFonts w:ascii="Times New Roman" w:hAnsi="Times New Roman" w:cs="Times New Roman"/>
          <w:szCs w:val="24"/>
        </w:rPr>
      </w:pPr>
    </w:p>
    <w:p w:rsidR="00044616" w:rsidRPr="00E244C8" w:rsidRDefault="0003025B" w:rsidP="00DC4899">
      <w:pPr>
        <w:spacing w:after="0" w:line="360" w:lineRule="auto"/>
        <w:jc w:val="both"/>
        <w:rPr>
          <w:rFonts w:ascii="Times New Roman" w:hAnsi="Times New Roman" w:cs="Times New Roman"/>
          <w:szCs w:val="24"/>
        </w:rPr>
      </w:pPr>
      <w:r w:rsidRPr="00E244C8">
        <w:rPr>
          <w:rFonts w:ascii="Times New Roman" w:hAnsi="Times New Roman" w:cs="Times New Roman"/>
          <w:szCs w:val="24"/>
        </w:rPr>
        <w:t xml:space="preserve">No es difícil encontrar pasajes en el Evangelio, donde Cristo nos haya dado muestra de lo fundamental de la escucha, </w:t>
      </w:r>
      <w:r w:rsidR="00184166" w:rsidRPr="00E244C8">
        <w:rPr>
          <w:rFonts w:ascii="Times New Roman" w:hAnsi="Times New Roman" w:cs="Times New Roman"/>
          <w:szCs w:val="24"/>
        </w:rPr>
        <w:t xml:space="preserve">como lo muestra en </w:t>
      </w:r>
      <w:r w:rsidRPr="00E244C8">
        <w:rPr>
          <w:rFonts w:ascii="Times New Roman" w:hAnsi="Times New Roman" w:cs="Times New Roman"/>
          <w:szCs w:val="24"/>
        </w:rPr>
        <w:t>J</w:t>
      </w:r>
      <w:r w:rsidR="00184166" w:rsidRPr="00E244C8">
        <w:rPr>
          <w:rFonts w:ascii="Times New Roman" w:hAnsi="Times New Roman" w:cs="Times New Roman"/>
          <w:szCs w:val="24"/>
        </w:rPr>
        <w:t>ua</w:t>
      </w:r>
      <w:r w:rsidRPr="00E244C8">
        <w:rPr>
          <w:rFonts w:ascii="Times New Roman" w:hAnsi="Times New Roman" w:cs="Times New Roman"/>
          <w:szCs w:val="24"/>
        </w:rPr>
        <w:t xml:space="preserve">n 15, 9-17: </w:t>
      </w:r>
      <w:r w:rsidRPr="00E244C8">
        <w:rPr>
          <w:rFonts w:ascii="Times New Roman" w:hAnsi="Times New Roman" w:cs="Times New Roman"/>
          <w:color w:val="1D2129"/>
          <w:szCs w:val="24"/>
          <w:shd w:val="clear" w:color="auto" w:fill="FFFFFF"/>
        </w:rPr>
        <w:t>“Ámense los unos a los otros, como yo los he amado”</w:t>
      </w:r>
      <w:r w:rsidR="00184166" w:rsidRPr="00E244C8">
        <w:rPr>
          <w:rFonts w:ascii="Times New Roman" w:hAnsi="Times New Roman" w:cs="Times New Roman"/>
          <w:color w:val="1D2129"/>
          <w:szCs w:val="24"/>
          <w:shd w:val="clear" w:color="auto" w:fill="FFFFFF"/>
        </w:rPr>
        <w:t xml:space="preserve">. Jesús les dice a sus apóstoles que este es el nuevo mandamiento, la forma de permanecer junto a Él.  De este modo Jesús invita al diálogo en la forma de Amor entre hombres. </w:t>
      </w:r>
      <w:r w:rsidRPr="00E244C8">
        <w:rPr>
          <w:rFonts w:ascii="Times New Roman" w:hAnsi="Times New Roman" w:cs="Times New Roman"/>
          <w:szCs w:val="24"/>
        </w:rPr>
        <w:t>El diálogo representa la conciencia de que yo poseo una verdad, y esta será entregada a otro, y del mismo modo, recibiré la verdad del otro, complementaria o transformadora de mi verdad primigenia.</w:t>
      </w:r>
      <w:r w:rsidR="00184166" w:rsidRPr="00E244C8">
        <w:rPr>
          <w:rFonts w:ascii="Times New Roman" w:hAnsi="Times New Roman" w:cs="Times New Roman"/>
          <w:szCs w:val="24"/>
        </w:rPr>
        <w:t xml:space="preserve"> En la </w:t>
      </w:r>
      <w:r w:rsidR="00184166" w:rsidRPr="00E244C8">
        <w:rPr>
          <w:rFonts w:ascii="Times New Roman" w:hAnsi="Times New Roman" w:cs="Times New Roman"/>
          <w:szCs w:val="24"/>
        </w:rPr>
        <w:lastRenderedPageBreak/>
        <w:t>experiencia cotidiana, la escucha de la enseñanza de nuestros padres, conforma una muestra de respeto por el saber adquirido a través de la vida; del mismo modo, demuestra confianza en este saber, en que aquel será un camino acertado, un consejo que busca nuestro bienestar; finalmente, la escucha, el respeto y la confianza, son los pilares en las relaciones que crecen en armonía: son las bases del Amor.</w:t>
      </w:r>
      <w:r w:rsidR="00E63EED" w:rsidRPr="00E244C8">
        <w:rPr>
          <w:rFonts w:ascii="Times New Roman" w:hAnsi="Times New Roman" w:cs="Times New Roman"/>
          <w:szCs w:val="24"/>
        </w:rPr>
        <w:t xml:space="preserve"> </w:t>
      </w:r>
    </w:p>
    <w:p w:rsidR="00E63EED" w:rsidRPr="00E244C8" w:rsidRDefault="00E63EED" w:rsidP="00DC4899">
      <w:pPr>
        <w:spacing w:after="0" w:line="360" w:lineRule="auto"/>
        <w:jc w:val="both"/>
        <w:rPr>
          <w:rFonts w:ascii="Times New Roman" w:hAnsi="Times New Roman" w:cs="Times New Roman"/>
          <w:szCs w:val="24"/>
        </w:rPr>
      </w:pPr>
    </w:p>
    <w:p w:rsidR="00E63EED" w:rsidRPr="00E244C8" w:rsidRDefault="00E63EED" w:rsidP="00DC4899">
      <w:pPr>
        <w:spacing w:after="0" w:line="360" w:lineRule="auto"/>
        <w:jc w:val="both"/>
        <w:rPr>
          <w:rFonts w:ascii="Times New Roman" w:hAnsi="Times New Roman" w:cs="Times New Roman"/>
          <w:szCs w:val="24"/>
        </w:rPr>
      </w:pPr>
      <w:r w:rsidRPr="00E244C8">
        <w:rPr>
          <w:rFonts w:ascii="Times New Roman" w:hAnsi="Times New Roman" w:cs="Times New Roman"/>
          <w:szCs w:val="24"/>
        </w:rPr>
        <w:t>Maturana (</w:t>
      </w:r>
      <w:r w:rsidR="0010681F">
        <w:rPr>
          <w:rFonts w:ascii="Times New Roman" w:hAnsi="Times New Roman" w:cs="Times New Roman"/>
          <w:szCs w:val="24"/>
        </w:rPr>
        <w:t xml:space="preserve">Moraes, M. </w:t>
      </w:r>
      <w:r w:rsidRPr="00E244C8">
        <w:rPr>
          <w:rFonts w:ascii="Times New Roman" w:hAnsi="Times New Roman" w:cs="Times New Roman"/>
          <w:szCs w:val="24"/>
        </w:rPr>
        <w:t xml:space="preserve">2001), simplifica esta visión del diálogo. Es el centro del educar, y para el autor </w:t>
      </w:r>
      <w:r w:rsidR="00BD301D" w:rsidRPr="00E244C8">
        <w:rPr>
          <w:rFonts w:ascii="Times New Roman" w:hAnsi="Times New Roman" w:cs="Times New Roman"/>
          <w:szCs w:val="24"/>
        </w:rPr>
        <w:t>“educar es un fenómeno biológico fundamental que envuelve todas las dimensiones del vivir humano, en total integración del cuerpo con el espíritu, recordando que cuando esto no ocurre se produce alienación y pérdida del sentido social e individual en el vivir”. Para el biólogo chileno, el sentido es la relación del ser y el hacer que distingue al individuo, que se materializa en el Lenguajear, o como él lo llama, en esta continua “coordinación de coordinaciones”.  Preocuparse del dialogo, del “decir” y del “oír”, permite percibir si estamos legitimando al Ser frente a nosotros.</w:t>
      </w:r>
      <w:r w:rsidR="00D47EBD" w:rsidRPr="00E244C8">
        <w:rPr>
          <w:rFonts w:ascii="Times New Roman" w:hAnsi="Times New Roman" w:cs="Times New Roman"/>
          <w:szCs w:val="24"/>
        </w:rPr>
        <w:t xml:space="preserve"> </w:t>
      </w:r>
    </w:p>
    <w:p w:rsidR="00D47EBD" w:rsidRPr="00E244C8" w:rsidRDefault="00D47EBD" w:rsidP="00DC4899">
      <w:pPr>
        <w:spacing w:after="0" w:line="360" w:lineRule="auto"/>
        <w:jc w:val="both"/>
        <w:rPr>
          <w:rFonts w:ascii="Times New Roman" w:hAnsi="Times New Roman" w:cs="Times New Roman"/>
          <w:szCs w:val="24"/>
        </w:rPr>
      </w:pPr>
    </w:p>
    <w:p w:rsidR="00D47EBD" w:rsidRPr="00E244C8" w:rsidRDefault="00D47EBD" w:rsidP="00DC4899">
      <w:pPr>
        <w:spacing w:after="0" w:line="360" w:lineRule="auto"/>
        <w:jc w:val="both"/>
        <w:rPr>
          <w:rFonts w:ascii="Times New Roman" w:hAnsi="Times New Roman" w:cs="Times New Roman"/>
          <w:szCs w:val="24"/>
        </w:rPr>
      </w:pPr>
      <w:r w:rsidRPr="00E244C8">
        <w:rPr>
          <w:rFonts w:ascii="Times New Roman" w:hAnsi="Times New Roman" w:cs="Times New Roman"/>
          <w:szCs w:val="24"/>
        </w:rPr>
        <w:t>Nuestro lugar el mundo no nos pertenece, no nace dentro de nosotros de forma independiente. Es una construcción en comunidad: de parte de nuestros padres, de nuestros hermanos y amigos</w:t>
      </w:r>
      <w:r w:rsidR="00E244C8">
        <w:rPr>
          <w:rFonts w:ascii="Times New Roman" w:hAnsi="Times New Roman" w:cs="Times New Roman"/>
          <w:szCs w:val="24"/>
        </w:rPr>
        <w:t>, en la escuela, el trabajo, la locomoción colectiva</w:t>
      </w:r>
      <w:r w:rsidRPr="00E244C8">
        <w:rPr>
          <w:rFonts w:ascii="Times New Roman" w:hAnsi="Times New Roman" w:cs="Times New Roman"/>
          <w:szCs w:val="24"/>
        </w:rPr>
        <w:t>. Recibimos el sentido de parte de aquellos que reconocen nuestras habilidades, de parte de aquellas</w:t>
      </w:r>
      <w:r w:rsidR="009A1EDD">
        <w:rPr>
          <w:rFonts w:ascii="Times New Roman" w:hAnsi="Times New Roman" w:cs="Times New Roman"/>
          <w:szCs w:val="24"/>
        </w:rPr>
        <w:t xml:space="preserve"> personas</w:t>
      </w:r>
      <w:r w:rsidRPr="00E244C8">
        <w:rPr>
          <w:rFonts w:ascii="Times New Roman" w:hAnsi="Times New Roman" w:cs="Times New Roman"/>
          <w:szCs w:val="24"/>
        </w:rPr>
        <w:t xml:space="preserve"> que aprenden de nosotros y de quienes nosotros aprendemos. Toda actividad humana es reproducción de sentido, de que somos necesarios, de que somos imprescindibles. Por lo tanto, sentido y diálogo, como parte de un proceso de realimentación, son las piezas claves para encontrar</w:t>
      </w:r>
      <w:r w:rsidR="00E244C8" w:rsidRPr="00E244C8">
        <w:rPr>
          <w:rFonts w:ascii="Times New Roman" w:hAnsi="Times New Roman" w:cs="Times New Roman"/>
          <w:szCs w:val="24"/>
        </w:rPr>
        <w:t xml:space="preserve"> la verdad. Spinoza</w:t>
      </w:r>
      <w:r w:rsidR="009D6395">
        <w:rPr>
          <w:rFonts w:ascii="Times New Roman" w:hAnsi="Times New Roman" w:cs="Times New Roman"/>
          <w:szCs w:val="24"/>
        </w:rPr>
        <w:t xml:space="preserve"> (filó</w:t>
      </w:r>
      <w:r w:rsidR="009D278B">
        <w:rPr>
          <w:rFonts w:ascii="Times New Roman" w:hAnsi="Times New Roman" w:cs="Times New Roman"/>
          <w:szCs w:val="24"/>
        </w:rPr>
        <w:t xml:space="preserve">sofo </w:t>
      </w:r>
      <w:r w:rsidR="009D6395">
        <w:rPr>
          <w:rFonts w:ascii="Times New Roman" w:hAnsi="Times New Roman" w:cs="Times New Roman"/>
          <w:szCs w:val="24"/>
        </w:rPr>
        <w:t>holandés del siglo XV</w:t>
      </w:r>
      <w:r w:rsidR="00744E89">
        <w:rPr>
          <w:rFonts w:ascii="Times New Roman" w:hAnsi="Times New Roman" w:cs="Times New Roman"/>
          <w:szCs w:val="24"/>
        </w:rPr>
        <w:t>I</w:t>
      </w:r>
      <w:r w:rsidR="009D6395">
        <w:rPr>
          <w:rFonts w:ascii="Times New Roman" w:hAnsi="Times New Roman" w:cs="Times New Roman"/>
          <w:szCs w:val="24"/>
        </w:rPr>
        <w:t>I)</w:t>
      </w:r>
      <w:r w:rsidR="00E244C8" w:rsidRPr="00E244C8">
        <w:rPr>
          <w:rFonts w:ascii="Times New Roman" w:hAnsi="Times New Roman" w:cs="Times New Roman"/>
          <w:szCs w:val="24"/>
        </w:rPr>
        <w:t xml:space="preserve"> no estaba tan lejano de una visión contemporánea del sentido de vida: creer que todo es un milagro, que Dios ha dispuesto el mundo para que seamos felices.</w:t>
      </w:r>
    </w:p>
    <w:p w:rsidR="00184166" w:rsidRPr="00E244C8" w:rsidRDefault="00184166" w:rsidP="00DC4899">
      <w:pPr>
        <w:spacing w:after="0" w:line="360" w:lineRule="auto"/>
        <w:jc w:val="both"/>
        <w:rPr>
          <w:rFonts w:ascii="Times New Roman" w:hAnsi="Times New Roman" w:cs="Times New Roman"/>
          <w:szCs w:val="24"/>
        </w:rPr>
      </w:pPr>
    </w:p>
    <w:p w:rsidR="00184166" w:rsidRDefault="009A1EDD" w:rsidP="00DC4899">
      <w:pPr>
        <w:spacing w:after="0" w:line="360" w:lineRule="auto"/>
        <w:jc w:val="both"/>
        <w:rPr>
          <w:rFonts w:ascii="Times New Roman" w:hAnsi="Times New Roman" w:cs="Times New Roman"/>
          <w:szCs w:val="24"/>
        </w:rPr>
      </w:pPr>
      <w:r>
        <w:rPr>
          <w:rFonts w:ascii="Times New Roman" w:hAnsi="Times New Roman" w:cs="Times New Roman"/>
          <w:szCs w:val="24"/>
        </w:rPr>
        <w:t>Bibliografía</w:t>
      </w:r>
    </w:p>
    <w:p w:rsidR="00744E89" w:rsidRDefault="0010681F" w:rsidP="00175CA0">
      <w:pPr>
        <w:pStyle w:val="Prrafodelista"/>
        <w:numPr>
          <w:ilvl w:val="0"/>
          <w:numId w:val="1"/>
        </w:numPr>
        <w:spacing w:after="0" w:line="360" w:lineRule="auto"/>
        <w:jc w:val="both"/>
        <w:rPr>
          <w:rFonts w:ascii="Times New Roman" w:hAnsi="Times New Roman" w:cs="Times New Roman"/>
          <w:szCs w:val="24"/>
        </w:rPr>
      </w:pPr>
      <w:r w:rsidRPr="00744E89">
        <w:rPr>
          <w:rFonts w:ascii="Times New Roman" w:hAnsi="Times New Roman" w:cs="Times New Roman"/>
          <w:szCs w:val="24"/>
        </w:rPr>
        <w:t>Biblia Latinoamericana. Juan 15, 9-17.</w:t>
      </w:r>
      <w:r w:rsidR="00744E89" w:rsidRPr="00744E89">
        <w:rPr>
          <w:rFonts w:ascii="Times New Roman" w:hAnsi="Times New Roman" w:cs="Times New Roman"/>
          <w:szCs w:val="24"/>
        </w:rPr>
        <w:t xml:space="preserve"> Recuperado de internet el 26 de Mayo de 2018 desde </w:t>
      </w:r>
      <w:hyperlink r:id="rId5" w:history="1">
        <w:r w:rsidR="00744E89" w:rsidRPr="000F14E1">
          <w:rPr>
            <w:rStyle w:val="Hipervnculo"/>
            <w:rFonts w:ascii="Times New Roman" w:hAnsi="Times New Roman" w:cs="Times New Roman"/>
            <w:szCs w:val="24"/>
          </w:rPr>
          <w:t>https://www.bible.com/es/bible/103/JHN.15.nblh</w:t>
        </w:r>
      </w:hyperlink>
    </w:p>
    <w:p w:rsidR="009A1EDD" w:rsidRPr="00744E89" w:rsidRDefault="009D6395" w:rsidP="00175CA0">
      <w:pPr>
        <w:pStyle w:val="Prrafodelista"/>
        <w:numPr>
          <w:ilvl w:val="0"/>
          <w:numId w:val="1"/>
        </w:numPr>
        <w:spacing w:after="0" w:line="360" w:lineRule="auto"/>
        <w:jc w:val="both"/>
        <w:rPr>
          <w:rFonts w:ascii="Times New Roman" w:hAnsi="Times New Roman" w:cs="Times New Roman"/>
          <w:szCs w:val="24"/>
        </w:rPr>
      </w:pPr>
      <w:r w:rsidRPr="00744E89">
        <w:rPr>
          <w:rFonts w:ascii="Times New Roman" w:hAnsi="Times New Roman" w:cs="Times New Roman"/>
          <w:szCs w:val="24"/>
        </w:rPr>
        <w:t xml:space="preserve">Moraes, M. (2001) </w:t>
      </w:r>
      <w:r w:rsidRPr="00744E89">
        <w:rPr>
          <w:rFonts w:ascii="Times New Roman" w:hAnsi="Times New Roman" w:cs="Times New Roman"/>
          <w:i/>
          <w:szCs w:val="24"/>
        </w:rPr>
        <w:t>Educar y aprender en la Biología del Amor</w:t>
      </w:r>
      <w:r w:rsidRPr="00744E89">
        <w:rPr>
          <w:rFonts w:ascii="Times New Roman" w:hAnsi="Times New Roman" w:cs="Times New Roman"/>
          <w:szCs w:val="24"/>
        </w:rPr>
        <w:t xml:space="preserve">. Entrevista entre la autora y Humberto Maturana. </w:t>
      </w:r>
      <w:r w:rsidR="0010681F" w:rsidRPr="00744E89">
        <w:rPr>
          <w:rFonts w:ascii="Times New Roman" w:hAnsi="Times New Roman" w:cs="Times New Roman"/>
          <w:szCs w:val="24"/>
        </w:rPr>
        <w:t xml:space="preserve">Recuperado de internet el 25 de Mayo de 2018 desde </w:t>
      </w:r>
      <w:hyperlink r:id="rId6" w:history="1">
        <w:r w:rsidR="00744E89" w:rsidRPr="000F14E1">
          <w:rPr>
            <w:rStyle w:val="Hipervnculo"/>
            <w:rFonts w:ascii="Times New Roman" w:hAnsi="Times New Roman" w:cs="Times New Roman"/>
            <w:szCs w:val="24"/>
          </w:rPr>
          <w:t>http://</w:t>
        </w:r>
        <w:r w:rsidR="00744E89" w:rsidRPr="000F14E1">
          <w:rPr>
            <w:rStyle w:val="Hipervnculo"/>
            <w:rFonts w:ascii="Arial" w:hAnsi="Arial" w:cs="Arial"/>
            <w:sz w:val="21"/>
            <w:szCs w:val="21"/>
            <w:shd w:val="clear" w:color="auto" w:fill="FFFFFF"/>
          </w:rPr>
          <w:t>www.ub.edu/sentipensar/pdf/educar_y_aprender.pdf</w:t>
        </w:r>
      </w:hyperlink>
    </w:p>
    <w:p w:rsidR="00744E89" w:rsidRPr="00744E89" w:rsidRDefault="0010681F" w:rsidP="009571C4">
      <w:pPr>
        <w:pStyle w:val="Prrafodelista"/>
        <w:numPr>
          <w:ilvl w:val="0"/>
          <w:numId w:val="1"/>
        </w:numPr>
        <w:spacing w:after="0" w:line="360" w:lineRule="auto"/>
        <w:jc w:val="both"/>
        <w:rPr>
          <w:rFonts w:ascii="Times New Roman" w:hAnsi="Times New Roman" w:cs="Times New Roman"/>
          <w:szCs w:val="24"/>
        </w:rPr>
      </w:pPr>
      <w:r w:rsidRPr="00744E89">
        <w:rPr>
          <w:rFonts w:ascii="Times New Roman" w:hAnsi="Times New Roman" w:cs="Times New Roman"/>
          <w:szCs w:val="24"/>
        </w:rPr>
        <w:t>Salomón, A. y Díaz, J. (2015)</w:t>
      </w:r>
      <w:r w:rsidR="00744E89" w:rsidRPr="00744E89">
        <w:rPr>
          <w:rFonts w:ascii="Times New Roman" w:hAnsi="Times New Roman" w:cs="Times New Roman"/>
          <w:szCs w:val="24"/>
        </w:rPr>
        <w:t xml:space="preserve"> </w:t>
      </w:r>
      <w:r w:rsidR="00744E89" w:rsidRPr="006C5F5D">
        <w:rPr>
          <w:i/>
        </w:rPr>
        <w:t>Encontrando y Realizando Sentido: Diálogo socrático y ejercicios vivenciales en logoterapia</w:t>
      </w:r>
      <w:r w:rsidR="00744E89">
        <w:t xml:space="preserve">. Recuperado de internet el 19 de Mayo de 2018 desde </w:t>
      </w:r>
      <w:hyperlink r:id="rId7" w:history="1">
        <w:r w:rsidR="00744E89" w:rsidRPr="000F14E1">
          <w:rPr>
            <w:rStyle w:val="Hipervnculo"/>
          </w:rPr>
          <w:t>http://www.unife.edu.pe/publicaciones/psicologia/libro24.pdf</w:t>
        </w:r>
      </w:hyperlink>
    </w:p>
    <w:p w:rsidR="00223EEB" w:rsidRPr="006C5F5D" w:rsidRDefault="0010681F" w:rsidP="00E11B38">
      <w:pPr>
        <w:pStyle w:val="Prrafodelista"/>
        <w:numPr>
          <w:ilvl w:val="0"/>
          <w:numId w:val="1"/>
        </w:numPr>
        <w:spacing w:after="0" w:line="360" w:lineRule="auto"/>
        <w:jc w:val="both"/>
        <w:rPr>
          <w:rFonts w:ascii="Times New Roman" w:hAnsi="Times New Roman" w:cs="Times New Roman"/>
          <w:szCs w:val="24"/>
        </w:rPr>
      </w:pPr>
      <w:r w:rsidRPr="006C5F5D">
        <w:rPr>
          <w:rFonts w:ascii="Times New Roman" w:hAnsi="Times New Roman" w:cs="Times New Roman"/>
          <w:szCs w:val="24"/>
        </w:rPr>
        <w:lastRenderedPageBreak/>
        <w:t>Spinoza</w:t>
      </w:r>
      <w:r w:rsidR="006C5F5D" w:rsidRPr="006C5F5D">
        <w:rPr>
          <w:rFonts w:ascii="Times New Roman" w:hAnsi="Times New Roman" w:cs="Times New Roman"/>
          <w:szCs w:val="24"/>
        </w:rPr>
        <w:t xml:space="preserve"> (¿?) Este es el Dios o Naturaleza de Spinoza. Recuperado de internet el 23 de Mayo desde </w:t>
      </w:r>
      <w:hyperlink r:id="rId8" w:history="1">
        <w:r w:rsidR="006C5F5D" w:rsidRPr="006C5F5D">
          <w:rPr>
            <w:rStyle w:val="Hipervnculo"/>
            <w:rFonts w:ascii="Times New Roman" w:hAnsi="Times New Roman" w:cs="Times New Roman"/>
            <w:szCs w:val="24"/>
          </w:rPr>
          <w:t>http://www.juntadeandalucia.es/averroes/centros-tic/11001762/helvia/sitio/ upload/Baruch_de_Spinoza.pdf</w:t>
        </w:r>
      </w:hyperlink>
    </w:p>
    <w:sectPr w:rsidR="00223EEB" w:rsidRPr="006C5F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279ED"/>
    <w:multiLevelType w:val="hybridMultilevel"/>
    <w:tmpl w:val="4EB25174"/>
    <w:lvl w:ilvl="0" w:tplc="953EF4CE">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3C"/>
    <w:rsid w:val="000215CC"/>
    <w:rsid w:val="0003025B"/>
    <w:rsid w:val="00044616"/>
    <w:rsid w:val="000E59C0"/>
    <w:rsid w:val="0010681F"/>
    <w:rsid w:val="001075FB"/>
    <w:rsid w:val="00184166"/>
    <w:rsid w:val="00223EEB"/>
    <w:rsid w:val="004B043C"/>
    <w:rsid w:val="00681C65"/>
    <w:rsid w:val="006C5F5D"/>
    <w:rsid w:val="00744E89"/>
    <w:rsid w:val="007569A9"/>
    <w:rsid w:val="008B1515"/>
    <w:rsid w:val="009A1EDD"/>
    <w:rsid w:val="009D278B"/>
    <w:rsid w:val="009D6395"/>
    <w:rsid w:val="00A13F19"/>
    <w:rsid w:val="00A61094"/>
    <w:rsid w:val="00BD301D"/>
    <w:rsid w:val="00CE189A"/>
    <w:rsid w:val="00D47EBD"/>
    <w:rsid w:val="00D91724"/>
    <w:rsid w:val="00DC4899"/>
    <w:rsid w:val="00E244C8"/>
    <w:rsid w:val="00E63EED"/>
    <w:rsid w:val="00F13E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EE0D4-E41A-402E-971B-623D90B5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1EDD"/>
    <w:pPr>
      <w:ind w:left="720"/>
      <w:contextualSpacing/>
    </w:pPr>
  </w:style>
  <w:style w:type="character" w:styleId="Hipervnculo">
    <w:name w:val="Hyperlink"/>
    <w:basedOn w:val="Fuentedeprrafopredeter"/>
    <w:uiPriority w:val="99"/>
    <w:unhideWhenUsed/>
    <w:rsid w:val="00744E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ntadeandalucia.es/averroes/centros-tic/11001762/helvia/sitio/%20upload/Baruch_de_Spinoza.pdf" TargetMode="External"/><Relationship Id="rId3" Type="http://schemas.openxmlformats.org/officeDocument/2006/relationships/settings" Target="settings.xml"/><Relationship Id="rId7" Type="http://schemas.openxmlformats.org/officeDocument/2006/relationships/hyperlink" Target="http://www.unife.edu.pe/publicaciones/psicologia/libro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b.edu/sentipensar/pdf/educar_y_aprender.pdf" TargetMode="External"/><Relationship Id="rId5" Type="http://schemas.openxmlformats.org/officeDocument/2006/relationships/hyperlink" Target="https://www.bible.com/es/bible/103/JHN.15.nbl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7051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dc:creator>
  <cp:keywords/>
  <dc:description/>
  <cp:lastModifiedBy>Rosario Hermano</cp:lastModifiedBy>
  <cp:revision>2</cp:revision>
  <dcterms:created xsi:type="dcterms:W3CDTF">2018-06-18T17:02:00Z</dcterms:created>
  <dcterms:modified xsi:type="dcterms:W3CDTF">2018-06-18T17:02:00Z</dcterms:modified>
</cp:coreProperties>
</file>