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DE" w:rsidRPr="00AC6CDE" w:rsidRDefault="00AC6CDE" w:rsidP="00AC6CDE">
      <w:pPr>
        <w:spacing w:after="0" w:line="240" w:lineRule="auto"/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</w:pPr>
      <w:r w:rsidRPr="00AC6CDE"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  <w:t>EL CARDENAL FERNANDO SEBASTIÁN RECUERDA A MONTINI, "EL PRIMER PAPA MODERNO"</w:t>
      </w:r>
    </w:p>
    <w:p w:rsidR="00AC6CDE" w:rsidRPr="00AC6CDE" w:rsidRDefault="00AC6CDE" w:rsidP="00AC6CDE">
      <w:pPr>
        <w:spacing w:before="30" w:after="150" w:line="288" w:lineRule="atLeast"/>
        <w:outlineLvl w:val="0"/>
        <w:rPr>
          <w:rFonts w:ascii="Arial" w:eastAsia="Times New Roman" w:hAnsi="Arial" w:cs="Arial"/>
          <w:color w:val="052852"/>
          <w:kern w:val="36"/>
          <w:sz w:val="44"/>
          <w:szCs w:val="44"/>
          <w:lang w:eastAsia="es-UY"/>
        </w:rPr>
      </w:pPr>
      <w:r w:rsidRPr="00AC6CDE">
        <w:rPr>
          <w:rFonts w:ascii="Arial" w:eastAsia="Times New Roman" w:hAnsi="Arial" w:cs="Arial"/>
          <w:color w:val="052852"/>
          <w:kern w:val="36"/>
          <w:sz w:val="44"/>
          <w:szCs w:val="44"/>
          <w:lang w:eastAsia="es-UY"/>
        </w:rPr>
        <w:t>"Canonizar a Pablo VI es reafirmar la letra y el espíritu del Concilio Vaticano II"</w:t>
      </w:r>
    </w:p>
    <w:p w:rsidR="00AC6CDE" w:rsidRPr="00AC6CDE" w:rsidRDefault="00AC6CDE" w:rsidP="00AC6CDE">
      <w:pPr>
        <w:spacing w:after="150" w:line="240" w:lineRule="auto"/>
        <w:rPr>
          <w:rFonts w:ascii="Arial" w:eastAsia="Times New Roman" w:hAnsi="Arial" w:cs="Arial"/>
          <w:color w:val="0F72E8"/>
          <w:sz w:val="36"/>
          <w:szCs w:val="36"/>
          <w:lang w:eastAsia="es-UY"/>
        </w:rPr>
      </w:pPr>
      <w:r w:rsidRPr="00AC6CDE">
        <w:rPr>
          <w:rFonts w:ascii="Arial" w:eastAsia="Times New Roman" w:hAnsi="Arial" w:cs="Arial"/>
          <w:color w:val="0F72E8"/>
          <w:sz w:val="36"/>
          <w:szCs w:val="36"/>
          <w:lang w:eastAsia="es-UY"/>
        </w:rPr>
        <w:t>"Quiso que la Iglesia de Jesús fuera una Iglesia amiga de la humanidad, que sufre y vive con ella"</w:t>
      </w:r>
    </w:p>
    <w:p w:rsidR="00AC6CDE" w:rsidRPr="00AC6CDE" w:rsidRDefault="00AC6CDE" w:rsidP="00AC6CDE">
      <w:pPr>
        <w:spacing w:after="0" w:line="360" w:lineRule="atLeast"/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</w:pPr>
      <w:r w:rsidRPr="00AC6CDE"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  <w:t>Fernando Sebastián, 06 de agosto de 2018 a las 15:19</w:t>
      </w:r>
    </w:p>
    <w:p w:rsidR="00AC6CDE" w:rsidRPr="00AC6CDE" w:rsidRDefault="00AC6CDE" w:rsidP="00AC6CDE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C6CDE">
        <w:rPr>
          <w:rFonts w:ascii="Times New Roman" w:eastAsia="Times New Roman" w:hAnsi="Times New Roman" w:cs="Times New Roman"/>
          <w:sz w:val="24"/>
          <w:szCs w:val="24"/>
          <w:lang w:eastAsia="es-UY"/>
        </w:rPr>
        <w:t>  </w:t>
      </w:r>
    </w:p>
    <w:p w:rsidR="00AC6CDE" w:rsidRPr="00AC6CDE" w:rsidRDefault="00AC6CDE" w:rsidP="00AC6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C6CDE">
        <w:rPr>
          <w:rFonts w:ascii="Times New Roman" w:eastAsia="Times New Roman" w:hAnsi="Times New Roman" w:cs="Times New Roman"/>
          <w:noProof/>
          <w:sz w:val="24"/>
          <w:szCs w:val="24"/>
          <w:lang w:eastAsia="es-UY"/>
        </w:rPr>
        <w:drawing>
          <wp:inline distT="0" distB="0" distL="0" distR="0" wp14:anchorId="03BF27EE" wp14:editId="6C9082CE">
            <wp:extent cx="5334000" cy="2667000"/>
            <wp:effectExtent l="0" t="0" r="0" b="0"/>
            <wp:docPr id="3" name="Imagen 3" descr="http://www.periodistadigital.com/imagenes/2018/07/15/montini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iodistadigital.com/imagenes/2018/07/15/montini_560x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DE" w:rsidRPr="00AC6CDE" w:rsidRDefault="00AC6CDE" w:rsidP="00AC6CDE">
      <w:pPr>
        <w:spacing w:line="540" w:lineRule="atLeast"/>
        <w:rPr>
          <w:rFonts w:ascii="Arial" w:eastAsia="Times New Roman" w:hAnsi="Arial" w:cs="Arial"/>
          <w:color w:val="8F8F8F"/>
          <w:sz w:val="18"/>
          <w:szCs w:val="18"/>
          <w:lang w:eastAsia="es-UY"/>
        </w:rPr>
      </w:pPr>
      <w:r w:rsidRPr="00AC6CDE">
        <w:rPr>
          <w:rFonts w:ascii="Arial" w:eastAsia="Times New Roman" w:hAnsi="Arial" w:cs="Arial"/>
          <w:color w:val="8F8F8F"/>
          <w:sz w:val="18"/>
          <w:szCs w:val="18"/>
          <w:lang w:eastAsia="es-UY"/>
        </w:rPr>
        <w:t>Montini</w:t>
      </w:r>
    </w:p>
    <w:p w:rsidR="00AC6CDE" w:rsidRPr="00AC6CDE" w:rsidRDefault="00AC6CDE" w:rsidP="00AC6CDE">
      <w:pPr>
        <w:spacing w:line="360" w:lineRule="atLeast"/>
        <w:jc w:val="both"/>
        <w:rPr>
          <w:rFonts w:ascii="Arial" w:eastAsia="Times New Roman" w:hAnsi="Arial" w:cs="Arial"/>
          <w:caps/>
          <w:sz w:val="17"/>
          <w:szCs w:val="17"/>
          <w:lang w:eastAsia="es-UY"/>
        </w:rPr>
      </w:pPr>
      <w:hyperlink r:id="rId5" w:history="1">
        <w:r w:rsidRPr="00AC6CDE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RELIGIÓN</w:t>
        </w:r>
      </w:hyperlink>
      <w:r w:rsidRPr="00AC6CDE">
        <w:rPr>
          <w:rFonts w:ascii="Arial" w:eastAsia="Times New Roman" w:hAnsi="Arial" w:cs="Arial"/>
          <w:caps/>
          <w:sz w:val="17"/>
          <w:szCs w:val="17"/>
          <w:lang w:eastAsia="es-UY"/>
        </w:rPr>
        <w:t> | </w:t>
      </w:r>
      <w:hyperlink r:id="rId6" w:history="1">
        <w:r w:rsidRPr="00AC6CDE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OPINIÓN</w:t>
        </w:r>
      </w:hyperlink>
    </w:p>
    <w:p w:rsidR="00AC6CDE" w:rsidRPr="00AC6CDE" w:rsidRDefault="00AC6CDE" w:rsidP="00AC6CDE">
      <w:pPr>
        <w:spacing w:line="240" w:lineRule="auto"/>
        <w:jc w:val="right"/>
        <w:rPr>
          <w:rFonts w:ascii="Arial" w:eastAsia="Times New Roman" w:hAnsi="Arial" w:cs="Arial"/>
          <w:color w:val="052852"/>
          <w:sz w:val="36"/>
          <w:szCs w:val="36"/>
          <w:lang w:eastAsia="es-UY"/>
        </w:rPr>
      </w:pPr>
      <w:r w:rsidRPr="00AC6CDE">
        <w:rPr>
          <w:rFonts w:ascii="Arial" w:eastAsia="Times New Roman" w:hAnsi="Arial" w:cs="Arial"/>
          <w:color w:val="052852"/>
          <w:sz w:val="36"/>
          <w:szCs w:val="36"/>
          <w:lang w:eastAsia="es-UY"/>
        </w:rPr>
        <w:t>Ahora, por lo menos en España, estamos en el momento adecuado para impulsar la reforma espiritual, institucional, pastoral y misionera que buscaba el Concilio y con la que soñaba Pablo VI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(</w:t>
      </w:r>
      <w:r w:rsidRPr="00AC6CDE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UY"/>
        </w:rPr>
        <w:t>Cardenal Fernando Sebastián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 </w:t>
      </w:r>
      <w:hyperlink r:id="rId7" w:tgtFrame="_blank" w:history="1">
        <w:r w:rsidRPr="00AC6CDE">
          <w:rPr>
            <w:rFonts w:ascii="Arial" w:eastAsia="Times New Roman" w:hAnsi="Arial" w:cs="Arial"/>
            <w:color w:val="0F72E8"/>
            <w:sz w:val="27"/>
            <w:szCs w:val="27"/>
            <w:u w:val="single"/>
            <w:lang w:eastAsia="es-UY"/>
          </w:rPr>
          <w:t>Fundación Pablo VI</w:t>
        </w:r>
      </w:hyperlink>
      <w:proofErr w:type="gramStart"/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).-</w:t>
      </w:r>
      <w:proofErr w:type="gramEnd"/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Dentro de pocos meses el Papa </w:t>
      </w: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Francisco canonizará a Pablo V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I. Es un acontecimiento eclesial de primera importancia.</w:t>
      </w: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 Canonizar a Pablo VI es reafirmar la letra y el espíritu del Concilio Vaticano II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porque Pablo VI fue el Papa del Concilio. El Papa que comprendió la significación de aquel Concilio en la historia de la Iglesia y supo llevarlo adelante con fortaleza y templanza hasta el final.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lastRenderedPageBreak/>
        <w:t>Montini fue el primer Papa moderno.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Sin detrimento de ningún otro. Él era un hombre de la nueva era, comprendía que la Iglesia tenía que superar la época de los enfrentamientos y las condenas, el tiempo de las lamentaciones y reivindicaciones. 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br/>
        <w:t>Basta releer hoy con sosiego sus discursos en los inicios y finales de las diferentes sesiones conciliares para descubrir la novedad genial que él quiso impulsar con el gran acontecimiento del Concilio.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Pablo VI supo ver en las pretensiones del mundo contemporáneo, más de una vez enfrentado con la Iglesia, la mano y los planes de Dios. En la esforzada y dolorosa aventura de la humanidad, Pablo VI descubría la huella de Dios y el soplo del Espíritu Santo.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Por eso </w:t>
      </w: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quiso que la Iglesia de Jesús fuera una Iglesia amiga de la humanidad,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amiga de los hombres de su tiempo, una Iglesia que vive y sufre con la humanidad, una Iglesia que celebra las adquisiciones y triunfos de la ciencia y de la técnica, una Iglesia que sabe interpretar las aspiraciones profundas de las personas y de los pueblos, una Iglesia que escucha, que dialoga, que aclara, que explica y rectifica cuando hace falta, una Iglesia, en fin, que sabe sufrir pacientemente por defender la verdad y la justicia en la vida de los hombres y en las relaciones de los pueblos.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Desde la época de Pablo VI, dentro y fuera de la Iglesia, han ocurrido muchas cosas. </w:t>
      </w: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Dios nos ha dado otros Papas insignes, sabios y santos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que han aportado muchas cosas buenas a la vida de la Iglesia, tanto en la doctrina, como en la vida pastoral.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Pienso que ahora, por lo menos en España, estamos en el momento adecuado para impulsar la reforma espiritual, institucional, pastoral y misionera que buscaba el Concilio y con la que soñaba Pablo VI. El Papa</w:t>
      </w: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 Francisco es el guía minucioso y cercano del encuentro misionero de la Iglesia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con el mundo contemporáneo que Pablo VI quiso impulsar.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noProof/>
          <w:color w:val="333333"/>
          <w:sz w:val="27"/>
          <w:szCs w:val="27"/>
          <w:lang w:eastAsia="es-UY"/>
        </w:rPr>
        <w:lastRenderedPageBreak/>
        <w:drawing>
          <wp:inline distT="0" distB="0" distL="0" distR="0" wp14:anchorId="576B8BC8" wp14:editId="4B9E02E1">
            <wp:extent cx="5334000" cy="3530600"/>
            <wp:effectExtent l="0" t="0" r="0" b="0"/>
            <wp:docPr id="4" name="Imagen 4" descr="http://www.periodistadigital.com/imagenes/2018/08/06/pablo-vi-con-los-obispos-espano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riodistadigital.com/imagenes/2018/08/06/pablo-vi-con-los-obispos-espano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Desde el Cielo nos tiene que ayudar a ir creando la Iglesia del Vaticano II. Una Iglesia humilde, fraternal, servidora del mundo en el nombre de Jesús. Una Iglesia que no condena a nadie, sino que se acerca a todos, que habla con todos, que pregunta y responde, que aclara, que invita y propone, una Iglesia maternal que nos ayuda a todos a encontrar en la vida los caminos de Dios y de la verdadera humanidad.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Durante su Pontificado, </w:t>
      </w: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Pablo VI vivió muy de cerca los problemas de nuestra Iglesia y de toda la nación española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 Estoy seguro de que tendremos en él un protector poderoso para ayudarnos a impulsar en España </w:t>
      </w: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una Iglesia renovada, una Iglesia rejuvenecida, tal como él la soñaba en los tiempos del Concilio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y una sociedad por fin reconciliada y pacífica, colaborante, en la que los ciudadanos puedan crecer en libertad y responsabilidad, sin exclusiones ni recelos.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Con la ayuda del Señor y de su siervo el Santo Padre Pablo VI, los cristianos españoles tenemos que impulsar, con alma, vida y corazón, </w:t>
      </w: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el crecimiento de una Iglesia como quedó dibujada en los documentos del Vaticano II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una Iglesia vigorosa, formada por cristianos convertidos y convencidos, dispuestos a vivir como miembros de Jesús, hijos de Dios y ciudadanos del Cielo, en este mundo.</w:t>
      </w:r>
    </w:p>
    <w:p w:rsidR="00AC6CDE" w:rsidRPr="00AC6CDE" w:rsidRDefault="00AC6CDE" w:rsidP="00AC6CDE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Una Iglesia de cristianos piadosos, alegres, generosos, amigos de todos, servidores de todos, practicantes del amor efectivo de 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Jesús, </w:t>
      </w:r>
      <w:r w:rsidRPr="00AC6CDE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cristianos sin orgullo ni codicia</w:t>
      </w:r>
      <w:r w:rsidRPr="00AC6CDE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sostenidos por la esperanza de la vida eterna, empeñados de verdad en la construcción diaria y esforzada de la ciudad terrestre, la casa común, en la que todos encontremos un sitio para vivir en paz mientras esperamos la venida del Señor.</w:t>
      </w:r>
    </w:p>
    <w:p w:rsidR="002E2F5B" w:rsidRDefault="00AC6CDE">
      <w:r w:rsidRPr="00AC6CDE">
        <w:t>http://www.periodistadigital.com/religion/opinion/2018/08/06/cardenal-fernando-sebastian-pablo-vi-el-primer-papa-modernoel-cardenal-fernando-sebastian-recuerda-a-montini-el-primer-papa-moderno-pablo-vi-fundacion-religion.shtml?utm_source=dlvr.it&amp;utm_medium=twitter</w:t>
      </w:r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DE"/>
    <w:rsid w:val="002E2F5B"/>
    <w:rsid w:val="00A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3A06-990C-4C17-8678-237A0EFD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8188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2101443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396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54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17119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74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098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</w:divsChild>
                            </w:div>
                            <w:div w:id="17350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fpablov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stadigital.com/religion/opinion" TargetMode="External"/><Relationship Id="rId5" Type="http://schemas.openxmlformats.org/officeDocument/2006/relationships/hyperlink" Target="http://www.periodistadigital.com/relig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2018-08-06T21:37:00Z</dcterms:created>
  <dcterms:modified xsi:type="dcterms:W3CDTF">2018-08-06T21:38:00Z</dcterms:modified>
</cp:coreProperties>
</file>