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08315" w14:textId="77777777" w:rsidR="00A11C4D" w:rsidRPr="00A11C4D" w:rsidRDefault="00A11C4D" w:rsidP="00A11C4D">
      <w:pPr>
        <w:widowControl w:val="0"/>
        <w:autoSpaceDE w:val="0"/>
        <w:autoSpaceDN w:val="0"/>
        <w:adjustRightInd w:val="0"/>
        <w:jc w:val="center"/>
        <w:rPr>
          <w:rFonts w:ascii="Helvetica" w:hAnsi="Helvetica" w:cs="Helvetica"/>
          <w:b/>
          <w:bCs/>
        </w:rPr>
      </w:pPr>
      <w:bookmarkStart w:id="0" w:name="_GoBack"/>
      <w:r w:rsidRPr="00A11C4D">
        <w:rPr>
          <w:rFonts w:ascii="Helvetica" w:hAnsi="Helvetica" w:cs="Helvetica"/>
          <w:b/>
          <w:bCs/>
          <w:color w:val="262626"/>
        </w:rPr>
        <w:t>Gloria Liliana Franco es la nueva presidenta de la CLAR</w:t>
      </w:r>
      <w:bookmarkEnd w:id="0"/>
    </w:p>
    <w:p w14:paraId="2C31877C" w14:textId="77777777" w:rsidR="00A11C4D" w:rsidRPr="00A11C4D" w:rsidRDefault="00A11C4D" w:rsidP="00A11C4D">
      <w:pPr>
        <w:widowControl w:val="0"/>
        <w:tabs>
          <w:tab w:val="left" w:pos="220"/>
          <w:tab w:val="left" w:pos="720"/>
        </w:tabs>
        <w:autoSpaceDE w:val="0"/>
        <w:autoSpaceDN w:val="0"/>
        <w:adjustRightInd w:val="0"/>
        <w:ind w:left="720"/>
        <w:rPr>
          <w:rFonts w:ascii="Helvetica" w:hAnsi="Helvetica" w:cs="Helvetica"/>
        </w:rPr>
      </w:pPr>
    </w:p>
    <w:p w14:paraId="03276523" w14:textId="77777777" w:rsidR="00A11C4D" w:rsidRPr="00A11C4D" w:rsidRDefault="00A11C4D" w:rsidP="00A11C4D">
      <w:pPr>
        <w:widowControl w:val="0"/>
        <w:numPr>
          <w:ilvl w:val="0"/>
          <w:numId w:val="1"/>
        </w:numPr>
        <w:tabs>
          <w:tab w:val="left" w:pos="220"/>
          <w:tab w:val="left" w:pos="720"/>
        </w:tabs>
        <w:autoSpaceDE w:val="0"/>
        <w:autoSpaceDN w:val="0"/>
        <w:adjustRightInd w:val="0"/>
        <w:ind w:hanging="720"/>
        <w:rPr>
          <w:rFonts w:ascii="Helvetica" w:hAnsi="Helvetica" w:cs="Helvetica"/>
        </w:rPr>
      </w:pPr>
      <w:r w:rsidRPr="00A11C4D">
        <w:rPr>
          <w:rFonts w:ascii="Helvetica" w:hAnsi="Helvetica" w:cs="Helvetica"/>
          <w:color w:val="262626"/>
        </w:rPr>
        <w:t>La XX Asamblea General eligió el cuadro directivo del organismo que anima a la vida consagrada en América Latina y el Caribe</w:t>
      </w:r>
    </w:p>
    <w:p w14:paraId="195F8EF6" w14:textId="77777777" w:rsidR="00A11C4D" w:rsidRPr="00A11C4D" w:rsidRDefault="00A11C4D" w:rsidP="00A11C4D">
      <w:pPr>
        <w:widowControl w:val="0"/>
        <w:numPr>
          <w:ilvl w:val="0"/>
          <w:numId w:val="1"/>
        </w:numPr>
        <w:tabs>
          <w:tab w:val="left" w:pos="220"/>
          <w:tab w:val="left" w:pos="720"/>
        </w:tabs>
        <w:autoSpaceDE w:val="0"/>
        <w:autoSpaceDN w:val="0"/>
        <w:adjustRightInd w:val="0"/>
        <w:ind w:hanging="720"/>
        <w:rPr>
          <w:rFonts w:ascii="Helvetica" w:hAnsi="Helvetica" w:cs="Helvetica"/>
        </w:rPr>
      </w:pPr>
      <w:r w:rsidRPr="00A11C4D">
        <w:rPr>
          <w:rFonts w:ascii="Helvetica" w:hAnsi="Helvetica" w:cs="Helvetica"/>
          <w:color w:val="262626"/>
        </w:rPr>
        <w:t>Corresponderá a la nueva Presidencia definir el Horizonte Inspirador y el Plan Global 2018-2021, a la luz de las prioridades señaladas por la Asamblea</w:t>
      </w:r>
    </w:p>
    <w:p w14:paraId="01FC4366" w14:textId="77777777" w:rsidR="00A11C4D" w:rsidRPr="00A11C4D" w:rsidRDefault="00A11C4D" w:rsidP="00A11C4D">
      <w:pPr>
        <w:widowControl w:val="0"/>
        <w:autoSpaceDE w:val="0"/>
        <w:autoSpaceDN w:val="0"/>
        <w:adjustRightInd w:val="0"/>
        <w:rPr>
          <w:rFonts w:ascii="Helvetica" w:hAnsi="Helvetica" w:cs="Helvetica"/>
          <w:color w:val="262626"/>
        </w:rPr>
      </w:pPr>
      <w:r w:rsidRPr="00A11C4D">
        <w:rPr>
          <w:rFonts w:ascii="Helvetica" w:hAnsi="Helvetica" w:cs="Helvetica"/>
          <w:noProof/>
          <w:color w:val="262626"/>
          <w:lang w:eastAsia="es-ES_tradnl"/>
        </w:rPr>
        <w:drawing>
          <wp:inline distT="0" distB="0" distL="0" distR="0" wp14:anchorId="69F51654" wp14:editId="7A6696F6">
            <wp:extent cx="5420653" cy="1977639"/>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7068" cy="1983628"/>
                    </a:xfrm>
                    <a:prstGeom prst="rect">
                      <a:avLst/>
                    </a:prstGeom>
                    <a:noFill/>
                    <a:ln>
                      <a:noFill/>
                    </a:ln>
                  </pic:spPr>
                </pic:pic>
              </a:graphicData>
            </a:graphic>
          </wp:inline>
        </w:drawing>
      </w:r>
    </w:p>
    <w:p w14:paraId="45B243DF" w14:textId="77777777" w:rsidR="00751676" w:rsidRPr="00A11C4D" w:rsidRDefault="00751676">
      <w:pPr>
        <w:rPr>
          <w:lang w:val="es-ES"/>
        </w:rPr>
      </w:pPr>
    </w:p>
    <w:p w14:paraId="62E2951C" w14:textId="77777777" w:rsidR="00A11C4D" w:rsidRPr="00A11C4D" w:rsidRDefault="00A11C4D" w:rsidP="00A11C4D">
      <w:pPr>
        <w:rPr>
          <w:rFonts w:ascii="Helvetica" w:eastAsia="Times New Roman" w:hAnsi="Helvetica" w:cs="Times New Roman"/>
          <w:color w:val="000000"/>
          <w:lang w:eastAsia="es-ES_tradnl"/>
        </w:rPr>
      </w:pPr>
      <w:r w:rsidRPr="00A11C4D">
        <w:rPr>
          <w:rFonts w:ascii="Helvetica" w:eastAsia="Times New Roman" w:hAnsi="Helvetica" w:cs="Times New Roman"/>
          <w:b/>
          <w:bCs/>
          <w:color w:val="E00109"/>
          <w:lang w:eastAsia="es-ES_tradnl"/>
        </w:rPr>
        <w:t>30/08/2018</w:t>
      </w:r>
    </w:p>
    <w:p w14:paraId="297F2E83" w14:textId="77777777" w:rsidR="00A11C4D" w:rsidRPr="00A11C4D" w:rsidRDefault="00A11C4D" w:rsidP="00A11C4D">
      <w:pPr>
        <w:rPr>
          <w:rFonts w:ascii="Helvetica" w:eastAsia="Times New Roman" w:hAnsi="Helvetica" w:cs="Times New Roman"/>
          <w:b/>
          <w:bCs/>
          <w:caps/>
          <w:color w:val="E00109"/>
          <w:lang w:eastAsia="es-ES_tradnl"/>
        </w:rPr>
      </w:pPr>
      <w:hyperlink r:id="rId6" w:history="1">
        <w:r w:rsidRPr="00A11C4D">
          <w:rPr>
            <w:rFonts w:ascii="Helvetica" w:eastAsia="Times New Roman" w:hAnsi="Helvetica" w:cs="Times New Roman"/>
            <w:b/>
            <w:bCs/>
            <w:caps/>
            <w:color w:val="E00109"/>
            <w:lang w:eastAsia="es-ES_tradnl"/>
          </w:rPr>
          <w:t>ÓSCAR ELIZALDE PRADA</w:t>
        </w:r>
      </w:hyperlink>
      <w:r>
        <w:rPr>
          <w:rFonts w:ascii="Helvetica" w:eastAsia="Times New Roman" w:hAnsi="Helvetica" w:cs="Times New Roman"/>
          <w:b/>
          <w:bCs/>
          <w:caps/>
          <w:color w:val="E00109"/>
          <w:lang w:eastAsia="es-ES_tradnl"/>
        </w:rPr>
        <w:t xml:space="preserve"> | VIDA NUEVA DIGITAL</w:t>
      </w:r>
    </w:p>
    <w:p w14:paraId="0F281B2E" w14:textId="77777777" w:rsidR="00A11C4D" w:rsidRPr="00A11C4D" w:rsidRDefault="00A11C4D">
      <w:pPr>
        <w:rPr>
          <w:lang w:val="es-ES"/>
        </w:rPr>
      </w:pPr>
    </w:p>
    <w:p w14:paraId="10A7610C" w14:textId="77777777" w:rsidR="00A11C4D" w:rsidRPr="00A11C4D" w:rsidRDefault="00A11C4D" w:rsidP="00A11C4D">
      <w:pPr>
        <w:widowControl w:val="0"/>
        <w:autoSpaceDE w:val="0"/>
        <w:autoSpaceDN w:val="0"/>
        <w:adjustRightInd w:val="0"/>
        <w:rPr>
          <w:rFonts w:ascii="Helvetica" w:hAnsi="Helvetica" w:cs="Helvetica"/>
          <w:color w:val="262626"/>
        </w:rPr>
      </w:pPr>
      <w:r w:rsidRPr="00A11C4D">
        <w:rPr>
          <w:rFonts w:ascii="Helvetica" w:hAnsi="Helvetica" w:cs="Helvetica"/>
          <w:color w:val="262626"/>
        </w:rPr>
        <w:t xml:space="preserve">Sobre el cierre de la XX Asamblea General de la Confederación Latinoamericana y Caribeña de Religiosas/os (CLAR), que concluyó ayer, 29 de agosto, en Medellín, se anunció que la religiosa colombiana </w:t>
      </w:r>
      <w:r w:rsidRPr="00A11C4D">
        <w:rPr>
          <w:rFonts w:ascii="Helvetica" w:hAnsi="Helvetica" w:cs="Helvetica"/>
          <w:b/>
          <w:bCs/>
          <w:color w:val="262626"/>
        </w:rPr>
        <w:t xml:space="preserve">Gloria Liliana Franco Echeverri ha sido elegida como presidenta de la CLAR para el período 2018-2021.    </w:t>
      </w:r>
    </w:p>
    <w:p w14:paraId="0042B8B8" w14:textId="77777777" w:rsidR="00A11C4D" w:rsidRDefault="00A11C4D" w:rsidP="00A11C4D">
      <w:pPr>
        <w:widowControl w:val="0"/>
        <w:autoSpaceDE w:val="0"/>
        <w:autoSpaceDN w:val="0"/>
        <w:adjustRightInd w:val="0"/>
        <w:rPr>
          <w:rFonts w:ascii="Helvetica" w:hAnsi="Helvetica" w:cs="Helvetica"/>
          <w:color w:val="262626"/>
        </w:rPr>
      </w:pPr>
    </w:p>
    <w:p w14:paraId="1AB51688" w14:textId="77777777" w:rsidR="00A11C4D" w:rsidRPr="00A11C4D" w:rsidRDefault="00A11C4D" w:rsidP="00A11C4D">
      <w:pPr>
        <w:widowControl w:val="0"/>
        <w:autoSpaceDE w:val="0"/>
        <w:autoSpaceDN w:val="0"/>
        <w:adjustRightInd w:val="0"/>
        <w:rPr>
          <w:rFonts w:ascii="Helvetica" w:hAnsi="Helvetica" w:cs="Helvetica"/>
          <w:color w:val="262626"/>
        </w:rPr>
      </w:pPr>
      <w:r w:rsidRPr="00A11C4D">
        <w:rPr>
          <w:rFonts w:ascii="Helvetica" w:hAnsi="Helvetica" w:cs="Helvetica"/>
          <w:color w:val="262626"/>
        </w:rPr>
        <w:t xml:space="preserve">Franco Echeverri hace parte de la Orden de la Compañía de María Nuestra Señora y es superiora de la Provincia del Pacífico de su congregación, que abarca comunidades, colegios, obras de inserción y proyectos pastorales en Colombia, Estados Unidos y Perú. De igual forma, </w:t>
      </w:r>
      <w:r w:rsidRPr="00A11C4D">
        <w:rPr>
          <w:rFonts w:ascii="Helvetica" w:hAnsi="Helvetica" w:cs="Helvetica"/>
          <w:b/>
          <w:bCs/>
          <w:color w:val="262626"/>
        </w:rPr>
        <w:t>desde 2016 es la presidenta de la Conferencia de Religiosos de Colombia</w:t>
      </w:r>
      <w:r w:rsidRPr="00A11C4D">
        <w:rPr>
          <w:rFonts w:ascii="Helvetica" w:hAnsi="Helvetica" w:cs="Helvetica"/>
          <w:color w:val="262626"/>
        </w:rPr>
        <w:t xml:space="preserve">. </w:t>
      </w:r>
    </w:p>
    <w:p w14:paraId="302E0EEA" w14:textId="77777777" w:rsidR="00A11C4D" w:rsidRDefault="00A11C4D" w:rsidP="00A11C4D">
      <w:pPr>
        <w:widowControl w:val="0"/>
        <w:autoSpaceDE w:val="0"/>
        <w:autoSpaceDN w:val="0"/>
        <w:adjustRightInd w:val="0"/>
        <w:rPr>
          <w:rFonts w:ascii="Helvetica" w:hAnsi="Helvetica" w:cs="Helvetica"/>
          <w:b/>
          <w:bCs/>
          <w:color w:val="D20005"/>
        </w:rPr>
      </w:pPr>
    </w:p>
    <w:p w14:paraId="71FEEF03" w14:textId="77777777" w:rsidR="00A11C4D" w:rsidRPr="00A11C4D" w:rsidRDefault="00A11C4D" w:rsidP="00A11C4D">
      <w:pPr>
        <w:widowControl w:val="0"/>
        <w:autoSpaceDE w:val="0"/>
        <w:autoSpaceDN w:val="0"/>
        <w:adjustRightInd w:val="0"/>
        <w:rPr>
          <w:rFonts w:ascii="Helvetica" w:hAnsi="Helvetica" w:cs="Helvetica"/>
          <w:b/>
          <w:bCs/>
          <w:color w:val="D20005"/>
        </w:rPr>
      </w:pPr>
      <w:r w:rsidRPr="00A11C4D">
        <w:rPr>
          <w:rFonts w:ascii="Helvetica" w:hAnsi="Helvetica" w:cs="Helvetica"/>
          <w:b/>
          <w:bCs/>
          <w:color w:val="D20005"/>
        </w:rPr>
        <w:t>Cuadro directivo 2018-2021</w:t>
      </w:r>
    </w:p>
    <w:p w14:paraId="5C243548" w14:textId="77777777" w:rsidR="00A11C4D" w:rsidRDefault="00A11C4D" w:rsidP="00A11C4D">
      <w:pPr>
        <w:widowControl w:val="0"/>
        <w:autoSpaceDE w:val="0"/>
        <w:autoSpaceDN w:val="0"/>
        <w:adjustRightInd w:val="0"/>
        <w:rPr>
          <w:rFonts w:ascii="Helvetica" w:hAnsi="Helvetica" w:cs="Helvetica"/>
          <w:color w:val="262626"/>
        </w:rPr>
      </w:pPr>
    </w:p>
    <w:p w14:paraId="741CFA46" w14:textId="77777777" w:rsidR="00A11C4D" w:rsidRPr="00A11C4D" w:rsidRDefault="00A11C4D" w:rsidP="00A11C4D">
      <w:pPr>
        <w:widowControl w:val="0"/>
        <w:autoSpaceDE w:val="0"/>
        <w:autoSpaceDN w:val="0"/>
        <w:adjustRightInd w:val="0"/>
        <w:rPr>
          <w:rFonts w:ascii="Helvetica" w:hAnsi="Helvetica" w:cs="Helvetica"/>
          <w:color w:val="FFFFFF"/>
        </w:rPr>
      </w:pPr>
      <w:r w:rsidRPr="00A11C4D">
        <w:rPr>
          <w:rFonts w:ascii="Helvetica" w:hAnsi="Helvetica" w:cs="Helvetica"/>
          <w:color w:val="262626"/>
        </w:rPr>
        <w:t xml:space="preserve">La acompañarán en la Presidencia de la CLAR, en este nuevo trienio, el padre Francisco Antonio Méndez Serrano, de Venezuela (primer vicepresidente), el Hno. José Sánchez Bravo, de México (segundo vicepresidente), la Hna. Nancy Negrón Ortiz, de Puerto Rico (tercera vicepresidenta), y la Hna. María Inés </w:t>
      </w:r>
      <w:proofErr w:type="spellStart"/>
      <w:r w:rsidRPr="00A11C4D">
        <w:rPr>
          <w:rFonts w:ascii="Helvetica" w:hAnsi="Helvetica" w:cs="Helvetica"/>
          <w:color w:val="262626"/>
        </w:rPr>
        <w:t>Castellaro</w:t>
      </w:r>
      <w:proofErr w:type="spellEnd"/>
      <w:r w:rsidRPr="00A11C4D">
        <w:rPr>
          <w:rFonts w:ascii="Helvetica" w:hAnsi="Helvetica" w:cs="Helvetica"/>
          <w:color w:val="262626"/>
        </w:rPr>
        <w:t xml:space="preserve">, de Argentina (cuarta vicepresidenta). </w:t>
      </w:r>
    </w:p>
    <w:p w14:paraId="16BA3795" w14:textId="77777777" w:rsidR="00A11C4D" w:rsidRDefault="00A11C4D" w:rsidP="00A11C4D">
      <w:pPr>
        <w:widowControl w:val="0"/>
        <w:autoSpaceDE w:val="0"/>
        <w:autoSpaceDN w:val="0"/>
        <w:adjustRightInd w:val="0"/>
        <w:rPr>
          <w:rFonts w:ascii="Helvetica" w:hAnsi="Helvetica" w:cs="Helvetica"/>
          <w:color w:val="FFFFFF"/>
        </w:rPr>
      </w:pPr>
      <w:r w:rsidRPr="00A11C4D">
        <w:rPr>
          <w:rFonts w:ascii="Helvetica" w:hAnsi="Helvetica" w:cs="Helvetica"/>
          <w:color w:val="FFFFFF"/>
        </w:rPr>
        <w:t xml:space="preserve">21. De izquierda a derecha: </w:t>
      </w:r>
      <w:proofErr w:type="spellStart"/>
      <w:r w:rsidRPr="00A11C4D">
        <w:rPr>
          <w:rFonts w:ascii="Helvetica" w:hAnsi="Helvetica" w:cs="Helvetica"/>
          <w:color w:val="FFFFFF"/>
        </w:rPr>
        <w:t>Franci</w:t>
      </w:r>
      <w:proofErr w:type="spellEnd"/>
    </w:p>
    <w:p w14:paraId="00F31531" w14:textId="77777777" w:rsidR="00A11C4D" w:rsidRPr="00A11C4D" w:rsidRDefault="00A11C4D" w:rsidP="00A11C4D">
      <w:pPr>
        <w:widowControl w:val="0"/>
        <w:autoSpaceDE w:val="0"/>
        <w:autoSpaceDN w:val="0"/>
        <w:adjustRightInd w:val="0"/>
        <w:rPr>
          <w:rFonts w:ascii="Helvetica" w:hAnsi="Helvetica" w:cs="Helvetica"/>
          <w:color w:val="262626"/>
        </w:rPr>
      </w:pPr>
      <w:r w:rsidRPr="00A11C4D">
        <w:rPr>
          <w:rFonts w:ascii="Helvetica" w:hAnsi="Helvetica" w:cs="Helvetica"/>
          <w:color w:val="262626"/>
        </w:rPr>
        <w:t xml:space="preserve">También hará parte del cuadro directivo del organismo que sirve, anima y articula a las 22 conferencias nacionales de religiosos en América Latina y el Caribe la Hna. Daniela Adriana </w:t>
      </w:r>
      <w:proofErr w:type="spellStart"/>
      <w:r w:rsidRPr="00A11C4D">
        <w:rPr>
          <w:rFonts w:ascii="Helvetica" w:hAnsi="Helvetica" w:cs="Helvetica"/>
          <w:color w:val="262626"/>
        </w:rPr>
        <w:t>Cannavina</w:t>
      </w:r>
      <w:proofErr w:type="spellEnd"/>
      <w:r w:rsidRPr="00A11C4D">
        <w:rPr>
          <w:rFonts w:ascii="Helvetica" w:hAnsi="Helvetica" w:cs="Helvetica"/>
          <w:color w:val="262626"/>
        </w:rPr>
        <w:t>, de Argentina, elegida secretaria general.</w:t>
      </w:r>
    </w:p>
    <w:p w14:paraId="0880A5E9" w14:textId="77777777" w:rsidR="00A11C4D" w:rsidRDefault="00A11C4D" w:rsidP="00A11C4D">
      <w:pPr>
        <w:widowControl w:val="0"/>
        <w:autoSpaceDE w:val="0"/>
        <w:autoSpaceDN w:val="0"/>
        <w:adjustRightInd w:val="0"/>
        <w:rPr>
          <w:rFonts w:ascii="Helvetica" w:hAnsi="Helvetica" w:cs="Helvetica"/>
          <w:b/>
          <w:bCs/>
          <w:color w:val="D20005"/>
        </w:rPr>
      </w:pPr>
    </w:p>
    <w:p w14:paraId="4A699C75" w14:textId="77777777" w:rsidR="00A11C4D" w:rsidRPr="00A11C4D" w:rsidRDefault="00A11C4D" w:rsidP="00A11C4D">
      <w:pPr>
        <w:widowControl w:val="0"/>
        <w:autoSpaceDE w:val="0"/>
        <w:autoSpaceDN w:val="0"/>
        <w:adjustRightInd w:val="0"/>
        <w:rPr>
          <w:rFonts w:ascii="Helvetica" w:hAnsi="Helvetica" w:cs="Helvetica"/>
          <w:b/>
          <w:bCs/>
          <w:color w:val="D20005"/>
        </w:rPr>
      </w:pPr>
      <w:r w:rsidRPr="00A11C4D">
        <w:rPr>
          <w:rFonts w:ascii="Helvetica" w:hAnsi="Helvetica" w:cs="Helvetica"/>
          <w:b/>
          <w:bCs/>
          <w:color w:val="D20005"/>
        </w:rPr>
        <w:t>Horizontes de novedad</w:t>
      </w:r>
    </w:p>
    <w:p w14:paraId="50A41E6A" w14:textId="77777777" w:rsidR="00A11C4D" w:rsidRDefault="00A11C4D" w:rsidP="00A11C4D">
      <w:pPr>
        <w:widowControl w:val="0"/>
        <w:autoSpaceDE w:val="0"/>
        <w:autoSpaceDN w:val="0"/>
        <w:adjustRightInd w:val="0"/>
        <w:rPr>
          <w:rFonts w:ascii="Helvetica" w:hAnsi="Helvetica" w:cs="Helvetica"/>
          <w:color w:val="262626"/>
        </w:rPr>
      </w:pPr>
    </w:p>
    <w:p w14:paraId="432FABDD" w14:textId="77777777" w:rsidR="00A11C4D" w:rsidRPr="00A11C4D" w:rsidRDefault="00A11C4D" w:rsidP="00A11C4D">
      <w:pPr>
        <w:widowControl w:val="0"/>
        <w:autoSpaceDE w:val="0"/>
        <w:autoSpaceDN w:val="0"/>
        <w:adjustRightInd w:val="0"/>
        <w:rPr>
          <w:rFonts w:ascii="Helvetica" w:hAnsi="Helvetica" w:cs="Helvetica"/>
          <w:color w:val="262626"/>
        </w:rPr>
      </w:pPr>
      <w:r w:rsidRPr="00A11C4D">
        <w:rPr>
          <w:rFonts w:ascii="Helvetica" w:hAnsi="Helvetica" w:cs="Helvetica"/>
          <w:color w:val="262626"/>
        </w:rPr>
        <w:t xml:space="preserve">La elección de la Presidencia de la CLAR 2018-2021 tiene lugar “después de celebrar el </w:t>
      </w:r>
      <w:hyperlink r:id="rId7" w:history="1">
        <w:r w:rsidRPr="00A11C4D">
          <w:rPr>
            <w:rFonts w:ascii="Helvetica" w:hAnsi="Helvetica" w:cs="Helvetica"/>
            <w:color w:val="D6000C"/>
            <w:u w:val="single" w:color="D6000C"/>
          </w:rPr>
          <w:t>congreso eclesial Medellín 50 años</w:t>
        </w:r>
      </w:hyperlink>
      <w:r w:rsidRPr="00A11C4D">
        <w:rPr>
          <w:rFonts w:ascii="Helvetica" w:hAnsi="Helvetica" w:cs="Helvetica"/>
          <w:color w:val="262626"/>
        </w:rPr>
        <w:t xml:space="preserve">” y tras tres días de </w:t>
      </w:r>
      <w:r w:rsidRPr="00A11C4D">
        <w:rPr>
          <w:rFonts w:ascii="Helvetica" w:hAnsi="Helvetica" w:cs="Helvetica"/>
          <w:b/>
          <w:bCs/>
          <w:color w:val="262626"/>
        </w:rPr>
        <w:t>discernimiento en torno a los horizontes de novedad</w:t>
      </w:r>
      <w:r w:rsidRPr="00A11C4D">
        <w:rPr>
          <w:rFonts w:ascii="Helvetica" w:hAnsi="Helvetica" w:cs="Helvetica"/>
          <w:color w:val="262626"/>
        </w:rPr>
        <w:t xml:space="preserve"> que ha suscitado dicho congreso –realizado conjuntamente con el CELAM, Cáritas latinoamericana y la arquidiócesis de Medellín–, a la luz de la realidad de los pueblos del continente y de las conferencia de religiosos, y contando con el aporte del Equipo de Teólogos Asesor de la Presidencia (ETAP).</w:t>
      </w:r>
    </w:p>
    <w:p w14:paraId="16E11195" w14:textId="77777777" w:rsidR="00A11C4D" w:rsidRDefault="00A11C4D" w:rsidP="00A11C4D">
      <w:pPr>
        <w:widowControl w:val="0"/>
        <w:autoSpaceDE w:val="0"/>
        <w:autoSpaceDN w:val="0"/>
        <w:adjustRightInd w:val="0"/>
        <w:rPr>
          <w:rFonts w:ascii="Helvetica" w:hAnsi="Helvetica" w:cs="Helvetica"/>
          <w:color w:val="262626"/>
        </w:rPr>
      </w:pPr>
    </w:p>
    <w:p w14:paraId="536C41DE" w14:textId="77777777" w:rsidR="00A11C4D" w:rsidRPr="00A11C4D" w:rsidRDefault="00A11C4D" w:rsidP="00A11C4D">
      <w:pPr>
        <w:widowControl w:val="0"/>
        <w:autoSpaceDE w:val="0"/>
        <w:autoSpaceDN w:val="0"/>
        <w:adjustRightInd w:val="0"/>
        <w:rPr>
          <w:rFonts w:ascii="Helvetica" w:hAnsi="Helvetica" w:cs="Helvetica"/>
          <w:color w:val="262626"/>
        </w:rPr>
      </w:pPr>
      <w:r w:rsidRPr="00A11C4D">
        <w:rPr>
          <w:rFonts w:ascii="Helvetica" w:hAnsi="Helvetica" w:cs="Helvetica"/>
          <w:color w:val="262626"/>
        </w:rPr>
        <w:t xml:space="preserve">Como primera tarea, “consciente de los desafíos de este momento histórico y segura de la acción del Espíritu”, </w:t>
      </w:r>
      <w:r w:rsidRPr="00A11C4D">
        <w:rPr>
          <w:rFonts w:ascii="Helvetica" w:hAnsi="Helvetica" w:cs="Helvetica"/>
          <w:b/>
          <w:bCs/>
          <w:color w:val="262626"/>
        </w:rPr>
        <w:t>la nueva Presidencia deberá definir el Horizonte Inspirador y el Plan Global 2018-2021</w:t>
      </w:r>
      <w:r w:rsidRPr="00A11C4D">
        <w:rPr>
          <w:rFonts w:ascii="Helvetica" w:hAnsi="Helvetica" w:cs="Helvetica"/>
          <w:color w:val="262626"/>
        </w:rPr>
        <w:t xml:space="preserve"> con el cual asumirá las prioridades señaladas por la XX Asamblea General, a partir de los elementos teológicos sugeridos por el ETAP y decantados por la misma asamblea.</w:t>
      </w:r>
    </w:p>
    <w:p w14:paraId="7B27B916" w14:textId="77777777" w:rsidR="00A11C4D" w:rsidRDefault="00A11C4D" w:rsidP="00A11C4D">
      <w:pPr>
        <w:widowControl w:val="0"/>
        <w:autoSpaceDE w:val="0"/>
        <w:autoSpaceDN w:val="0"/>
        <w:adjustRightInd w:val="0"/>
        <w:rPr>
          <w:rFonts w:ascii="Helvetica" w:hAnsi="Helvetica" w:cs="Helvetica"/>
          <w:b/>
          <w:bCs/>
          <w:color w:val="D20005"/>
        </w:rPr>
      </w:pPr>
    </w:p>
    <w:p w14:paraId="3DF48039" w14:textId="77777777" w:rsidR="00A11C4D" w:rsidRPr="00A11C4D" w:rsidRDefault="00A11C4D" w:rsidP="00A11C4D">
      <w:pPr>
        <w:widowControl w:val="0"/>
        <w:autoSpaceDE w:val="0"/>
        <w:autoSpaceDN w:val="0"/>
        <w:adjustRightInd w:val="0"/>
        <w:rPr>
          <w:rFonts w:ascii="Helvetica" w:hAnsi="Helvetica" w:cs="Helvetica"/>
          <w:b/>
          <w:bCs/>
          <w:color w:val="D20005"/>
        </w:rPr>
      </w:pPr>
      <w:r w:rsidRPr="00A11C4D">
        <w:rPr>
          <w:rFonts w:ascii="Helvetica" w:hAnsi="Helvetica" w:cs="Helvetica"/>
          <w:b/>
          <w:bCs/>
          <w:color w:val="D20005"/>
        </w:rPr>
        <w:t>Desafíos prioritarios</w:t>
      </w:r>
    </w:p>
    <w:p w14:paraId="67E7CEAA" w14:textId="77777777" w:rsidR="00A11C4D" w:rsidRDefault="00A11C4D" w:rsidP="00A11C4D">
      <w:pPr>
        <w:widowControl w:val="0"/>
        <w:autoSpaceDE w:val="0"/>
        <w:autoSpaceDN w:val="0"/>
        <w:adjustRightInd w:val="0"/>
        <w:rPr>
          <w:rFonts w:ascii="Helvetica" w:hAnsi="Helvetica" w:cs="Helvetica"/>
          <w:color w:val="262626"/>
        </w:rPr>
      </w:pPr>
    </w:p>
    <w:p w14:paraId="42F0464B" w14:textId="77777777" w:rsidR="00A11C4D" w:rsidRPr="00A11C4D" w:rsidRDefault="00A11C4D" w:rsidP="00A11C4D">
      <w:pPr>
        <w:widowControl w:val="0"/>
        <w:autoSpaceDE w:val="0"/>
        <w:autoSpaceDN w:val="0"/>
        <w:adjustRightInd w:val="0"/>
        <w:rPr>
          <w:rFonts w:ascii="Helvetica" w:hAnsi="Helvetica" w:cs="Helvetica"/>
          <w:color w:val="262626"/>
        </w:rPr>
      </w:pPr>
      <w:r w:rsidRPr="00A11C4D">
        <w:rPr>
          <w:rFonts w:ascii="Helvetica" w:hAnsi="Helvetica" w:cs="Helvetica"/>
          <w:color w:val="262626"/>
        </w:rPr>
        <w:t xml:space="preserve">Por su parte, la presidenta saliente, Mercedes Casas Sánchez, en una reciente </w:t>
      </w:r>
      <w:hyperlink r:id="rId8" w:history="1">
        <w:r w:rsidRPr="00A11C4D">
          <w:rPr>
            <w:rFonts w:ascii="Helvetica" w:hAnsi="Helvetica" w:cs="Helvetica"/>
            <w:color w:val="D6000C"/>
            <w:u w:val="single" w:color="D6000C"/>
          </w:rPr>
          <w:t>entrevista</w:t>
        </w:r>
      </w:hyperlink>
      <w:r w:rsidRPr="00A11C4D">
        <w:rPr>
          <w:rFonts w:ascii="Helvetica" w:hAnsi="Helvetica" w:cs="Helvetica"/>
          <w:color w:val="262626"/>
        </w:rPr>
        <w:t xml:space="preserve"> con Vida Nueva ha dicho que </w:t>
      </w:r>
      <w:r w:rsidRPr="00A11C4D">
        <w:rPr>
          <w:rFonts w:ascii="Helvetica" w:hAnsi="Helvetica" w:cs="Helvetica"/>
          <w:b/>
          <w:bCs/>
          <w:color w:val="262626"/>
        </w:rPr>
        <w:t>la trata de personas, la situación de los migrantes, las nuevas formas de pobreza y el acompañamiento a las víctimas de abusos, “siguen siendo [temas] prioritarios</w:t>
      </w:r>
      <w:r w:rsidRPr="00A11C4D">
        <w:rPr>
          <w:rFonts w:ascii="Helvetica" w:hAnsi="Helvetica" w:cs="Helvetica"/>
          <w:color w:val="262626"/>
        </w:rPr>
        <w:t>” para la vida consagrada del continente.</w:t>
      </w:r>
    </w:p>
    <w:p w14:paraId="16C592BA" w14:textId="77777777" w:rsidR="00A11C4D" w:rsidRDefault="00A11C4D" w:rsidP="00A11C4D">
      <w:pPr>
        <w:rPr>
          <w:rFonts w:ascii="Helvetica" w:hAnsi="Helvetica" w:cs="Helvetica"/>
          <w:color w:val="262626"/>
        </w:rPr>
      </w:pPr>
    </w:p>
    <w:p w14:paraId="349A9721" w14:textId="77777777" w:rsidR="00A11C4D" w:rsidRPr="00A11C4D" w:rsidRDefault="00A11C4D" w:rsidP="00A11C4D">
      <w:pPr>
        <w:rPr>
          <w:lang w:val="es-ES"/>
        </w:rPr>
      </w:pPr>
      <w:r w:rsidRPr="00A11C4D">
        <w:rPr>
          <w:rFonts w:ascii="Helvetica" w:hAnsi="Helvetica" w:cs="Helvetica"/>
          <w:color w:val="262626"/>
        </w:rPr>
        <w:t xml:space="preserve">Al finalizar la XX Asamblea General, </w:t>
      </w:r>
      <w:r w:rsidRPr="00A11C4D">
        <w:rPr>
          <w:rFonts w:ascii="Helvetica" w:hAnsi="Helvetica" w:cs="Helvetica"/>
          <w:b/>
          <w:bCs/>
          <w:color w:val="262626"/>
        </w:rPr>
        <w:t>la CLAR también agradeció el servicio de la religiosa mexicana y del equipo que la acompañó en los últimos tres años</w:t>
      </w:r>
      <w:r w:rsidRPr="00A11C4D">
        <w:rPr>
          <w:rFonts w:ascii="Helvetica" w:hAnsi="Helvetica" w:cs="Helvetica"/>
          <w:color w:val="262626"/>
        </w:rPr>
        <w:t xml:space="preserve">: el padre Alberto Luna, de Paraguay; la Hna. Altagracia Ortiz Mena, de República Dominicana; el Hno. Leonardo Enrique </w:t>
      </w:r>
      <w:proofErr w:type="spellStart"/>
      <w:r w:rsidRPr="00A11C4D">
        <w:rPr>
          <w:rFonts w:ascii="Helvetica" w:hAnsi="Helvetica" w:cs="Helvetica"/>
          <w:color w:val="262626"/>
        </w:rPr>
        <w:t>Tejeiro</w:t>
      </w:r>
      <w:proofErr w:type="spellEnd"/>
      <w:r w:rsidRPr="00A11C4D">
        <w:rPr>
          <w:rFonts w:ascii="Helvetica" w:hAnsi="Helvetica" w:cs="Helvetica"/>
          <w:color w:val="262626"/>
        </w:rPr>
        <w:t xml:space="preserve">, de Colombia; la Hna. </w:t>
      </w:r>
      <w:proofErr w:type="spellStart"/>
      <w:r w:rsidRPr="00A11C4D">
        <w:rPr>
          <w:rFonts w:ascii="Helvetica" w:hAnsi="Helvetica" w:cs="Helvetica"/>
          <w:color w:val="262626"/>
        </w:rPr>
        <w:t>Elsie</w:t>
      </w:r>
      <w:proofErr w:type="spellEnd"/>
      <w:r w:rsidRPr="00A11C4D">
        <w:rPr>
          <w:rFonts w:ascii="Helvetica" w:hAnsi="Helvetica" w:cs="Helvetica"/>
          <w:color w:val="262626"/>
        </w:rPr>
        <w:t xml:space="preserve"> </w:t>
      </w:r>
      <w:proofErr w:type="spellStart"/>
      <w:r w:rsidRPr="00A11C4D">
        <w:rPr>
          <w:rFonts w:ascii="Helvetica" w:hAnsi="Helvetica" w:cs="Helvetica"/>
          <w:color w:val="262626"/>
        </w:rPr>
        <w:t>Vinhote</w:t>
      </w:r>
      <w:proofErr w:type="spellEnd"/>
      <w:r w:rsidRPr="00A11C4D">
        <w:rPr>
          <w:rFonts w:ascii="Helvetica" w:hAnsi="Helvetica" w:cs="Helvetica"/>
          <w:color w:val="262626"/>
        </w:rPr>
        <w:t>, de Brasil, y la Hna. Luz Marina Valencia, de Colombia, quien estuvo al frente de la secretaría general.</w:t>
      </w:r>
    </w:p>
    <w:p w14:paraId="29A49140" w14:textId="77777777" w:rsidR="00A11C4D" w:rsidRPr="00A11C4D" w:rsidRDefault="00A11C4D">
      <w:pPr>
        <w:rPr>
          <w:lang w:val="es-ES"/>
        </w:rPr>
      </w:pPr>
    </w:p>
    <w:p w14:paraId="296509EF" w14:textId="77777777" w:rsidR="00A11C4D" w:rsidRPr="00A11C4D" w:rsidRDefault="00A11C4D">
      <w:pPr>
        <w:rPr>
          <w:lang w:val="es-ES"/>
        </w:rPr>
      </w:pPr>
    </w:p>
    <w:sectPr w:rsidR="00A11C4D" w:rsidRPr="00A11C4D" w:rsidSect="00712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4D"/>
    <w:rsid w:val="0071275F"/>
    <w:rsid w:val="00751676"/>
    <w:rsid w:val="00A11C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8B672B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11C4D"/>
    <w:rPr>
      <w:b/>
      <w:bCs/>
    </w:rPr>
  </w:style>
  <w:style w:type="character" w:styleId="Hipervnculo">
    <w:name w:val="Hyperlink"/>
    <w:basedOn w:val="Fuentedeprrafopredeter"/>
    <w:uiPriority w:val="99"/>
    <w:semiHidden/>
    <w:unhideWhenUsed/>
    <w:rsid w:val="00A11C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884441">
      <w:bodyDiv w:val="1"/>
      <w:marLeft w:val="0"/>
      <w:marRight w:val="0"/>
      <w:marTop w:val="0"/>
      <w:marBottom w:val="0"/>
      <w:divBdr>
        <w:top w:val="none" w:sz="0" w:space="0" w:color="auto"/>
        <w:left w:val="none" w:sz="0" w:space="0" w:color="auto"/>
        <w:bottom w:val="none" w:sz="0" w:space="0" w:color="auto"/>
        <w:right w:val="none" w:sz="0" w:space="0" w:color="auto"/>
      </w:divBdr>
      <w:divsChild>
        <w:div w:id="892159004">
          <w:marLeft w:val="0"/>
          <w:marRight w:val="0"/>
          <w:marTop w:val="0"/>
          <w:marBottom w:val="0"/>
          <w:divBdr>
            <w:top w:val="none" w:sz="0" w:space="0" w:color="auto"/>
            <w:left w:val="none" w:sz="0" w:space="0" w:color="auto"/>
            <w:bottom w:val="none" w:sz="0" w:space="0" w:color="auto"/>
            <w:right w:val="none" w:sz="0" w:space="0" w:color="auto"/>
          </w:divBdr>
        </w:div>
        <w:div w:id="2546737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vidanuevadigital.com/autor/oscar-elizalde-prada/" TargetMode="External"/><Relationship Id="rId7" Type="http://schemas.openxmlformats.org/officeDocument/2006/relationships/hyperlink" Target="http://www.vidanuevadigital.com/2018/08/25/en-medellin-la-iglesia-latinoamericana-busca-una-nueva-primavera-eclesial/" TargetMode="External"/><Relationship Id="rId8" Type="http://schemas.openxmlformats.org/officeDocument/2006/relationships/hyperlink" Target="http://www.vidanuevadigital.com/2018/08/28/mercedes-casas-en-comunion-y-en-comuniad-queremos-escuchar-la-voz-de-dio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568</Words>
  <Characters>3126</Characters>
  <Application>Microsoft Macintosh Word</Application>
  <DocSecurity>0</DocSecurity>
  <Lines>26</Lines>
  <Paragraphs>7</Paragraphs>
  <ScaleCrop>false</ScaleCrop>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2018-08-31T10:15:00Z</dcterms:created>
  <dcterms:modified xsi:type="dcterms:W3CDTF">2018-08-31T10:18:00Z</dcterms:modified>
</cp:coreProperties>
</file>