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3FF" w:rsidRPr="00B563FF" w:rsidRDefault="00B563FF" w:rsidP="00B563FF">
      <w:pPr>
        <w:spacing w:after="0" w:line="240" w:lineRule="auto"/>
        <w:rPr>
          <w:rFonts w:ascii="Arial" w:eastAsia="Times New Roman" w:hAnsi="Arial" w:cs="Arial"/>
          <w:caps/>
          <w:color w:val="052852"/>
          <w:sz w:val="30"/>
          <w:szCs w:val="30"/>
          <w:lang w:val="es-UY" w:eastAsia="es-UY"/>
        </w:rPr>
      </w:pPr>
      <w:r w:rsidRPr="00B563FF">
        <w:rPr>
          <w:rFonts w:ascii="Arial" w:eastAsia="Times New Roman" w:hAnsi="Arial" w:cs="Arial"/>
          <w:caps/>
          <w:color w:val="052852"/>
          <w:sz w:val="30"/>
          <w:szCs w:val="30"/>
          <w:lang w:val="es-UY" w:eastAsia="es-UY"/>
        </w:rPr>
        <w:t>EL PRELADO LLEVA 30 AÑOS DEFENDIENDO A LOS SUPERVIVIENTES, A PESAR DE SUS PROBLEMAS CON ROMA</w:t>
      </w:r>
    </w:p>
    <w:p w:rsidR="00B563FF" w:rsidRPr="00B563FF" w:rsidRDefault="00B563FF" w:rsidP="00B563FF">
      <w:pPr>
        <w:spacing w:before="30" w:after="150" w:line="288" w:lineRule="atLeast"/>
        <w:outlineLvl w:val="0"/>
        <w:rPr>
          <w:rFonts w:ascii="Arial" w:eastAsia="Times New Roman" w:hAnsi="Arial" w:cs="Arial"/>
          <w:color w:val="052852"/>
          <w:kern w:val="36"/>
          <w:sz w:val="44"/>
          <w:szCs w:val="44"/>
          <w:lang w:val="es-UY" w:eastAsia="es-UY"/>
        </w:rPr>
      </w:pPr>
      <w:r w:rsidRPr="00B563FF">
        <w:rPr>
          <w:rFonts w:ascii="Arial" w:eastAsia="Times New Roman" w:hAnsi="Arial" w:cs="Arial"/>
          <w:color w:val="052852"/>
          <w:kern w:val="36"/>
          <w:sz w:val="44"/>
          <w:szCs w:val="44"/>
          <w:lang w:val="es-UY" w:eastAsia="es-UY"/>
        </w:rPr>
        <w:t>Geoffrey Robinson, el 'santo patrón' de las víctimas de abusos en Australia</w:t>
      </w:r>
    </w:p>
    <w:p w:rsidR="00B563FF" w:rsidRPr="00B563FF" w:rsidRDefault="00B563FF" w:rsidP="00B563FF">
      <w:pPr>
        <w:spacing w:after="150" w:line="240" w:lineRule="auto"/>
        <w:rPr>
          <w:rFonts w:ascii="Arial" w:eastAsia="Times New Roman" w:hAnsi="Arial" w:cs="Arial"/>
          <w:color w:val="0F72E8"/>
          <w:sz w:val="36"/>
          <w:szCs w:val="36"/>
          <w:lang w:val="es-UY" w:eastAsia="es-UY"/>
        </w:rPr>
      </w:pPr>
      <w:r w:rsidRPr="00B563FF">
        <w:rPr>
          <w:rFonts w:ascii="Arial" w:eastAsia="Times New Roman" w:hAnsi="Arial" w:cs="Arial"/>
          <w:color w:val="0F72E8"/>
          <w:sz w:val="36"/>
          <w:szCs w:val="36"/>
          <w:lang w:val="es-UY" w:eastAsia="es-UY"/>
        </w:rPr>
        <w:t xml:space="preserve">En 1996, desafió a Juan Pablo II con un </w:t>
      </w:r>
      <w:proofErr w:type="spellStart"/>
      <w:r w:rsidRPr="00B563FF">
        <w:rPr>
          <w:rFonts w:ascii="Arial" w:eastAsia="Times New Roman" w:hAnsi="Arial" w:cs="Arial"/>
          <w:color w:val="0F72E8"/>
          <w:sz w:val="36"/>
          <w:szCs w:val="36"/>
          <w:lang w:val="es-UY" w:eastAsia="es-UY"/>
        </w:rPr>
        <w:t>protcolo</w:t>
      </w:r>
      <w:proofErr w:type="spellEnd"/>
      <w:r w:rsidRPr="00B563FF">
        <w:rPr>
          <w:rFonts w:ascii="Arial" w:eastAsia="Times New Roman" w:hAnsi="Arial" w:cs="Arial"/>
          <w:color w:val="0F72E8"/>
          <w:sz w:val="36"/>
          <w:szCs w:val="36"/>
          <w:lang w:val="es-UY" w:eastAsia="es-UY"/>
        </w:rPr>
        <w:t xml:space="preserve"> anti-pederastia, más eficiente, que se saltaba la ley canónica</w:t>
      </w:r>
    </w:p>
    <w:p w:rsidR="00B563FF" w:rsidRPr="00B563FF" w:rsidRDefault="00B563FF" w:rsidP="00B563FF">
      <w:pPr>
        <w:spacing w:after="0" w:line="360" w:lineRule="atLeast"/>
        <w:rPr>
          <w:rFonts w:ascii="Times New Roman" w:eastAsia="Times New Roman" w:hAnsi="Times New Roman" w:cs="Times New Roman"/>
          <w:color w:val="052852"/>
          <w:sz w:val="18"/>
          <w:szCs w:val="18"/>
          <w:lang w:val="es-UY" w:eastAsia="es-UY"/>
        </w:rPr>
      </w:pPr>
      <w:r w:rsidRPr="00B563FF">
        <w:rPr>
          <w:rFonts w:ascii="Times New Roman" w:eastAsia="Times New Roman" w:hAnsi="Times New Roman" w:cs="Times New Roman"/>
          <w:color w:val="052852"/>
          <w:sz w:val="18"/>
          <w:szCs w:val="18"/>
          <w:lang w:val="es-UY" w:eastAsia="es-UY"/>
        </w:rPr>
        <w:t xml:space="preserve">Cameron </w:t>
      </w:r>
      <w:proofErr w:type="spellStart"/>
      <w:r w:rsidRPr="00B563FF">
        <w:rPr>
          <w:rFonts w:ascii="Times New Roman" w:eastAsia="Times New Roman" w:hAnsi="Times New Roman" w:cs="Times New Roman"/>
          <w:color w:val="052852"/>
          <w:sz w:val="18"/>
          <w:szCs w:val="18"/>
          <w:lang w:val="es-UY" w:eastAsia="es-UY"/>
        </w:rPr>
        <w:t>Doody</w:t>
      </w:r>
      <w:proofErr w:type="spellEnd"/>
      <w:r w:rsidRPr="00B563FF">
        <w:rPr>
          <w:rFonts w:ascii="Times New Roman" w:eastAsia="Times New Roman" w:hAnsi="Times New Roman" w:cs="Times New Roman"/>
          <w:color w:val="052852"/>
          <w:sz w:val="18"/>
          <w:szCs w:val="18"/>
          <w:lang w:val="es-UY" w:eastAsia="es-UY"/>
        </w:rPr>
        <w:t>, 20 de septiembre de 2018 a las 08:39</w:t>
      </w:r>
    </w:p>
    <w:p w:rsidR="00B563FF" w:rsidRPr="00B563FF" w:rsidRDefault="00B563FF" w:rsidP="00B563FF">
      <w:pPr>
        <w:spacing w:after="0" w:line="360" w:lineRule="atLeast"/>
        <w:rPr>
          <w:rFonts w:ascii="Times New Roman" w:eastAsia="Times New Roman" w:hAnsi="Times New Roman" w:cs="Times New Roman"/>
          <w:sz w:val="24"/>
          <w:szCs w:val="24"/>
          <w:lang w:val="es-UY" w:eastAsia="es-UY"/>
        </w:rPr>
      </w:pPr>
      <w:r w:rsidRPr="00B563FF">
        <w:rPr>
          <w:rFonts w:ascii="Times New Roman" w:eastAsia="Times New Roman" w:hAnsi="Times New Roman" w:cs="Times New Roman"/>
          <w:sz w:val="24"/>
          <w:szCs w:val="24"/>
          <w:lang w:val="es-UY" w:eastAsia="es-UY"/>
        </w:rPr>
        <w:t>  </w:t>
      </w:r>
    </w:p>
    <w:p w:rsidR="00B563FF" w:rsidRPr="00B563FF" w:rsidRDefault="00B563FF" w:rsidP="00B563FF">
      <w:pPr>
        <w:spacing w:after="0" w:line="240" w:lineRule="auto"/>
        <w:rPr>
          <w:rFonts w:ascii="Helvetica" w:eastAsia="Times New Roman" w:hAnsi="Helvetica" w:cs="Helvetica"/>
          <w:color w:val="333333"/>
          <w:sz w:val="21"/>
          <w:szCs w:val="21"/>
          <w:lang w:val="es-UY" w:eastAsia="es-UY"/>
        </w:rPr>
      </w:pPr>
      <w:r w:rsidRPr="00B563FF">
        <w:rPr>
          <w:rFonts w:ascii="Helvetica" w:eastAsia="Times New Roman" w:hAnsi="Helvetica" w:cs="Helvetica"/>
          <w:noProof/>
          <w:color w:val="333333"/>
          <w:sz w:val="21"/>
          <w:szCs w:val="21"/>
          <w:lang w:val="es-UY" w:eastAsia="es-UY"/>
        </w:rPr>
        <w:drawing>
          <wp:inline distT="0" distB="0" distL="0" distR="0" wp14:anchorId="6F7FF6B3" wp14:editId="7A0B0B21">
            <wp:extent cx="5334000" cy="2667000"/>
            <wp:effectExtent l="0" t="0" r="0" b="0"/>
            <wp:docPr id="1" name="Imagen 1" descr="https://www.periodistadigital.com/imagenes/2018/09/19/robinson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09/19/robinson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B563FF" w:rsidRPr="00B563FF" w:rsidRDefault="00B563FF" w:rsidP="00B563FF">
      <w:pPr>
        <w:shd w:val="clear" w:color="auto" w:fill="FFFFFF"/>
        <w:spacing w:line="540" w:lineRule="atLeast"/>
        <w:rPr>
          <w:rFonts w:ascii="Arial" w:eastAsia="Times New Roman" w:hAnsi="Arial" w:cs="Arial"/>
          <w:color w:val="8F8F8F"/>
          <w:sz w:val="18"/>
          <w:szCs w:val="18"/>
          <w:lang w:val="es-UY" w:eastAsia="es-UY"/>
        </w:rPr>
      </w:pPr>
      <w:r w:rsidRPr="00B563FF">
        <w:rPr>
          <w:rFonts w:ascii="Arial" w:eastAsia="Times New Roman" w:hAnsi="Arial" w:cs="Arial"/>
          <w:color w:val="8F8F8F"/>
          <w:sz w:val="18"/>
          <w:szCs w:val="18"/>
          <w:lang w:val="es-UY" w:eastAsia="es-UY"/>
        </w:rPr>
        <w:t xml:space="preserve">Monseñor Geoffrey Robinson, obispo auxiliar emérito de </w:t>
      </w:r>
      <w:proofErr w:type="spellStart"/>
      <w:r w:rsidRPr="00B563FF">
        <w:rPr>
          <w:rFonts w:ascii="Arial" w:eastAsia="Times New Roman" w:hAnsi="Arial" w:cs="Arial"/>
          <w:color w:val="8F8F8F"/>
          <w:sz w:val="18"/>
          <w:szCs w:val="18"/>
          <w:lang w:val="es-UY" w:eastAsia="es-UY"/>
        </w:rPr>
        <w:t>SídneyIllawarra</w:t>
      </w:r>
      <w:proofErr w:type="spellEnd"/>
      <w:r w:rsidRPr="00B563FF">
        <w:rPr>
          <w:rFonts w:ascii="Arial" w:eastAsia="Times New Roman" w:hAnsi="Arial" w:cs="Arial"/>
          <w:color w:val="8F8F8F"/>
          <w:sz w:val="18"/>
          <w:szCs w:val="18"/>
          <w:lang w:val="es-UY" w:eastAsia="es-UY"/>
        </w:rPr>
        <w:t xml:space="preserve"> Mercury</w:t>
      </w:r>
    </w:p>
    <w:p w:rsidR="00B563FF" w:rsidRPr="00B563FF" w:rsidRDefault="00B563FF" w:rsidP="00B563FF">
      <w:pPr>
        <w:shd w:val="clear" w:color="auto" w:fill="FFFFFF"/>
        <w:spacing w:line="360" w:lineRule="atLeast"/>
        <w:jc w:val="both"/>
        <w:rPr>
          <w:rFonts w:ascii="Arial" w:eastAsia="Times New Roman" w:hAnsi="Arial" w:cs="Arial"/>
          <w:caps/>
          <w:color w:val="333333"/>
          <w:sz w:val="17"/>
          <w:szCs w:val="17"/>
          <w:lang w:val="es-UY" w:eastAsia="es-UY"/>
        </w:rPr>
      </w:pPr>
      <w:hyperlink r:id="rId6" w:history="1">
        <w:r w:rsidRPr="00B563FF">
          <w:rPr>
            <w:rFonts w:ascii="Arial" w:eastAsia="Times New Roman" w:hAnsi="Arial" w:cs="Arial"/>
            <w:caps/>
            <w:color w:val="0F72E8"/>
            <w:sz w:val="17"/>
            <w:szCs w:val="17"/>
            <w:u w:val="single"/>
            <w:lang w:val="es-UY" w:eastAsia="es-UY"/>
          </w:rPr>
          <w:t>RELIGIÓN</w:t>
        </w:r>
      </w:hyperlink>
      <w:r w:rsidRPr="00B563FF">
        <w:rPr>
          <w:rFonts w:ascii="Arial" w:eastAsia="Times New Roman" w:hAnsi="Arial" w:cs="Arial"/>
          <w:caps/>
          <w:color w:val="333333"/>
          <w:sz w:val="17"/>
          <w:szCs w:val="17"/>
          <w:lang w:val="es-UY" w:eastAsia="es-UY"/>
        </w:rPr>
        <w:t> | </w:t>
      </w:r>
      <w:hyperlink r:id="rId7" w:history="1">
        <w:r w:rsidRPr="00B563FF">
          <w:rPr>
            <w:rFonts w:ascii="Arial" w:eastAsia="Times New Roman" w:hAnsi="Arial" w:cs="Arial"/>
            <w:caps/>
            <w:color w:val="0F72E8"/>
            <w:sz w:val="17"/>
            <w:szCs w:val="17"/>
            <w:u w:val="single"/>
            <w:lang w:val="es-UY" w:eastAsia="es-UY"/>
          </w:rPr>
          <w:t>MUNDO</w:t>
        </w:r>
      </w:hyperlink>
    </w:p>
    <w:p w:rsidR="00B563FF" w:rsidRPr="00B563FF" w:rsidRDefault="00B563FF" w:rsidP="00B563FF">
      <w:pPr>
        <w:shd w:val="clear" w:color="auto" w:fill="FFFFFF"/>
        <w:spacing w:line="240" w:lineRule="auto"/>
        <w:jc w:val="both"/>
        <w:rPr>
          <w:rFonts w:ascii="Arial" w:eastAsia="Times New Roman" w:hAnsi="Arial" w:cs="Arial"/>
          <w:color w:val="052852"/>
          <w:sz w:val="28"/>
          <w:szCs w:val="28"/>
          <w:lang w:val="es-UY" w:eastAsia="es-UY"/>
        </w:rPr>
      </w:pPr>
      <w:r w:rsidRPr="00B563FF">
        <w:rPr>
          <w:rFonts w:ascii="Arial" w:eastAsia="Times New Roman" w:hAnsi="Arial" w:cs="Arial"/>
          <w:color w:val="052852"/>
          <w:sz w:val="28"/>
          <w:szCs w:val="28"/>
          <w:lang w:val="es-UY" w:eastAsia="es-UY"/>
        </w:rPr>
        <w:t>Pensaba, 'Esto es imposible. Mi integridad está en juego por las cosas que [</w:t>
      </w:r>
      <w:proofErr w:type="spellStart"/>
      <w:r w:rsidRPr="00B563FF">
        <w:rPr>
          <w:rFonts w:ascii="Arial" w:eastAsia="Times New Roman" w:hAnsi="Arial" w:cs="Arial"/>
          <w:color w:val="052852"/>
          <w:sz w:val="28"/>
          <w:szCs w:val="28"/>
          <w:lang w:val="es-UY" w:eastAsia="es-UY"/>
        </w:rPr>
        <w:t>Pell</w:t>
      </w:r>
      <w:proofErr w:type="spellEnd"/>
      <w:r w:rsidRPr="00B563FF">
        <w:rPr>
          <w:rFonts w:ascii="Arial" w:eastAsia="Times New Roman" w:hAnsi="Arial" w:cs="Arial"/>
          <w:color w:val="052852"/>
          <w:sz w:val="28"/>
          <w:szCs w:val="28"/>
          <w:lang w:val="es-UY" w:eastAsia="es-UY"/>
        </w:rPr>
        <w:t>] representa', y sentía que no podía seguir, para ser honestos</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 xml:space="preserve"> (</w:t>
      </w:r>
      <w:r w:rsidRPr="00B563FF">
        <w:rPr>
          <w:rFonts w:ascii="Arial" w:eastAsia="Times New Roman" w:hAnsi="Arial" w:cs="Arial"/>
          <w:i/>
          <w:iCs/>
          <w:color w:val="333333"/>
          <w:sz w:val="27"/>
          <w:szCs w:val="27"/>
          <w:lang w:val="es-UY" w:eastAsia="es-UY"/>
        </w:rPr>
        <w:t xml:space="preserve">Cameron </w:t>
      </w:r>
      <w:proofErr w:type="spellStart"/>
      <w:r w:rsidRPr="00B563FF">
        <w:rPr>
          <w:rFonts w:ascii="Arial" w:eastAsia="Times New Roman" w:hAnsi="Arial" w:cs="Arial"/>
          <w:i/>
          <w:iCs/>
          <w:color w:val="333333"/>
          <w:sz w:val="27"/>
          <w:szCs w:val="27"/>
          <w:lang w:val="es-UY" w:eastAsia="es-UY"/>
        </w:rPr>
        <w:t>Doody</w:t>
      </w:r>
      <w:proofErr w:type="spellEnd"/>
      <w:r w:rsidRPr="00B563FF">
        <w:rPr>
          <w:rFonts w:ascii="Arial" w:eastAsia="Times New Roman" w:hAnsi="Arial" w:cs="Arial"/>
          <w:color w:val="333333"/>
          <w:sz w:val="27"/>
          <w:szCs w:val="27"/>
          <w:lang w:val="es-UY" w:eastAsia="es-UY"/>
        </w:rPr>
        <w:t>).- </w:t>
      </w:r>
      <w:r w:rsidRPr="00B563FF">
        <w:rPr>
          <w:rFonts w:ascii="Arial" w:eastAsia="Times New Roman" w:hAnsi="Arial" w:cs="Arial"/>
          <w:b/>
          <w:bCs/>
          <w:color w:val="333333"/>
          <w:sz w:val="27"/>
          <w:szCs w:val="27"/>
          <w:lang w:val="es-UY" w:eastAsia="es-UY"/>
        </w:rPr>
        <w:t>Monseñor Geoffrey Robinson</w:t>
      </w:r>
      <w:r w:rsidRPr="00B563FF">
        <w:rPr>
          <w:rFonts w:ascii="Arial" w:eastAsia="Times New Roman" w:hAnsi="Arial" w:cs="Arial"/>
          <w:color w:val="333333"/>
          <w:sz w:val="27"/>
          <w:szCs w:val="27"/>
          <w:lang w:val="es-UY" w:eastAsia="es-UY"/>
        </w:rPr>
        <w:t> ha vuelto a los titulares estos días después de que las instituciones católicas españolas que publicaron una </w:t>
      </w:r>
      <w:hyperlink r:id="rId8" w:tgtFrame="_blank" w:history="1">
        <w:r w:rsidRPr="00B563FF">
          <w:rPr>
            <w:rFonts w:ascii="Arial" w:eastAsia="Times New Roman" w:hAnsi="Arial" w:cs="Arial"/>
            <w:color w:val="0F72E8"/>
            <w:sz w:val="27"/>
            <w:szCs w:val="27"/>
            <w:u w:val="single"/>
            <w:lang w:val="es-UY" w:eastAsia="es-UY"/>
          </w:rPr>
          <w:t xml:space="preserve">histórica petición de perdón por los abusos </w:t>
        </w:r>
        <w:proofErr w:type="spellStart"/>
        <w:r w:rsidRPr="00B563FF">
          <w:rPr>
            <w:rFonts w:ascii="Arial" w:eastAsia="Times New Roman" w:hAnsi="Arial" w:cs="Arial"/>
            <w:color w:val="0F72E8"/>
            <w:sz w:val="27"/>
            <w:szCs w:val="27"/>
            <w:u w:val="single"/>
            <w:lang w:val="es-UY" w:eastAsia="es-UY"/>
          </w:rPr>
          <w:t>sexuales</w:t>
        </w:r>
      </w:hyperlink>
      <w:r w:rsidRPr="00B563FF">
        <w:rPr>
          <w:rFonts w:ascii="Arial" w:eastAsia="Times New Roman" w:hAnsi="Arial" w:cs="Arial"/>
          <w:color w:val="333333"/>
          <w:sz w:val="27"/>
          <w:szCs w:val="27"/>
          <w:lang w:val="es-UY" w:eastAsia="es-UY"/>
        </w:rPr>
        <w:t>recordaran</w:t>
      </w:r>
      <w:proofErr w:type="spellEnd"/>
      <w:r w:rsidRPr="00B563FF">
        <w:rPr>
          <w:rFonts w:ascii="Arial" w:eastAsia="Times New Roman" w:hAnsi="Arial" w:cs="Arial"/>
          <w:color w:val="333333"/>
          <w:sz w:val="27"/>
          <w:szCs w:val="27"/>
          <w:lang w:val="es-UY" w:eastAsia="es-UY"/>
        </w:rPr>
        <w:t xml:space="preserve"> que el obispo auxiliar emérito de Sídney fue uno de los primeros prelados en reconocer que </w:t>
      </w:r>
      <w:r w:rsidRPr="00B563FF">
        <w:rPr>
          <w:rFonts w:ascii="Arial" w:eastAsia="Times New Roman" w:hAnsi="Arial" w:cs="Arial"/>
          <w:b/>
          <w:bCs/>
          <w:color w:val="333333"/>
          <w:sz w:val="27"/>
          <w:szCs w:val="27"/>
          <w:lang w:val="es-UY" w:eastAsia="es-UY"/>
        </w:rPr>
        <w:t>el problema de los abusos es, ante todo, un problema del clericalismo</w:t>
      </w:r>
      <w:r w:rsidRPr="00B563FF">
        <w:rPr>
          <w:rFonts w:ascii="Arial" w:eastAsia="Times New Roman" w:hAnsi="Arial" w:cs="Arial"/>
          <w:color w:val="333333"/>
          <w:sz w:val="27"/>
          <w:szCs w:val="27"/>
          <w:lang w:val="es-UY" w:eastAsia="es-UY"/>
        </w:rPr>
        <w:t>.</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proofErr w:type="gramStart"/>
      <w:r w:rsidRPr="00B563FF">
        <w:rPr>
          <w:rFonts w:ascii="Arial" w:eastAsia="Times New Roman" w:hAnsi="Arial" w:cs="Arial"/>
          <w:color w:val="333333"/>
          <w:sz w:val="27"/>
          <w:szCs w:val="27"/>
          <w:lang w:val="es-UY" w:eastAsia="es-UY"/>
        </w:rPr>
        <w:t>Pero,</w:t>
      </w:r>
      <w:proofErr w:type="gramEnd"/>
      <w:r w:rsidRPr="00B563FF">
        <w:rPr>
          <w:rFonts w:ascii="Arial" w:eastAsia="Times New Roman" w:hAnsi="Arial" w:cs="Arial"/>
          <w:color w:val="333333"/>
          <w:sz w:val="27"/>
          <w:szCs w:val="27"/>
          <w:lang w:val="es-UY" w:eastAsia="es-UY"/>
        </w:rPr>
        <w:t xml:space="preserve"> ¿quién fue este pastor heroico que descubrió, en sus propias palabras, que </w:t>
      </w:r>
      <w:r w:rsidRPr="00B563FF">
        <w:rPr>
          <w:rFonts w:ascii="Arial" w:eastAsia="Times New Roman" w:hAnsi="Arial" w:cs="Arial"/>
          <w:b/>
          <w:bCs/>
          <w:color w:val="333333"/>
          <w:sz w:val="27"/>
          <w:szCs w:val="27"/>
          <w:lang w:val="es-UY" w:eastAsia="es-UY"/>
        </w:rPr>
        <w:t>"el poder espiritual es el más peligroso de todos"</w:t>
      </w:r>
      <w:r w:rsidRPr="00B563FF">
        <w:rPr>
          <w:rFonts w:ascii="Arial" w:eastAsia="Times New Roman" w:hAnsi="Arial" w:cs="Arial"/>
          <w:color w:val="333333"/>
          <w:sz w:val="27"/>
          <w:szCs w:val="27"/>
          <w:lang w:val="es-UY" w:eastAsia="es-UY"/>
        </w:rPr>
        <w:t xml:space="preserve">? ¿Y </w:t>
      </w:r>
      <w:r w:rsidRPr="00B563FF">
        <w:rPr>
          <w:rFonts w:ascii="Arial" w:eastAsia="Times New Roman" w:hAnsi="Arial" w:cs="Arial"/>
          <w:color w:val="333333"/>
          <w:sz w:val="27"/>
          <w:szCs w:val="27"/>
          <w:lang w:val="es-UY" w:eastAsia="es-UY"/>
        </w:rPr>
        <w:lastRenderedPageBreak/>
        <w:t>por qué fue acosado por las autoridades romanas, hasta tal punto que acabó renunciando a su cargo episcopal?</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Enfermo de cáncer a sus 80 años, Robinson se confesó a finales del año pasado al portal </w:t>
      </w:r>
      <w:proofErr w:type="spellStart"/>
      <w:r w:rsidRPr="00B563FF">
        <w:rPr>
          <w:rFonts w:ascii="Arial" w:eastAsia="Times New Roman" w:hAnsi="Arial" w:cs="Arial"/>
          <w:i/>
          <w:iCs/>
          <w:color w:val="333333"/>
          <w:sz w:val="27"/>
          <w:szCs w:val="27"/>
          <w:lang w:val="es-UY" w:eastAsia="es-UY"/>
        </w:rPr>
        <w:fldChar w:fldCharType="begin"/>
      </w:r>
      <w:r w:rsidRPr="00B563FF">
        <w:rPr>
          <w:rFonts w:ascii="Arial" w:eastAsia="Times New Roman" w:hAnsi="Arial" w:cs="Arial"/>
          <w:i/>
          <w:iCs/>
          <w:color w:val="333333"/>
          <w:sz w:val="27"/>
          <w:szCs w:val="27"/>
          <w:lang w:val="es-UY" w:eastAsia="es-UY"/>
        </w:rPr>
        <w:instrText xml:space="preserve"> HYPERLINK "https://www.eternitynews.com.au/australia/i-was-abused-too-the-bishop-who-fought-for-sex-abuse-victims-2/" \t "_blank" </w:instrText>
      </w:r>
      <w:r w:rsidRPr="00B563FF">
        <w:rPr>
          <w:rFonts w:ascii="Arial" w:eastAsia="Times New Roman" w:hAnsi="Arial" w:cs="Arial"/>
          <w:i/>
          <w:iCs/>
          <w:color w:val="333333"/>
          <w:sz w:val="27"/>
          <w:szCs w:val="27"/>
          <w:lang w:val="es-UY" w:eastAsia="es-UY"/>
        </w:rPr>
        <w:fldChar w:fldCharType="separate"/>
      </w:r>
      <w:r w:rsidRPr="00B563FF">
        <w:rPr>
          <w:rFonts w:ascii="Arial" w:eastAsia="Times New Roman" w:hAnsi="Arial" w:cs="Arial"/>
          <w:i/>
          <w:iCs/>
          <w:color w:val="0F72E8"/>
          <w:sz w:val="27"/>
          <w:szCs w:val="27"/>
          <w:u w:val="single"/>
          <w:lang w:val="es-UY" w:eastAsia="es-UY"/>
        </w:rPr>
        <w:t>Eternity</w:t>
      </w:r>
      <w:proofErr w:type="spellEnd"/>
      <w:r w:rsidRPr="00B563FF">
        <w:rPr>
          <w:rFonts w:ascii="Arial" w:eastAsia="Times New Roman" w:hAnsi="Arial" w:cs="Arial"/>
          <w:i/>
          <w:iCs/>
          <w:color w:val="333333"/>
          <w:sz w:val="27"/>
          <w:szCs w:val="27"/>
          <w:lang w:val="es-UY" w:eastAsia="es-UY"/>
        </w:rPr>
        <w:fldChar w:fldCharType="end"/>
      </w:r>
      <w:r w:rsidRPr="00B563FF">
        <w:rPr>
          <w:rFonts w:ascii="Arial" w:eastAsia="Times New Roman" w:hAnsi="Arial" w:cs="Arial"/>
          <w:color w:val="333333"/>
          <w:sz w:val="27"/>
          <w:szCs w:val="27"/>
          <w:lang w:val="es-UY" w:eastAsia="es-UY"/>
        </w:rPr>
        <w:t>. Aunque no había ningún tema tabú en la entrevista, es difícil saber qué fue exactamente lo que convirtió al prelado en </w:t>
      </w:r>
      <w:r w:rsidRPr="00B563FF">
        <w:rPr>
          <w:rFonts w:ascii="Arial" w:eastAsia="Times New Roman" w:hAnsi="Arial" w:cs="Arial"/>
          <w:b/>
          <w:bCs/>
          <w:color w:val="333333"/>
          <w:sz w:val="27"/>
          <w:szCs w:val="27"/>
          <w:lang w:val="es-UY" w:eastAsia="es-UY"/>
        </w:rPr>
        <w:t>uno de los guerreros más feroces</w:t>
      </w:r>
      <w:r w:rsidRPr="00B563FF">
        <w:rPr>
          <w:rFonts w:ascii="Arial" w:eastAsia="Times New Roman" w:hAnsi="Arial" w:cs="Arial"/>
          <w:color w:val="333333"/>
          <w:sz w:val="27"/>
          <w:szCs w:val="27"/>
          <w:lang w:val="es-UY" w:eastAsia="es-UY"/>
        </w:rPr>
        <w:t> de la Iglesia australiana por las víctimas de abusos y sus derechos.</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Puede que fuera porque </w:t>
      </w:r>
      <w:r w:rsidRPr="00B563FF">
        <w:rPr>
          <w:rFonts w:ascii="Arial" w:eastAsia="Times New Roman" w:hAnsi="Arial" w:cs="Arial"/>
          <w:b/>
          <w:bCs/>
          <w:color w:val="333333"/>
          <w:sz w:val="27"/>
          <w:szCs w:val="27"/>
          <w:lang w:val="es-UY" w:eastAsia="es-UY"/>
        </w:rPr>
        <w:t>el propio Robinson fue abusado de niño</w:t>
      </w:r>
      <w:r w:rsidRPr="00B563FF">
        <w:rPr>
          <w:rFonts w:ascii="Arial" w:eastAsia="Times New Roman" w:hAnsi="Arial" w:cs="Arial"/>
          <w:color w:val="333333"/>
          <w:sz w:val="27"/>
          <w:szCs w:val="27"/>
          <w:lang w:val="es-UY" w:eastAsia="es-UY"/>
        </w:rPr>
        <w:t>, aunque no por un cura. O por los diez años que pasó de joven estudiando en Roma, en plena fiebre del Vaticano II. Una experiencia que plantó en él las semillas de su firme convicción de que </w:t>
      </w:r>
      <w:r w:rsidRPr="00B563FF">
        <w:rPr>
          <w:rFonts w:ascii="Arial" w:eastAsia="Times New Roman" w:hAnsi="Arial" w:cs="Arial"/>
          <w:b/>
          <w:bCs/>
          <w:color w:val="333333"/>
          <w:sz w:val="27"/>
          <w:szCs w:val="27"/>
          <w:lang w:val="es-UY" w:eastAsia="es-UY"/>
        </w:rPr>
        <w:t>el celibato sacerdotal obligatorio es una de las amenazas más graves</w:t>
      </w:r>
      <w:r w:rsidRPr="00B563FF">
        <w:rPr>
          <w:rFonts w:ascii="Arial" w:eastAsia="Times New Roman" w:hAnsi="Arial" w:cs="Arial"/>
          <w:color w:val="333333"/>
          <w:sz w:val="27"/>
          <w:szCs w:val="27"/>
          <w:lang w:val="es-UY" w:eastAsia="es-UY"/>
        </w:rPr>
        <w:t xml:space="preserve"> a la integridad del catolicismo. Sean </w:t>
      </w:r>
      <w:proofErr w:type="spellStart"/>
      <w:r w:rsidRPr="00B563FF">
        <w:rPr>
          <w:rFonts w:ascii="Arial" w:eastAsia="Times New Roman" w:hAnsi="Arial" w:cs="Arial"/>
          <w:color w:val="333333"/>
          <w:sz w:val="27"/>
          <w:szCs w:val="27"/>
          <w:lang w:val="es-UY" w:eastAsia="es-UY"/>
        </w:rPr>
        <w:t>cuáles</w:t>
      </w:r>
      <w:proofErr w:type="spellEnd"/>
      <w:r w:rsidRPr="00B563FF">
        <w:rPr>
          <w:rFonts w:ascii="Arial" w:eastAsia="Times New Roman" w:hAnsi="Arial" w:cs="Arial"/>
          <w:color w:val="333333"/>
          <w:sz w:val="27"/>
          <w:szCs w:val="27"/>
          <w:lang w:val="es-UY" w:eastAsia="es-UY"/>
        </w:rPr>
        <w:t xml:space="preserve"> fueren las experiencias formativas decisivas, el propio Robinson pone 1987 como fecha de comienzo de su cruzada. Ese año, asistió a una charla de dos sacerdotes de la diócesis que revelaron la magnitud del problema de los sacerdotes pederastas. </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El entonces auxiliar de Sídney se puso manos a la obra, comenzó a reunirse con cientos de víctimas, y a pasar horas y horas hablando con ellas. Experiencias, dice, que le "tocaron" profundamente, pero que también le dejaron "tocado". Tanto que algunos sostienen que </w:t>
      </w:r>
      <w:r w:rsidRPr="00B563FF">
        <w:rPr>
          <w:rFonts w:ascii="Arial" w:eastAsia="Times New Roman" w:hAnsi="Arial" w:cs="Arial"/>
          <w:b/>
          <w:bCs/>
          <w:color w:val="333333"/>
          <w:sz w:val="27"/>
          <w:szCs w:val="27"/>
          <w:lang w:val="es-UY" w:eastAsia="es-UY"/>
        </w:rPr>
        <w:t>su compromiso con las supervivientes le costó una promoción a arzobispo de Sídney</w:t>
      </w:r>
      <w:r w:rsidRPr="00B563FF">
        <w:rPr>
          <w:rFonts w:ascii="Arial" w:eastAsia="Times New Roman" w:hAnsi="Arial" w:cs="Arial"/>
          <w:color w:val="333333"/>
          <w:sz w:val="27"/>
          <w:szCs w:val="27"/>
          <w:lang w:val="es-UY" w:eastAsia="es-UY"/>
        </w:rPr>
        <w:t>. Puesto que recaería, en 2001, en manos del ahora cardenal </w:t>
      </w:r>
      <w:r w:rsidRPr="00B563FF">
        <w:rPr>
          <w:rFonts w:ascii="Arial" w:eastAsia="Times New Roman" w:hAnsi="Arial" w:cs="Arial"/>
          <w:b/>
          <w:bCs/>
          <w:color w:val="333333"/>
          <w:sz w:val="27"/>
          <w:szCs w:val="27"/>
          <w:lang w:val="es-UY" w:eastAsia="es-UY"/>
        </w:rPr>
        <w:t xml:space="preserve">George </w:t>
      </w:r>
      <w:proofErr w:type="spellStart"/>
      <w:r w:rsidRPr="00B563FF">
        <w:rPr>
          <w:rFonts w:ascii="Arial" w:eastAsia="Times New Roman" w:hAnsi="Arial" w:cs="Arial"/>
          <w:b/>
          <w:bCs/>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xml:space="preserve">, con el que Robinson tuvo roces serios, tanto en Sídney como cuando </w:t>
      </w:r>
      <w:proofErr w:type="spellStart"/>
      <w:r w:rsidRPr="00B563FF">
        <w:rPr>
          <w:rFonts w:ascii="Arial" w:eastAsia="Times New Roman" w:hAnsi="Arial" w:cs="Arial"/>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xml:space="preserve"> era arzobispo de Melbourne.</w:t>
      </w:r>
    </w:p>
    <w:p w:rsidR="00B563FF" w:rsidRPr="00B563FF" w:rsidRDefault="00B563FF" w:rsidP="00B563FF">
      <w:pPr>
        <w:shd w:val="clear" w:color="auto" w:fill="FFFFFF"/>
        <w:spacing w:after="450" w:line="240" w:lineRule="auto"/>
        <w:jc w:val="center"/>
        <w:rPr>
          <w:rFonts w:ascii="Arial" w:eastAsia="Times New Roman" w:hAnsi="Arial" w:cs="Arial"/>
          <w:color w:val="333333"/>
          <w:sz w:val="27"/>
          <w:szCs w:val="27"/>
          <w:lang w:val="es-UY" w:eastAsia="es-UY"/>
        </w:rPr>
      </w:pPr>
      <w:r w:rsidRPr="00B563FF">
        <w:rPr>
          <w:rFonts w:ascii="Arial" w:eastAsia="Times New Roman" w:hAnsi="Arial" w:cs="Arial"/>
          <w:noProof/>
          <w:color w:val="333333"/>
          <w:sz w:val="27"/>
          <w:szCs w:val="27"/>
          <w:lang w:val="es-UY" w:eastAsia="es-UY"/>
        </w:rPr>
        <w:drawing>
          <wp:inline distT="0" distB="0" distL="0" distR="0" wp14:anchorId="1B281835" wp14:editId="416CAAB0">
            <wp:extent cx="4387850" cy="2470777"/>
            <wp:effectExtent l="0" t="0" r="0" b="6350"/>
            <wp:docPr id="2" name="Imagen 2" descr="http://www.periodistadigital.com/imagenes/2018/09/19/el-obispo-auxiliar-emerito-de-sidney-geoffrey-robi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9/19/el-obispo-auxiliar-emerito-de-sidney-geoffrey-robins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5947" cy="2480968"/>
                    </a:xfrm>
                    <a:prstGeom prst="rect">
                      <a:avLst/>
                    </a:prstGeom>
                    <a:noFill/>
                    <a:ln>
                      <a:noFill/>
                    </a:ln>
                  </pic:spPr>
                </pic:pic>
              </a:graphicData>
            </a:graphic>
          </wp:inline>
        </w:drawing>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lastRenderedPageBreak/>
        <w:t xml:space="preserve">En los tres años en los que trabajaron codo a codo en Sídney, Robinson y </w:t>
      </w:r>
      <w:proofErr w:type="spellStart"/>
      <w:r w:rsidRPr="00B563FF">
        <w:rPr>
          <w:rFonts w:ascii="Arial" w:eastAsia="Times New Roman" w:hAnsi="Arial" w:cs="Arial"/>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xml:space="preserve"> tuvieron sus encontronazos. Sobre todo, admite Robinson, por las </w:t>
      </w:r>
      <w:r w:rsidRPr="00B563FF">
        <w:rPr>
          <w:rFonts w:ascii="Arial" w:eastAsia="Times New Roman" w:hAnsi="Arial" w:cs="Arial"/>
          <w:b/>
          <w:bCs/>
          <w:color w:val="333333"/>
          <w:sz w:val="27"/>
          <w:szCs w:val="27"/>
          <w:lang w:val="es-UY" w:eastAsia="es-UY"/>
        </w:rPr>
        <w:t>declaraciones ultraconservadoras </w:t>
      </w:r>
      <w:r w:rsidRPr="00B563FF">
        <w:rPr>
          <w:rFonts w:ascii="Arial" w:eastAsia="Times New Roman" w:hAnsi="Arial" w:cs="Arial"/>
          <w:color w:val="333333"/>
          <w:sz w:val="27"/>
          <w:szCs w:val="27"/>
          <w:lang w:val="es-UY" w:eastAsia="es-UY"/>
        </w:rPr>
        <w:t xml:space="preserve">del arzobispo sobre temas como la homosexualidad. Cada vez que </w:t>
      </w:r>
      <w:proofErr w:type="spellStart"/>
      <w:r w:rsidRPr="00B563FF">
        <w:rPr>
          <w:rFonts w:ascii="Arial" w:eastAsia="Times New Roman" w:hAnsi="Arial" w:cs="Arial"/>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xml:space="preserve"> decía que era una "perversión", Robinson se sentía sacudido, porque no estaba para nada de acuerdo con la aseveración. "Pensaba, </w:t>
      </w:r>
      <w:r w:rsidRPr="00B563FF">
        <w:rPr>
          <w:rFonts w:ascii="Arial" w:eastAsia="Times New Roman" w:hAnsi="Arial" w:cs="Arial"/>
          <w:b/>
          <w:bCs/>
          <w:color w:val="333333"/>
          <w:sz w:val="27"/>
          <w:szCs w:val="27"/>
          <w:lang w:val="es-UY" w:eastAsia="es-UY"/>
        </w:rPr>
        <w:t>'Esto es imposible. Mi integridad está en juego por las cosas que [</w:t>
      </w:r>
      <w:proofErr w:type="spellStart"/>
      <w:r w:rsidRPr="00B563FF">
        <w:rPr>
          <w:rFonts w:ascii="Arial" w:eastAsia="Times New Roman" w:hAnsi="Arial" w:cs="Arial"/>
          <w:b/>
          <w:bCs/>
          <w:color w:val="333333"/>
          <w:sz w:val="27"/>
          <w:szCs w:val="27"/>
          <w:lang w:val="es-UY" w:eastAsia="es-UY"/>
        </w:rPr>
        <w:t>Pell</w:t>
      </w:r>
      <w:proofErr w:type="spellEnd"/>
      <w:r w:rsidRPr="00B563FF">
        <w:rPr>
          <w:rFonts w:ascii="Arial" w:eastAsia="Times New Roman" w:hAnsi="Arial" w:cs="Arial"/>
          <w:b/>
          <w:bCs/>
          <w:color w:val="333333"/>
          <w:sz w:val="27"/>
          <w:szCs w:val="27"/>
          <w:lang w:val="es-UY" w:eastAsia="es-UY"/>
        </w:rPr>
        <w:t>] representa'</w:t>
      </w:r>
      <w:r w:rsidRPr="00B563FF">
        <w:rPr>
          <w:rFonts w:ascii="Arial" w:eastAsia="Times New Roman" w:hAnsi="Arial" w:cs="Arial"/>
          <w:color w:val="333333"/>
          <w:sz w:val="27"/>
          <w:szCs w:val="27"/>
          <w:lang w:val="es-UY" w:eastAsia="es-UY"/>
        </w:rPr>
        <w:t xml:space="preserve">, y sentía que no podía seguir, para ser honestos", dice Robinson, acerca del por qué se retiró de su cargo en 2004 con </w:t>
      </w:r>
      <w:proofErr w:type="gramStart"/>
      <w:r w:rsidRPr="00B563FF">
        <w:rPr>
          <w:rFonts w:ascii="Arial" w:eastAsia="Times New Roman" w:hAnsi="Arial" w:cs="Arial"/>
          <w:color w:val="333333"/>
          <w:sz w:val="27"/>
          <w:szCs w:val="27"/>
          <w:lang w:val="es-UY" w:eastAsia="es-UY"/>
        </w:rPr>
        <w:t>tal solo 67 años</w:t>
      </w:r>
      <w:proofErr w:type="gramEnd"/>
      <w:r w:rsidRPr="00B563FF">
        <w:rPr>
          <w:rFonts w:ascii="Arial" w:eastAsia="Times New Roman" w:hAnsi="Arial" w:cs="Arial"/>
          <w:color w:val="333333"/>
          <w:sz w:val="27"/>
          <w:szCs w:val="27"/>
          <w:lang w:val="es-UY" w:eastAsia="es-UY"/>
        </w:rPr>
        <w:t>.</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 xml:space="preserve">Pero la tensión entre Robinson y </w:t>
      </w:r>
      <w:proofErr w:type="spellStart"/>
      <w:r w:rsidRPr="00B563FF">
        <w:rPr>
          <w:rFonts w:ascii="Arial" w:eastAsia="Times New Roman" w:hAnsi="Arial" w:cs="Arial"/>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xml:space="preserve"> ya venía de antes de que </w:t>
      </w:r>
      <w:proofErr w:type="spellStart"/>
      <w:r w:rsidRPr="00B563FF">
        <w:rPr>
          <w:rFonts w:ascii="Arial" w:eastAsia="Times New Roman" w:hAnsi="Arial" w:cs="Arial"/>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xml:space="preserve"> llegara a Sídney. ¿El problema? </w:t>
      </w:r>
      <w:r w:rsidRPr="00B563FF">
        <w:rPr>
          <w:rFonts w:ascii="Arial" w:eastAsia="Times New Roman" w:hAnsi="Arial" w:cs="Arial"/>
          <w:b/>
          <w:bCs/>
          <w:color w:val="333333"/>
          <w:sz w:val="27"/>
          <w:szCs w:val="27"/>
          <w:lang w:val="es-UY" w:eastAsia="es-UY"/>
        </w:rPr>
        <w:t>Sus diferencias acerca de cómo responder a la plaga de abusos</w:t>
      </w:r>
      <w:r w:rsidRPr="00B563FF">
        <w:rPr>
          <w:rFonts w:ascii="Arial" w:eastAsia="Times New Roman" w:hAnsi="Arial" w:cs="Arial"/>
          <w:color w:val="333333"/>
          <w:sz w:val="27"/>
          <w:szCs w:val="27"/>
          <w:lang w:val="es-UY" w:eastAsia="es-UY"/>
        </w:rPr>
        <w:t>.</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En 1996, los obispos australianos encargaron a Robinson la creación de un protocolo para abordar la pederastia, y él rápidamente llegó a la conclusión </w:t>
      </w:r>
      <w:hyperlink r:id="rId10" w:tgtFrame="_blank" w:history="1">
        <w:r w:rsidRPr="00B563FF">
          <w:rPr>
            <w:rFonts w:ascii="Arial" w:eastAsia="Times New Roman" w:hAnsi="Arial" w:cs="Arial"/>
            <w:color w:val="0F72E8"/>
            <w:sz w:val="27"/>
            <w:szCs w:val="27"/>
            <w:u w:val="single"/>
            <w:lang w:val="es-UY" w:eastAsia="es-UY"/>
          </w:rPr>
          <w:t>de que la ley canónica era totalmente inadecuada</w:t>
        </w:r>
      </w:hyperlink>
      <w:r w:rsidRPr="00B563FF">
        <w:rPr>
          <w:rFonts w:ascii="Arial" w:eastAsia="Times New Roman" w:hAnsi="Arial" w:cs="Arial"/>
          <w:color w:val="333333"/>
          <w:sz w:val="27"/>
          <w:szCs w:val="27"/>
          <w:lang w:val="es-UY" w:eastAsia="es-UY"/>
        </w:rPr>
        <w:t> para atajar el problema, porque imperaba en ella el secreto pontificio, y porque </w:t>
      </w:r>
      <w:r w:rsidRPr="00B563FF">
        <w:rPr>
          <w:rFonts w:ascii="Arial" w:eastAsia="Times New Roman" w:hAnsi="Arial" w:cs="Arial"/>
          <w:b/>
          <w:bCs/>
          <w:color w:val="333333"/>
          <w:sz w:val="27"/>
          <w:szCs w:val="27"/>
          <w:lang w:val="es-UY" w:eastAsia="es-UY"/>
        </w:rPr>
        <w:t>no permitía que los abusos se denunciaran a la policía</w:t>
      </w:r>
      <w:r w:rsidRPr="00B563FF">
        <w:rPr>
          <w:rFonts w:ascii="Arial" w:eastAsia="Times New Roman" w:hAnsi="Arial" w:cs="Arial"/>
          <w:color w:val="333333"/>
          <w:sz w:val="27"/>
          <w:szCs w:val="27"/>
          <w:lang w:val="es-UY" w:eastAsia="es-UY"/>
        </w:rPr>
        <w:t>. Con su protocolo, Robinson quiso introducir un </w:t>
      </w:r>
      <w:r w:rsidRPr="00B563FF">
        <w:rPr>
          <w:rFonts w:ascii="Arial" w:eastAsia="Times New Roman" w:hAnsi="Arial" w:cs="Arial"/>
          <w:b/>
          <w:bCs/>
          <w:color w:val="333333"/>
          <w:sz w:val="27"/>
          <w:szCs w:val="27"/>
          <w:lang w:val="es-UY" w:eastAsia="es-UY"/>
        </w:rPr>
        <w:t>sistema de investigación y compensaciones independiente</w:t>
      </w:r>
      <w:r w:rsidRPr="00B563FF">
        <w:rPr>
          <w:rFonts w:ascii="Arial" w:eastAsia="Times New Roman" w:hAnsi="Arial" w:cs="Arial"/>
          <w:color w:val="333333"/>
          <w:sz w:val="27"/>
          <w:szCs w:val="27"/>
          <w:lang w:val="es-UY" w:eastAsia="es-UY"/>
        </w:rPr>
        <w:t> y la posibilidad de que </w:t>
      </w:r>
      <w:r w:rsidRPr="00B563FF">
        <w:rPr>
          <w:rFonts w:ascii="Arial" w:eastAsia="Times New Roman" w:hAnsi="Arial" w:cs="Arial"/>
          <w:b/>
          <w:bCs/>
          <w:color w:val="333333"/>
          <w:sz w:val="27"/>
          <w:szCs w:val="27"/>
          <w:lang w:val="es-UY" w:eastAsia="es-UY"/>
        </w:rPr>
        <w:t>los curas abusadores fueran apartados de forma permanente del ministerio activo</w:t>
      </w:r>
      <w:r w:rsidRPr="00B563FF">
        <w:rPr>
          <w:rFonts w:ascii="Arial" w:eastAsia="Times New Roman" w:hAnsi="Arial" w:cs="Arial"/>
          <w:color w:val="333333"/>
          <w:sz w:val="27"/>
          <w:szCs w:val="27"/>
          <w:lang w:val="es-UY" w:eastAsia="es-UY"/>
        </w:rPr>
        <w:t>.</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Aunque participó en las deliberaciones que derivaban en el protocolo de Robinson, </w:t>
      </w:r>
      <w:proofErr w:type="spellStart"/>
      <w:r w:rsidRPr="00B563FF">
        <w:rPr>
          <w:rFonts w:ascii="Arial" w:eastAsia="Times New Roman" w:hAnsi="Arial" w:cs="Arial"/>
          <w:b/>
          <w:bCs/>
          <w:color w:val="333333"/>
          <w:sz w:val="27"/>
          <w:szCs w:val="27"/>
          <w:lang w:val="es-UY" w:eastAsia="es-UY"/>
        </w:rPr>
        <w:t>Pell</w:t>
      </w:r>
      <w:proofErr w:type="spellEnd"/>
      <w:r w:rsidRPr="00B563FF">
        <w:rPr>
          <w:rFonts w:ascii="Arial" w:eastAsia="Times New Roman" w:hAnsi="Arial" w:cs="Arial"/>
          <w:b/>
          <w:bCs/>
          <w:color w:val="333333"/>
          <w:sz w:val="27"/>
          <w:szCs w:val="27"/>
          <w:lang w:val="es-UY" w:eastAsia="es-UY"/>
        </w:rPr>
        <w:t xml:space="preserve"> decidió introducir otro sistema completamente distinto </w:t>
      </w:r>
      <w:r w:rsidRPr="00B563FF">
        <w:rPr>
          <w:rFonts w:ascii="Arial" w:eastAsia="Times New Roman" w:hAnsi="Arial" w:cs="Arial"/>
          <w:color w:val="333333"/>
          <w:sz w:val="27"/>
          <w:szCs w:val="27"/>
          <w:lang w:val="es-UY" w:eastAsia="es-UY"/>
        </w:rPr>
        <w:t xml:space="preserve">en la </w:t>
      </w:r>
      <w:proofErr w:type="spellStart"/>
      <w:r w:rsidRPr="00B563FF">
        <w:rPr>
          <w:rFonts w:ascii="Arial" w:eastAsia="Times New Roman" w:hAnsi="Arial" w:cs="Arial"/>
          <w:color w:val="333333"/>
          <w:sz w:val="27"/>
          <w:szCs w:val="27"/>
          <w:lang w:val="es-UY" w:eastAsia="es-UY"/>
        </w:rPr>
        <w:t>archidiocesis</w:t>
      </w:r>
      <w:proofErr w:type="spellEnd"/>
      <w:r w:rsidRPr="00B563FF">
        <w:rPr>
          <w:rFonts w:ascii="Arial" w:eastAsia="Times New Roman" w:hAnsi="Arial" w:cs="Arial"/>
          <w:color w:val="333333"/>
          <w:sz w:val="27"/>
          <w:szCs w:val="27"/>
          <w:lang w:val="es-UY" w:eastAsia="es-UY"/>
        </w:rPr>
        <w:t xml:space="preserve"> de Melbourne, sin los mecanismos de investigación y compensación independientes. Fue un paso, el de </w:t>
      </w:r>
      <w:proofErr w:type="spellStart"/>
      <w:r w:rsidRPr="00B563FF">
        <w:rPr>
          <w:rFonts w:ascii="Arial" w:eastAsia="Times New Roman" w:hAnsi="Arial" w:cs="Arial"/>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xml:space="preserve">, que dividió a los obispos australianos, e hizo que hasta hoy día no hayan sido capaces de responder colegialmente a la lacra de abusos. Robinson se sintió frustrado con la actitud de </w:t>
      </w:r>
      <w:proofErr w:type="spellStart"/>
      <w:r w:rsidRPr="00B563FF">
        <w:rPr>
          <w:rFonts w:ascii="Arial" w:eastAsia="Times New Roman" w:hAnsi="Arial" w:cs="Arial"/>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pero hubo otra razón para su descontento: la inacción e incapacidad del Vaticano.</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Males que, para Robinson, tienen un único responsable: el </w:t>
      </w:r>
      <w:hyperlink r:id="rId11" w:tgtFrame="_blank" w:history="1">
        <w:r w:rsidRPr="00B563FF">
          <w:rPr>
            <w:rFonts w:ascii="Arial" w:eastAsia="Times New Roman" w:hAnsi="Arial" w:cs="Arial"/>
            <w:b/>
            <w:bCs/>
            <w:color w:val="0F72E8"/>
            <w:sz w:val="27"/>
            <w:szCs w:val="27"/>
            <w:u w:val="single"/>
            <w:lang w:val="es-UY" w:eastAsia="es-UY"/>
          </w:rPr>
          <w:t>Papa Juan Pablo II</w:t>
        </w:r>
      </w:hyperlink>
      <w:r w:rsidRPr="00B563FF">
        <w:rPr>
          <w:rFonts w:ascii="Arial" w:eastAsia="Times New Roman" w:hAnsi="Arial" w:cs="Arial"/>
          <w:color w:val="333333"/>
          <w:sz w:val="27"/>
          <w:szCs w:val="27"/>
          <w:lang w:val="es-UY" w:eastAsia="es-UY"/>
        </w:rPr>
        <w:t>. Wojtyla, dice, no dijo ni hizo nada cuando le presentaron un informe sobre la magnitud de la pederastia en la Iglesia ya en los años 80. Y por eso -porque guardó silencio- "la lealtad de los obispos [al Papa] se convirtió en lealtad al silencio". </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 xml:space="preserve">Por su convicción de que las autoridades vaticanas no tenían ni las herramientas ni la voluntad de acabar con la pederastia -y por su determinación de saltar el secreto pontificio en la búsqueda de justicia </w:t>
      </w:r>
      <w:r w:rsidRPr="00B563FF">
        <w:rPr>
          <w:rFonts w:ascii="Arial" w:eastAsia="Times New Roman" w:hAnsi="Arial" w:cs="Arial"/>
          <w:color w:val="333333"/>
          <w:sz w:val="27"/>
          <w:szCs w:val="27"/>
          <w:lang w:val="es-UY" w:eastAsia="es-UY"/>
        </w:rPr>
        <w:lastRenderedPageBreak/>
        <w:t>para las víctimas- era inevitable que Robinson atrajera la </w:t>
      </w:r>
      <w:r w:rsidRPr="00B563FF">
        <w:rPr>
          <w:rFonts w:ascii="Arial" w:eastAsia="Times New Roman" w:hAnsi="Arial" w:cs="Arial"/>
          <w:b/>
          <w:bCs/>
          <w:color w:val="333333"/>
          <w:sz w:val="27"/>
          <w:szCs w:val="27"/>
          <w:lang w:val="es-UY" w:eastAsia="es-UY"/>
        </w:rPr>
        <w:t>ira de Juan Pablo II</w:t>
      </w:r>
      <w:r w:rsidRPr="00B563FF">
        <w:rPr>
          <w:rFonts w:ascii="Arial" w:eastAsia="Times New Roman" w:hAnsi="Arial" w:cs="Arial"/>
          <w:color w:val="333333"/>
          <w:sz w:val="27"/>
          <w:szCs w:val="27"/>
          <w:lang w:val="es-UY" w:eastAsia="es-UY"/>
        </w:rPr>
        <w:t>. Rabia que plasmó en el libro que escribió en 2007, </w:t>
      </w:r>
      <w:r w:rsidRPr="00B563FF">
        <w:rPr>
          <w:rFonts w:ascii="Arial" w:eastAsia="Times New Roman" w:hAnsi="Arial" w:cs="Arial"/>
          <w:b/>
          <w:bCs/>
          <w:i/>
          <w:iCs/>
          <w:color w:val="333333"/>
          <w:sz w:val="27"/>
          <w:szCs w:val="27"/>
          <w:lang w:val="es-UY" w:eastAsia="es-UY"/>
        </w:rPr>
        <w:t>Poder y sexualidad en la Iglesia</w:t>
      </w:r>
      <w:r w:rsidRPr="00B563FF">
        <w:rPr>
          <w:rFonts w:ascii="Arial" w:eastAsia="Times New Roman" w:hAnsi="Arial" w:cs="Arial"/>
          <w:color w:val="333333"/>
          <w:sz w:val="27"/>
          <w:szCs w:val="27"/>
          <w:lang w:val="es-UY" w:eastAsia="es-UY"/>
        </w:rPr>
        <w:t>, en el que reveló que </w:t>
      </w:r>
      <w:r w:rsidRPr="00B563FF">
        <w:rPr>
          <w:rFonts w:ascii="Arial" w:eastAsia="Times New Roman" w:hAnsi="Arial" w:cs="Arial"/>
          <w:b/>
          <w:bCs/>
          <w:color w:val="333333"/>
          <w:sz w:val="27"/>
          <w:szCs w:val="27"/>
          <w:lang w:val="es-UY" w:eastAsia="es-UY"/>
        </w:rPr>
        <w:t>Roma le acusó hasta de herejía </w:t>
      </w:r>
      <w:r w:rsidRPr="00B563FF">
        <w:rPr>
          <w:rFonts w:ascii="Arial" w:eastAsia="Times New Roman" w:hAnsi="Arial" w:cs="Arial"/>
          <w:color w:val="333333"/>
          <w:sz w:val="27"/>
          <w:szCs w:val="27"/>
          <w:lang w:val="es-UY" w:eastAsia="es-UY"/>
        </w:rPr>
        <w:t xml:space="preserve">por su empeño de acabar con el oscurantismo de la ley canónica. </w:t>
      </w:r>
      <w:proofErr w:type="gramStart"/>
      <w:r w:rsidRPr="00B563FF">
        <w:rPr>
          <w:rFonts w:ascii="Arial" w:eastAsia="Times New Roman" w:hAnsi="Arial" w:cs="Arial"/>
          <w:color w:val="333333"/>
          <w:sz w:val="27"/>
          <w:szCs w:val="27"/>
          <w:lang w:val="es-UY" w:eastAsia="es-UY"/>
        </w:rPr>
        <w:t>Pero</w:t>
      </w:r>
      <w:proofErr w:type="gramEnd"/>
      <w:r w:rsidRPr="00B563FF">
        <w:rPr>
          <w:rFonts w:ascii="Arial" w:eastAsia="Times New Roman" w:hAnsi="Arial" w:cs="Arial"/>
          <w:color w:val="333333"/>
          <w:sz w:val="27"/>
          <w:szCs w:val="27"/>
          <w:lang w:val="es-UY" w:eastAsia="es-UY"/>
        </w:rPr>
        <w:t xml:space="preserve"> aunque Robinson acabó jubilándose por sus problemas tanto con </w:t>
      </w:r>
      <w:proofErr w:type="spellStart"/>
      <w:r w:rsidRPr="00B563FF">
        <w:rPr>
          <w:rFonts w:ascii="Arial" w:eastAsia="Times New Roman" w:hAnsi="Arial" w:cs="Arial"/>
          <w:color w:val="333333"/>
          <w:sz w:val="27"/>
          <w:szCs w:val="27"/>
          <w:lang w:val="es-UY" w:eastAsia="es-UY"/>
        </w:rPr>
        <w:t>Pell</w:t>
      </w:r>
      <w:proofErr w:type="spellEnd"/>
      <w:r w:rsidRPr="00B563FF">
        <w:rPr>
          <w:rFonts w:ascii="Arial" w:eastAsia="Times New Roman" w:hAnsi="Arial" w:cs="Arial"/>
          <w:color w:val="333333"/>
          <w:sz w:val="27"/>
          <w:szCs w:val="27"/>
          <w:lang w:val="es-UY" w:eastAsia="es-UY"/>
        </w:rPr>
        <w:t xml:space="preserve"> como con el Vaticano, no ha dejado nunca ni de luchar por las víctimas de abusos, ni </w:t>
      </w:r>
      <w:r w:rsidRPr="00B563FF">
        <w:rPr>
          <w:rFonts w:ascii="Arial" w:eastAsia="Times New Roman" w:hAnsi="Arial" w:cs="Arial"/>
          <w:b/>
          <w:bCs/>
          <w:color w:val="333333"/>
          <w:sz w:val="27"/>
          <w:szCs w:val="27"/>
          <w:lang w:val="es-UY" w:eastAsia="es-UY"/>
        </w:rPr>
        <w:t>para que brote otra forma de Iglesia</w:t>
      </w:r>
      <w:r w:rsidRPr="00B563FF">
        <w:rPr>
          <w:rFonts w:ascii="Arial" w:eastAsia="Times New Roman" w:hAnsi="Arial" w:cs="Arial"/>
          <w:color w:val="333333"/>
          <w:sz w:val="27"/>
          <w:szCs w:val="27"/>
          <w:lang w:val="es-UY" w:eastAsia="es-UY"/>
        </w:rPr>
        <w:t>.</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color w:val="333333"/>
          <w:sz w:val="27"/>
          <w:szCs w:val="27"/>
          <w:lang w:val="es-UY" w:eastAsia="es-UY"/>
        </w:rPr>
        <w:t>Prueba de este último compromiso es la </w:t>
      </w:r>
      <w:hyperlink r:id="rId12" w:tgtFrame="_blank" w:history="1">
        <w:r w:rsidRPr="00B563FF">
          <w:rPr>
            <w:rFonts w:ascii="Arial" w:eastAsia="Times New Roman" w:hAnsi="Arial" w:cs="Arial"/>
            <w:color w:val="0F72E8"/>
            <w:sz w:val="27"/>
            <w:szCs w:val="27"/>
            <w:u w:val="single"/>
            <w:lang w:val="es-UY" w:eastAsia="es-UY"/>
          </w:rPr>
          <w:t>petición</w:t>
        </w:r>
      </w:hyperlink>
      <w:r w:rsidRPr="00B563FF">
        <w:rPr>
          <w:rFonts w:ascii="Arial" w:eastAsia="Times New Roman" w:hAnsi="Arial" w:cs="Arial"/>
          <w:color w:val="333333"/>
          <w:sz w:val="27"/>
          <w:szCs w:val="27"/>
          <w:lang w:val="es-UY" w:eastAsia="es-UY"/>
        </w:rPr>
        <w:t> que Robinson organizó ya en 2013 junto con otros dos obispos australianos </w:t>
      </w:r>
      <w:r w:rsidRPr="00B563FF">
        <w:rPr>
          <w:rFonts w:ascii="Arial" w:eastAsia="Times New Roman" w:hAnsi="Arial" w:cs="Arial"/>
          <w:b/>
          <w:bCs/>
          <w:color w:val="333333"/>
          <w:sz w:val="27"/>
          <w:szCs w:val="27"/>
          <w:lang w:val="es-UY" w:eastAsia="es-UY"/>
        </w:rPr>
        <w:t>pidiendo al Papa Francisco que convoque un Concilio Ecuménico para abordar la crisis de abusos</w:t>
      </w:r>
      <w:r w:rsidRPr="00B563FF">
        <w:rPr>
          <w:rFonts w:ascii="Arial" w:eastAsia="Times New Roman" w:hAnsi="Arial" w:cs="Arial"/>
          <w:color w:val="333333"/>
          <w:sz w:val="27"/>
          <w:szCs w:val="27"/>
          <w:lang w:val="es-UY" w:eastAsia="es-UY"/>
        </w:rPr>
        <w:t>. Diciéndose </w:t>
      </w:r>
      <w:r w:rsidRPr="00B563FF">
        <w:rPr>
          <w:rFonts w:ascii="Arial" w:eastAsia="Times New Roman" w:hAnsi="Arial" w:cs="Arial"/>
          <w:b/>
          <w:bCs/>
          <w:color w:val="333333"/>
          <w:sz w:val="27"/>
          <w:szCs w:val="27"/>
          <w:lang w:val="es-UY" w:eastAsia="es-UY"/>
        </w:rPr>
        <w:t>"atormentado" </w:t>
      </w:r>
      <w:r w:rsidRPr="00B563FF">
        <w:rPr>
          <w:rFonts w:ascii="Arial" w:eastAsia="Times New Roman" w:hAnsi="Arial" w:cs="Arial"/>
          <w:color w:val="333333"/>
          <w:sz w:val="27"/>
          <w:szCs w:val="27"/>
          <w:lang w:val="es-UY" w:eastAsia="es-UY"/>
        </w:rPr>
        <w:t>y </w:t>
      </w:r>
      <w:r w:rsidRPr="00B563FF">
        <w:rPr>
          <w:rFonts w:ascii="Arial" w:eastAsia="Times New Roman" w:hAnsi="Arial" w:cs="Arial"/>
          <w:b/>
          <w:bCs/>
          <w:color w:val="333333"/>
          <w:sz w:val="27"/>
          <w:szCs w:val="27"/>
          <w:lang w:val="es-UY" w:eastAsia="es-UY"/>
        </w:rPr>
        <w:t>"aterrado" </w:t>
      </w:r>
      <w:r w:rsidRPr="00B563FF">
        <w:rPr>
          <w:rFonts w:ascii="Arial" w:eastAsia="Times New Roman" w:hAnsi="Arial" w:cs="Arial"/>
          <w:color w:val="333333"/>
          <w:sz w:val="27"/>
          <w:szCs w:val="27"/>
          <w:lang w:val="es-UY" w:eastAsia="es-UY"/>
        </w:rPr>
        <w:t>por las interminables historias de sacerdotes abusadores, Robinson y sus hermanos obispos llamaron a la Iglesia a una discusión de estos 13 puntos, que bien podrían servir como una síntesis de todas las razones por las que Robinson cree que, con la pederastia, hemos llegado adonde estamos:</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1. La influencia continuada de la idea de un Dios enojado</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 xml:space="preserve">2. La </w:t>
      </w:r>
      <w:proofErr w:type="spellStart"/>
      <w:r w:rsidRPr="00B563FF">
        <w:rPr>
          <w:rFonts w:ascii="Arial" w:eastAsia="Times New Roman" w:hAnsi="Arial" w:cs="Arial"/>
          <w:i/>
          <w:iCs/>
          <w:color w:val="333333"/>
          <w:sz w:val="27"/>
          <w:szCs w:val="27"/>
          <w:lang w:val="es-UY" w:eastAsia="es-UY"/>
        </w:rPr>
        <w:t>inmaturidad</w:t>
      </w:r>
      <w:proofErr w:type="spellEnd"/>
      <w:r w:rsidRPr="00B563FF">
        <w:rPr>
          <w:rFonts w:ascii="Arial" w:eastAsia="Times New Roman" w:hAnsi="Arial" w:cs="Arial"/>
          <w:i/>
          <w:iCs/>
          <w:color w:val="333333"/>
          <w:sz w:val="27"/>
          <w:szCs w:val="27"/>
          <w:lang w:val="es-UY" w:eastAsia="es-UY"/>
        </w:rPr>
        <w:t xml:space="preserve"> que surge de la obediencia pasiva en adultos</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3. La doctrina de la Iglesia sobre la moral sexual</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4. El papel que juega en los abusos el celibato, especialmente el celibato obligatorio</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5. La falta de una influencia fuerte femenina en cada aspecto de la Iglesia</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6. La idea de que por la ordenación el cura está por encima de los demás (el clericalismo)</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7. La falta de profesionalismo en la vida de los sacerdotes y religiosos</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8. Las situaciones malsanas en las que muchos sacerdotes y religiosos están obligados a vivir</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9. La colación constante de creencias correctas ante actos correctos</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lastRenderedPageBreak/>
        <w:t>10. La pasión por el oscurantismo y la ocultación de fallos en la Iglesia, especialmente en el Vaticano</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 xml:space="preserve">11. Las maneras en las que la protección de la autoridad papal ha sido </w:t>
      </w:r>
      <w:proofErr w:type="gramStart"/>
      <w:r w:rsidRPr="00B563FF">
        <w:rPr>
          <w:rFonts w:ascii="Arial" w:eastAsia="Times New Roman" w:hAnsi="Arial" w:cs="Arial"/>
          <w:i/>
          <w:iCs/>
          <w:color w:val="333333"/>
          <w:sz w:val="27"/>
          <w:szCs w:val="27"/>
          <w:lang w:val="es-UY" w:eastAsia="es-UY"/>
        </w:rPr>
        <w:t>antepuesto</w:t>
      </w:r>
      <w:proofErr w:type="gramEnd"/>
      <w:r w:rsidRPr="00B563FF">
        <w:rPr>
          <w:rFonts w:ascii="Arial" w:eastAsia="Times New Roman" w:hAnsi="Arial" w:cs="Arial"/>
          <w:i/>
          <w:iCs/>
          <w:color w:val="333333"/>
          <w:sz w:val="27"/>
          <w:szCs w:val="27"/>
          <w:lang w:val="es-UY" w:eastAsia="es-UY"/>
        </w:rPr>
        <w:t xml:space="preserve"> a la erradicación del abuso sexual</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12. La falta de estructuras para hacer realidad el 'sentido de la fe' (</w:t>
      </w:r>
      <w:proofErr w:type="spellStart"/>
      <w:r w:rsidRPr="00B563FF">
        <w:rPr>
          <w:rFonts w:ascii="Arial" w:eastAsia="Times New Roman" w:hAnsi="Arial" w:cs="Arial"/>
          <w:i/>
          <w:iCs/>
          <w:color w:val="333333"/>
          <w:sz w:val="27"/>
          <w:szCs w:val="27"/>
          <w:lang w:val="es-UY" w:eastAsia="es-UY"/>
        </w:rPr>
        <w:t>sensus</w:t>
      </w:r>
      <w:proofErr w:type="spellEnd"/>
      <w:r w:rsidRPr="00B563FF">
        <w:rPr>
          <w:rFonts w:ascii="Arial" w:eastAsia="Times New Roman" w:hAnsi="Arial" w:cs="Arial"/>
          <w:i/>
          <w:iCs/>
          <w:color w:val="333333"/>
          <w:sz w:val="27"/>
          <w:szCs w:val="27"/>
          <w:lang w:val="es-UY" w:eastAsia="es-UY"/>
        </w:rPr>
        <w:t xml:space="preserve"> </w:t>
      </w:r>
      <w:proofErr w:type="spellStart"/>
      <w:r w:rsidRPr="00B563FF">
        <w:rPr>
          <w:rFonts w:ascii="Arial" w:eastAsia="Times New Roman" w:hAnsi="Arial" w:cs="Arial"/>
          <w:i/>
          <w:iCs/>
          <w:color w:val="333333"/>
          <w:sz w:val="27"/>
          <w:szCs w:val="27"/>
          <w:lang w:val="es-UY" w:eastAsia="es-UY"/>
        </w:rPr>
        <w:t>fidei</w:t>
      </w:r>
      <w:proofErr w:type="spellEnd"/>
      <w:r w:rsidRPr="00B563FF">
        <w:rPr>
          <w:rFonts w:ascii="Arial" w:eastAsia="Times New Roman" w:hAnsi="Arial" w:cs="Arial"/>
          <w:i/>
          <w:iCs/>
          <w:color w:val="333333"/>
          <w:sz w:val="27"/>
          <w:szCs w:val="27"/>
          <w:lang w:val="es-UY" w:eastAsia="es-UY"/>
        </w:rPr>
        <w:t>) de todos los católicos</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i/>
          <w:iCs/>
          <w:color w:val="333333"/>
          <w:sz w:val="27"/>
          <w:szCs w:val="27"/>
          <w:lang w:val="es-UY" w:eastAsia="es-UY"/>
        </w:rPr>
        <w:t>13. La falta de autoridad de cada Conferencia Episcopal como para obligar a los obispos individuales a seguir decisiones comunes en esta cuestión</w:t>
      </w:r>
    </w:p>
    <w:p w:rsidR="00B563FF" w:rsidRPr="00B563FF" w:rsidRDefault="00B563FF" w:rsidP="00B563FF">
      <w:pPr>
        <w:shd w:val="clear" w:color="auto" w:fill="FFFFFF"/>
        <w:spacing w:after="450" w:line="240" w:lineRule="auto"/>
        <w:jc w:val="both"/>
        <w:rPr>
          <w:rFonts w:ascii="Arial" w:eastAsia="Times New Roman" w:hAnsi="Arial" w:cs="Arial"/>
          <w:color w:val="333333"/>
          <w:sz w:val="27"/>
          <w:szCs w:val="27"/>
          <w:lang w:val="es-UY" w:eastAsia="es-UY"/>
        </w:rPr>
      </w:pPr>
      <w:r w:rsidRPr="00B563FF">
        <w:rPr>
          <w:rFonts w:ascii="Arial" w:eastAsia="Times New Roman" w:hAnsi="Arial" w:cs="Arial"/>
          <w:b/>
          <w:bCs/>
          <w:color w:val="333333"/>
          <w:sz w:val="27"/>
          <w:szCs w:val="27"/>
          <w:lang w:val="es-UY" w:eastAsia="es-UY"/>
        </w:rPr>
        <w:t>Todo un programa para la reforma que la Iglesia necesita tan desesperadamente</w:t>
      </w:r>
      <w:r w:rsidRPr="00B563FF">
        <w:rPr>
          <w:rFonts w:ascii="Arial" w:eastAsia="Times New Roman" w:hAnsi="Arial" w:cs="Arial"/>
          <w:color w:val="333333"/>
          <w:sz w:val="27"/>
          <w:szCs w:val="27"/>
          <w:lang w:val="es-UY" w:eastAsia="es-UY"/>
        </w:rPr>
        <w:t>, y todo un testamento del hombre que bien podría considerarse como el "santo patrono" de la prevención de los abusos.</w:t>
      </w:r>
    </w:p>
    <w:p w:rsidR="00B563FF" w:rsidRPr="00B563FF" w:rsidRDefault="00B563FF" w:rsidP="00B563FF">
      <w:pPr>
        <w:shd w:val="clear" w:color="auto" w:fill="FFFFFF"/>
        <w:spacing w:after="450" w:line="240" w:lineRule="auto"/>
        <w:jc w:val="center"/>
        <w:rPr>
          <w:rFonts w:ascii="Arial" w:eastAsia="Times New Roman" w:hAnsi="Arial" w:cs="Arial"/>
          <w:color w:val="333333"/>
          <w:sz w:val="27"/>
          <w:szCs w:val="27"/>
          <w:lang w:val="es-UY" w:eastAsia="es-UY"/>
        </w:rPr>
      </w:pPr>
      <w:r w:rsidRPr="00B563FF">
        <w:rPr>
          <w:rFonts w:ascii="Arial" w:eastAsia="Times New Roman" w:hAnsi="Arial" w:cs="Arial"/>
          <w:noProof/>
          <w:color w:val="333333"/>
          <w:sz w:val="27"/>
          <w:szCs w:val="27"/>
          <w:lang w:val="es-UY" w:eastAsia="es-UY"/>
        </w:rPr>
        <w:drawing>
          <wp:inline distT="0" distB="0" distL="0" distR="0" wp14:anchorId="6C35615F" wp14:editId="623E8098">
            <wp:extent cx="3892550" cy="2947216"/>
            <wp:effectExtent l="0" t="0" r="0" b="5715"/>
            <wp:docPr id="3" name="Imagen 3" descr="http://www.periodistadigital.com/imagenes/2018/09/19/monsenor-geoffrey-robi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9/19/monsenor-geoffrey-robins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0833" cy="2953487"/>
                    </a:xfrm>
                    <a:prstGeom prst="rect">
                      <a:avLst/>
                    </a:prstGeom>
                    <a:noFill/>
                    <a:ln>
                      <a:noFill/>
                    </a:ln>
                  </pic:spPr>
                </pic:pic>
              </a:graphicData>
            </a:graphic>
          </wp:inline>
        </w:drawing>
      </w:r>
    </w:p>
    <w:p w:rsidR="002E2F5B" w:rsidRDefault="00B563FF">
      <w:r w:rsidRPr="00B563FF">
        <w:t>https://www.periodistadigital.com/religion/mundo/2018/09/20/religion-iglesia-mundo-australia-auxiliar-emerito-sidney-obispo-geoffrey-robinson-santo-patron-victimas-abusos.shtml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23A2"/>
    <w:multiLevelType w:val="multilevel"/>
    <w:tmpl w:val="4CF6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FF"/>
    <w:rsid w:val="002E2F5B"/>
    <w:rsid w:val="00B563F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E2DF6-E636-4C3A-82BD-01BD62F5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65942">
      <w:bodyDiv w:val="1"/>
      <w:marLeft w:val="0"/>
      <w:marRight w:val="0"/>
      <w:marTop w:val="0"/>
      <w:marBottom w:val="0"/>
      <w:divBdr>
        <w:top w:val="none" w:sz="0" w:space="0" w:color="auto"/>
        <w:left w:val="none" w:sz="0" w:space="0" w:color="auto"/>
        <w:bottom w:val="none" w:sz="0" w:space="0" w:color="auto"/>
        <w:right w:val="none" w:sz="0" w:space="0" w:color="auto"/>
      </w:divBdr>
      <w:divsChild>
        <w:div w:id="619799588">
          <w:marLeft w:val="0"/>
          <w:marRight w:val="0"/>
          <w:marTop w:val="0"/>
          <w:marBottom w:val="0"/>
          <w:divBdr>
            <w:top w:val="none" w:sz="0" w:space="0" w:color="auto"/>
            <w:left w:val="none" w:sz="0" w:space="0" w:color="auto"/>
            <w:bottom w:val="none" w:sz="0" w:space="0" w:color="auto"/>
            <w:right w:val="none" w:sz="0" w:space="0" w:color="auto"/>
          </w:divBdr>
          <w:divsChild>
            <w:div w:id="453980975">
              <w:marLeft w:val="0"/>
              <w:marRight w:val="0"/>
              <w:marTop w:val="0"/>
              <w:marBottom w:val="0"/>
              <w:divBdr>
                <w:top w:val="single" w:sz="6" w:space="5" w:color="E2E2E2"/>
                <w:left w:val="none" w:sz="0" w:space="0" w:color="E2E2E2"/>
                <w:bottom w:val="single" w:sz="6" w:space="5" w:color="E2E2E2"/>
                <w:right w:val="none" w:sz="0" w:space="0" w:color="E2E2E2"/>
              </w:divBdr>
              <w:divsChild>
                <w:div w:id="1363895177">
                  <w:marLeft w:val="-225"/>
                  <w:marRight w:val="-225"/>
                  <w:marTop w:val="0"/>
                  <w:marBottom w:val="0"/>
                  <w:divBdr>
                    <w:top w:val="none" w:sz="0" w:space="0" w:color="auto"/>
                    <w:left w:val="none" w:sz="0" w:space="0" w:color="auto"/>
                    <w:bottom w:val="none" w:sz="0" w:space="0" w:color="auto"/>
                    <w:right w:val="none" w:sz="0" w:space="0" w:color="auto"/>
                  </w:divBdr>
                  <w:divsChild>
                    <w:div w:id="121001327">
                      <w:marLeft w:val="0"/>
                      <w:marRight w:val="0"/>
                      <w:marTop w:val="0"/>
                      <w:marBottom w:val="0"/>
                      <w:divBdr>
                        <w:top w:val="none" w:sz="0" w:space="0" w:color="auto"/>
                        <w:left w:val="none" w:sz="0" w:space="0" w:color="auto"/>
                        <w:bottom w:val="none" w:sz="0" w:space="0" w:color="auto"/>
                        <w:right w:val="none" w:sz="0" w:space="0" w:color="auto"/>
                      </w:divBdr>
                    </w:div>
                    <w:div w:id="4110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6267">
          <w:marLeft w:val="0"/>
          <w:marRight w:val="0"/>
          <w:marTop w:val="0"/>
          <w:marBottom w:val="0"/>
          <w:divBdr>
            <w:top w:val="none" w:sz="0" w:space="0" w:color="auto"/>
            <w:left w:val="none" w:sz="0" w:space="0" w:color="auto"/>
            <w:bottom w:val="none" w:sz="0" w:space="0" w:color="auto"/>
            <w:right w:val="none" w:sz="0" w:space="0" w:color="auto"/>
          </w:divBdr>
          <w:divsChild>
            <w:div w:id="210583461">
              <w:marLeft w:val="0"/>
              <w:marRight w:val="0"/>
              <w:marTop w:val="0"/>
              <w:marBottom w:val="0"/>
              <w:divBdr>
                <w:top w:val="none" w:sz="0" w:space="0" w:color="auto"/>
                <w:left w:val="none" w:sz="0" w:space="0" w:color="auto"/>
                <w:bottom w:val="none" w:sz="0" w:space="0" w:color="auto"/>
                <w:right w:val="none" w:sz="0" w:space="0" w:color="auto"/>
              </w:divBdr>
              <w:divsChild>
                <w:div w:id="161314818">
                  <w:marLeft w:val="0"/>
                  <w:marRight w:val="4800"/>
                  <w:marTop w:val="0"/>
                  <w:marBottom w:val="0"/>
                  <w:divBdr>
                    <w:top w:val="none" w:sz="0" w:space="0" w:color="auto"/>
                    <w:left w:val="none" w:sz="0" w:space="0" w:color="auto"/>
                    <w:bottom w:val="none" w:sz="0" w:space="0" w:color="auto"/>
                    <w:right w:val="none" w:sz="0" w:space="0" w:color="auto"/>
                  </w:divBdr>
                  <w:divsChild>
                    <w:div w:id="1727876088">
                      <w:marLeft w:val="0"/>
                      <w:marRight w:val="0"/>
                      <w:marTop w:val="0"/>
                      <w:marBottom w:val="0"/>
                      <w:divBdr>
                        <w:top w:val="none" w:sz="0" w:space="0" w:color="auto"/>
                        <w:left w:val="none" w:sz="0" w:space="0" w:color="auto"/>
                        <w:bottom w:val="none" w:sz="0" w:space="0" w:color="auto"/>
                        <w:right w:val="none" w:sz="0" w:space="0" w:color="auto"/>
                      </w:divBdr>
                      <w:divsChild>
                        <w:div w:id="1619525709">
                          <w:marLeft w:val="0"/>
                          <w:marRight w:val="0"/>
                          <w:marTop w:val="0"/>
                          <w:marBottom w:val="300"/>
                          <w:divBdr>
                            <w:top w:val="none" w:sz="0" w:space="0" w:color="auto"/>
                            <w:left w:val="none" w:sz="0" w:space="0" w:color="auto"/>
                            <w:bottom w:val="none" w:sz="0" w:space="0" w:color="auto"/>
                            <w:right w:val="none" w:sz="0" w:space="0" w:color="auto"/>
                          </w:divBdr>
                          <w:divsChild>
                            <w:div w:id="1420442119">
                              <w:marLeft w:val="0"/>
                              <w:marRight w:val="0"/>
                              <w:marTop w:val="0"/>
                              <w:marBottom w:val="0"/>
                              <w:divBdr>
                                <w:top w:val="none" w:sz="0" w:space="0" w:color="auto"/>
                                <w:left w:val="none" w:sz="0" w:space="0" w:color="auto"/>
                                <w:bottom w:val="none" w:sz="0" w:space="0" w:color="auto"/>
                                <w:right w:val="none" w:sz="0" w:space="0" w:color="auto"/>
                              </w:divBdr>
                            </w:div>
                            <w:div w:id="906378577">
                              <w:marLeft w:val="0"/>
                              <w:marRight w:val="0"/>
                              <w:marTop w:val="0"/>
                              <w:marBottom w:val="0"/>
                              <w:divBdr>
                                <w:top w:val="none" w:sz="0" w:space="0" w:color="auto"/>
                                <w:left w:val="none" w:sz="0" w:space="0" w:color="auto"/>
                                <w:bottom w:val="none" w:sz="0" w:space="0" w:color="auto"/>
                                <w:right w:val="none" w:sz="0" w:space="0" w:color="auto"/>
                              </w:divBdr>
                            </w:div>
                          </w:divsChild>
                        </w:div>
                        <w:div w:id="1380007980">
                          <w:marLeft w:val="2700"/>
                          <w:marRight w:val="0"/>
                          <w:marTop w:val="0"/>
                          <w:marBottom w:val="0"/>
                          <w:divBdr>
                            <w:top w:val="none" w:sz="0" w:space="0" w:color="auto"/>
                            <w:left w:val="none" w:sz="0" w:space="0" w:color="auto"/>
                            <w:bottom w:val="none" w:sz="0" w:space="0" w:color="auto"/>
                            <w:right w:val="none" w:sz="0" w:space="0" w:color="auto"/>
                          </w:divBdr>
                          <w:divsChild>
                            <w:div w:id="344332795">
                              <w:marLeft w:val="0"/>
                              <w:marRight w:val="0"/>
                              <w:marTop w:val="0"/>
                              <w:marBottom w:val="225"/>
                              <w:divBdr>
                                <w:top w:val="none" w:sz="0" w:space="0" w:color="auto"/>
                                <w:left w:val="none" w:sz="0" w:space="0" w:color="auto"/>
                                <w:bottom w:val="none" w:sz="0" w:space="0" w:color="auto"/>
                                <w:right w:val="none" w:sz="0" w:space="0" w:color="auto"/>
                              </w:divBdr>
                            </w:div>
                            <w:div w:id="980233565">
                              <w:marLeft w:val="0"/>
                              <w:marRight w:val="0"/>
                              <w:marTop w:val="0"/>
                              <w:marBottom w:val="0"/>
                              <w:divBdr>
                                <w:top w:val="none" w:sz="0" w:space="0" w:color="auto"/>
                                <w:left w:val="none" w:sz="0" w:space="0" w:color="auto"/>
                                <w:bottom w:val="none" w:sz="0" w:space="0" w:color="auto"/>
                                <w:right w:val="none" w:sz="0" w:space="0" w:color="auto"/>
                              </w:divBdr>
                              <w:divsChild>
                                <w:div w:id="1293287635">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588726342">
                                  <w:marLeft w:val="0"/>
                                  <w:marRight w:val="0"/>
                                  <w:marTop w:val="0"/>
                                  <w:marBottom w:val="0"/>
                                  <w:divBdr>
                                    <w:top w:val="none" w:sz="0" w:space="0" w:color="auto"/>
                                    <w:left w:val="none" w:sz="0" w:space="0" w:color="auto"/>
                                    <w:bottom w:val="none" w:sz="0" w:space="0" w:color="auto"/>
                                    <w:right w:val="none" w:sz="0" w:space="0" w:color="auto"/>
                                  </w:divBdr>
                                </w:div>
                              </w:divsChild>
                            </w:div>
                            <w:div w:id="15011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odistadigital.com/religion/opinion/2018/09/17/perdon-el-dolor-de-las-victimas-y-sus-familias-es-tambien-nuestro-dolor-reflexion-instituciones-catolicas-religion-digital-iglesia-espana-pederastia.shtm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periodistadigital.com/religion/mundo" TargetMode="External"/><Relationship Id="rId12" Type="http://schemas.openxmlformats.org/officeDocument/2006/relationships/hyperlink" Target="http://www.aoadvocates.com/blog/2013/9/11/there-is-something-endemic-in-the-catholic-church-which-lends-itself-to-sexual-ab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11" Type="http://schemas.openxmlformats.org/officeDocument/2006/relationships/hyperlink" Target="http://www.periodistadigital.com/religion/mundo/2015/08/25/un-obispo-emerito-australiano-acusa-a-juan-pablo-ii-de-silenciar-los-abusos-sexuales-a-menores-iglesia-religion-dios-jesus-papa.s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ncronline.org/news/accountability/australian-bishop-testifies-prevalence-child-sex-abuse-church"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2018-09-21T11:48:00Z</dcterms:created>
  <dcterms:modified xsi:type="dcterms:W3CDTF">2018-09-21T11:50:00Z</dcterms:modified>
</cp:coreProperties>
</file>