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717" w:rsidRPr="00591717" w:rsidRDefault="00591717" w:rsidP="00591717">
      <w:pPr>
        <w:shd w:val="clear" w:color="auto" w:fill="FFFFFF"/>
        <w:spacing w:after="0" w:line="240" w:lineRule="auto"/>
        <w:rPr>
          <w:rFonts w:ascii="Times New Roman" w:eastAsia="Times New Roman" w:hAnsi="Times New Roman" w:cs="Times New Roman"/>
          <w:color w:val="555555"/>
          <w:sz w:val="32"/>
          <w:szCs w:val="32"/>
          <w:lang w:val="es-UY" w:eastAsia="es-UY"/>
        </w:rPr>
      </w:pPr>
      <w:r w:rsidRPr="00591717">
        <w:rPr>
          <w:rFonts w:ascii="Times New Roman" w:eastAsia="Times New Roman" w:hAnsi="Times New Roman" w:cs="Times New Roman"/>
          <w:b/>
          <w:bCs/>
          <w:color w:val="555555"/>
          <w:sz w:val="32"/>
          <w:szCs w:val="32"/>
          <w:lang w:val="es-ES_tradnl" w:eastAsia="es-UY"/>
        </w:rPr>
        <w:t>La soledad del pueblo Ixil</w:t>
      </w:r>
    </w:p>
    <w:p w:rsidR="00591717" w:rsidRPr="00591717" w:rsidRDefault="00591717" w:rsidP="00591717">
      <w:pPr>
        <w:shd w:val="clear" w:color="auto" w:fill="FFFFFF"/>
        <w:spacing w:after="0" w:line="240" w:lineRule="auto"/>
        <w:rPr>
          <w:rFonts w:ascii="Times New Roman" w:eastAsia="Times New Roman" w:hAnsi="Times New Roman" w:cs="Times New Roman"/>
          <w:color w:val="555555"/>
          <w:sz w:val="32"/>
          <w:szCs w:val="32"/>
          <w:lang w:val="es-UY" w:eastAsia="es-UY"/>
        </w:rPr>
      </w:pPr>
      <w:r w:rsidRPr="00591717">
        <w:rPr>
          <w:rFonts w:ascii="Times New Roman" w:eastAsia="Times New Roman" w:hAnsi="Times New Roman" w:cs="Times New Roman"/>
          <w:color w:val="555555"/>
          <w:sz w:val="32"/>
          <w:szCs w:val="32"/>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Cuando nos envuelve la nostalgia escuchando Luna de Xelajú, la chirimía </w:t>
      </w:r>
      <w:proofErr w:type="gramStart"/>
      <w:r w:rsidRPr="00591717">
        <w:rPr>
          <w:rFonts w:eastAsia="Times New Roman" w:cstheme="minorHAnsi"/>
          <w:color w:val="555555"/>
          <w:sz w:val="24"/>
          <w:szCs w:val="24"/>
          <w:lang w:val="es-ES_tradnl" w:eastAsia="es-UY"/>
        </w:rPr>
        <w:t>y  el</w:t>
      </w:r>
      <w:proofErr w:type="gramEnd"/>
      <w:r w:rsidRPr="00591717">
        <w:rPr>
          <w:rFonts w:eastAsia="Times New Roman" w:cstheme="minorHAnsi"/>
          <w:color w:val="555555"/>
          <w:sz w:val="24"/>
          <w:szCs w:val="24"/>
          <w:lang w:val="es-ES_tradnl" w:eastAsia="es-UY"/>
        </w:rPr>
        <w:t xml:space="preserve"> </w:t>
      </w:r>
      <w:proofErr w:type="spellStart"/>
      <w:r w:rsidRPr="00591717">
        <w:rPr>
          <w:rFonts w:eastAsia="Times New Roman" w:cstheme="minorHAnsi"/>
          <w:color w:val="555555"/>
          <w:sz w:val="24"/>
          <w:szCs w:val="24"/>
          <w:lang w:val="es-ES_tradnl" w:eastAsia="es-UY"/>
        </w:rPr>
        <w:t>tum</w:t>
      </w:r>
      <w:proofErr w:type="spellEnd"/>
      <w:r w:rsidRPr="00591717">
        <w:rPr>
          <w:rFonts w:eastAsia="Times New Roman" w:cstheme="minorHAnsi"/>
          <w:color w:val="555555"/>
          <w:sz w:val="24"/>
          <w:szCs w:val="24"/>
          <w:lang w:val="es-ES_tradnl" w:eastAsia="es-UY"/>
        </w:rPr>
        <w:t xml:space="preserve">, o cuando nos maravillamos con los gigantescos barriletes de Santiago Sacatepéquez. </w:t>
      </w:r>
      <w:proofErr w:type="gramStart"/>
      <w:r w:rsidRPr="00591717">
        <w:rPr>
          <w:rFonts w:eastAsia="Times New Roman" w:cstheme="minorHAnsi"/>
          <w:color w:val="555555"/>
          <w:sz w:val="24"/>
          <w:szCs w:val="24"/>
          <w:lang w:val="es-ES_tradnl" w:eastAsia="es-UY"/>
        </w:rPr>
        <w:t>Cuando  los</w:t>
      </w:r>
      <w:proofErr w:type="gramEnd"/>
      <w:r w:rsidRPr="00591717">
        <w:rPr>
          <w:rFonts w:eastAsia="Times New Roman" w:cstheme="minorHAnsi"/>
          <w:color w:val="555555"/>
          <w:sz w:val="24"/>
          <w:szCs w:val="24"/>
          <w:lang w:val="es-ES_tradnl" w:eastAsia="es-UY"/>
        </w:rPr>
        <w:t xml:space="preserve"> multicolores de las vestimentas de los Pueblos Originarios nos dejan sin voz, anonadados; de pronto nos entra un no sé qué muy  parecido a un orgullo por  la Guatemala multicultural. Es lo que exportamos: algo a lo que llamaron folclore.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xml:space="preserve">Los Pueblos Indígenas son utilizados para eso, para ser el folclore de Guatemala ante el mundo. Esas vestimentas de los Pueblos Indígenas aparecen en mantas, servilletas, carteras, morralitos, manteles que nos llevamos en caso que nos </w:t>
      </w:r>
      <w:proofErr w:type="gramStart"/>
      <w:r w:rsidRPr="00591717">
        <w:rPr>
          <w:rFonts w:eastAsia="Times New Roman" w:cstheme="minorHAnsi"/>
          <w:color w:val="555555"/>
          <w:sz w:val="24"/>
          <w:szCs w:val="24"/>
          <w:lang w:val="es-ES_tradnl" w:eastAsia="es-UY"/>
        </w:rPr>
        <w:t>vallamos  a</w:t>
      </w:r>
      <w:proofErr w:type="gramEnd"/>
      <w:r w:rsidRPr="00591717">
        <w:rPr>
          <w:rFonts w:eastAsia="Times New Roman" w:cstheme="minorHAnsi"/>
          <w:color w:val="555555"/>
          <w:sz w:val="24"/>
          <w:szCs w:val="24"/>
          <w:lang w:val="es-ES_tradnl" w:eastAsia="es-UY"/>
        </w:rPr>
        <w:t xml:space="preserve"> vivir al extranjero o regalamos en caso llegue visita del extranjero.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La marimba, ¿a quién no le ha emocionado la marimba? Tan propia, decimos, de los guatemaltecos. Las postales de niñas indígenas vendiendo pulseras o vestimentas de sus pueblos, las pinturas de paisajes del occidente del país, hechas por manos indígenas. Esa versión romántica de la Guatemala racista.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xml:space="preserve">Lindas las postales de las niñas que en lugar de ir a la escuela venden en las calles de poblados turísticos. Qué importa que no </w:t>
      </w:r>
      <w:proofErr w:type="gramStart"/>
      <w:r w:rsidRPr="00591717">
        <w:rPr>
          <w:rFonts w:eastAsia="Times New Roman" w:cstheme="minorHAnsi"/>
          <w:color w:val="555555"/>
          <w:sz w:val="24"/>
          <w:szCs w:val="24"/>
          <w:lang w:val="es-ES_tradnl" w:eastAsia="es-UY"/>
        </w:rPr>
        <w:t>vayan  a</w:t>
      </w:r>
      <w:proofErr w:type="gramEnd"/>
      <w:r w:rsidRPr="00591717">
        <w:rPr>
          <w:rFonts w:eastAsia="Times New Roman" w:cstheme="minorHAnsi"/>
          <w:color w:val="555555"/>
          <w:sz w:val="24"/>
          <w:szCs w:val="24"/>
          <w:lang w:val="es-ES_tradnl" w:eastAsia="es-UY"/>
        </w:rPr>
        <w:t xml:space="preserve"> la escuela, ¡las postales están hermosas!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El atol blanco, ¿quién no ha tomado un atol blanco? Tan nuestro, decimos. Y no digamos ver a la delegación de deportistas guatemaltecos representando al país en Juegos Olímpicos, con su uniforme que lleva decoración de vestimenta de los Pueblos Indígenas, ¡qué orgullo y emocionados nos brotan las lágrimas! Hasta ahí todo hermoso con los Pueblos Originarios, pero la historia es distinta cuando estos exigen sus derechos.</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xml:space="preserve">Entonces la Guatemala racista que conformamos, explota, sus largos brazos de impunidad tratan de ahogar las voces de quienes por derecho son los dueños de la tierra. Y esas niñas hermosas que venden </w:t>
      </w:r>
      <w:proofErr w:type="gramStart"/>
      <w:r w:rsidRPr="00591717">
        <w:rPr>
          <w:rFonts w:eastAsia="Times New Roman" w:cstheme="minorHAnsi"/>
          <w:color w:val="555555"/>
          <w:sz w:val="24"/>
          <w:szCs w:val="24"/>
          <w:lang w:val="es-ES_tradnl" w:eastAsia="es-UY"/>
        </w:rPr>
        <w:t>en  los</w:t>
      </w:r>
      <w:proofErr w:type="gramEnd"/>
      <w:r w:rsidRPr="00591717">
        <w:rPr>
          <w:rFonts w:eastAsia="Times New Roman" w:cstheme="minorHAnsi"/>
          <w:color w:val="555555"/>
          <w:sz w:val="24"/>
          <w:szCs w:val="24"/>
          <w:lang w:val="es-ES_tradnl" w:eastAsia="es-UY"/>
        </w:rPr>
        <w:t xml:space="preserve"> poblados turísticos se multiplican y van a dar a casas particulares: al trabajo esclavo, van a dar a las maquilas, a las tortillerías, esos niños lindos que aparecen en las pinturas del occidente del país, van a dar a las abarroterías, a los campos de cultivo, a cargar costales de basura en mercados como La Terminal.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xml:space="preserve">Entre menos castellano hablen es mejor porque así no entienden de su explotación, ni de salarios ni de derechos. Entonces los sacamos del folclore y los convertimos en los indios patas rajadas, haraganes </w:t>
      </w:r>
      <w:proofErr w:type="gramStart"/>
      <w:r w:rsidRPr="00591717">
        <w:rPr>
          <w:rFonts w:eastAsia="Times New Roman" w:cstheme="minorHAnsi"/>
          <w:color w:val="555555"/>
          <w:sz w:val="24"/>
          <w:szCs w:val="24"/>
          <w:lang w:val="es-ES_tradnl" w:eastAsia="es-UY"/>
        </w:rPr>
        <w:t>que  nos</w:t>
      </w:r>
      <w:proofErr w:type="gramEnd"/>
      <w:r w:rsidRPr="00591717">
        <w:rPr>
          <w:rFonts w:eastAsia="Times New Roman" w:cstheme="minorHAnsi"/>
          <w:color w:val="555555"/>
          <w:sz w:val="24"/>
          <w:szCs w:val="24"/>
          <w:lang w:val="es-ES_tradnl" w:eastAsia="es-UY"/>
        </w:rPr>
        <w:t xml:space="preserve"> avergüenzan, a nosotros que nos creemos descendientes de europeos: más prietos que una piedra de moler.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xml:space="preserve">Y somos los opresores, quienes les escupen en sus rostros, quienes como amos quisiéramos flagelar sus lomos curtidos, romper sus manos con un martillo, violar </w:t>
      </w:r>
      <w:proofErr w:type="gramStart"/>
      <w:r w:rsidRPr="00591717">
        <w:rPr>
          <w:rFonts w:eastAsia="Times New Roman" w:cstheme="minorHAnsi"/>
          <w:color w:val="555555"/>
          <w:sz w:val="24"/>
          <w:szCs w:val="24"/>
          <w:lang w:val="es-ES_tradnl" w:eastAsia="es-UY"/>
        </w:rPr>
        <w:t>a  las</w:t>
      </w:r>
      <w:proofErr w:type="gramEnd"/>
      <w:r w:rsidRPr="00591717">
        <w:rPr>
          <w:rFonts w:eastAsia="Times New Roman" w:cstheme="minorHAnsi"/>
          <w:color w:val="555555"/>
          <w:sz w:val="24"/>
          <w:szCs w:val="24"/>
          <w:lang w:val="es-ES_tradnl" w:eastAsia="es-UY"/>
        </w:rPr>
        <w:t xml:space="preserve"> niñas y mujeres, esclavizarlas y apropiarnos de sus vidas, ¡cómo dueños déspotas! Y obligarlos a que nos digan: ¡sí, patrón!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lastRenderedPageBreak/>
        <w:t>Sí, quisiéramos ser los patrones de los Pueblos Originarios, claro que sí. Adueñarnos de sus pensamientos, de sus sueños, de sus vidas. Inmovilizarlos y que solo respondieran al chasquido de nuestros dedos o a nuestros golpes. Sí, quisiéramos ser la versión europea de la esclavización. Revivir los tiempos y quedarnos ahí, como los beneficiarios del sometimiento. Quisiéramos ser los oligarcas que por cretinos nos utilizan para sus beneficios.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Pr>
          <w:noProof/>
        </w:rPr>
        <w:drawing>
          <wp:anchor distT="0" distB="0" distL="114300" distR="114300" simplePos="0" relativeHeight="251658240" behindDoc="1" locked="0" layoutInCell="1" allowOverlap="1">
            <wp:simplePos x="0" y="0"/>
            <wp:positionH relativeFrom="column">
              <wp:posOffset>2583815</wp:posOffset>
            </wp:positionH>
            <wp:positionV relativeFrom="paragraph">
              <wp:posOffset>121285</wp:posOffset>
            </wp:positionV>
            <wp:extent cx="2819400" cy="3769671"/>
            <wp:effectExtent l="0" t="0" r="0" b="2540"/>
            <wp:wrapTight wrapText="bothSides">
              <wp:wrapPolygon edited="0">
                <wp:start x="0" y="0"/>
                <wp:lineTo x="0" y="21505"/>
                <wp:lineTo x="21454" y="21505"/>
                <wp:lineTo x="2145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19400" cy="37696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Somos esa sociedad carente de identidad, nuestra conciencia es una burbuja flotante en un río de aguas negras, sin escrúpulo alguno. Los hemos dejado solos, desde siempre. Los ametrallaron, los violaron, los desmembraron, los torturaron, los desaparecieron, los asesinaron y seguimos negando la dictadura y el genocidio. Lo negamos por racismo, por clasismo, por mediocridad.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Los negamos porque queremos estar del lado del opresor y no del oprimido, porque pensamos ingenuamente que estando del lado del opresor jamás nos oprimirán. Creemos que pertenecemos a una raza superior, que nuestro gen es distinto, que somos el agua destilada.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xml:space="preserve">Nuevamente, por segunda </w:t>
      </w:r>
      <w:proofErr w:type="gramStart"/>
      <w:r w:rsidRPr="00591717">
        <w:rPr>
          <w:rFonts w:eastAsia="Times New Roman" w:cstheme="minorHAnsi"/>
          <w:color w:val="555555"/>
          <w:sz w:val="24"/>
          <w:szCs w:val="24"/>
          <w:lang w:val="es-ES_tradnl" w:eastAsia="es-UY"/>
        </w:rPr>
        <w:t>vez  un</w:t>
      </w:r>
      <w:proofErr w:type="gramEnd"/>
      <w:r w:rsidRPr="00591717">
        <w:rPr>
          <w:rFonts w:eastAsia="Times New Roman" w:cstheme="minorHAnsi"/>
          <w:color w:val="555555"/>
          <w:sz w:val="24"/>
          <w:szCs w:val="24"/>
          <w:lang w:val="es-ES_tradnl" w:eastAsia="es-UY"/>
        </w:rPr>
        <w:t xml:space="preserve"> tribunal confirma con hechos comprobados que hubo genocidio en Guatemala, y nosotros de nueva cuenta: avaros, insolentes, insensibles y racistas volvimos a dejar solo al pueblo Ixil.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xml:space="preserve">Todo un proceso; de nueva cuenta revivir el dolor, los testimonios, los recuerdos, el infierno. Y los dejamos solos. No estuvieron los flamantes estudiantes universitarios que cuando son manifestaciones por corrupción lanzan bocanadas y se revuelcan para que los medios de comunicación se acerquen y les tomen fotos y los entrevisten y entonces creerse </w:t>
      </w:r>
      <w:proofErr w:type="gramStart"/>
      <w:r w:rsidRPr="00591717">
        <w:rPr>
          <w:rFonts w:eastAsia="Times New Roman" w:cstheme="minorHAnsi"/>
          <w:color w:val="555555"/>
          <w:sz w:val="24"/>
          <w:szCs w:val="24"/>
          <w:lang w:val="es-ES_tradnl" w:eastAsia="es-UY"/>
        </w:rPr>
        <w:t>intocables  e</w:t>
      </w:r>
      <w:proofErr w:type="gramEnd"/>
      <w:r w:rsidRPr="00591717">
        <w:rPr>
          <w:rFonts w:eastAsia="Times New Roman" w:cstheme="minorHAnsi"/>
          <w:color w:val="555555"/>
          <w:sz w:val="24"/>
          <w:szCs w:val="24"/>
          <w:lang w:val="es-ES_tradnl" w:eastAsia="es-UY"/>
        </w:rPr>
        <w:t xml:space="preserve">  inmortales: lo mejor de Guatemala, de la juventud, </w:t>
      </w:r>
      <w:proofErr w:type="spellStart"/>
      <w:r w:rsidRPr="00591717">
        <w:rPr>
          <w:rFonts w:eastAsia="Times New Roman" w:cstheme="minorHAnsi"/>
          <w:color w:val="555555"/>
          <w:sz w:val="24"/>
          <w:szCs w:val="24"/>
          <w:lang w:val="es-ES_tradnl" w:eastAsia="es-UY"/>
        </w:rPr>
        <w:t>del</w:t>
      </w:r>
      <w:proofErr w:type="spellEnd"/>
      <w:r w:rsidRPr="00591717">
        <w:rPr>
          <w:rFonts w:eastAsia="Times New Roman" w:cstheme="minorHAnsi"/>
          <w:color w:val="555555"/>
          <w:sz w:val="24"/>
          <w:szCs w:val="24"/>
          <w:lang w:val="es-ES_tradnl" w:eastAsia="es-UY"/>
        </w:rPr>
        <w:t xml:space="preserve"> la historia del país.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xml:space="preserve">Son las marionetas que salen a manifestar por corrupción </w:t>
      </w:r>
      <w:proofErr w:type="gramStart"/>
      <w:r w:rsidRPr="00591717">
        <w:rPr>
          <w:rFonts w:eastAsia="Times New Roman" w:cstheme="minorHAnsi"/>
          <w:color w:val="555555"/>
          <w:sz w:val="24"/>
          <w:szCs w:val="24"/>
          <w:lang w:val="es-ES_tradnl" w:eastAsia="es-UY"/>
        </w:rPr>
        <w:t>pero  que</w:t>
      </w:r>
      <w:proofErr w:type="gramEnd"/>
      <w:r w:rsidRPr="00591717">
        <w:rPr>
          <w:rFonts w:eastAsia="Times New Roman" w:cstheme="minorHAnsi"/>
          <w:color w:val="555555"/>
          <w:sz w:val="24"/>
          <w:szCs w:val="24"/>
          <w:lang w:val="es-ES_tradnl" w:eastAsia="es-UY"/>
        </w:rPr>
        <w:t xml:space="preserve"> siguen negando el genocidio, la masa amorfa que la oligarquía maniobra a su antojo.</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xml:space="preserve">Nos creemos el agua destilada y apenas somos el agua de calcetín en un río de aguas negras. No merecemos a los Pueblos Originarios que embellecen Guatemala, que son nuestra identidad, nuestra raíz, que son la vid. Nos merecemos no morir nunca y padecer para la eternidad las mismas vivencias que ellos tuvieron en la dictadura, y que vengan otros como nosotros hoy: a escupirnos en la cara, a llamarnos indios patas </w:t>
      </w:r>
      <w:r w:rsidRPr="00591717">
        <w:rPr>
          <w:rFonts w:eastAsia="Times New Roman" w:cstheme="minorHAnsi"/>
          <w:color w:val="555555"/>
          <w:sz w:val="24"/>
          <w:szCs w:val="24"/>
          <w:lang w:val="es-ES_tradnl" w:eastAsia="es-UY"/>
        </w:rPr>
        <w:lastRenderedPageBreak/>
        <w:t xml:space="preserve">rajadas, a deshonrarnos, a esclavizarnos. A decir que nos lo merecíamos por nuestro origen, que mejor nos hubieran extinguido. Tal vez así, conoceríamos la sensibilidad, al conocer el dolor del otro y hacerlo propio y que ese dolor nos despertara en indignidad y supiéramos que somos uno </w:t>
      </w:r>
      <w:proofErr w:type="gramStart"/>
      <w:r w:rsidRPr="00591717">
        <w:rPr>
          <w:rFonts w:eastAsia="Times New Roman" w:cstheme="minorHAnsi"/>
          <w:color w:val="555555"/>
          <w:sz w:val="24"/>
          <w:szCs w:val="24"/>
          <w:lang w:val="es-ES_tradnl" w:eastAsia="es-UY"/>
        </w:rPr>
        <w:t>solo  y</w:t>
      </w:r>
      <w:proofErr w:type="gramEnd"/>
      <w:r w:rsidRPr="00591717">
        <w:rPr>
          <w:rFonts w:eastAsia="Times New Roman" w:cstheme="minorHAnsi"/>
          <w:color w:val="555555"/>
          <w:sz w:val="24"/>
          <w:szCs w:val="24"/>
          <w:lang w:val="es-ES_tradnl" w:eastAsia="es-UY"/>
        </w:rPr>
        <w:t>  que el enemigo no son los Pueblos Originarios, sino quienes han intentado separarnos.</w:t>
      </w:r>
      <w:r w:rsidRPr="00591717">
        <w:rPr>
          <w:noProof/>
        </w:rPr>
        <w:t xml:space="preserve">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xml:space="preserve">Pero qué </w:t>
      </w:r>
      <w:proofErr w:type="gramStart"/>
      <w:r w:rsidRPr="00591717">
        <w:rPr>
          <w:rFonts w:eastAsia="Times New Roman" w:cstheme="minorHAnsi"/>
          <w:color w:val="555555"/>
          <w:sz w:val="24"/>
          <w:szCs w:val="24"/>
          <w:lang w:val="es-ES_tradnl" w:eastAsia="es-UY"/>
        </w:rPr>
        <w:t>va,  es</w:t>
      </w:r>
      <w:proofErr w:type="gramEnd"/>
      <w:r w:rsidRPr="00591717">
        <w:rPr>
          <w:rFonts w:eastAsia="Times New Roman" w:cstheme="minorHAnsi"/>
          <w:color w:val="555555"/>
          <w:sz w:val="24"/>
          <w:szCs w:val="24"/>
          <w:lang w:val="es-ES_tradnl" w:eastAsia="es-UY"/>
        </w:rPr>
        <w:t xml:space="preserve"> pedirle demasiado a una sociedad podrida, egocéntrica, racista  y pestilente a río de aguas negras. </w:t>
      </w:r>
    </w:p>
    <w:p w:rsidR="00591717" w:rsidRPr="00591717" w:rsidRDefault="00591717" w:rsidP="00591717">
      <w:pPr>
        <w:shd w:val="clear" w:color="auto" w:fill="FFFFFF"/>
        <w:spacing w:after="0" w:line="240" w:lineRule="auto"/>
        <w:jc w:val="both"/>
        <w:rPr>
          <w:rFonts w:eastAsia="Times New Roman" w:cstheme="minorHAnsi"/>
          <w:color w:val="555555"/>
          <w:sz w:val="24"/>
          <w:szCs w:val="24"/>
          <w:lang w:val="es-UY" w:eastAsia="es-UY"/>
        </w:rPr>
      </w:pPr>
      <w:bookmarkStart w:id="0" w:name="_GoBack"/>
      <w:r>
        <w:rPr>
          <w:noProof/>
        </w:rPr>
        <w:drawing>
          <wp:anchor distT="0" distB="0" distL="114300" distR="114300" simplePos="0" relativeHeight="251659264" behindDoc="1" locked="0" layoutInCell="1" allowOverlap="1" wp14:anchorId="2B06A475">
            <wp:simplePos x="0" y="0"/>
            <wp:positionH relativeFrom="column">
              <wp:posOffset>3148965</wp:posOffset>
            </wp:positionH>
            <wp:positionV relativeFrom="paragraph">
              <wp:posOffset>172720</wp:posOffset>
            </wp:positionV>
            <wp:extent cx="2832100" cy="2832100"/>
            <wp:effectExtent l="0" t="0" r="6350" b="6350"/>
            <wp:wrapTight wrapText="bothSides">
              <wp:wrapPolygon edited="0">
                <wp:start x="0" y="0"/>
                <wp:lineTo x="0" y="21503"/>
                <wp:lineTo x="21503" y="21503"/>
                <wp:lineTo x="2150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2100" cy="2832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91717">
        <w:rPr>
          <w:rFonts w:eastAsia="Times New Roman" w:cstheme="minorHAnsi"/>
          <w:color w:val="555555"/>
          <w:sz w:val="24"/>
          <w:szCs w:val="24"/>
          <w:lang w:val="es-ES_tradnl" w:eastAsia="es-UY"/>
        </w:rPr>
        <w:t> </w:t>
      </w:r>
    </w:p>
    <w:p w:rsidR="00591717" w:rsidRPr="00591717" w:rsidRDefault="00591717" w:rsidP="00591717">
      <w:pPr>
        <w:shd w:val="clear" w:color="auto" w:fill="FFFFFF"/>
        <w:spacing w:after="0" w:line="240" w:lineRule="auto"/>
        <w:rPr>
          <w:rFonts w:eastAsia="Times New Roman" w:cstheme="minorHAnsi"/>
          <w:color w:val="555555"/>
          <w:sz w:val="24"/>
          <w:szCs w:val="24"/>
          <w:lang w:val="es-UY" w:eastAsia="es-UY"/>
        </w:rPr>
      </w:pPr>
      <w:r w:rsidRPr="00591717">
        <w:rPr>
          <w:rFonts w:eastAsia="Times New Roman" w:cstheme="minorHAnsi"/>
          <w:color w:val="555555"/>
          <w:sz w:val="24"/>
          <w:szCs w:val="24"/>
          <w:lang w:val="es-ES_tradnl" w:eastAsia="es-UY"/>
        </w:rPr>
        <w:t> Blog de la autora:  </w:t>
      </w:r>
      <w:r w:rsidRPr="00591717">
        <w:rPr>
          <w:rFonts w:eastAsia="Times New Roman" w:cstheme="minorHAnsi"/>
          <w:color w:val="555555"/>
          <w:sz w:val="24"/>
          <w:szCs w:val="24"/>
          <w:lang w:val="es-UY" w:eastAsia="es-UY"/>
        </w:rPr>
        <w:t> </w:t>
      </w:r>
      <w:hyperlink r:id="rId6" w:tgtFrame="_blank" w:history="1">
        <w:r w:rsidRPr="00591717">
          <w:rPr>
            <w:rFonts w:eastAsia="Times New Roman" w:cstheme="minorHAnsi"/>
            <w:color w:val="1155CC"/>
            <w:sz w:val="24"/>
            <w:szCs w:val="24"/>
            <w:u w:val="single"/>
            <w:lang w:val="es-UY" w:eastAsia="es-UY"/>
          </w:rPr>
          <w:t>https://cronicasdeunainquilina.com</w:t>
        </w:r>
      </w:hyperlink>
      <w:r w:rsidRPr="00591717">
        <w:rPr>
          <w:rFonts w:eastAsia="Times New Roman" w:cstheme="minorHAnsi"/>
          <w:color w:val="000000"/>
          <w:sz w:val="24"/>
          <w:szCs w:val="24"/>
          <w:lang w:val="es-UY" w:eastAsia="es-UY"/>
        </w:rPr>
        <w:t> </w:t>
      </w:r>
    </w:p>
    <w:p w:rsidR="00591717" w:rsidRPr="00591717" w:rsidRDefault="00591717" w:rsidP="00591717">
      <w:pPr>
        <w:shd w:val="clear" w:color="auto" w:fill="FFFFFF"/>
        <w:spacing w:after="0" w:line="240" w:lineRule="auto"/>
        <w:rPr>
          <w:rFonts w:eastAsia="Times New Roman" w:cstheme="minorHAnsi"/>
          <w:color w:val="555555"/>
          <w:sz w:val="24"/>
          <w:szCs w:val="24"/>
          <w:lang w:val="es-UY" w:eastAsia="es-UY"/>
        </w:rPr>
      </w:pPr>
    </w:p>
    <w:p w:rsidR="00591717" w:rsidRPr="00591717" w:rsidRDefault="00591717" w:rsidP="00591717">
      <w:pPr>
        <w:shd w:val="clear" w:color="auto" w:fill="FFFFFF"/>
        <w:spacing w:after="0" w:line="240" w:lineRule="auto"/>
        <w:rPr>
          <w:rFonts w:eastAsia="Times New Roman" w:cstheme="minorHAnsi"/>
          <w:color w:val="555555"/>
          <w:sz w:val="24"/>
          <w:szCs w:val="24"/>
          <w:lang w:val="es-UY" w:eastAsia="es-UY"/>
        </w:rPr>
      </w:pPr>
      <w:proofErr w:type="spellStart"/>
      <w:r w:rsidRPr="00591717">
        <w:rPr>
          <w:rFonts w:eastAsia="Times New Roman" w:cstheme="minorHAnsi"/>
          <w:color w:val="555555"/>
          <w:sz w:val="24"/>
          <w:szCs w:val="24"/>
          <w:lang w:val="es-ES_tradnl" w:eastAsia="es-UY"/>
        </w:rPr>
        <w:t>Ilka</w:t>
      </w:r>
      <w:proofErr w:type="spellEnd"/>
      <w:r w:rsidRPr="00591717">
        <w:rPr>
          <w:rFonts w:eastAsia="Times New Roman" w:cstheme="minorHAnsi"/>
          <w:color w:val="555555"/>
          <w:sz w:val="24"/>
          <w:szCs w:val="24"/>
          <w:lang w:val="es-ES_tradnl" w:eastAsia="es-UY"/>
        </w:rPr>
        <w:t xml:space="preserve"> Oliva Corado. </w:t>
      </w:r>
      <w:r w:rsidRPr="00591717">
        <w:rPr>
          <w:rFonts w:eastAsia="Times New Roman" w:cstheme="minorHAnsi"/>
          <w:color w:val="555555"/>
          <w:sz w:val="24"/>
          <w:szCs w:val="24"/>
          <w:lang w:val="es-UY" w:eastAsia="es-UY"/>
        </w:rPr>
        <w:t>@</w:t>
      </w:r>
      <w:proofErr w:type="spellStart"/>
      <w:r w:rsidRPr="00591717">
        <w:rPr>
          <w:rFonts w:eastAsia="Times New Roman" w:cstheme="minorHAnsi"/>
          <w:color w:val="555555"/>
          <w:sz w:val="24"/>
          <w:szCs w:val="24"/>
          <w:lang w:val="es-UY" w:eastAsia="es-UY"/>
        </w:rPr>
        <w:t>ilkaolivacorado</w:t>
      </w:r>
      <w:proofErr w:type="spellEnd"/>
      <w:r w:rsidRPr="00591717">
        <w:rPr>
          <w:rFonts w:eastAsia="Times New Roman" w:cstheme="minorHAnsi"/>
          <w:color w:val="555555"/>
          <w:sz w:val="24"/>
          <w:szCs w:val="24"/>
          <w:lang w:val="es-UY" w:eastAsia="es-UY"/>
        </w:rPr>
        <w:t> </w:t>
      </w:r>
    </w:p>
    <w:p w:rsidR="00591717" w:rsidRPr="00591717" w:rsidRDefault="00591717" w:rsidP="00591717">
      <w:pPr>
        <w:shd w:val="clear" w:color="auto" w:fill="FFFFFF"/>
        <w:spacing w:after="0" w:line="240" w:lineRule="auto"/>
        <w:rPr>
          <w:rFonts w:eastAsia="Times New Roman" w:cstheme="minorHAnsi"/>
          <w:color w:val="555555"/>
          <w:sz w:val="24"/>
          <w:szCs w:val="24"/>
          <w:lang w:val="es-UY" w:eastAsia="es-UY"/>
        </w:rPr>
      </w:pPr>
      <w:r w:rsidRPr="00591717">
        <w:rPr>
          <w:rFonts w:eastAsia="Times New Roman" w:cstheme="minorHAnsi"/>
          <w:color w:val="555555"/>
          <w:sz w:val="24"/>
          <w:szCs w:val="24"/>
          <w:lang w:val="es-UY" w:eastAsia="es-UY"/>
        </w:rPr>
        <w:t>30 de septiembre de 2018. </w:t>
      </w:r>
    </w:p>
    <w:p w:rsidR="002E2F5B" w:rsidRDefault="002E2F5B" w:rsidP="00591717">
      <w:pPr>
        <w:jc w:val="center"/>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17"/>
    <w:rsid w:val="002E2F5B"/>
    <w:rsid w:val="0059171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7B8FE-5706-456C-97D0-7B8AD5D4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1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onicasdeunainquilina.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899</Words>
  <Characters>4945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2018-10-01T14:23:00Z</dcterms:created>
  <dcterms:modified xsi:type="dcterms:W3CDTF">2018-10-01T14:27:00Z</dcterms:modified>
</cp:coreProperties>
</file>