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A8E" w:rsidRPr="00C86A8E" w:rsidRDefault="00C86A8E" w:rsidP="00C86A8E">
      <w:pPr>
        <w:shd w:val="clear" w:color="auto" w:fill="FFFFFF"/>
        <w:spacing w:after="60" w:line="240" w:lineRule="auto"/>
        <w:jc w:val="center"/>
        <w:outlineLvl w:val="0"/>
        <w:rPr>
          <w:rFonts w:ascii="Helvetica" w:eastAsia="Times New Roman" w:hAnsi="Helvetica" w:cs="Helvetica"/>
          <w:b/>
          <w:bCs/>
          <w:color w:val="1E1E1E"/>
          <w:kern w:val="36"/>
          <w:sz w:val="72"/>
          <w:szCs w:val="72"/>
          <w:lang w:val="es-UY" w:eastAsia="es-UY"/>
        </w:rPr>
      </w:pPr>
      <w:r w:rsidRPr="00C86A8E">
        <w:rPr>
          <w:rFonts w:ascii="Helvetica" w:eastAsia="Times New Roman" w:hAnsi="Helvetica" w:cs="Helvetica"/>
          <w:b/>
          <w:bCs/>
          <w:color w:val="1E1E1E"/>
          <w:kern w:val="36"/>
          <w:sz w:val="72"/>
          <w:szCs w:val="72"/>
          <w:shd w:val="clear" w:color="auto" w:fill="FFFFFF"/>
          <w:lang w:val="es-UY" w:eastAsia="es-UY"/>
        </w:rPr>
        <w:t>Los sínodos no son solo para los obispos</w:t>
      </w:r>
    </w:p>
    <w:p w:rsidR="00C86A8E" w:rsidRPr="00C86A8E" w:rsidRDefault="00C86A8E" w:rsidP="00C86A8E">
      <w:pPr>
        <w:shd w:val="clear" w:color="auto" w:fill="FFFFFF"/>
        <w:spacing w:after="120" w:line="240" w:lineRule="auto"/>
        <w:rPr>
          <w:rFonts w:ascii="Georgia" w:eastAsia="Times New Roman" w:hAnsi="Georgia" w:cs="Helvetica"/>
          <w:color w:val="787878"/>
          <w:sz w:val="48"/>
          <w:szCs w:val="48"/>
          <w:lang w:val="es-UY" w:eastAsia="es-UY"/>
        </w:rPr>
      </w:pPr>
      <w:r w:rsidRPr="00C86A8E">
        <w:rPr>
          <w:rFonts w:ascii="Georgia" w:eastAsia="Times New Roman" w:hAnsi="Georgia" w:cs="Helvetica"/>
          <w:color w:val="787878"/>
          <w:sz w:val="48"/>
          <w:szCs w:val="48"/>
          <w:shd w:val="clear" w:color="auto" w:fill="FFFFFF"/>
          <w:lang w:val="es-UY" w:eastAsia="es-UY"/>
        </w:rPr>
        <w:t>Cómo los laicos pueden ayudar a reformar la iglesia</w:t>
      </w:r>
    </w:p>
    <w:p w:rsidR="00C86A8E" w:rsidRPr="00C86A8E" w:rsidRDefault="00C86A8E" w:rsidP="00C86A8E">
      <w:pPr>
        <w:shd w:val="clear" w:color="auto" w:fill="FFFFFF"/>
        <w:spacing w:after="0" w:line="240" w:lineRule="auto"/>
        <w:rPr>
          <w:rFonts w:ascii="Helvetica" w:eastAsia="Times New Roman" w:hAnsi="Helvetica" w:cs="Helvetica"/>
          <w:i/>
          <w:iCs/>
          <w:color w:val="5A5A5A"/>
          <w:sz w:val="27"/>
          <w:szCs w:val="27"/>
          <w:lang w:val="es-UY" w:eastAsia="es-UY"/>
        </w:rPr>
      </w:pPr>
      <w:r w:rsidRPr="00C86A8E">
        <w:rPr>
          <w:rFonts w:ascii="Helvetica" w:eastAsia="Times New Roman" w:hAnsi="Helvetica" w:cs="Helvetica"/>
          <w:i/>
          <w:iCs/>
          <w:color w:val="5A5A5A"/>
          <w:sz w:val="27"/>
          <w:szCs w:val="27"/>
          <w:shd w:val="clear" w:color="auto" w:fill="FFFFFF"/>
          <w:lang w:val="es-UY" w:eastAsia="es-UY"/>
        </w:rPr>
        <w:t>Por </w:t>
      </w:r>
      <w:hyperlink r:id="rId5" w:tgtFrame="_blank" w:history="1">
        <w:r w:rsidRPr="00C86A8E">
          <w:rPr>
            <w:rFonts w:ascii="Helvetica" w:eastAsia="Times New Roman" w:hAnsi="Helvetica" w:cs="Helvetica"/>
            <w:i/>
            <w:iCs/>
            <w:color w:val="0000FF"/>
            <w:sz w:val="27"/>
            <w:szCs w:val="27"/>
            <w:u w:val="single"/>
            <w:shd w:val="clear" w:color="auto" w:fill="FFFFFF"/>
            <w:lang w:val="es-UY" w:eastAsia="es-UY"/>
          </w:rPr>
          <w:t xml:space="preserve">Massimo </w:t>
        </w:r>
        <w:proofErr w:type="spellStart"/>
        <w:r w:rsidRPr="00C86A8E">
          <w:rPr>
            <w:rFonts w:ascii="Helvetica" w:eastAsia="Times New Roman" w:hAnsi="Helvetica" w:cs="Helvetica"/>
            <w:i/>
            <w:iCs/>
            <w:color w:val="0000FF"/>
            <w:sz w:val="27"/>
            <w:szCs w:val="27"/>
            <w:u w:val="single"/>
            <w:shd w:val="clear" w:color="auto" w:fill="FFFFFF"/>
            <w:lang w:val="es-UY" w:eastAsia="es-UY"/>
          </w:rPr>
          <w:t>Faggioli</w:t>
        </w:r>
        <w:proofErr w:type="spellEnd"/>
      </w:hyperlink>
    </w:p>
    <w:p w:rsidR="00C86A8E" w:rsidRPr="00C86A8E" w:rsidRDefault="00C86A8E" w:rsidP="00C86A8E">
      <w:pPr>
        <w:shd w:val="clear" w:color="auto" w:fill="FFFFFF"/>
        <w:spacing w:after="0" w:line="240" w:lineRule="auto"/>
        <w:rPr>
          <w:rFonts w:ascii="Helvetica" w:eastAsia="Times New Roman" w:hAnsi="Helvetica" w:cs="Helvetica"/>
          <w:color w:val="1E1E1E"/>
          <w:sz w:val="24"/>
          <w:szCs w:val="24"/>
          <w:lang w:val="es-UY" w:eastAsia="es-UY"/>
        </w:rPr>
      </w:pPr>
    </w:p>
    <w:p w:rsidR="00C86A8E" w:rsidRPr="00C86A8E" w:rsidRDefault="00C86A8E" w:rsidP="00C86A8E">
      <w:pPr>
        <w:shd w:val="clear" w:color="auto" w:fill="FFFFFF"/>
        <w:spacing w:after="0" w:line="240" w:lineRule="auto"/>
        <w:jc w:val="both"/>
        <w:rPr>
          <w:rFonts w:ascii="Helvetica" w:eastAsia="Times New Roman" w:hAnsi="Helvetica" w:cs="Helvetica"/>
          <w:b/>
          <w:bCs/>
          <w:color w:val="969696"/>
          <w:sz w:val="21"/>
          <w:szCs w:val="21"/>
          <w:lang w:val="es-UY" w:eastAsia="es-UY"/>
        </w:rPr>
      </w:pPr>
      <w:r w:rsidRPr="00C86A8E">
        <w:rPr>
          <w:rFonts w:ascii="Helvetica" w:eastAsia="Times New Roman" w:hAnsi="Helvetica" w:cs="Helvetica"/>
          <w:b/>
          <w:bCs/>
          <w:color w:val="969696"/>
          <w:sz w:val="21"/>
          <w:szCs w:val="21"/>
          <w:shd w:val="clear" w:color="auto" w:fill="FFFFFF"/>
          <w:lang w:val="es-UY" w:eastAsia="es-UY"/>
        </w:rPr>
        <w:t xml:space="preserve">El Papa Francisco, el cardenal Lorenzo </w:t>
      </w:r>
      <w:proofErr w:type="spellStart"/>
      <w:r w:rsidRPr="00C86A8E">
        <w:rPr>
          <w:rFonts w:ascii="Helvetica" w:eastAsia="Times New Roman" w:hAnsi="Helvetica" w:cs="Helvetica"/>
          <w:b/>
          <w:bCs/>
          <w:color w:val="969696"/>
          <w:sz w:val="21"/>
          <w:szCs w:val="21"/>
          <w:shd w:val="clear" w:color="auto" w:fill="FFFFFF"/>
          <w:lang w:val="es-UY" w:eastAsia="es-UY"/>
        </w:rPr>
        <w:t>Baldisseri</w:t>
      </w:r>
      <w:proofErr w:type="spellEnd"/>
      <w:r w:rsidRPr="00C86A8E">
        <w:rPr>
          <w:rFonts w:ascii="Helvetica" w:eastAsia="Times New Roman" w:hAnsi="Helvetica" w:cs="Helvetica"/>
          <w:b/>
          <w:bCs/>
          <w:color w:val="969696"/>
          <w:sz w:val="21"/>
          <w:szCs w:val="21"/>
          <w:shd w:val="clear" w:color="auto" w:fill="FFFFFF"/>
          <w:lang w:val="es-UY" w:eastAsia="es-UY"/>
        </w:rPr>
        <w:t>, secretario general del Sínodo de los obispos, y el cardenal Kevin Farrell, jefe del Dicasterio del Vaticano para laicos, la familia y la vida, mientras habla en una reunión pre-</w:t>
      </w:r>
      <w:proofErr w:type="spellStart"/>
      <w:r w:rsidRPr="00C86A8E">
        <w:rPr>
          <w:rFonts w:ascii="Helvetica" w:eastAsia="Times New Roman" w:hAnsi="Helvetica" w:cs="Helvetica"/>
          <w:b/>
          <w:bCs/>
          <w:color w:val="969696"/>
          <w:sz w:val="21"/>
          <w:szCs w:val="21"/>
          <w:shd w:val="clear" w:color="auto" w:fill="FFFFFF"/>
          <w:lang w:val="es-UY" w:eastAsia="es-UY"/>
        </w:rPr>
        <w:t>sinoda</w:t>
      </w:r>
      <w:proofErr w:type="spellEnd"/>
      <w:r w:rsidRPr="00C86A8E">
        <w:rPr>
          <w:rFonts w:ascii="Helvetica" w:eastAsia="Times New Roman" w:hAnsi="Helvetica" w:cs="Helvetica"/>
          <w:b/>
          <w:bCs/>
          <w:color w:val="969696"/>
          <w:sz w:val="21"/>
          <w:szCs w:val="21"/>
          <w:shd w:val="clear" w:color="auto" w:fill="FFFFFF"/>
          <w:lang w:val="es-UY" w:eastAsia="es-UY"/>
        </w:rPr>
        <w:t xml:space="preserve"> de jóvenes delegados en Roma (CNS) foto / Paul </w:t>
      </w:r>
      <w:proofErr w:type="spellStart"/>
      <w:r w:rsidRPr="00C86A8E">
        <w:rPr>
          <w:rFonts w:ascii="Helvetica" w:eastAsia="Times New Roman" w:hAnsi="Helvetica" w:cs="Helvetica"/>
          <w:b/>
          <w:bCs/>
          <w:color w:val="969696"/>
          <w:sz w:val="21"/>
          <w:szCs w:val="21"/>
          <w:shd w:val="clear" w:color="auto" w:fill="FFFFFF"/>
          <w:lang w:val="es-UY" w:eastAsia="es-UY"/>
        </w:rPr>
        <w:t>Haring</w:t>
      </w:r>
      <w:proofErr w:type="spellEnd"/>
      <w:r w:rsidRPr="00C86A8E">
        <w:rPr>
          <w:rFonts w:ascii="Helvetica" w:eastAsia="Times New Roman" w:hAnsi="Helvetica" w:cs="Helvetica"/>
          <w:b/>
          <w:bCs/>
          <w:color w:val="969696"/>
          <w:sz w:val="21"/>
          <w:szCs w:val="21"/>
          <w:shd w:val="clear" w:color="auto" w:fill="FFFFFF"/>
          <w:lang w:val="es-UY" w:eastAsia="es-UY"/>
        </w:rPr>
        <w:t>)</w:t>
      </w:r>
    </w:p>
    <w:p w:rsidR="00C86A8E" w:rsidRPr="00C86A8E" w:rsidRDefault="00C86A8E" w:rsidP="00C86A8E">
      <w:pPr>
        <w:shd w:val="clear" w:color="auto" w:fill="FFFFFF"/>
        <w:spacing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Dietrich Bonhoeffer dijo que Dios le concedió al cristianismo americano ninguna Reforma. También es cierto que Dios no le dio a América ninguna Contrarreforma. Pero con la última fase de la crisis de abuso en este país, eso podría estar cambiando. La profundidad y magnitud de esta crisis -así como su combinación distintiva de corrupción clerical y división teológica- la hacen peor que cualquier crisis desde la que sacudió a la iglesia hace cinco siglos. La crisis actual puede no conducir a una división formal de la Iglesia como lo hizo la Reforma, pero bien podría conducir a un largo período de cisma no declarado.</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Como en el siglo XVI, la pregunta no es si la Iglesia Católica sobrevivirá a esta era de escándalo, sino sobre qué forma sobrevivirá la iglesia. La crisis de abuso ya no es solo un escándalo, o incluso una serie de escándalos. Es, al menos en los Estados Unidos, una revolución en la iglesia que podría conducir a la reforma o a la marginación moral y cultural del catolicismo. La pregunta, entonces, es cuál es la mejor forma de reformar la iglesia, especialmente en los Estados Unidos, que es el epicentro de esta crisis. </w:t>
      </w:r>
      <w:hyperlink r:id="rId6" w:tgtFrame="_blank" w:history="1">
        <w:r w:rsidRPr="00C86A8E">
          <w:rPr>
            <w:rFonts w:ascii="Georgia" w:eastAsia="Times New Roman" w:hAnsi="Georgia" w:cs="Helvetica"/>
            <w:color w:val="0000FF"/>
            <w:sz w:val="27"/>
            <w:szCs w:val="27"/>
            <w:u w:val="single"/>
            <w:shd w:val="clear" w:color="auto" w:fill="FFFFFF"/>
            <w:lang w:val="es-UY" w:eastAsia="es-UY"/>
          </w:rPr>
          <w:t>Algunas interpretaciones de la crisis</w:t>
        </w:r>
      </w:hyperlink>
      <w:r w:rsidRPr="00C86A8E">
        <w:rPr>
          <w:rFonts w:ascii="Georgia" w:eastAsia="Times New Roman" w:hAnsi="Georgia" w:cs="Helvetica"/>
          <w:color w:val="1E1E1E"/>
          <w:sz w:val="27"/>
          <w:szCs w:val="27"/>
          <w:shd w:val="clear" w:color="auto" w:fill="FFFFFF"/>
          <w:lang w:val="es-UY" w:eastAsia="es-UY"/>
        </w:rPr>
        <w:t> , como la idea de que toda la jerarquía está corrompida hasta la raíz y debe ser totalmente reemplazada por los laicos, han dado fuerza a las ideas de la iglesia que parecen poco compatibles con el catolicismo.  </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 xml:space="preserve">Pero aquellos que tienen el poder de detener el sangrado e iniciar un proceso de verdadera reforma parecen estar incapacitados. Es parte de la cultura eclesiológica de aquellos que fueron promovidos en la iglesia bajo Juan Pablo II y Benedicto XVI para dar la bienvenida a la renovación espiritual pero no a la reforma institucional. En este momento, el liderazgo jerárquico de la iglesia -tanto los obispos individuales como la Conferencia de Obispos Católicos de los Estados </w:t>
      </w:r>
      <w:r w:rsidRPr="00C86A8E">
        <w:rPr>
          <w:rFonts w:ascii="Georgia" w:eastAsia="Times New Roman" w:hAnsi="Georgia" w:cs="Helvetica"/>
          <w:color w:val="1E1E1E"/>
          <w:sz w:val="27"/>
          <w:szCs w:val="27"/>
          <w:shd w:val="clear" w:color="auto" w:fill="FFFFFF"/>
          <w:lang w:val="es-UY" w:eastAsia="es-UY"/>
        </w:rPr>
        <w:lastRenderedPageBreak/>
        <w:t>Unidos- está en pánico: casi todos los días nuevas acusaciones debilitan su autoridad. No está claro qué camino seguir tienen en mente.</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En el otro lado del Atlántico, el Vaticano está lidiando con lo que se ha convertido en una crisis global, que seguramente atraerá mucha atención en el </w:t>
      </w:r>
      <w:hyperlink r:id="rId7" w:tgtFrame="_blank" w:history="1">
        <w:r w:rsidRPr="00C86A8E">
          <w:rPr>
            <w:rFonts w:ascii="Georgia" w:eastAsia="Times New Roman" w:hAnsi="Georgia" w:cs="Helvetica"/>
            <w:color w:val="0000FF"/>
            <w:sz w:val="27"/>
            <w:szCs w:val="27"/>
            <w:u w:val="single"/>
            <w:shd w:val="clear" w:color="auto" w:fill="FFFFFF"/>
            <w:lang w:val="es-UY" w:eastAsia="es-UY"/>
          </w:rPr>
          <w:t>sínodo de</w:t>
        </w:r>
      </w:hyperlink>
      <w:r w:rsidRPr="00C86A8E">
        <w:rPr>
          <w:rFonts w:ascii="Georgia" w:eastAsia="Times New Roman" w:hAnsi="Georgia" w:cs="Helvetica"/>
          <w:color w:val="1E1E1E"/>
          <w:sz w:val="27"/>
          <w:szCs w:val="27"/>
          <w:shd w:val="clear" w:color="auto" w:fill="FFFFFF"/>
          <w:lang w:val="es-UY" w:eastAsia="es-UY"/>
        </w:rPr>
        <w:t> obispos </w:t>
      </w:r>
      <w:hyperlink r:id="rId8" w:tgtFrame="_blank" w:history="1">
        <w:r w:rsidRPr="00C86A8E">
          <w:rPr>
            <w:rFonts w:ascii="Georgia" w:eastAsia="Times New Roman" w:hAnsi="Georgia" w:cs="Helvetica"/>
            <w:color w:val="0000FF"/>
            <w:sz w:val="27"/>
            <w:szCs w:val="27"/>
            <w:u w:val="single"/>
            <w:shd w:val="clear" w:color="auto" w:fill="FFFFFF"/>
            <w:lang w:val="es-UY" w:eastAsia="es-UY"/>
          </w:rPr>
          <w:t>sobre la juventud.</w:t>
        </w:r>
      </w:hyperlink>
      <w:r w:rsidRPr="00C86A8E">
        <w:rPr>
          <w:rFonts w:ascii="Georgia" w:eastAsia="Times New Roman" w:hAnsi="Georgia" w:cs="Helvetica"/>
          <w:color w:val="1E1E1E"/>
          <w:sz w:val="27"/>
          <w:szCs w:val="27"/>
          <w:shd w:val="clear" w:color="auto" w:fill="FFFFFF"/>
          <w:lang w:val="es-UY" w:eastAsia="es-UY"/>
        </w:rPr>
        <w:t>, que se abre el 3 de octubre. El día antes de la reunión con la delegación de la USCCB, Francis anunció una reunión extraordinaria de los presidentes de todas las conferencias episcopales en el Vaticano, programada para fines de febrero. No es un consistorio de cardenales ni un sínodo organizado por la secretaría permanente del sínodo de los obispos, esta será la primera reunión de este tipo, y puede entenderse como el reconocimiento de Roma de que la crisis de abuso no puede tratarse adecuadamente a menos que Roma y la comunidad local las diócesis trabajan juntas. Todavía no sabemos qué habrá en la agenda de esta reunión. Pero sí sabemos que Roma no puede esperar para actuar. La iglesia en los Estados Unidos tampoco puede esperar a ver qué pasa en Roma.</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 xml:space="preserve">Dejando de lado el gran problema de investigar las acusaciones individuales en el informe del gran jurado de Pennsylvania, y todas las preguntas planteadas por el "testimonio" de </w:t>
      </w:r>
      <w:proofErr w:type="spellStart"/>
      <w:r w:rsidRPr="00C86A8E">
        <w:rPr>
          <w:rFonts w:ascii="Georgia" w:eastAsia="Times New Roman" w:hAnsi="Georgia" w:cs="Helvetica"/>
          <w:color w:val="1E1E1E"/>
          <w:sz w:val="27"/>
          <w:szCs w:val="27"/>
          <w:shd w:val="clear" w:color="auto" w:fill="FFFFFF"/>
          <w:lang w:val="es-UY" w:eastAsia="es-UY"/>
        </w:rPr>
        <w:t>Viganò</w:t>
      </w:r>
      <w:proofErr w:type="spellEnd"/>
      <w:r w:rsidRPr="00C86A8E">
        <w:rPr>
          <w:rFonts w:ascii="Georgia" w:eastAsia="Times New Roman" w:hAnsi="Georgia" w:cs="Helvetica"/>
          <w:color w:val="1E1E1E"/>
          <w:sz w:val="27"/>
          <w:szCs w:val="27"/>
          <w:shd w:val="clear" w:color="auto" w:fill="FFFFFF"/>
          <w:lang w:val="es-UY" w:eastAsia="es-UY"/>
        </w:rPr>
        <w:t xml:space="preserve"> sobre </w:t>
      </w:r>
      <w:proofErr w:type="spellStart"/>
      <w:r w:rsidRPr="00C86A8E">
        <w:rPr>
          <w:rFonts w:ascii="Georgia" w:eastAsia="Times New Roman" w:hAnsi="Georgia" w:cs="Helvetica"/>
          <w:color w:val="1E1E1E"/>
          <w:sz w:val="27"/>
          <w:szCs w:val="27"/>
          <w:shd w:val="clear" w:color="auto" w:fill="FFFFFF"/>
          <w:lang w:val="es-UY" w:eastAsia="es-UY"/>
        </w:rPr>
        <w:t>McCarrick</w:t>
      </w:r>
      <w:proofErr w:type="spellEnd"/>
      <w:r w:rsidRPr="00C86A8E">
        <w:rPr>
          <w:rFonts w:ascii="Georgia" w:eastAsia="Times New Roman" w:hAnsi="Georgia" w:cs="Helvetica"/>
          <w:color w:val="1E1E1E"/>
          <w:sz w:val="27"/>
          <w:szCs w:val="27"/>
          <w:shd w:val="clear" w:color="auto" w:fill="FFFFFF"/>
          <w:lang w:val="es-UY" w:eastAsia="es-UY"/>
        </w:rPr>
        <w:t xml:space="preserve">, el problema a largo plazo es sobre cómo reparar un tejido eclesial que se ha roto como </w:t>
      </w:r>
      <w:proofErr w:type="gramStart"/>
      <w:r w:rsidRPr="00C86A8E">
        <w:rPr>
          <w:rFonts w:ascii="Georgia" w:eastAsia="Times New Roman" w:hAnsi="Georgia" w:cs="Helvetica"/>
          <w:color w:val="1E1E1E"/>
          <w:sz w:val="27"/>
          <w:szCs w:val="27"/>
          <w:shd w:val="clear" w:color="auto" w:fill="FFFFFF"/>
          <w:lang w:val="es-UY" w:eastAsia="es-UY"/>
        </w:rPr>
        <w:t>nunca antes</w:t>
      </w:r>
      <w:proofErr w:type="gramEnd"/>
      <w:r w:rsidRPr="00C86A8E">
        <w:rPr>
          <w:rFonts w:ascii="Georgia" w:eastAsia="Times New Roman" w:hAnsi="Georgia" w:cs="Helvetica"/>
          <w:color w:val="1E1E1E"/>
          <w:sz w:val="27"/>
          <w:szCs w:val="27"/>
          <w:shd w:val="clear" w:color="auto" w:fill="FFFFFF"/>
          <w:lang w:val="es-UY" w:eastAsia="es-UY"/>
        </w:rPr>
        <w:t>. Uno puede pedirle al Vaticano que trate con los obispos acusados de encubrimiento y acoso sexual, pero no se puede esperar que el Vaticano se ocupe rápidamente del problema eclesial más amplio: cómo curar la iglesia en este país de la corrupción sin matarla o dividirla aparte. Por el momento, el paciente parece demasiado débil para la cirugía.</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 </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b/>
          <w:bCs/>
          <w:color w:val="1E1E1E"/>
          <w:sz w:val="27"/>
          <w:szCs w:val="27"/>
          <w:shd w:val="clear" w:color="auto" w:fill="FFFFFF"/>
          <w:lang w:val="es-UY" w:eastAsia="es-UY"/>
        </w:rPr>
        <w:t>S</w:t>
      </w:r>
      <w:r w:rsidRPr="00C86A8E">
        <w:rPr>
          <w:rFonts w:ascii="Georgia" w:eastAsia="Times New Roman" w:hAnsi="Georgia" w:cs="Helvetica"/>
          <w:color w:val="1E1E1E"/>
          <w:sz w:val="27"/>
          <w:szCs w:val="27"/>
          <w:shd w:val="clear" w:color="auto" w:fill="FFFFFF"/>
          <w:lang w:val="es-UY" w:eastAsia="es-UY"/>
        </w:rPr>
        <w:t xml:space="preserve">o, ¿por dónde empezar? Déjame ofrecerte algunas propuestas. Primero, hagamos una pausa en las agendas de reforma no relacionadas con la crisis en cuestión. La única agenda debe ser actuar a favor de las víctimas y sobrevivientes de abuso, deshacerse de la corrupción y reconstruir la unidad de la iglesia. El resto puede esperar; de hecho, me temo que debe. La instrumentalización de la crisis de abuso, convirtiéndolo en un apalancamiento para la causa de su mascota, sin importar cuán remota sea la causa del escándalo, solo hace que la crisis sea más profunda. Las tendencias cismáticas han surgido en los últimos años debido a la creciente influencia, tanto en la iglesia como en el mundo de la política, de los grupos de influencia y defensa, lobbies y </w:t>
      </w:r>
      <w:proofErr w:type="spellStart"/>
      <w:r w:rsidRPr="00C86A8E">
        <w:rPr>
          <w:rFonts w:ascii="Georgia" w:eastAsia="Times New Roman" w:hAnsi="Georgia" w:cs="Helvetica"/>
          <w:color w:val="1E1E1E"/>
          <w:sz w:val="27"/>
          <w:szCs w:val="27"/>
          <w:shd w:val="clear" w:color="auto" w:fill="FFFFFF"/>
          <w:lang w:val="es-UY" w:eastAsia="es-UY"/>
        </w:rPr>
        <w:t>think</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r w:rsidRPr="00C86A8E">
        <w:rPr>
          <w:rFonts w:ascii="Georgia" w:eastAsia="Times New Roman" w:hAnsi="Georgia" w:cs="Helvetica"/>
          <w:color w:val="1E1E1E"/>
          <w:sz w:val="27"/>
          <w:szCs w:val="27"/>
          <w:shd w:val="clear" w:color="auto" w:fill="FFFFFF"/>
          <w:lang w:val="es-UY" w:eastAsia="es-UY"/>
        </w:rPr>
        <w:t>tanks</w:t>
      </w:r>
      <w:proofErr w:type="spellEnd"/>
      <w:r w:rsidRPr="00C86A8E">
        <w:rPr>
          <w:rFonts w:ascii="Georgia" w:eastAsia="Times New Roman" w:hAnsi="Georgia" w:cs="Helvetica"/>
          <w:color w:val="1E1E1E"/>
          <w:sz w:val="27"/>
          <w:szCs w:val="27"/>
          <w:shd w:val="clear" w:color="auto" w:fill="FFFFFF"/>
          <w:lang w:val="es-UY" w:eastAsia="es-UY"/>
        </w:rPr>
        <w:t xml:space="preserve">. Uno podría ver los efectos de esta tendencia en la forma en que el "testimonio" de </w:t>
      </w:r>
      <w:proofErr w:type="spellStart"/>
      <w:r w:rsidRPr="00C86A8E">
        <w:rPr>
          <w:rFonts w:ascii="Georgia" w:eastAsia="Times New Roman" w:hAnsi="Georgia" w:cs="Helvetica"/>
          <w:color w:val="1E1E1E"/>
          <w:sz w:val="27"/>
          <w:szCs w:val="27"/>
          <w:shd w:val="clear" w:color="auto" w:fill="FFFFFF"/>
          <w:lang w:val="es-UY" w:eastAsia="es-UY"/>
        </w:rPr>
        <w:t>Viganò</w:t>
      </w:r>
      <w:proofErr w:type="spellEnd"/>
      <w:r w:rsidRPr="00C86A8E">
        <w:rPr>
          <w:rFonts w:ascii="Georgia" w:eastAsia="Times New Roman" w:hAnsi="Georgia" w:cs="Helvetica"/>
          <w:color w:val="1E1E1E"/>
          <w:sz w:val="27"/>
          <w:szCs w:val="27"/>
          <w:shd w:val="clear" w:color="auto" w:fill="FFFFFF"/>
          <w:lang w:val="es-UY" w:eastAsia="es-UY"/>
        </w:rPr>
        <w:t xml:space="preserve"> fue elaborado y difundido. </w:t>
      </w:r>
      <w:r w:rsidRPr="00C86A8E">
        <w:rPr>
          <w:rFonts w:ascii="Georgia" w:eastAsia="Times New Roman" w:hAnsi="Georgia" w:cs="Helvetica"/>
          <w:b/>
          <w:bCs/>
          <w:color w:val="1E1E1E"/>
          <w:sz w:val="27"/>
          <w:szCs w:val="27"/>
          <w:shd w:val="clear" w:color="auto" w:fill="FFFFFF"/>
          <w:lang w:val="es-UY" w:eastAsia="es-UY"/>
        </w:rPr>
        <w:t xml:space="preserve">El </w:t>
      </w:r>
      <w:r w:rsidRPr="00C86A8E">
        <w:rPr>
          <w:rFonts w:ascii="Georgia" w:eastAsia="Times New Roman" w:hAnsi="Georgia" w:cs="Helvetica"/>
          <w:b/>
          <w:bCs/>
          <w:color w:val="1E1E1E"/>
          <w:sz w:val="27"/>
          <w:szCs w:val="27"/>
          <w:shd w:val="clear" w:color="auto" w:fill="FFFFFF"/>
          <w:lang w:val="es-UY" w:eastAsia="es-UY"/>
        </w:rPr>
        <w:lastRenderedPageBreak/>
        <w:t>problema es tanto más complicado porque no está restringido a un solo lado del espectro ideológico. Es mucho más visible en el lado conservador, donde generalmente hay más dinero involucrado, pero ambas partes se han convertido en parte de esta dinámica viciosa</w:t>
      </w:r>
      <w:r w:rsidRPr="00C86A8E">
        <w:rPr>
          <w:rFonts w:ascii="Georgia" w:eastAsia="Times New Roman" w:hAnsi="Georgia" w:cs="Helvetica"/>
          <w:color w:val="1E1E1E"/>
          <w:sz w:val="27"/>
          <w:szCs w:val="27"/>
          <w:shd w:val="clear" w:color="auto" w:fill="FFFFFF"/>
          <w:lang w:val="es-UY" w:eastAsia="es-UY"/>
        </w:rPr>
        <w:t xml:space="preserve">. En mi opinión, la radicalización de las propuestas de reforma amenaza con dividir a la iglesia en dos en un momento en que ya es particularmente débil. (Revelación completa: no creo que el diaconado de las mujeres o la ordenación de </w:t>
      </w:r>
      <w:proofErr w:type="spellStart"/>
      <w:r w:rsidRPr="00C86A8E">
        <w:rPr>
          <w:rFonts w:ascii="Georgia" w:eastAsia="Times New Roman" w:hAnsi="Georgia" w:cs="Helvetica"/>
          <w:color w:val="1E1E1E"/>
          <w:sz w:val="27"/>
          <w:szCs w:val="27"/>
          <w:shd w:val="clear" w:color="auto" w:fill="FFFFFF"/>
          <w:lang w:val="es-UY" w:eastAsia="es-UY"/>
        </w:rPr>
        <w:t>viri</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r w:rsidRPr="00C86A8E">
        <w:rPr>
          <w:rFonts w:ascii="Georgia" w:eastAsia="Times New Roman" w:hAnsi="Georgia" w:cs="Helvetica"/>
          <w:color w:val="1E1E1E"/>
          <w:sz w:val="27"/>
          <w:szCs w:val="27"/>
          <w:shd w:val="clear" w:color="auto" w:fill="FFFFFF"/>
          <w:lang w:val="es-UY" w:eastAsia="es-UY"/>
        </w:rPr>
        <w:t>probati</w:t>
      </w:r>
      <w:proofErr w:type="spellEnd"/>
      <w:r w:rsidRPr="00C86A8E">
        <w:rPr>
          <w:rFonts w:ascii="Georgia" w:eastAsia="Times New Roman" w:hAnsi="Georgia" w:cs="Helvetica"/>
          <w:color w:val="1E1E1E"/>
          <w:sz w:val="27"/>
          <w:szCs w:val="27"/>
          <w:shd w:val="clear" w:color="auto" w:fill="FFFFFF"/>
          <w:lang w:val="es-UY" w:eastAsia="es-UY"/>
        </w:rPr>
        <w:t xml:space="preserve">- "hombres casados probados" - para el sacerdocio son reformas peligrosamente divisivas.) Las demandas radicales de reformas inspiradas por la rabia anticlerical comprensible facilitan a los representantes </w:t>
      </w:r>
      <w:proofErr w:type="spellStart"/>
      <w:r w:rsidRPr="00C86A8E">
        <w:rPr>
          <w:rFonts w:ascii="Georgia" w:eastAsia="Times New Roman" w:hAnsi="Georgia" w:cs="Helvetica"/>
          <w:color w:val="1E1E1E"/>
          <w:sz w:val="27"/>
          <w:szCs w:val="27"/>
          <w:shd w:val="clear" w:color="auto" w:fill="FFFFFF"/>
          <w:lang w:val="es-UY" w:eastAsia="es-UY"/>
        </w:rPr>
        <w:t>de el</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proofErr w:type="gramStart"/>
      <w:r w:rsidRPr="00C86A8E">
        <w:rPr>
          <w:rFonts w:ascii="Georgia" w:eastAsia="Times New Roman" w:hAnsi="Georgia" w:cs="Helvetica"/>
          <w:color w:val="1E1E1E"/>
          <w:sz w:val="27"/>
          <w:szCs w:val="27"/>
          <w:shd w:val="clear" w:color="auto" w:fill="FFFFFF"/>
          <w:lang w:val="es-UY" w:eastAsia="es-UY"/>
        </w:rPr>
        <w:t>status</w:t>
      </w:r>
      <w:proofErr w:type="spellEnd"/>
      <w:proofErr w:type="gramEnd"/>
      <w:r w:rsidRPr="00C86A8E">
        <w:rPr>
          <w:rFonts w:ascii="Georgia" w:eastAsia="Times New Roman" w:hAnsi="Georgia" w:cs="Helvetica"/>
          <w:color w:val="1E1E1E"/>
          <w:sz w:val="27"/>
          <w:szCs w:val="27"/>
          <w:shd w:val="clear" w:color="auto" w:fill="FFFFFF"/>
          <w:lang w:val="es-UY" w:eastAsia="es-UY"/>
        </w:rPr>
        <w:t xml:space="preserve"> quo (tanto clerical como laico) para cerrar todas las vías de reforma e insistir en que solo ellos son leales a la iglesia.</w:t>
      </w:r>
      <w:r w:rsidRPr="00C86A8E">
        <w:rPr>
          <w:rFonts w:ascii="Georgia" w:eastAsia="Times New Roman" w:hAnsi="Georgia" w:cs="Helvetica"/>
          <w:b/>
          <w:bCs/>
          <w:color w:val="1E1E1E"/>
          <w:sz w:val="27"/>
          <w:szCs w:val="27"/>
          <w:shd w:val="clear" w:color="auto" w:fill="FFFFFF"/>
          <w:lang w:val="es-UY" w:eastAsia="es-UY"/>
        </w:rPr>
        <w:t> Es mucho más visible en el lado conservador, donde generalmente hay más dinero involucrado, pero ambas partes se han convertido en parte de esta dinámica viciosa.</w:t>
      </w:r>
      <w:r w:rsidRPr="00C86A8E">
        <w:rPr>
          <w:rFonts w:ascii="Georgia" w:eastAsia="Times New Roman" w:hAnsi="Georgia" w:cs="Helvetica"/>
          <w:color w:val="1E1E1E"/>
          <w:sz w:val="27"/>
          <w:szCs w:val="27"/>
          <w:shd w:val="clear" w:color="auto" w:fill="FFFFFF"/>
          <w:lang w:val="es-UY" w:eastAsia="es-UY"/>
        </w:rPr>
        <w:t xml:space="preserve"> En mi opinión, la radicalización de las propuestas de reforma amenaza con dividir a la iglesia en dos en un momento en que ya es particularmente débil. (Revelación completa: no creo que el diaconado de las mujeres o la ordenación de </w:t>
      </w:r>
      <w:proofErr w:type="spellStart"/>
      <w:r w:rsidRPr="00C86A8E">
        <w:rPr>
          <w:rFonts w:ascii="Georgia" w:eastAsia="Times New Roman" w:hAnsi="Georgia" w:cs="Helvetica"/>
          <w:color w:val="1E1E1E"/>
          <w:sz w:val="27"/>
          <w:szCs w:val="27"/>
          <w:shd w:val="clear" w:color="auto" w:fill="FFFFFF"/>
          <w:lang w:val="es-UY" w:eastAsia="es-UY"/>
        </w:rPr>
        <w:t>viri</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r w:rsidRPr="00C86A8E">
        <w:rPr>
          <w:rFonts w:ascii="Georgia" w:eastAsia="Times New Roman" w:hAnsi="Georgia" w:cs="Helvetica"/>
          <w:color w:val="1E1E1E"/>
          <w:sz w:val="27"/>
          <w:szCs w:val="27"/>
          <w:shd w:val="clear" w:color="auto" w:fill="FFFFFF"/>
          <w:lang w:val="es-UY" w:eastAsia="es-UY"/>
        </w:rPr>
        <w:t>probati</w:t>
      </w:r>
      <w:proofErr w:type="spellEnd"/>
      <w:r w:rsidRPr="00C86A8E">
        <w:rPr>
          <w:rFonts w:ascii="Georgia" w:eastAsia="Times New Roman" w:hAnsi="Georgia" w:cs="Helvetica"/>
          <w:color w:val="1E1E1E"/>
          <w:sz w:val="27"/>
          <w:szCs w:val="27"/>
          <w:shd w:val="clear" w:color="auto" w:fill="FFFFFF"/>
          <w:lang w:val="es-UY" w:eastAsia="es-UY"/>
        </w:rPr>
        <w:t xml:space="preserve">- "hombres casados probados" - para el sacerdocio son reformas peligrosamente divisivas.) Las demandas radicales de reformas inspiradas por la rabia anticlerical comprensible facilitan a los representantes </w:t>
      </w:r>
      <w:proofErr w:type="spellStart"/>
      <w:r w:rsidRPr="00C86A8E">
        <w:rPr>
          <w:rFonts w:ascii="Georgia" w:eastAsia="Times New Roman" w:hAnsi="Georgia" w:cs="Helvetica"/>
          <w:color w:val="1E1E1E"/>
          <w:sz w:val="27"/>
          <w:szCs w:val="27"/>
          <w:shd w:val="clear" w:color="auto" w:fill="FFFFFF"/>
          <w:lang w:val="es-UY" w:eastAsia="es-UY"/>
        </w:rPr>
        <w:t>de el</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proofErr w:type="gramStart"/>
      <w:r w:rsidRPr="00C86A8E">
        <w:rPr>
          <w:rFonts w:ascii="Georgia" w:eastAsia="Times New Roman" w:hAnsi="Georgia" w:cs="Helvetica"/>
          <w:color w:val="1E1E1E"/>
          <w:sz w:val="27"/>
          <w:szCs w:val="27"/>
          <w:shd w:val="clear" w:color="auto" w:fill="FFFFFF"/>
          <w:lang w:val="es-UY" w:eastAsia="es-UY"/>
        </w:rPr>
        <w:t>status</w:t>
      </w:r>
      <w:proofErr w:type="spellEnd"/>
      <w:proofErr w:type="gramEnd"/>
      <w:r w:rsidRPr="00C86A8E">
        <w:rPr>
          <w:rFonts w:ascii="Georgia" w:eastAsia="Times New Roman" w:hAnsi="Georgia" w:cs="Helvetica"/>
          <w:color w:val="1E1E1E"/>
          <w:sz w:val="27"/>
          <w:szCs w:val="27"/>
          <w:shd w:val="clear" w:color="auto" w:fill="FFFFFF"/>
          <w:lang w:val="es-UY" w:eastAsia="es-UY"/>
        </w:rPr>
        <w:t xml:space="preserve"> quo (tanto clerical como laico) para cerrar todas las vías de reforma e insistir en que solo ellos son leales a la iglesia. Es mucho más visible en el lado conservador, donde generalmente hay más dinero involucrado, pero ambas partes se han convertido en parte de esta dinámica viciosa. En mi opinión, la radicalización de las propuestas de reforma amenaza con dividir a la iglesia en dos en un momento en que ya es particularmente débil. (Revelación completa: no creo que el diaconado de las mujeres o la ordenación de </w:t>
      </w:r>
      <w:proofErr w:type="spellStart"/>
      <w:r w:rsidRPr="00C86A8E">
        <w:rPr>
          <w:rFonts w:ascii="Georgia" w:eastAsia="Times New Roman" w:hAnsi="Georgia" w:cs="Helvetica"/>
          <w:color w:val="1E1E1E"/>
          <w:sz w:val="27"/>
          <w:szCs w:val="27"/>
          <w:shd w:val="clear" w:color="auto" w:fill="FFFFFF"/>
          <w:lang w:val="es-UY" w:eastAsia="es-UY"/>
        </w:rPr>
        <w:t>viri</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r w:rsidRPr="00C86A8E">
        <w:rPr>
          <w:rFonts w:ascii="Georgia" w:eastAsia="Times New Roman" w:hAnsi="Georgia" w:cs="Helvetica"/>
          <w:color w:val="1E1E1E"/>
          <w:sz w:val="27"/>
          <w:szCs w:val="27"/>
          <w:shd w:val="clear" w:color="auto" w:fill="FFFFFF"/>
          <w:lang w:val="es-UY" w:eastAsia="es-UY"/>
        </w:rPr>
        <w:t>probati</w:t>
      </w:r>
      <w:proofErr w:type="spellEnd"/>
      <w:r w:rsidRPr="00C86A8E">
        <w:rPr>
          <w:rFonts w:ascii="Georgia" w:eastAsia="Times New Roman" w:hAnsi="Georgia" w:cs="Helvetica"/>
          <w:color w:val="1E1E1E"/>
          <w:sz w:val="27"/>
          <w:szCs w:val="27"/>
          <w:shd w:val="clear" w:color="auto" w:fill="FFFFFF"/>
          <w:lang w:val="es-UY" w:eastAsia="es-UY"/>
        </w:rPr>
        <w:t xml:space="preserve">- "hombres casados probados" - para el sacerdocio son reformas peligrosamente divisivas.) Las demandas radicales de reformas inspiradas por la rabia anticlerical comprensible facilitan a los representantes </w:t>
      </w:r>
      <w:proofErr w:type="spellStart"/>
      <w:r w:rsidRPr="00C86A8E">
        <w:rPr>
          <w:rFonts w:ascii="Georgia" w:eastAsia="Times New Roman" w:hAnsi="Georgia" w:cs="Helvetica"/>
          <w:color w:val="1E1E1E"/>
          <w:sz w:val="27"/>
          <w:szCs w:val="27"/>
          <w:shd w:val="clear" w:color="auto" w:fill="FFFFFF"/>
          <w:lang w:val="es-UY" w:eastAsia="es-UY"/>
        </w:rPr>
        <w:t>de el</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proofErr w:type="gramStart"/>
      <w:r w:rsidRPr="00C86A8E">
        <w:rPr>
          <w:rFonts w:ascii="Georgia" w:eastAsia="Times New Roman" w:hAnsi="Georgia" w:cs="Helvetica"/>
          <w:color w:val="1E1E1E"/>
          <w:sz w:val="27"/>
          <w:szCs w:val="27"/>
          <w:shd w:val="clear" w:color="auto" w:fill="FFFFFF"/>
          <w:lang w:val="es-UY" w:eastAsia="es-UY"/>
        </w:rPr>
        <w:t>status</w:t>
      </w:r>
      <w:proofErr w:type="spellEnd"/>
      <w:proofErr w:type="gramEnd"/>
      <w:r w:rsidRPr="00C86A8E">
        <w:rPr>
          <w:rFonts w:ascii="Georgia" w:eastAsia="Times New Roman" w:hAnsi="Georgia" w:cs="Helvetica"/>
          <w:color w:val="1E1E1E"/>
          <w:sz w:val="27"/>
          <w:szCs w:val="27"/>
          <w:shd w:val="clear" w:color="auto" w:fill="FFFFFF"/>
          <w:lang w:val="es-UY" w:eastAsia="es-UY"/>
        </w:rPr>
        <w:t xml:space="preserve"> quo (tanto clerical como laico) para cerrar todas las vías de reforma e insistir en que solo ellos son leales a la iglesia. la radicalización de las propuestas de reforma amenaza con dividir a la iglesia en dos en un momento en que ya es particularmente débil. (Revelación completa: no creo que el diaconado de las mujeres o la ordenación de </w:t>
      </w:r>
      <w:proofErr w:type="spellStart"/>
      <w:r w:rsidRPr="00C86A8E">
        <w:rPr>
          <w:rFonts w:ascii="Georgia" w:eastAsia="Times New Roman" w:hAnsi="Georgia" w:cs="Helvetica"/>
          <w:color w:val="1E1E1E"/>
          <w:sz w:val="27"/>
          <w:szCs w:val="27"/>
          <w:shd w:val="clear" w:color="auto" w:fill="FFFFFF"/>
          <w:lang w:val="es-UY" w:eastAsia="es-UY"/>
        </w:rPr>
        <w:t>viri</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r w:rsidRPr="00C86A8E">
        <w:rPr>
          <w:rFonts w:ascii="Georgia" w:eastAsia="Times New Roman" w:hAnsi="Georgia" w:cs="Helvetica"/>
          <w:color w:val="1E1E1E"/>
          <w:sz w:val="27"/>
          <w:szCs w:val="27"/>
          <w:shd w:val="clear" w:color="auto" w:fill="FFFFFF"/>
          <w:lang w:val="es-UY" w:eastAsia="es-UY"/>
        </w:rPr>
        <w:t>probati</w:t>
      </w:r>
      <w:proofErr w:type="spellEnd"/>
      <w:r w:rsidRPr="00C86A8E">
        <w:rPr>
          <w:rFonts w:ascii="Georgia" w:eastAsia="Times New Roman" w:hAnsi="Georgia" w:cs="Helvetica"/>
          <w:color w:val="1E1E1E"/>
          <w:sz w:val="27"/>
          <w:szCs w:val="27"/>
          <w:shd w:val="clear" w:color="auto" w:fill="FFFFFF"/>
          <w:lang w:val="es-UY" w:eastAsia="es-UY"/>
        </w:rPr>
        <w:t xml:space="preserve">- "hombres casados probados" - para el sacerdocio son reformas peligrosamente divisivas.) Las demandas radicales de reformas inspiradas por la rabia anticlerical comprensible facilitan a los representantes </w:t>
      </w:r>
      <w:proofErr w:type="spellStart"/>
      <w:r w:rsidRPr="00C86A8E">
        <w:rPr>
          <w:rFonts w:ascii="Georgia" w:eastAsia="Times New Roman" w:hAnsi="Georgia" w:cs="Helvetica"/>
          <w:color w:val="1E1E1E"/>
          <w:sz w:val="27"/>
          <w:szCs w:val="27"/>
          <w:shd w:val="clear" w:color="auto" w:fill="FFFFFF"/>
          <w:lang w:val="es-UY" w:eastAsia="es-UY"/>
        </w:rPr>
        <w:t>de el</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proofErr w:type="gramStart"/>
      <w:r w:rsidRPr="00C86A8E">
        <w:rPr>
          <w:rFonts w:ascii="Georgia" w:eastAsia="Times New Roman" w:hAnsi="Georgia" w:cs="Helvetica"/>
          <w:color w:val="1E1E1E"/>
          <w:sz w:val="27"/>
          <w:szCs w:val="27"/>
          <w:shd w:val="clear" w:color="auto" w:fill="FFFFFF"/>
          <w:lang w:val="es-UY" w:eastAsia="es-UY"/>
        </w:rPr>
        <w:t>status</w:t>
      </w:r>
      <w:proofErr w:type="spellEnd"/>
      <w:proofErr w:type="gramEnd"/>
      <w:r w:rsidRPr="00C86A8E">
        <w:rPr>
          <w:rFonts w:ascii="Georgia" w:eastAsia="Times New Roman" w:hAnsi="Georgia" w:cs="Helvetica"/>
          <w:color w:val="1E1E1E"/>
          <w:sz w:val="27"/>
          <w:szCs w:val="27"/>
          <w:shd w:val="clear" w:color="auto" w:fill="FFFFFF"/>
          <w:lang w:val="es-UY" w:eastAsia="es-UY"/>
        </w:rPr>
        <w:t xml:space="preserve"> quo (tanto clerical como laico) para cerrar todas las vías de reforma e insistir en que solo ellos son leales a la iglesia. la radicalización de las propuestas de reforma amenaza con dividir a la iglesia en dos en un momento en que ya es particularmente </w:t>
      </w:r>
      <w:r w:rsidRPr="00C86A8E">
        <w:rPr>
          <w:rFonts w:ascii="Georgia" w:eastAsia="Times New Roman" w:hAnsi="Georgia" w:cs="Helvetica"/>
          <w:color w:val="1E1E1E"/>
          <w:sz w:val="27"/>
          <w:szCs w:val="27"/>
          <w:shd w:val="clear" w:color="auto" w:fill="FFFFFF"/>
          <w:lang w:val="es-UY" w:eastAsia="es-UY"/>
        </w:rPr>
        <w:lastRenderedPageBreak/>
        <w:t xml:space="preserve">débil. (Revelación completa: no creo que el diaconado de las mujeres o la ordenación de </w:t>
      </w:r>
      <w:proofErr w:type="spellStart"/>
      <w:r w:rsidRPr="00C86A8E">
        <w:rPr>
          <w:rFonts w:ascii="Georgia" w:eastAsia="Times New Roman" w:hAnsi="Georgia" w:cs="Helvetica"/>
          <w:color w:val="1E1E1E"/>
          <w:sz w:val="27"/>
          <w:szCs w:val="27"/>
          <w:shd w:val="clear" w:color="auto" w:fill="FFFFFF"/>
          <w:lang w:val="es-UY" w:eastAsia="es-UY"/>
        </w:rPr>
        <w:t>viri</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r w:rsidRPr="00C86A8E">
        <w:rPr>
          <w:rFonts w:ascii="Georgia" w:eastAsia="Times New Roman" w:hAnsi="Georgia" w:cs="Helvetica"/>
          <w:color w:val="1E1E1E"/>
          <w:sz w:val="27"/>
          <w:szCs w:val="27"/>
          <w:shd w:val="clear" w:color="auto" w:fill="FFFFFF"/>
          <w:lang w:val="es-UY" w:eastAsia="es-UY"/>
        </w:rPr>
        <w:t>probati</w:t>
      </w:r>
      <w:proofErr w:type="spellEnd"/>
      <w:r w:rsidRPr="00C86A8E">
        <w:rPr>
          <w:rFonts w:ascii="Georgia" w:eastAsia="Times New Roman" w:hAnsi="Georgia" w:cs="Helvetica"/>
          <w:color w:val="1E1E1E"/>
          <w:sz w:val="27"/>
          <w:szCs w:val="27"/>
          <w:shd w:val="clear" w:color="auto" w:fill="FFFFFF"/>
          <w:lang w:val="es-UY" w:eastAsia="es-UY"/>
        </w:rPr>
        <w:t xml:space="preserve">- "hombres casados probados" - para el sacerdocio son reformas peligrosamente divisivas.) Las demandas radicales de reformas inspiradas por la rabia anticlerical comprensible facilitan a los representantes </w:t>
      </w:r>
      <w:proofErr w:type="spellStart"/>
      <w:r w:rsidRPr="00C86A8E">
        <w:rPr>
          <w:rFonts w:ascii="Georgia" w:eastAsia="Times New Roman" w:hAnsi="Georgia" w:cs="Helvetica"/>
          <w:color w:val="1E1E1E"/>
          <w:sz w:val="27"/>
          <w:szCs w:val="27"/>
          <w:shd w:val="clear" w:color="auto" w:fill="FFFFFF"/>
          <w:lang w:val="es-UY" w:eastAsia="es-UY"/>
        </w:rPr>
        <w:t>de el</w:t>
      </w:r>
      <w:proofErr w:type="spellEnd"/>
      <w:r w:rsidRPr="00C86A8E">
        <w:rPr>
          <w:rFonts w:ascii="Georgia" w:eastAsia="Times New Roman" w:hAnsi="Georgia" w:cs="Helvetica"/>
          <w:color w:val="1E1E1E"/>
          <w:sz w:val="27"/>
          <w:szCs w:val="27"/>
          <w:shd w:val="clear" w:color="auto" w:fill="FFFFFF"/>
          <w:lang w:val="es-UY" w:eastAsia="es-UY"/>
        </w:rPr>
        <w:t xml:space="preserve"> </w:t>
      </w:r>
      <w:proofErr w:type="spellStart"/>
      <w:proofErr w:type="gramStart"/>
      <w:r w:rsidRPr="00C86A8E">
        <w:rPr>
          <w:rFonts w:ascii="Georgia" w:eastAsia="Times New Roman" w:hAnsi="Georgia" w:cs="Helvetica"/>
          <w:color w:val="1E1E1E"/>
          <w:sz w:val="27"/>
          <w:szCs w:val="27"/>
          <w:shd w:val="clear" w:color="auto" w:fill="FFFFFF"/>
          <w:lang w:val="es-UY" w:eastAsia="es-UY"/>
        </w:rPr>
        <w:t>status</w:t>
      </w:r>
      <w:proofErr w:type="spellEnd"/>
      <w:proofErr w:type="gramEnd"/>
      <w:r w:rsidRPr="00C86A8E">
        <w:rPr>
          <w:rFonts w:ascii="Georgia" w:eastAsia="Times New Roman" w:hAnsi="Georgia" w:cs="Helvetica"/>
          <w:color w:val="1E1E1E"/>
          <w:sz w:val="27"/>
          <w:szCs w:val="27"/>
          <w:shd w:val="clear" w:color="auto" w:fill="FFFFFF"/>
          <w:lang w:val="es-UY" w:eastAsia="es-UY"/>
        </w:rPr>
        <w:t xml:space="preserve"> quo (tanto clerical como laico) para cerrar todas las vías de reforma e insistir en que solo ellos son leales a la iglesia.</w:t>
      </w:r>
    </w:p>
    <w:p w:rsidR="00C86A8E" w:rsidRPr="00C86A8E" w:rsidRDefault="00C86A8E" w:rsidP="00C86A8E">
      <w:pPr>
        <w:shd w:val="clear" w:color="auto" w:fill="FFFFFF"/>
        <w:spacing w:after="60" w:line="240" w:lineRule="auto"/>
        <w:ind w:left="1560" w:right="1700"/>
        <w:rPr>
          <w:rFonts w:ascii="Georgia" w:eastAsia="Times New Roman" w:hAnsi="Georgia" w:cs="Helvetica"/>
          <w:i/>
          <w:iCs/>
          <w:color w:val="5600AB"/>
          <w:sz w:val="36"/>
          <w:szCs w:val="36"/>
          <w:lang w:val="es-UY" w:eastAsia="es-UY"/>
        </w:rPr>
      </w:pPr>
      <w:r w:rsidRPr="00C86A8E">
        <w:rPr>
          <w:rFonts w:ascii="Georgia" w:eastAsia="Times New Roman" w:hAnsi="Georgia" w:cs="Helvetica"/>
          <w:i/>
          <w:iCs/>
          <w:color w:val="5600AB"/>
          <w:sz w:val="36"/>
          <w:szCs w:val="36"/>
          <w:shd w:val="clear" w:color="auto" w:fill="FFFFFF"/>
          <w:lang w:val="es-UY" w:eastAsia="es-UY"/>
        </w:rPr>
        <w:t>Aquellos que tienen el poder de detener el sangrado e iniciar un proceso de verdadera reforma parecen estar incapacitados</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En segundo lugar, los laicos deben hacer un mejor uso de las instituciones eclesiales que ya existen y, donde sea necesario, ayudar a crear otras nuevas. </w:t>
      </w:r>
      <w:proofErr w:type="gramStart"/>
      <w:r w:rsidRPr="00C86A8E">
        <w:rPr>
          <w:rFonts w:ascii="Georgia" w:eastAsia="Times New Roman" w:hAnsi="Georgia" w:cs="Helvetica"/>
          <w:color w:val="1E1E1E"/>
          <w:sz w:val="27"/>
          <w:szCs w:val="27"/>
          <w:shd w:val="clear" w:color="auto" w:fill="FFFFFF"/>
          <w:lang w:val="es-UY" w:eastAsia="es-UY"/>
        </w:rPr>
        <w:t>El camino a seguir no</w:t>
      </w:r>
      <w:proofErr w:type="gramEnd"/>
      <w:r w:rsidRPr="00C86A8E">
        <w:rPr>
          <w:rFonts w:ascii="Georgia" w:eastAsia="Times New Roman" w:hAnsi="Georgia" w:cs="Helvetica"/>
          <w:color w:val="1E1E1E"/>
          <w:sz w:val="27"/>
          <w:szCs w:val="27"/>
          <w:shd w:val="clear" w:color="auto" w:fill="FFFFFF"/>
          <w:lang w:val="es-UY" w:eastAsia="es-UY"/>
        </w:rPr>
        <w:t xml:space="preserve"> es </w:t>
      </w:r>
      <w:proofErr w:type="spellStart"/>
      <w:r w:rsidRPr="00C86A8E">
        <w:rPr>
          <w:rFonts w:ascii="Georgia" w:eastAsia="Times New Roman" w:hAnsi="Georgia" w:cs="Helvetica"/>
          <w:color w:val="1E1E1E"/>
          <w:sz w:val="27"/>
          <w:szCs w:val="27"/>
          <w:shd w:val="clear" w:color="auto" w:fill="FFFFFF"/>
          <w:lang w:val="es-UY" w:eastAsia="es-UY"/>
        </w:rPr>
        <w:t>antiinstitucionalismo</w:t>
      </w:r>
      <w:proofErr w:type="spellEnd"/>
      <w:r w:rsidRPr="00C86A8E">
        <w:rPr>
          <w:rFonts w:ascii="Georgia" w:eastAsia="Times New Roman" w:hAnsi="Georgia" w:cs="Helvetica"/>
          <w:color w:val="1E1E1E"/>
          <w:sz w:val="27"/>
          <w:szCs w:val="27"/>
          <w:shd w:val="clear" w:color="auto" w:fill="FFFFFF"/>
          <w:lang w:val="es-UY" w:eastAsia="es-UY"/>
        </w:rPr>
        <w:t>; </w:t>
      </w:r>
      <w:r w:rsidRPr="00C86A8E">
        <w:rPr>
          <w:rFonts w:ascii="Georgia" w:eastAsia="Times New Roman" w:hAnsi="Georgia" w:cs="Helvetica"/>
          <w:b/>
          <w:bCs/>
          <w:color w:val="1E1E1E"/>
          <w:sz w:val="27"/>
          <w:szCs w:val="27"/>
          <w:shd w:val="clear" w:color="auto" w:fill="FFFFFF"/>
          <w:lang w:val="es-UY" w:eastAsia="es-UY"/>
        </w:rPr>
        <w:t>eso solo ayudaría a aquellos que ya tienen acceso a las mejores instituciones extra-eclesiales que el dinero puede comprar, y los usará para influenciar a la iglesia. </w:t>
      </w:r>
      <w:hyperlink r:id="rId9" w:tgtFrame="_blank" w:history="1">
        <w:r w:rsidRPr="00C86A8E">
          <w:rPr>
            <w:rFonts w:ascii="Georgia" w:eastAsia="Times New Roman" w:hAnsi="Georgia" w:cs="Helvetica"/>
            <w:b/>
            <w:bCs/>
            <w:color w:val="0000FF"/>
            <w:sz w:val="27"/>
            <w:szCs w:val="27"/>
            <w:u w:val="single"/>
            <w:shd w:val="clear" w:color="auto" w:fill="FFFFFF"/>
            <w:lang w:val="es-UY" w:eastAsia="es-UY"/>
          </w:rPr>
          <w:t>Esto ya está sucediendo</w:t>
        </w:r>
      </w:hyperlink>
      <w:r w:rsidRPr="00C86A8E">
        <w:rPr>
          <w:rFonts w:ascii="Georgia" w:eastAsia="Times New Roman" w:hAnsi="Georgia" w:cs="Helvetica"/>
          <w:color w:val="1E1E1E"/>
          <w:sz w:val="27"/>
          <w:szCs w:val="27"/>
          <w:shd w:val="clear" w:color="auto" w:fill="FFFFFF"/>
          <w:lang w:val="es-UY" w:eastAsia="es-UY"/>
        </w:rPr>
        <w:t> .</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b/>
          <w:bCs/>
          <w:color w:val="1E1E1E"/>
          <w:sz w:val="27"/>
          <w:szCs w:val="27"/>
          <w:shd w:val="clear" w:color="auto" w:fill="FFFFFF"/>
          <w:lang w:val="es-UY" w:eastAsia="es-UY"/>
        </w:rPr>
        <w:t xml:space="preserve">La </w:t>
      </w:r>
      <w:proofErr w:type="spellStart"/>
      <w:r w:rsidRPr="00C86A8E">
        <w:rPr>
          <w:rFonts w:ascii="Georgia" w:eastAsia="Times New Roman" w:hAnsi="Georgia" w:cs="Helvetica"/>
          <w:b/>
          <w:bCs/>
          <w:color w:val="1E1E1E"/>
          <w:sz w:val="27"/>
          <w:szCs w:val="27"/>
          <w:shd w:val="clear" w:color="auto" w:fill="FFFFFF"/>
          <w:lang w:val="es-UY" w:eastAsia="es-UY"/>
        </w:rPr>
        <w:t>sinodalidad</w:t>
      </w:r>
      <w:proofErr w:type="spellEnd"/>
      <w:r w:rsidRPr="00C86A8E">
        <w:rPr>
          <w:rFonts w:ascii="Georgia" w:eastAsia="Times New Roman" w:hAnsi="Georgia" w:cs="Helvetica"/>
          <w:b/>
          <w:bCs/>
          <w:color w:val="1E1E1E"/>
          <w:sz w:val="27"/>
          <w:szCs w:val="27"/>
          <w:shd w:val="clear" w:color="auto" w:fill="FFFFFF"/>
          <w:lang w:val="es-UY" w:eastAsia="es-UY"/>
        </w:rPr>
        <w:t xml:space="preserve"> es el mejor modelo eclesiológico para una iglesia que quiere salir de este lío. El pontificado de Francisco ha ofrecido oportunidades para una iglesia sinodal, a pesar de algunas limitaciones claras y puntos ciegos, que también se puede encontrar en el documento sobre la </w:t>
      </w:r>
      <w:proofErr w:type="spellStart"/>
      <w:r w:rsidRPr="00C86A8E">
        <w:rPr>
          <w:rFonts w:ascii="Georgia" w:eastAsia="Times New Roman" w:hAnsi="Georgia" w:cs="Helvetica"/>
          <w:b/>
          <w:bCs/>
          <w:color w:val="1E1E1E"/>
          <w:sz w:val="27"/>
          <w:szCs w:val="27"/>
          <w:shd w:val="clear" w:color="auto" w:fill="FFFFFF"/>
          <w:lang w:val="es-UY" w:eastAsia="es-UY"/>
        </w:rPr>
        <w:t>sinodalidad</w:t>
      </w:r>
      <w:proofErr w:type="spellEnd"/>
      <w:r w:rsidRPr="00C86A8E">
        <w:rPr>
          <w:rFonts w:ascii="Georgia" w:eastAsia="Times New Roman" w:hAnsi="Georgia" w:cs="Helvetica"/>
          <w:b/>
          <w:bCs/>
          <w:color w:val="1E1E1E"/>
          <w:sz w:val="27"/>
          <w:szCs w:val="27"/>
          <w:shd w:val="clear" w:color="auto" w:fill="FFFFFF"/>
          <w:lang w:val="es-UY" w:eastAsia="es-UY"/>
        </w:rPr>
        <w:t xml:space="preserve"> publicado hace unos meses por la Comisión Teológica Internacional (una </w:t>
      </w:r>
      <w:hyperlink r:id="rId10" w:tgtFrame="_blank" w:history="1">
        <w:r w:rsidRPr="00C86A8E">
          <w:rPr>
            <w:rFonts w:ascii="Georgia" w:eastAsia="Times New Roman" w:hAnsi="Georgia" w:cs="Helvetica"/>
            <w:b/>
            <w:bCs/>
            <w:color w:val="0000FF"/>
            <w:sz w:val="27"/>
            <w:szCs w:val="27"/>
            <w:u w:val="single"/>
            <w:shd w:val="clear" w:color="auto" w:fill="FFFFFF"/>
            <w:lang w:val="es-UY" w:eastAsia="es-UY"/>
          </w:rPr>
          <w:t>traducción al</w:t>
        </w:r>
      </w:hyperlink>
      <w:r w:rsidRPr="00C86A8E">
        <w:rPr>
          <w:rFonts w:ascii="Georgia" w:eastAsia="Times New Roman" w:hAnsi="Georgia" w:cs="Helvetica"/>
          <w:b/>
          <w:bCs/>
          <w:color w:val="1E1E1E"/>
          <w:sz w:val="27"/>
          <w:szCs w:val="27"/>
          <w:shd w:val="clear" w:color="auto" w:fill="FFFFFF"/>
          <w:lang w:val="es-UY" w:eastAsia="es-UY"/>
        </w:rPr>
        <w:t> </w:t>
      </w:r>
      <w:proofErr w:type="spellStart"/>
      <w:r w:rsidRPr="00C86A8E">
        <w:rPr>
          <w:rFonts w:ascii="Georgia" w:eastAsia="Times New Roman" w:hAnsi="Georgia" w:cs="Helvetica"/>
          <w:b/>
          <w:bCs/>
          <w:color w:val="1E1E1E"/>
          <w:sz w:val="27"/>
          <w:szCs w:val="27"/>
          <w:shd w:val="clear" w:color="auto" w:fill="FFFFFF"/>
          <w:lang w:val="es-UY" w:eastAsia="es-UY"/>
        </w:rPr>
        <w:t>inglésfue</w:t>
      </w:r>
      <w:proofErr w:type="spellEnd"/>
      <w:r w:rsidRPr="00C86A8E">
        <w:rPr>
          <w:rFonts w:ascii="Georgia" w:eastAsia="Times New Roman" w:hAnsi="Georgia" w:cs="Helvetica"/>
          <w:b/>
          <w:bCs/>
          <w:color w:val="1E1E1E"/>
          <w:sz w:val="27"/>
          <w:szCs w:val="27"/>
          <w:shd w:val="clear" w:color="auto" w:fill="FFFFFF"/>
          <w:lang w:val="es-UY" w:eastAsia="es-UY"/>
        </w:rPr>
        <w:t xml:space="preserve"> publicado el 28 de septiembre). </w:t>
      </w:r>
      <w:r w:rsidRPr="00C86A8E">
        <w:rPr>
          <w:rFonts w:ascii="Georgia" w:eastAsia="Times New Roman" w:hAnsi="Georgia" w:cs="Helvetica"/>
          <w:color w:val="1E1E1E"/>
          <w:sz w:val="27"/>
          <w:szCs w:val="27"/>
          <w:shd w:val="clear" w:color="auto" w:fill="FFFFFF"/>
          <w:lang w:val="es-UY" w:eastAsia="es-UY"/>
        </w:rPr>
        <w:t xml:space="preserve">Ya existen instituciones de </w:t>
      </w:r>
      <w:proofErr w:type="spellStart"/>
      <w:r w:rsidRPr="00C86A8E">
        <w:rPr>
          <w:rFonts w:ascii="Georgia" w:eastAsia="Times New Roman" w:hAnsi="Georgia" w:cs="Helvetica"/>
          <w:color w:val="1E1E1E"/>
          <w:sz w:val="27"/>
          <w:szCs w:val="27"/>
          <w:shd w:val="clear" w:color="auto" w:fill="FFFFFF"/>
          <w:lang w:val="es-UY" w:eastAsia="es-UY"/>
        </w:rPr>
        <w:t>sinodisidad</w:t>
      </w:r>
      <w:proofErr w:type="spellEnd"/>
      <w:r w:rsidRPr="00C86A8E">
        <w:rPr>
          <w:rFonts w:ascii="Georgia" w:eastAsia="Times New Roman" w:hAnsi="Georgia" w:cs="Helvetica"/>
          <w:color w:val="1E1E1E"/>
          <w:sz w:val="27"/>
          <w:szCs w:val="27"/>
          <w:shd w:val="clear" w:color="auto" w:fill="FFFFFF"/>
          <w:lang w:val="es-UY" w:eastAsia="es-UY"/>
        </w:rPr>
        <w:t xml:space="preserve"> (por ejemplo, el consejo presbiteral, el colegio de consultores, capítulos de cánones y el consejo pastoral diocesano), pero han sido destruidas en las décadas desde que el Concilio Vaticano II las </w:t>
      </w:r>
      <w:proofErr w:type="gramStart"/>
      <w:r w:rsidRPr="00C86A8E">
        <w:rPr>
          <w:rFonts w:ascii="Georgia" w:eastAsia="Times New Roman" w:hAnsi="Georgia" w:cs="Helvetica"/>
          <w:color w:val="1E1E1E"/>
          <w:sz w:val="27"/>
          <w:szCs w:val="27"/>
          <w:shd w:val="clear" w:color="auto" w:fill="FFFFFF"/>
          <w:lang w:val="es-UY" w:eastAsia="es-UY"/>
        </w:rPr>
        <w:t>creó .</w:t>
      </w:r>
      <w:proofErr w:type="gramEnd"/>
      <w:r w:rsidRPr="00C86A8E">
        <w:rPr>
          <w:rFonts w:ascii="Georgia" w:eastAsia="Times New Roman" w:hAnsi="Georgia" w:cs="Helvetica"/>
          <w:color w:val="1E1E1E"/>
          <w:sz w:val="27"/>
          <w:szCs w:val="27"/>
          <w:shd w:val="clear" w:color="auto" w:fill="FFFFFF"/>
          <w:lang w:val="es-UY" w:eastAsia="es-UY"/>
        </w:rPr>
        <w:t> </w:t>
      </w:r>
      <w:r w:rsidRPr="00C86A8E">
        <w:rPr>
          <w:rFonts w:ascii="Georgia" w:eastAsia="Times New Roman" w:hAnsi="Georgia" w:cs="Helvetica"/>
          <w:b/>
          <w:bCs/>
          <w:color w:val="1E1E1E"/>
          <w:sz w:val="27"/>
          <w:szCs w:val="27"/>
          <w:shd w:val="clear" w:color="auto" w:fill="FFFFFF"/>
          <w:lang w:val="es-UY" w:eastAsia="es-UY"/>
        </w:rPr>
        <w:t xml:space="preserve">Existen otras instituciones de la </w:t>
      </w:r>
      <w:proofErr w:type="spellStart"/>
      <w:r w:rsidRPr="00C86A8E">
        <w:rPr>
          <w:rFonts w:ascii="Georgia" w:eastAsia="Times New Roman" w:hAnsi="Georgia" w:cs="Helvetica"/>
          <w:b/>
          <w:bCs/>
          <w:color w:val="1E1E1E"/>
          <w:sz w:val="27"/>
          <w:szCs w:val="27"/>
          <w:shd w:val="clear" w:color="auto" w:fill="FFFFFF"/>
          <w:lang w:val="es-UY" w:eastAsia="es-UY"/>
        </w:rPr>
        <w:t>sinodalidad</w:t>
      </w:r>
      <w:proofErr w:type="spellEnd"/>
      <w:r w:rsidRPr="00C86A8E">
        <w:rPr>
          <w:rFonts w:ascii="Georgia" w:eastAsia="Times New Roman" w:hAnsi="Georgia" w:cs="Helvetica"/>
          <w:b/>
          <w:bCs/>
          <w:color w:val="1E1E1E"/>
          <w:sz w:val="27"/>
          <w:szCs w:val="27"/>
          <w:shd w:val="clear" w:color="auto" w:fill="FFFFFF"/>
          <w:lang w:val="es-UY" w:eastAsia="es-UY"/>
        </w:rPr>
        <w:t xml:space="preserve"> que aún no existen y deben crearse (p. Ej., Comités nacionales y diocesanos que representan a los laicos católicos, consejos de laicos para las consultas realizadas para el nombramiento de los obispos).</w:t>
      </w:r>
      <w:r w:rsidRPr="00C86A8E">
        <w:rPr>
          <w:rFonts w:ascii="Georgia" w:eastAsia="Times New Roman" w:hAnsi="Georgia" w:cs="Helvetica"/>
          <w:color w:val="1E1E1E"/>
          <w:sz w:val="27"/>
          <w:szCs w:val="27"/>
          <w:shd w:val="clear" w:color="auto" w:fill="FFFFFF"/>
          <w:lang w:val="es-UY" w:eastAsia="es-UY"/>
        </w:rPr>
        <w:t xml:space="preserve"> Finalmente, hay instituciones que no fueron construidas para la </w:t>
      </w:r>
      <w:proofErr w:type="spellStart"/>
      <w:r w:rsidRPr="00C86A8E">
        <w:rPr>
          <w:rFonts w:ascii="Georgia" w:eastAsia="Times New Roman" w:hAnsi="Georgia" w:cs="Helvetica"/>
          <w:color w:val="1E1E1E"/>
          <w:sz w:val="27"/>
          <w:szCs w:val="27"/>
          <w:shd w:val="clear" w:color="auto" w:fill="FFFFFF"/>
          <w:lang w:val="es-UY" w:eastAsia="es-UY"/>
        </w:rPr>
        <w:t>sinodalidad</w:t>
      </w:r>
      <w:proofErr w:type="spellEnd"/>
      <w:r w:rsidRPr="00C86A8E">
        <w:rPr>
          <w:rFonts w:ascii="Georgia" w:eastAsia="Times New Roman" w:hAnsi="Georgia" w:cs="Helvetica"/>
          <w:color w:val="1E1E1E"/>
          <w:sz w:val="27"/>
          <w:szCs w:val="27"/>
          <w:shd w:val="clear" w:color="auto" w:fill="FFFFFF"/>
          <w:lang w:val="es-UY" w:eastAsia="es-UY"/>
        </w:rPr>
        <w:t xml:space="preserve">, pero que pueden proporcionar un espacio para la reforma institucional en este tiempo extraordinario, como las escuelas y universidades católicas. Este momento de furia anticlerical no debe cegarnos ante la importancia de las instituciones: pueden crear espacio y libertad. A la larga, la informalidad y la espontaneidad no son suficientes; limitan las posibilidades de nuestras relaciones, que también requieren algún tipo de estructura. Como David Michael </w:t>
      </w:r>
      <w:r w:rsidRPr="00C86A8E">
        <w:rPr>
          <w:rFonts w:ascii="Georgia" w:eastAsia="Times New Roman" w:hAnsi="Georgia" w:cs="Helvetica"/>
          <w:color w:val="1E1E1E"/>
          <w:sz w:val="27"/>
          <w:szCs w:val="27"/>
          <w:shd w:val="clear" w:color="auto" w:fill="FFFFFF"/>
          <w:lang w:val="es-UY" w:eastAsia="es-UY"/>
        </w:rPr>
        <w:lastRenderedPageBreak/>
        <w:t xml:space="preserve">recientemente lo puso en </w:t>
      </w:r>
      <w:proofErr w:type="spellStart"/>
      <w:r w:rsidRPr="00C86A8E">
        <w:rPr>
          <w:rFonts w:ascii="Georgia" w:eastAsia="Times New Roman" w:hAnsi="Georgia" w:cs="Helvetica"/>
          <w:color w:val="1E1E1E"/>
          <w:sz w:val="27"/>
          <w:szCs w:val="27"/>
          <w:shd w:val="clear" w:color="auto" w:fill="FFFFFF"/>
          <w:lang w:val="es-UY" w:eastAsia="es-UY"/>
        </w:rPr>
        <w:t>Commonweal</w:t>
      </w:r>
      <w:hyperlink r:id="rId11" w:tgtFrame="_blank" w:history="1">
        <w:r w:rsidRPr="00C86A8E">
          <w:rPr>
            <w:rFonts w:ascii="Georgia" w:eastAsia="Times New Roman" w:hAnsi="Georgia" w:cs="Helvetica"/>
            <w:color w:val="0000FF"/>
            <w:sz w:val="27"/>
            <w:szCs w:val="27"/>
            <w:u w:val="single"/>
            <w:shd w:val="clear" w:color="auto" w:fill="FFFFFF"/>
            <w:lang w:val="es-UY" w:eastAsia="es-UY"/>
          </w:rPr>
          <w:t>artículo</w:t>
        </w:r>
        <w:proofErr w:type="spellEnd"/>
        <w:r w:rsidRPr="00C86A8E">
          <w:rPr>
            <w:rFonts w:ascii="Georgia" w:eastAsia="Times New Roman" w:hAnsi="Georgia" w:cs="Helvetica"/>
            <w:color w:val="0000FF"/>
            <w:sz w:val="27"/>
            <w:szCs w:val="27"/>
            <w:u w:val="single"/>
            <w:shd w:val="clear" w:color="auto" w:fill="FFFFFF"/>
            <w:lang w:val="es-UY" w:eastAsia="es-UY"/>
          </w:rPr>
          <w:t xml:space="preserve"> sobre bodas suecas</w:t>
        </w:r>
      </w:hyperlink>
      <w:r w:rsidRPr="00C86A8E">
        <w:rPr>
          <w:rFonts w:ascii="Georgia" w:eastAsia="Times New Roman" w:hAnsi="Georgia" w:cs="Helvetica"/>
          <w:color w:val="1E1E1E"/>
          <w:sz w:val="27"/>
          <w:szCs w:val="27"/>
          <w:shd w:val="clear" w:color="auto" w:fill="FFFFFF"/>
          <w:lang w:val="es-UY" w:eastAsia="es-UY"/>
        </w:rPr>
        <w:t> , "La formalidad crea espacios en los que los amigos pueden decirles a sus amigos que los aman".</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 xml:space="preserve">En cuanto a crear nuevas instituciones de </w:t>
      </w:r>
      <w:proofErr w:type="spellStart"/>
      <w:r w:rsidRPr="00C86A8E">
        <w:rPr>
          <w:rFonts w:ascii="Georgia" w:eastAsia="Times New Roman" w:hAnsi="Georgia" w:cs="Helvetica"/>
          <w:color w:val="1E1E1E"/>
          <w:sz w:val="27"/>
          <w:szCs w:val="27"/>
          <w:shd w:val="clear" w:color="auto" w:fill="FFFFFF"/>
          <w:lang w:val="es-UY" w:eastAsia="es-UY"/>
        </w:rPr>
        <w:t>sinoda</w:t>
      </w:r>
      <w:proofErr w:type="spellEnd"/>
      <w:r w:rsidRPr="00C86A8E">
        <w:rPr>
          <w:rFonts w:ascii="Georgia" w:eastAsia="Times New Roman" w:hAnsi="Georgia" w:cs="Helvetica"/>
          <w:color w:val="1E1E1E"/>
          <w:sz w:val="27"/>
          <w:szCs w:val="27"/>
          <w:shd w:val="clear" w:color="auto" w:fill="FFFFFF"/>
          <w:lang w:val="es-UY" w:eastAsia="es-UY"/>
        </w:rPr>
        <w:t>, hay un lugar obvio para comenzar. Tenemos una conferencia de obispos católicos. Pero no tenemos una conferencia de los laicos católicos. </w:t>
      </w:r>
      <w:r w:rsidRPr="00C86A8E">
        <w:rPr>
          <w:rFonts w:ascii="Georgia" w:eastAsia="Times New Roman" w:hAnsi="Georgia" w:cs="Helvetica"/>
          <w:b/>
          <w:bCs/>
          <w:color w:val="1E1E1E"/>
          <w:sz w:val="27"/>
          <w:szCs w:val="27"/>
          <w:shd w:val="clear" w:color="auto" w:fill="FFFFFF"/>
          <w:lang w:val="es-UY" w:eastAsia="es-UY"/>
        </w:rPr>
        <w:t>Los laicos católicos tienen el derecho de solicitar a la iglesia institucional espacios y momentos de interacción y deliberación que pertenecen a toda la iglesia, no solo al clero.</w:t>
      </w:r>
      <w:r w:rsidRPr="00C86A8E">
        <w:rPr>
          <w:rFonts w:ascii="Georgia" w:eastAsia="Times New Roman" w:hAnsi="Georgia" w:cs="Helvetica"/>
          <w:color w:val="1E1E1E"/>
          <w:sz w:val="27"/>
          <w:szCs w:val="27"/>
          <w:shd w:val="clear" w:color="auto" w:fill="FFFFFF"/>
          <w:lang w:val="es-UY" w:eastAsia="es-UY"/>
        </w:rPr>
        <w:t> La crisis de abuso ha borrado no solo una gran cantidad de confianza en la iglesia, sino también falsas construcciones teológicas del poder de la iglesia. De las muchas crisis relacionadas que el escándalo de abuso ha revelado, hay una crisis de representación vicaria en la iglesia. El clericalismo ha absorbido esa representación, con los desastrosos resultados que tenemos ante nosotros.</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 xml:space="preserve">Durante mucho tiempo la iglesia institucional se ha rebelado contra la </w:t>
      </w:r>
      <w:proofErr w:type="spellStart"/>
      <w:r w:rsidRPr="00C86A8E">
        <w:rPr>
          <w:rFonts w:ascii="Georgia" w:eastAsia="Times New Roman" w:hAnsi="Georgia" w:cs="Helvetica"/>
          <w:color w:val="1E1E1E"/>
          <w:sz w:val="27"/>
          <w:szCs w:val="27"/>
          <w:shd w:val="clear" w:color="auto" w:fill="FFFFFF"/>
          <w:lang w:val="es-UY" w:eastAsia="es-UY"/>
        </w:rPr>
        <w:t>sinodalidad</w:t>
      </w:r>
      <w:proofErr w:type="spellEnd"/>
      <w:r w:rsidRPr="00C86A8E">
        <w:rPr>
          <w:rFonts w:ascii="Georgia" w:eastAsia="Times New Roman" w:hAnsi="Georgia" w:cs="Helvetica"/>
          <w:color w:val="1E1E1E"/>
          <w:sz w:val="27"/>
          <w:szCs w:val="27"/>
          <w:shd w:val="clear" w:color="auto" w:fill="FFFFFF"/>
          <w:lang w:val="es-UY" w:eastAsia="es-UY"/>
        </w:rPr>
        <w:t xml:space="preserve"> y la representación laica al oponer la legitimidad dogmática a la legitimidad democrática, recordándonos que la iglesia debe su autoridad a su institución divina, no al consentimiento popular. Pero el fundamento no democrático del poder en la Iglesia Católica no siempre excluye el uso de procedimientos formalmente democráticos. </w:t>
      </w:r>
      <w:r w:rsidRPr="00C86A8E">
        <w:rPr>
          <w:rFonts w:ascii="Georgia" w:eastAsia="Times New Roman" w:hAnsi="Georgia" w:cs="Helvetica"/>
          <w:b/>
          <w:bCs/>
          <w:color w:val="1E1E1E"/>
          <w:sz w:val="27"/>
          <w:szCs w:val="27"/>
          <w:shd w:val="clear" w:color="auto" w:fill="FFFFFF"/>
          <w:lang w:val="es-UY" w:eastAsia="es-UY"/>
        </w:rPr>
        <w:t>El Papa Francisco ha abierto la puerta a tales procedimientos, pero los obispos en los Estados Unidos (y no solo en los Estados Unidos) no parecen interesados.</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Esto tiene que comenzar en alguna parte. La paradoja es que, en este momento de caída libre para la jerarquía católica en este país, solo los obispos pueden crear momentos sinodales para toda la iglesia, no solo para </w:t>
      </w:r>
      <w:hyperlink r:id="rId12" w:tgtFrame="_blank" w:history="1">
        <w:r w:rsidRPr="00C86A8E">
          <w:rPr>
            <w:rFonts w:ascii="Georgia" w:eastAsia="Times New Roman" w:hAnsi="Georgia" w:cs="Helvetica"/>
            <w:color w:val="0000FF"/>
            <w:sz w:val="27"/>
            <w:szCs w:val="27"/>
            <w:u w:val="single"/>
            <w:shd w:val="clear" w:color="auto" w:fill="FFFFFF"/>
            <w:lang w:val="es-UY" w:eastAsia="es-UY"/>
          </w:rPr>
          <w:t>aquellos poderosos donantes con una agenda fija</w:t>
        </w:r>
      </w:hyperlink>
      <w:r w:rsidRPr="00C86A8E">
        <w:rPr>
          <w:rFonts w:ascii="Georgia" w:eastAsia="Times New Roman" w:hAnsi="Georgia" w:cs="Helvetica"/>
          <w:color w:val="1E1E1E"/>
          <w:sz w:val="27"/>
          <w:szCs w:val="27"/>
          <w:shd w:val="clear" w:color="auto" w:fill="FFFFFF"/>
          <w:lang w:val="es-UY" w:eastAsia="es-UY"/>
        </w:rPr>
        <w:t> . </w:t>
      </w:r>
      <w:r w:rsidRPr="00C86A8E">
        <w:rPr>
          <w:rFonts w:ascii="Georgia" w:eastAsia="Times New Roman" w:hAnsi="Georgia" w:cs="Helvetica"/>
          <w:b/>
          <w:bCs/>
          <w:color w:val="1E1E1E"/>
          <w:sz w:val="27"/>
          <w:szCs w:val="27"/>
          <w:shd w:val="clear" w:color="auto" w:fill="FFFFFF"/>
          <w:lang w:val="es-UY" w:eastAsia="es-UY"/>
        </w:rPr>
        <w:t>Depende de los obispos organizar los eventos sinodales diocesanos locales, y esto debería suceder antes de la reunión de febrero de los presidentes de las conferencias de los obispos con el Papa</w:t>
      </w:r>
      <w:r w:rsidRPr="00C86A8E">
        <w:rPr>
          <w:rFonts w:ascii="Georgia" w:eastAsia="Times New Roman" w:hAnsi="Georgia" w:cs="Helvetica"/>
          <w:color w:val="1E1E1E"/>
          <w:sz w:val="27"/>
          <w:szCs w:val="27"/>
          <w:shd w:val="clear" w:color="auto" w:fill="FFFFFF"/>
          <w:lang w:val="es-UY" w:eastAsia="es-UY"/>
        </w:rPr>
        <w:t>. La jerarquía de los Estados Unidos no debe permitir que fundaciones católicas poderosas y ricas tomen la delantera en esto. Las iniciativas partidistas solo empeorarán la crisis. Las únicas voces que tales iniciativas amplifican son las voces de aquellos que ya son muy influyentes.</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 xml:space="preserve">El resurgimiento de la </w:t>
      </w:r>
      <w:proofErr w:type="spellStart"/>
      <w:r w:rsidRPr="00C86A8E">
        <w:rPr>
          <w:rFonts w:ascii="Georgia" w:eastAsia="Times New Roman" w:hAnsi="Georgia" w:cs="Helvetica"/>
          <w:color w:val="1E1E1E"/>
          <w:sz w:val="27"/>
          <w:szCs w:val="27"/>
          <w:shd w:val="clear" w:color="auto" w:fill="FFFFFF"/>
          <w:lang w:val="es-UY" w:eastAsia="es-UY"/>
        </w:rPr>
        <w:t>sinodalidad</w:t>
      </w:r>
      <w:proofErr w:type="spellEnd"/>
      <w:r w:rsidRPr="00C86A8E">
        <w:rPr>
          <w:rFonts w:ascii="Georgia" w:eastAsia="Times New Roman" w:hAnsi="Georgia" w:cs="Helvetica"/>
          <w:color w:val="1E1E1E"/>
          <w:sz w:val="27"/>
          <w:szCs w:val="27"/>
          <w:shd w:val="clear" w:color="auto" w:fill="FFFFFF"/>
          <w:lang w:val="es-UY" w:eastAsia="es-UY"/>
        </w:rPr>
        <w:t xml:space="preserve"> es parte de la trágica conclusión tardía de la iglesia de que ya no tiene ningún control territorial (con los obispos gobernando sobre sus diócesis como si fueran feudos), sino que debe movilizarse para llegar al mundo. Tal movilización requiere el apoyo y la colaboración de todos los fieles, no solo del clero. La crisis de </w:t>
      </w:r>
      <w:r w:rsidRPr="00C86A8E">
        <w:rPr>
          <w:rFonts w:ascii="Georgia" w:eastAsia="Times New Roman" w:hAnsi="Georgia" w:cs="Helvetica"/>
          <w:color w:val="1E1E1E"/>
          <w:sz w:val="27"/>
          <w:szCs w:val="27"/>
          <w:shd w:val="clear" w:color="auto" w:fill="FFFFFF"/>
          <w:lang w:val="es-UY" w:eastAsia="es-UY"/>
        </w:rPr>
        <w:lastRenderedPageBreak/>
        <w:t>abuso al menos ha sacudido la complacencia de los obispos, lo cual es algo bueno.</w:t>
      </w:r>
    </w:p>
    <w:p w:rsidR="00C86A8E" w:rsidRPr="00C86A8E" w:rsidRDefault="00C86A8E" w:rsidP="00C86A8E">
      <w:pPr>
        <w:shd w:val="clear" w:color="auto" w:fill="FFFFFF"/>
        <w:spacing w:before="336" w:after="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color w:val="1E1E1E"/>
          <w:sz w:val="27"/>
          <w:szCs w:val="27"/>
          <w:shd w:val="clear" w:color="auto" w:fill="FFFFFF"/>
          <w:lang w:val="es-UY" w:eastAsia="es-UY"/>
        </w:rPr>
        <w:t>Dado el dramático colapso de la credibilidad de la jerarquía, los católicos en este país tienen algunas opciones: una es solo esperar a que la jerarquía se consuma, derribando a la iglesia entera con ella, y luego tratar de reconstruir la iglesia de EE. UU. Desde cero. (¡Hay tanto por la continuidad!) Otra posibilidad es huir a una pequeña comunidad de creyentes (también conocida como la Opción Benedict). Esto significaría renunciar no solo al mundo secular, sino también al resto de la iglesia, incluidas las víctimas y los sobrevivientes del abuso. Otra posibilidad es permitir que los agentes del statu quo se presenten como reformadores mientras utilizan cínicamente la crisis del abuso para cerrar una reforma real.</w:t>
      </w:r>
    </w:p>
    <w:p w:rsidR="00C86A8E" w:rsidRPr="00C86A8E" w:rsidRDefault="00C86A8E" w:rsidP="00C86A8E">
      <w:pPr>
        <w:shd w:val="clear" w:color="auto" w:fill="FFFFFF"/>
        <w:spacing w:before="336" w:line="240" w:lineRule="auto"/>
        <w:jc w:val="both"/>
        <w:rPr>
          <w:rFonts w:ascii="Georgia" w:eastAsia="Times New Roman" w:hAnsi="Georgia" w:cs="Helvetica"/>
          <w:color w:val="1E1E1E"/>
          <w:sz w:val="27"/>
          <w:szCs w:val="27"/>
          <w:lang w:val="es-UY" w:eastAsia="es-UY"/>
        </w:rPr>
      </w:pPr>
      <w:r w:rsidRPr="00C86A8E">
        <w:rPr>
          <w:rFonts w:ascii="Georgia" w:eastAsia="Times New Roman" w:hAnsi="Georgia" w:cs="Helvetica"/>
          <w:b/>
          <w:bCs/>
          <w:color w:val="1E1E1E"/>
          <w:sz w:val="27"/>
          <w:szCs w:val="27"/>
          <w:shd w:val="clear" w:color="auto" w:fill="FFFFFF"/>
          <w:lang w:val="es-UY" w:eastAsia="es-UY"/>
        </w:rPr>
        <w:t>Sería mejor, creo, recuperar de los espacios eclesiales de la iglesia institucional que pertenecen al pueblo de Dios y no a la jerarquía. Si el liderazgo de la iglesia no limpia el lío del abuso sexual, la autoridad civil sí lo hará. Pero la autoridad civil solo puede tratar con los crímenes de la iglesia; no puede restaurar la iglesia Solo los fieles pueden hacer eso, y los obispos deben darles espacio para hacerlo.</w:t>
      </w:r>
    </w:p>
    <w:p w:rsidR="00C86A8E" w:rsidRPr="00C86A8E" w:rsidRDefault="00C86A8E" w:rsidP="00C86A8E">
      <w:pPr>
        <w:shd w:val="clear" w:color="auto" w:fill="FFFFFF"/>
        <w:spacing w:after="120" w:line="240" w:lineRule="auto"/>
        <w:rPr>
          <w:rFonts w:ascii="Georgia" w:eastAsia="Times New Roman" w:hAnsi="Georgia" w:cs="Helvetica"/>
          <w:i/>
          <w:iCs/>
          <w:color w:val="1E1E1E"/>
          <w:sz w:val="24"/>
          <w:szCs w:val="24"/>
          <w:lang w:val="es-UY" w:eastAsia="es-UY"/>
        </w:rPr>
      </w:pPr>
      <w:r w:rsidRPr="00C86A8E">
        <w:rPr>
          <w:rFonts w:ascii="Georgia" w:eastAsia="Times New Roman" w:hAnsi="Georgia" w:cs="Helvetica"/>
          <w:i/>
          <w:iCs/>
          <w:color w:val="1E1E1E"/>
          <w:sz w:val="24"/>
          <w:szCs w:val="24"/>
          <w:shd w:val="clear" w:color="auto" w:fill="FFFFFF"/>
          <w:lang w:val="es-UY" w:eastAsia="es-UY"/>
        </w:rPr>
        <w:t xml:space="preserve">Massimo </w:t>
      </w:r>
      <w:proofErr w:type="spellStart"/>
      <w:r w:rsidRPr="00C86A8E">
        <w:rPr>
          <w:rFonts w:ascii="Georgia" w:eastAsia="Times New Roman" w:hAnsi="Georgia" w:cs="Helvetica"/>
          <w:i/>
          <w:iCs/>
          <w:color w:val="1E1E1E"/>
          <w:sz w:val="24"/>
          <w:szCs w:val="24"/>
          <w:shd w:val="clear" w:color="auto" w:fill="FFFFFF"/>
          <w:lang w:val="es-UY" w:eastAsia="es-UY"/>
        </w:rPr>
        <w:t>Faggioli</w:t>
      </w:r>
      <w:proofErr w:type="spellEnd"/>
      <w:r w:rsidRPr="00C86A8E">
        <w:rPr>
          <w:rFonts w:ascii="Georgia" w:eastAsia="Times New Roman" w:hAnsi="Georgia" w:cs="Helvetica"/>
          <w:i/>
          <w:iCs/>
          <w:color w:val="1E1E1E"/>
          <w:sz w:val="24"/>
          <w:szCs w:val="24"/>
          <w:shd w:val="clear" w:color="auto" w:fill="FFFFFF"/>
          <w:lang w:val="es-UY" w:eastAsia="es-UY"/>
        </w:rPr>
        <w:t xml:space="preserve"> es profesor de teología y estudios religiosos en la Universidad de Villanova. Su libro más reciente </w:t>
      </w:r>
      <w:proofErr w:type="gramStart"/>
      <w:r w:rsidRPr="00C86A8E">
        <w:rPr>
          <w:rFonts w:ascii="Georgia" w:eastAsia="Times New Roman" w:hAnsi="Georgia" w:cs="Helvetica"/>
          <w:i/>
          <w:iCs/>
          <w:color w:val="1E1E1E"/>
          <w:sz w:val="24"/>
          <w:szCs w:val="24"/>
          <w:shd w:val="clear" w:color="auto" w:fill="FFFFFF"/>
          <w:lang w:val="es-UY" w:eastAsia="es-UY"/>
        </w:rPr>
        <w:t>es  </w:t>
      </w:r>
      <w:proofErr w:type="spellStart"/>
      <w:r w:rsidRPr="00C86A8E">
        <w:rPr>
          <w:rFonts w:ascii="Georgia" w:eastAsia="Times New Roman" w:hAnsi="Georgia" w:cs="Helvetica"/>
          <w:i/>
          <w:iCs/>
          <w:color w:val="1E1E1E"/>
          <w:sz w:val="24"/>
          <w:szCs w:val="24"/>
          <w:shd w:val="clear" w:color="auto" w:fill="FFFFFF"/>
          <w:lang w:val="es-UY" w:eastAsia="es-UY"/>
        </w:rPr>
        <w:t>Catholicism</w:t>
      </w:r>
      <w:proofErr w:type="spellEnd"/>
      <w:proofErr w:type="gramEnd"/>
      <w:r w:rsidRPr="00C86A8E">
        <w:rPr>
          <w:rFonts w:ascii="Georgia" w:eastAsia="Times New Roman" w:hAnsi="Georgia" w:cs="Helvetica"/>
          <w:i/>
          <w:iCs/>
          <w:color w:val="1E1E1E"/>
          <w:sz w:val="24"/>
          <w:szCs w:val="24"/>
          <w:shd w:val="clear" w:color="auto" w:fill="FFFFFF"/>
          <w:lang w:val="es-UY" w:eastAsia="es-UY"/>
        </w:rPr>
        <w:t xml:space="preserve"> and </w:t>
      </w:r>
      <w:proofErr w:type="spellStart"/>
      <w:r w:rsidRPr="00C86A8E">
        <w:rPr>
          <w:rFonts w:ascii="Georgia" w:eastAsia="Times New Roman" w:hAnsi="Georgia" w:cs="Helvetica"/>
          <w:i/>
          <w:iCs/>
          <w:color w:val="1E1E1E"/>
          <w:sz w:val="24"/>
          <w:szCs w:val="24"/>
          <w:shd w:val="clear" w:color="auto" w:fill="FFFFFF"/>
          <w:lang w:val="es-UY" w:eastAsia="es-UY"/>
        </w:rPr>
        <w:t>Citizenship</w:t>
      </w:r>
      <w:proofErr w:type="spellEnd"/>
      <w:r w:rsidRPr="00C86A8E">
        <w:rPr>
          <w:rFonts w:ascii="Georgia" w:eastAsia="Times New Roman" w:hAnsi="Georgia" w:cs="Helvetica"/>
          <w:i/>
          <w:iCs/>
          <w:color w:val="1E1E1E"/>
          <w:sz w:val="24"/>
          <w:szCs w:val="24"/>
          <w:shd w:val="clear" w:color="auto" w:fill="FFFFFF"/>
          <w:lang w:val="es-UY" w:eastAsia="es-UY"/>
        </w:rPr>
        <w:t xml:space="preserve">: </w:t>
      </w:r>
      <w:proofErr w:type="spellStart"/>
      <w:r w:rsidRPr="00C86A8E">
        <w:rPr>
          <w:rFonts w:ascii="Georgia" w:eastAsia="Times New Roman" w:hAnsi="Georgia" w:cs="Helvetica"/>
          <w:i/>
          <w:iCs/>
          <w:color w:val="1E1E1E"/>
          <w:sz w:val="24"/>
          <w:szCs w:val="24"/>
          <w:shd w:val="clear" w:color="auto" w:fill="FFFFFF"/>
          <w:lang w:val="es-UY" w:eastAsia="es-UY"/>
        </w:rPr>
        <w:t>Political</w:t>
      </w:r>
      <w:proofErr w:type="spellEnd"/>
      <w:r w:rsidRPr="00C86A8E">
        <w:rPr>
          <w:rFonts w:ascii="Georgia" w:eastAsia="Times New Roman" w:hAnsi="Georgia" w:cs="Helvetica"/>
          <w:i/>
          <w:iCs/>
          <w:color w:val="1E1E1E"/>
          <w:sz w:val="24"/>
          <w:szCs w:val="24"/>
          <w:shd w:val="clear" w:color="auto" w:fill="FFFFFF"/>
          <w:lang w:val="es-UY" w:eastAsia="es-UY"/>
        </w:rPr>
        <w:t xml:space="preserve"> Cultures </w:t>
      </w:r>
      <w:proofErr w:type="spellStart"/>
      <w:r w:rsidRPr="00C86A8E">
        <w:rPr>
          <w:rFonts w:ascii="Georgia" w:eastAsia="Times New Roman" w:hAnsi="Georgia" w:cs="Helvetica"/>
          <w:i/>
          <w:iCs/>
          <w:color w:val="1E1E1E"/>
          <w:sz w:val="24"/>
          <w:szCs w:val="24"/>
          <w:shd w:val="clear" w:color="auto" w:fill="FFFFFF"/>
          <w:lang w:val="es-UY" w:eastAsia="es-UY"/>
        </w:rPr>
        <w:t>of</w:t>
      </w:r>
      <w:proofErr w:type="spellEnd"/>
      <w:r w:rsidRPr="00C86A8E">
        <w:rPr>
          <w:rFonts w:ascii="Georgia" w:eastAsia="Times New Roman" w:hAnsi="Georgia" w:cs="Helvetica"/>
          <w:i/>
          <w:iCs/>
          <w:color w:val="1E1E1E"/>
          <w:sz w:val="24"/>
          <w:szCs w:val="24"/>
          <w:shd w:val="clear" w:color="auto" w:fill="FFFFFF"/>
          <w:lang w:val="es-UY" w:eastAsia="es-UY"/>
        </w:rPr>
        <w:t xml:space="preserve"> </w:t>
      </w:r>
      <w:proofErr w:type="spellStart"/>
      <w:r w:rsidRPr="00C86A8E">
        <w:rPr>
          <w:rFonts w:ascii="Georgia" w:eastAsia="Times New Roman" w:hAnsi="Georgia" w:cs="Helvetica"/>
          <w:i/>
          <w:iCs/>
          <w:color w:val="1E1E1E"/>
          <w:sz w:val="24"/>
          <w:szCs w:val="24"/>
          <w:shd w:val="clear" w:color="auto" w:fill="FFFFFF"/>
          <w:lang w:val="es-UY" w:eastAsia="es-UY"/>
        </w:rPr>
        <w:t>the</w:t>
      </w:r>
      <w:proofErr w:type="spellEnd"/>
      <w:r w:rsidRPr="00C86A8E">
        <w:rPr>
          <w:rFonts w:ascii="Georgia" w:eastAsia="Times New Roman" w:hAnsi="Georgia" w:cs="Helvetica"/>
          <w:i/>
          <w:iCs/>
          <w:color w:val="1E1E1E"/>
          <w:sz w:val="24"/>
          <w:szCs w:val="24"/>
          <w:shd w:val="clear" w:color="auto" w:fill="FFFFFF"/>
          <w:lang w:val="es-UY" w:eastAsia="es-UY"/>
        </w:rPr>
        <w:t xml:space="preserve"> </w:t>
      </w:r>
      <w:proofErr w:type="spellStart"/>
      <w:r w:rsidRPr="00C86A8E">
        <w:rPr>
          <w:rFonts w:ascii="Georgia" w:eastAsia="Times New Roman" w:hAnsi="Georgia" w:cs="Helvetica"/>
          <w:i/>
          <w:iCs/>
          <w:color w:val="1E1E1E"/>
          <w:sz w:val="24"/>
          <w:szCs w:val="24"/>
          <w:shd w:val="clear" w:color="auto" w:fill="FFFFFF"/>
          <w:lang w:val="es-UY" w:eastAsia="es-UY"/>
        </w:rPr>
        <w:t>Church</w:t>
      </w:r>
      <w:proofErr w:type="spellEnd"/>
      <w:r w:rsidRPr="00C86A8E">
        <w:rPr>
          <w:rFonts w:ascii="Georgia" w:eastAsia="Times New Roman" w:hAnsi="Georgia" w:cs="Helvetica"/>
          <w:i/>
          <w:iCs/>
          <w:color w:val="1E1E1E"/>
          <w:sz w:val="24"/>
          <w:szCs w:val="24"/>
          <w:shd w:val="clear" w:color="auto" w:fill="FFFFFF"/>
          <w:lang w:val="es-UY" w:eastAsia="es-UY"/>
        </w:rPr>
        <w:t xml:space="preserve"> in </w:t>
      </w:r>
      <w:proofErr w:type="spellStart"/>
      <w:r w:rsidRPr="00C86A8E">
        <w:rPr>
          <w:rFonts w:ascii="Georgia" w:eastAsia="Times New Roman" w:hAnsi="Georgia" w:cs="Helvetica"/>
          <w:i/>
          <w:iCs/>
          <w:color w:val="1E1E1E"/>
          <w:sz w:val="24"/>
          <w:szCs w:val="24"/>
          <w:shd w:val="clear" w:color="auto" w:fill="FFFFFF"/>
          <w:lang w:val="es-UY" w:eastAsia="es-UY"/>
        </w:rPr>
        <w:t>the</w:t>
      </w:r>
      <w:proofErr w:type="spellEnd"/>
      <w:r w:rsidRPr="00C86A8E">
        <w:rPr>
          <w:rFonts w:ascii="Georgia" w:eastAsia="Times New Roman" w:hAnsi="Georgia" w:cs="Helvetica"/>
          <w:i/>
          <w:iCs/>
          <w:color w:val="1E1E1E"/>
          <w:sz w:val="24"/>
          <w:szCs w:val="24"/>
          <w:shd w:val="clear" w:color="auto" w:fill="FFFFFF"/>
          <w:lang w:val="es-UY" w:eastAsia="es-UY"/>
        </w:rPr>
        <w:t xml:space="preserve"> 21th Century  (</w:t>
      </w:r>
      <w:proofErr w:type="spellStart"/>
      <w:r w:rsidRPr="00C86A8E">
        <w:rPr>
          <w:rFonts w:ascii="Georgia" w:eastAsia="Times New Roman" w:hAnsi="Georgia" w:cs="Helvetica"/>
          <w:i/>
          <w:iCs/>
          <w:color w:val="1E1E1E"/>
          <w:sz w:val="24"/>
          <w:szCs w:val="24"/>
          <w:shd w:val="clear" w:color="auto" w:fill="FFFFFF"/>
          <w:lang w:val="es-UY" w:eastAsia="es-UY"/>
        </w:rPr>
        <w:t>Liturgical</w:t>
      </w:r>
      <w:proofErr w:type="spellEnd"/>
      <w:r w:rsidRPr="00C86A8E">
        <w:rPr>
          <w:rFonts w:ascii="Georgia" w:eastAsia="Times New Roman" w:hAnsi="Georgia" w:cs="Helvetica"/>
          <w:i/>
          <w:iCs/>
          <w:color w:val="1E1E1E"/>
          <w:sz w:val="24"/>
          <w:szCs w:val="24"/>
          <w:shd w:val="clear" w:color="auto" w:fill="FFFFFF"/>
          <w:lang w:val="es-UY" w:eastAsia="es-UY"/>
        </w:rPr>
        <w:t xml:space="preserve"> </w:t>
      </w:r>
      <w:proofErr w:type="spellStart"/>
      <w:r w:rsidRPr="00C86A8E">
        <w:rPr>
          <w:rFonts w:ascii="Georgia" w:eastAsia="Times New Roman" w:hAnsi="Georgia" w:cs="Helvetica"/>
          <w:i/>
          <w:iCs/>
          <w:color w:val="1E1E1E"/>
          <w:sz w:val="24"/>
          <w:szCs w:val="24"/>
          <w:shd w:val="clear" w:color="auto" w:fill="FFFFFF"/>
          <w:lang w:val="es-UY" w:eastAsia="es-UY"/>
        </w:rPr>
        <w:t>Press</w:t>
      </w:r>
      <w:proofErr w:type="spellEnd"/>
      <w:r w:rsidRPr="00C86A8E">
        <w:rPr>
          <w:rFonts w:ascii="Georgia" w:eastAsia="Times New Roman" w:hAnsi="Georgia" w:cs="Helvetica"/>
          <w:i/>
          <w:iCs/>
          <w:color w:val="1E1E1E"/>
          <w:sz w:val="24"/>
          <w:szCs w:val="24"/>
          <w:shd w:val="clear" w:color="auto" w:fill="FFFFFF"/>
          <w:lang w:val="es-UY" w:eastAsia="es-UY"/>
        </w:rPr>
        <w:t xml:space="preserve">, 2017). Él es un escritor contribuyente </w:t>
      </w:r>
      <w:proofErr w:type="gramStart"/>
      <w:r w:rsidRPr="00C86A8E">
        <w:rPr>
          <w:rFonts w:ascii="Georgia" w:eastAsia="Times New Roman" w:hAnsi="Georgia" w:cs="Helvetica"/>
          <w:i/>
          <w:iCs/>
          <w:color w:val="1E1E1E"/>
          <w:sz w:val="24"/>
          <w:szCs w:val="24"/>
          <w:shd w:val="clear" w:color="auto" w:fill="FFFFFF"/>
          <w:lang w:val="es-UY" w:eastAsia="es-UY"/>
        </w:rPr>
        <w:t>para  </w:t>
      </w:r>
      <w:proofErr w:type="spellStart"/>
      <w:r w:rsidRPr="00C86A8E">
        <w:rPr>
          <w:rFonts w:ascii="Georgia" w:eastAsia="Times New Roman" w:hAnsi="Georgia" w:cs="Helvetica"/>
          <w:i/>
          <w:iCs/>
          <w:color w:val="1E1E1E"/>
          <w:sz w:val="24"/>
          <w:szCs w:val="24"/>
          <w:shd w:val="clear" w:color="auto" w:fill="FFFFFF"/>
          <w:lang w:val="es-UY" w:eastAsia="es-UY"/>
        </w:rPr>
        <w:t>Commonweal</w:t>
      </w:r>
      <w:proofErr w:type="spellEnd"/>
      <w:proofErr w:type="gramEnd"/>
      <w:r w:rsidRPr="00C86A8E">
        <w:rPr>
          <w:rFonts w:ascii="Georgia" w:eastAsia="Times New Roman" w:hAnsi="Georgia" w:cs="Helvetica"/>
          <w:i/>
          <w:iCs/>
          <w:color w:val="1E1E1E"/>
          <w:sz w:val="24"/>
          <w:szCs w:val="24"/>
          <w:shd w:val="clear" w:color="auto" w:fill="FFFFFF"/>
          <w:lang w:val="es-UY" w:eastAsia="es-UY"/>
        </w:rPr>
        <w:t> . Síguelo en Twitter  </w:t>
      </w:r>
      <w:hyperlink r:id="rId13" w:tgtFrame="_blank" w:history="1">
        <w:r w:rsidRPr="00C86A8E">
          <w:rPr>
            <w:rFonts w:ascii="Georgia" w:eastAsia="Times New Roman" w:hAnsi="Georgia" w:cs="Helvetica"/>
            <w:i/>
            <w:iCs/>
            <w:color w:val="0000FF"/>
            <w:sz w:val="24"/>
            <w:szCs w:val="24"/>
            <w:u w:val="single"/>
            <w:shd w:val="clear" w:color="auto" w:fill="FFFFFF"/>
            <w:lang w:val="es-UY" w:eastAsia="es-UY"/>
          </w:rPr>
          <w:t>@</w:t>
        </w:r>
        <w:proofErr w:type="spellStart"/>
        <w:r w:rsidRPr="00C86A8E">
          <w:rPr>
            <w:rFonts w:ascii="Georgia" w:eastAsia="Times New Roman" w:hAnsi="Georgia" w:cs="Helvetica"/>
            <w:i/>
            <w:iCs/>
            <w:color w:val="0000FF"/>
            <w:sz w:val="24"/>
            <w:szCs w:val="24"/>
            <w:u w:val="single"/>
            <w:shd w:val="clear" w:color="auto" w:fill="FFFFFF"/>
            <w:lang w:val="es-UY" w:eastAsia="es-UY"/>
          </w:rPr>
          <w:t>MassimoFaggioli</w:t>
        </w:r>
        <w:proofErr w:type="spellEnd"/>
      </w:hyperlink>
      <w:r w:rsidRPr="00C86A8E">
        <w:rPr>
          <w:rFonts w:ascii="Georgia" w:eastAsia="Times New Roman" w:hAnsi="Georgia" w:cs="Helvetica"/>
          <w:i/>
          <w:iCs/>
          <w:color w:val="1E1E1E"/>
          <w:sz w:val="24"/>
          <w:szCs w:val="24"/>
          <w:shd w:val="clear" w:color="auto" w:fill="FFFFFF"/>
          <w:lang w:val="es-UY" w:eastAsia="es-UY"/>
        </w:rPr>
        <w:t> .</w:t>
      </w:r>
    </w:p>
    <w:p w:rsidR="00C86A8E" w:rsidRDefault="00C86A8E" w:rsidP="00C86A8E">
      <w:pPr>
        <w:shd w:val="clear" w:color="auto" w:fill="FFFFFF"/>
        <w:spacing w:line="240" w:lineRule="auto"/>
        <w:rPr>
          <w:rFonts w:ascii="Georgia" w:eastAsia="Times New Roman" w:hAnsi="Georgia" w:cs="Helvetica"/>
          <w:i/>
          <w:iCs/>
          <w:color w:val="1E1E1E"/>
          <w:sz w:val="24"/>
          <w:szCs w:val="24"/>
          <w:lang w:val="es-UY" w:eastAsia="es-UY"/>
        </w:rPr>
      </w:pPr>
    </w:p>
    <w:p w:rsidR="00C86A8E" w:rsidRDefault="00C86A8E" w:rsidP="00C86A8E">
      <w:pPr>
        <w:shd w:val="clear" w:color="auto" w:fill="FFFFFF"/>
        <w:spacing w:line="240" w:lineRule="auto"/>
        <w:rPr>
          <w:rFonts w:ascii="Georgia" w:eastAsia="Times New Roman" w:hAnsi="Georgia" w:cs="Helvetica"/>
          <w:i/>
          <w:iCs/>
          <w:color w:val="1E1E1E"/>
          <w:sz w:val="24"/>
          <w:szCs w:val="24"/>
          <w:lang w:val="es-UY" w:eastAsia="es-UY"/>
        </w:rPr>
      </w:pPr>
    </w:p>
    <w:p w:rsidR="00C86A8E" w:rsidRPr="00C86A8E" w:rsidRDefault="00C86A8E" w:rsidP="00C86A8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sz w:val="24"/>
          <w:szCs w:val="24"/>
          <w:lang w:val="es-UY" w:eastAsia="es-UY"/>
        </w:rPr>
      </w:pPr>
      <w:r w:rsidRPr="00C86A8E">
        <w:rPr>
          <w:rFonts w:ascii="Calibri" w:eastAsia="Times New Roman" w:hAnsi="Calibri" w:cs="Calibri"/>
          <w:b/>
          <w:bCs/>
          <w:color w:val="990000"/>
          <w:sz w:val="27"/>
          <w:szCs w:val="27"/>
          <w:shd w:val="clear" w:color="auto" w:fill="FFFFFF"/>
          <w:lang w:val="es-UY" w:eastAsia="es-UY"/>
        </w:rPr>
        <w:t>INFORMA Y DIFUNDE:</w:t>
      </w:r>
    </w:p>
    <w:p w:rsidR="00C86A8E" w:rsidRPr="00C86A8E" w:rsidRDefault="00C86A8E" w:rsidP="00C86A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Calibri" w:eastAsia="Times New Roman" w:hAnsi="Calibri" w:cs="Calibri"/>
          <w:color w:val="000000"/>
          <w:sz w:val="24"/>
          <w:szCs w:val="24"/>
          <w:lang w:val="es-UY" w:eastAsia="es-UY"/>
        </w:rPr>
      </w:pPr>
      <w:r w:rsidRPr="00C86A8E">
        <w:rPr>
          <w:rFonts w:ascii="Calibri" w:eastAsia="Times New Roman" w:hAnsi="Calibri" w:cs="Calibri"/>
          <w:b/>
          <w:bCs/>
          <w:color w:val="990000"/>
          <w:sz w:val="27"/>
          <w:szCs w:val="27"/>
          <w:shd w:val="clear" w:color="auto" w:fill="FFFFFF"/>
          <w:lang w:val="es-UY" w:eastAsia="es-UY"/>
        </w:rPr>
        <w:t xml:space="preserve">MOVIMIENTO TAMBIÉN SOMOS IGLESIA - </w:t>
      </w:r>
      <w:proofErr w:type="gramStart"/>
      <w:r w:rsidRPr="00C86A8E">
        <w:rPr>
          <w:rFonts w:ascii="Calibri" w:eastAsia="Times New Roman" w:hAnsi="Calibri" w:cs="Calibri"/>
          <w:b/>
          <w:bCs/>
          <w:color w:val="990000"/>
          <w:sz w:val="27"/>
          <w:szCs w:val="27"/>
          <w:shd w:val="clear" w:color="auto" w:fill="FFFFFF"/>
          <w:lang w:val="es-UY" w:eastAsia="es-UY"/>
        </w:rPr>
        <w:t>CHILE  (</w:t>
      </w:r>
      <w:proofErr w:type="gramEnd"/>
      <w:r w:rsidRPr="00C86A8E">
        <w:rPr>
          <w:rFonts w:ascii="Calibri" w:eastAsia="Times New Roman" w:hAnsi="Calibri" w:cs="Calibri"/>
          <w:b/>
          <w:bCs/>
          <w:color w:val="990000"/>
          <w:sz w:val="27"/>
          <w:szCs w:val="27"/>
          <w:shd w:val="clear" w:color="auto" w:fill="FFFFFF"/>
          <w:lang w:val="es-UY" w:eastAsia="es-UY"/>
        </w:rPr>
        <w:t>MTSICH)</w:t>
      </w:r>
    </w:p>
    <w:p w:rsidR="00C86A8E" w:rsidRPr="00C86A8E" w:rsidRDefault="00C86A8E" w:rsidP="00C86A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Calibri" w:eastAsia="Times New Roman" w:hAnsi="Calibri" w:cs="Calibri"/>
          <w:color w:val="000000"/>
          <w:sz w:val="24"/>
          <w:szCs w:val="24"/>
          <w:lang w:val="es-UY" w:eastAsia="es-UY"/>
        </w:rPr>
      </w:pPr>
      <w:r w:rsidRPr="00C86A8E">
        <w:rPr>
          <w:rFonts w:ascii="Calibri" w:eastAsia="Times New Roman" w:hAnsi="Calibri" w:cs="Calibri"/>
          <w:b/>
          <w:bCs/>
          <w:color w:val="990000"/>
          <w:sz w:val="15"/>
          <w:szCs w:val="15"/>
          <w:shd w:val="clear" w:color="auto" w:fill="FFFFFF"/>
          <w:lang w:val="es-UY" w:eastAsia="es-UY"/>
        </w:rPr>
        <w:t>Miembro de Red Nacional de Laicas y Laicos de Chile</w:t>
      </w:r>
    </w:p>
    <w:p w:rsidR="00C86A8E" w:rsidRPr="00C86A8E" w:rsidRDefault="00C86A8E" w:rsidP="00C86A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Calibri" w:eastAsia="Times New Roman" w:hAnsi="Calibri" w:cs="Calibri"/>
          <w:color w:val="000000"/>
          <w:sz w:val="24"/>
          <w:szCs w:val="24"/>
          <w:lang w:val="es-UY" w:eastAsia="es-UY"/>
        </w:rPr>
      </w:pPr>
    </w:p>
    <w:p w:rsidR="00C86A8E" w:rsidRPr="00C86A8E" w:rsidRDefault="00C86A8E" w:rsidP="00C86A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Calibri" w:eastAsia="Times New Roman" w:hAnsi="Calibri" w:cs="Calibri"/>
          <w:color w:val="000000"/>
          <w:sz w:val="24"/>
          <w:szCs w:val="24"/>
          <w:lang w:val="es-UY" w:eastAsia="es-UY"/>
        </w:rPr>
      </w:pPr>
      <w:r w:rsidRPr="00C86A8E">
        <w:rPr>
          <w:rFonts w:ascii="Calibri" w:eastAsia="Times New Roman" w:hAnsi="Calibri" w:cs="Calibri"/>
          <w:color w:val="0B5394"/>
          <w:sz w:val="27"/>
          <w:szCs w:val="27"/>
          <w:shd w:val="clear" w:color="auto" w:fill="FFFFFF"/>
          <w:lang w:val="es-UY" w:eastAsia="es-UY"/>
        </w:rPr>
        <w:t>Adjunto presente material como aporte de MTSICH, de artículo traducido del inglés y caracterización con negritas en texto que son de nuestra parte, para la reflexión, conversación y para compartirlo con cercanos, - si lo estimas - esto con motivo de estar en proceso preparación del sínodo a realizarse en Chile a principios del próximo año en Santiago-Chile.  Valoramos y agradecemos si nos das algún comentario.</w:t>
      </w:r>
    </w:p>
    <w:p w:rsidR="00C86A8E" w:rsidRPr="00C86A8E" w:rsidRDefault="00C86A8E" w:rsidP="00C86A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Calibri" w:eastAsia="Times New Roman" w:hAnsi="Calibri" w:cs="Calibri"/>
          <w:color w:val="000000"/>
          <w:sz w:val="24"/>
          <w:szCs w:val="24"/>
          <w:lang w:val="es-UY" w:eastAsia="es-UY"/>
        </w:rPr>
      </w:pPr>
      <w:r w:rsidRPr="00C86A8E">
        <w:rPr>
          <w:rFonts w:ascii="Calibri" w:eastAsia="Times New Roman" w:hAnsi="Calibri" w:cs="Calibri"/>
          <w:color w:val="0B5394"/>
          <w:sz w:val="27"/>
          <w:szCs w:val="27"/>
          <w:shd w:val="clear" w:color="auto" w:fill="FFFFFF"/>
          <w:lang w:val="es-UY" w:eastAsia="es-UY"/>
        </w:rPr>
        <w:t>Fraternalmente, Enrique Orellana</w:t>
      </w:r>
    </w:p>
    <w:p w:rsidR="00C86A8E" w:rsidRPr="00C86A8E" w:rsidRDefault="00C86A8E" w:rsidP="00C86A8E">
      <w:pPr>
        <w:shd w:val="clear" w:color="auto" w:fill="FFFFFF"/>
        <w:spacing w:line="240" w:lineRule="auto"/>
        <w:jc w:val="both"/>
        <w:rPr>
          <w:rFonts w:ascii="Georgia" w:eastAsia="Times New Roman" w:hAnsi="Georgia" w:cs="Helvetica"/>
          <w:i/>
          <w:iCs/>
          <w:color w:val="1E1E1E"/>
          <w:sz w:val="24"/>
          <w:szCs w:val="24"/>
          <w:lang w:val="es-UY" w:eastAsia="es-UY"/>
        </w:rPr>
      </w:pP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904E4"/>
    <w:multiLevelType w:val="multilevel"/>
    <w:tmpl w:val="92F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8E"/>
    <w:rsid w:val="002E2F5B"/>
    <w:rsid w:val="00C86A8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B5DC"/>
  <w15:chartTrackingRefBased/>
  <w15:docId w15:val="{0F8521CC-A82B-41FC-9E0A-925A02A3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759273">
      <w:bodyDiv w:val="1"/>
      <w:marLeft w:val="0"/>
      <w:marRight w:val="0"/>
      <w:marTop w:val="0"/>
      <w:marBottom w:val="0"/>
      <w:divBdr>
        <w:top w:val="none" w:sz="0" w:space="0" w:color="auto"/>
        <w:left w:val="none" w:sz="0" w:space="0" w:color="auto"/>
        <w:bottom w:val="none" w:sz="0" w:space="0" w:color="auto"/>
        <w:right w:val="none" w:sz="0" w:space="0" w:color="auto"/>
      </w:divBdr>
      <w:divsChild>
        <w:div w:id="548416630">
          <w:marLeft w:val="0"/>
          <w:marRight w:val="0"/>
          <w:marTop w:val="0"/>
          <w:marBottom w:val="0"/>
          <w:divBdr>
            <w:top w:val="none" w:sz="0" w:space="0" w:color="auto"/>
            <w:left w:val="none" w:sz="0" w:space="0" w:color="auto"/>
            <w:bottom w:val="none" w:sz="0" w:space="0" w:color="auto"/>
            <w:right w:val="none" w:sz="0" w:space="0" w:color="auto"/>
          </w:divBdr>
        </w:div>
        <w:div w:id="960920251">
          <w:marLeft w:val="0"/>
          <w:marRight w:val="0"/>
          <w:marTop w:val="0"/>
          <w:marBottom w:val="0"/>
          <w:divBdr>
            <w:top w:val="none" w:sz="0" w:space="0" w:color="auto"/>
            <w:left w:val="none" w:sz="0" w:space="0" w:color="auto"/>
            <w:bottom w:val="none" w:sz="0" w:space="0" w:color="auto"/>
            <w:right w:val="none" w:sz="0" w:space="0" w:color="auto"/>
          </w:divBdr>
        </w:div>
        <w:div w:id="2008750374">
          <w:marLeft w:val="0"/>
          <w:marRight w:val="0"/>
          <w:marTop w:val="0"/>
          <w:marBottom w:val="0"/>
          <w:divBdr>
            <w:top w:val="none" w:sz="0" w:space="0" w:color="auto"/>
            <w:left w:val="none" w:sz="0" w:space="0" w:color="auto"/>
            <w:bottom w:val="none" w:sz="0" w:space="0" w:color="auto"/>
            <w:right w:val="none" w:sz="0" w:space="0" w:color="auto"/>
          </w:divBdr>
        </w:div>
        <w:div w:id="1659075081">
          <w:marLeft w:val="0"/>
          <w:marRight w:val="0"/>
          <w:marTop w:val="0"/>
          <w:marBottom w:val="0"/>
          <w:divBdr>
            <w:top w:val="none" w:sz="0" w:space="0" w:color="auto"/>
            <w:left w:val="none" w:sz="0" w:space="0" w:color="auto"/>
            <w:bottom w:val="none" w:sz="0" w:space="0" w:color="auto"/>
            <w:right w:val="none" w:sz="0" w:space="0" w:color="auto"/>
          </w:divBdr>
        </w:div>
        <w:div w:id="1371102336">
          <w:marLeft w:val="0"/>
          <w:marRight w:val="0"/>
          <w:marTop w:val="0"/>
          <w:marBottom w:val="0"/>
          <w:divBdr>
            <w:top w:val="none" w:sz="0" w:space="0" w:color="auto"/>
            <w:left w:val="none" w:sz="0" w:space="0" w:color="auto"/>
            <w:bottom w:val="none" w:sz="0" w:space="0" w:color="auto"/>
            <w:right w:val="none" w:sz="0" w:space="0" w:color="auto"/>
          </w:divBdr>
        </w:div>
      </w:divsChild>
    </w:div>
    <w:div w:id="1852329869">
      <w:bodyDiv w:val="1"/>
      <w:marLeft w:val="0"/>
      <w:marRight w:val="0"/>
      <w:marTop w:val="0"/>
      <w:marBottom w:val="0"/>
      <w:divBdr>
        <w:top w:val="none" w:sz="0" w:space="0" w:color="auto"/>
        <w:left w:val="none" w:sz="0" w:space="0" w:color="auto"/>
        <w:bottom w:val="none" w:sz="0" w:space="0" w:color="auto"/>
        <w:right w:val="none" w:sz="0" w:space="0" w:color="auto"/>
      </w:divBdr>
      <w:divsChild>
        <w:div w:id="1479763071">
          <w:marLeft w:val="0"/>
          <w:marRight w:val="0"/>
          <w:marTop w:val="0"/>
          <w:marBottom w:val="0"/>
          <w:divBdr>
            <w:top w:val="none" w:sz="0" w:space="0" w:color="auto"/>
            <w:left w:val="none" w:sz="0" w:space="0" w:color="auto"/>
            <w:bottom w:val="none" w:sz="0" w:space="0" w:color="auto"/>
            <w:right w:val="none" w:sz="0" w:space="0" w:color="auto"/>
          </w:divBdr>
          <w:divsChild>
            <w:div w:id="1882788010">
              <w:marLeft w:val="0"/>
              <w:marRight w:val="0"/>
              <w:marTop w:val="0"/>
              <w:marBottom w:val="0"/>
              <w:divBdr>
                <w:top w:val="none" w:sz="0" w:space="0" w:color="auto"/>
                <w:left w:val="none" w:sz="0" w:space="0" w:color="auto"/>
                <w:bottom w:val="none" w:sz="0" w:space="0" w:color="auto"/>
                <w:right w:val="none" w:sz="0" w:space="0" w:color="auto"/>
              </w:divBdr>
              <w:divsChild>
                <w:div w:id="1406107550">
                  <w:marLeft w:val="0"/>
                  <w:marRight w:val="0"/>
                  <w:marTop w:val="720"/>
                  <w:marBottom w:val="0"/>
                  <w:divBdr>
                    <w:top w:val="none" w:sz="0" w:space="0" w:color="auto"/>
                    <w:left w:val="none" w:sz="0" w:space="0" w:color="auto"/>
                    <w:bottom w:val="none" w:sz="0" w:space="0" w:color="auto"/>
                    <w:right w:val="none" w:sz="0" w:space="0" w:color="auto"/>
                  </w:divBdr>
                  <w:divsChild>
                    <w:div w:id="417795579">
                      <w:marLeft w:val="0"/>
                      <w:marRight w:val="0"/>
                      <w:marTop w:val="0"/>
                      <w:marBottom w:val="0"/>
                      <w:divBdr>
                        <w:top w:val="none" w:sz="0" w:space="0" w:color="auto"/>
                        <w:left w:val="none" w:sz="0" w:space="0" w:color="auto"/>
                        <w:bottom w:val="none" w:sz="0" w:space="0" w:color="auto"/>
                        <w:right w:val="none" w:sz="0" w:space="0" w:color="auto"/>
                      </w:divBdr>
                      <w:divsChild>
                        <w:div w:id="5523592">
                          <w:marLeft w:val="0"/>
                          <w:marRight w:val="0"/>
                          <w:marTop w:val="0"/>
                          <w:marBottom w:val="0"/>
                          <w:divBdr>
                            <w:top w:val="none" w:sz="0" w:space="0" w:color="auto"/>
                            <w:left w:val="none" w:sz="0" w:space="0" w:color="auto"/>
                            <w:bottom w:val="none" w:sz="0" w:space="0" w:color="auto"/>
                            <w:right w:val="none" w:sz="0" w:space="0" w:color="auto"/>
                          </w:divBdr>
                          <w:divsChild>
                            <w:div w:id="139273522">
                              <w:marLeft w:val="0"/>
                              <w:marRight w:val="0"/>
                              <w:marTop w:val="0"/>
                              <w:marBottom w:val="0"/>
                              <w:divBdr>
                                <w:top w:val="none" w:sz="0" w:space="0" w:color="auto"/>
                                <w:left w:val="none" w:sz="0" w:space="0" w:color="auto"/>
                                <w:bottom w:val="none" w:sz="0" w:space="0" w:color="auto"/>
                                <w:right w:val="none" w:sz="0" w:space="0" w:color="auto"/>
                              </w:divBdr>
                              <w:divsChild>
                                <w:div w:id="1475758269">
                                  <w:marLeft w:val="0"/>
                                  <w:marRight w:val="0"/>
                                  <w:marTop w:val="0"/>
                                  <w:marBottom w:val="0"/>
                                  <w:divBdr>
                                    <w:top w:val="none" w:sz="0" w:space="0" w:color="auto"/>
                                    <w:left w:val="none" w:sz="0" w:space="0" w:color="auto"/>
                                    <w:bottom w:val="none" w:sz="0" w:space="0" w:color="auto"/>
                                    <w:right w:val="none" w:sz="0" w:space="0" w:color="auto"/>
                                  </w:divBdr>
                                  <w:divsChild>
                                    <w:div w:id="851452119">
                                      <w:marLeft w:val="0"/>
                                      <w:marRight w:val="0"/>
                                      <w:marTop w:val="0"/>
                                      <w:marBottom w:val="0"/>
                                      <w:divBdr>
                                        <w:top w:val="none" w:sz="0" w:space="0" w:color="auto"/>
                                        <w:left w:val="none" w:sz="0" w:space="0" w:color="auto"/>
                                        <w:bottom w:val="none" w:sz="0" w:space="0" w:color="auto"/>
                                        <w:right w:val="none" w:sz="0" w:space="0" w:color="auto"/>
                                      </w:divBdr>
                                    </w:div>
                                    <w:div w:id="1211918281">
                                      <w:marLeft w:val="0"/>
                                      <w:marRight w:val="0"/>
                                      <w:marTop w:val="0"/>
                                      <w:marBottom w:val="120"/>
                                      <w:divBdr>
                                        <w:top w:val="none" w:sz="0" w:space="0" w:color="auto"/>
                                        <w:left w:val="none" w:sz="0" w:space="0" w:color="auto"/>
                                        <w:bottom w:val="none" w:sz="0" w:space="0" w:color="auto"/>
                                        <w:right w:val="none" w:sz="0" w:space="0" w:color="auto"/>
                                      </w:divBdr>
                                      <w:divsChild>
                                        <w:div w:id="1361130068">
                                          <w:marLeft w:val="0"/>
                                          <w:marRight w:val="0"/>
                                          <w:marTop w:val="0"/>
                                          <w:marBottom w:val="0"/>
                                          <w:divBdr>
                                            <w:top w:val="none" w:sz="0" w:space="0" w:color="auto"/>
                                            <w:left w:val="none" w:sz="0" w:space="0" w:color="auto"/>
                                            <w:bottom w:val="none" w:sz="0" w:space="0" w:color="auto"/>
                                            <w:right w:val="none" w:sz="0" w:space="0" w:color="auto"/>
                                          </w:divBdr>
                                          <w:divsChild>
                                            <w:div w:id="19625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6191">
                                      <w:marLeft w:val="0"/>
                                      <w:marRight w:val="0"/>
                                      <w:marTop w:val="0"/>
                                      <w:marBottom w:val="0"/>
                                      <w:divBdr>
                                        <w:top w:val="none" w:sz="0" w:space="0" w:color="auto"/>
                                        <w:left w:val="none" w:sz="0" w:space="0" w:color="auto"/>
                                        <w:bottom w:val="none" w:sz="0" w:space="0" w:color="auto"/>
                                        <w:right w:val="none" w:sz="0" w:space="0" w:color="auto"/>
                                      </w:divBdr>
                                      <w:divsChild>
                                        <w:div w:id="661737066">
                                          <w:marLeft w:val="0"/>
                                          <w:marRight w:val="0"/>
                                          <w:marTop w:val="0"/>
                                          <w:marBottom w:val="0"/>
                                          <w:divBdr>
                                            <w:top w:val="none" w:sz="0" w:space="0" w:color="auto"/>
                                            <w:left w:val="none" w:sz="0" w:space="0" w:color="auto"/>
                                            <w:bottom w:val="none" w:sz="0" w:space="0" w:color="auto"/>
                                            <w:right w:val="none" w:sz="0" w:space="0" w:color="auto"/>
                                          </w:divBdr>
                                        </w:div>
                                        <w:div w:id="1269851598">
                                          <w:marLeft w:val="0"/>
                                          <w:marRight w:val="0"/>
                                          <w:marTop w:val="0"/>
                                          <w:marBottom w:val="0"/>
                                          <w:divBdr>
                                            <w:top w:val="none" w:sz="0" w:space="0" w:color="auto"/>
                                            <w:left w:val="none" w:sz="0" w:space="0" w:color="auto"/>
                                            <w:bottom w:val="none" w:sz="0" w:space="0" w:color="auto"/>
                                            <w:right w:val="none" w:sz="0" w:space="0" w:color="auto"/>
                                          </w:divBdr>
                                        </w:div>
                                      </w:divsChild>
                                    </w:div>
                                    <w:div w:id="11032031">
                                      <w:marLeft w:val="0"/>
                                      <w:marRight w:val="0"/>
                                      <w:marTop w:val="240"/>
                                      <w:marBottom w:val="240"/>
                                      <w:divBdr>
                                        <w:top w:val="none" w:sz="0" w:space="0" w:color="auto"/>
                                        <w:left w:val="none" w:sz="0" w:space="0" w:color="auto"/>
                                        <w:bottom w:val="none" w:sz="0" w:space="0" w:color="auto"/>
                                        <w:right w:val="none" w:sz="0" w:space="0" w:color="auto"/>
                                      </w:divBdr>
                                      <w:divsChild>
                                        <w:div w:id="1898009039">
                                          <w:marLeft w:val="0"/>
                                          <w:marRight w:val="0"/>
                                          <w:marTop w:val="0"/>
                                          <w:marBottom w:val="0"/>
                                          <w:divBdr>
                                            <w:top w:val="none" w:sz="0" w:space="0" w:color="auto"/>
                                            <w:left w:val="none" w:sz="0" w:space="0" w:color="auto"/>
                                            <w:bottom w:val="none" w:sz="0" w:space="0" w:color="auto"/>
                                            <w:right w:val="none" w:sz="0" w:space="0" w:color="auto"/>
                                          </w:divBdr>
                                          <w:divsChild>
                                            <w:div w:id="1921980075">
                                              <w:marLeft w:val="0"/>
                                              <w:marRight w:val="240"/>
                                              <w:marTop w:val="0"/>
                                              <w:marBottom w:val="0"/>
                                              <w:divBdr>
                                                <w:top w:val="none" w:sz="0" w:space="0" w:color="auto"/>
                                                <w:left w:val="none" w:sz="0" w:space="0" w:color="auto"/>
                                                <w:bottom w:val="single" w:sz="6" w:space="0" w:color="B804A9"/>
                                                <w:right w:val="none" w:sz="0" w:space="0" w:color="auto"/>
                                              </w:divBdr>
                                            </w:div>
                                            <w:div w:id="954950017">
                                              <w:marLeft w:val="0"/>
                                              <w:marRight w:val="240"/>
                                              <w:marTop w:val="0"/>
                                              <w:marBottom w:val="0"/>
                                              <w:divBdr>
                                                <w:top w:val="none" w:sz="0" w:space="0" w:color="auto"/>
                                                <w:left w:val="none" w:sz="0" w:space="0" w:color="auto"/>
                                                <w:bottom w:val="single" w:sz="6" w:space="0" w:color="B804A9"/>
                                                <w:right w:val="none" w:sz="0" w:space="0" w:color="auto"/>
                                              </w:divBdr>
                                            </w:div>
                                            <w:div w:id="962200359">
                                              <w:marLeft w:val="0"/>
                                              <w:marRight w:val="240"/>
                                              <w:marTop w:val="0"/>
                                              <w:marBottom w:val="0"/>
                                              <w:divBdr>
                                                <w:top w:val="none" w:sz="0" w:space="0" w:color="auto"/>
                                                <w:left w:val="none" w:sz="0" w:space="0" w:color="auto"/>
                                                <w:bottom w:val="single" w:sz="6" w:space="0" w:color="B804A9"/>
                                                <w:right w:val="none" w:sz="0" w:space="0" w:color="auto"/>
                                              </w:divBdr>
                                            </w:div>
                                          </w:divsChild>
                                        </w:div>
                                      </w:divsChild>
                                    </w:div>
                                    <w:div w:id="463229830">
                                      <w:marLeft w:val="0"/>
                                      <w:marRight w:val="0"/>
                                      <w:marTop w:val="240"/>
                                      <w:marBottom w:val="240"/>
                                      <w:divBdr>
                                        <w:top w:val="none" w:sz="0" w:space="0" w:color="auto"/>
                                        <w:left w:val="none" w:sz="0" w:space="0" w:color="auto"/>
                                        <w:bottom w:val="none" w:sz="0" w:space="0" w:color="auto"/>
                                        <w:right w:val="none" w:sz="0" w:space="0" w:color="auto"/>
                                      </w:divBdr>
                                      <w:divsChild>
                                        <w:div w:id="8966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442565">
          <w:marLeft w:val="0"/>
          <w:marRight w:val="0"/>
          <w:marTop w:val="0"/>
          <w:marBottom w:val="0"/>
          <w:divBdr>
            <w:top w:val="none" w:sz="0" w:space="0" w:color="auto"/>
            <w:left w:val="none" w:sz="0" w:space="0" w:color="auto"/>
            <w:bottom w:val="none" w:sz="0" w:space="0" w:color="auto"/>
            <w:right w:val="none" w:sz="0" w:space="0" w:color="auto"/>
          </w:divBdr>
          <w:divsChild>
            <w:div w:id="922839443">
              <w:marLeft w:val="0"/>
              <w:marRight w:val="0"/>
              <w:marTop w:val="0"/>
              <w:marBottom w:val="0"/>
              <w:divBdr>
                <w:top w:val="none" w:sz="0" w:space="0" w:color="auto"/>
                <w:left w:val="none" w:sz="0" w:space="0" w:color="auto"/>
                <w:bottom w:val="none" w:sz="0" w:space="0" w:color="auto"/>
                <w:right w:val="none" w:sz="0" w:space="0" w:color="auto"/>
              </w:divBdr>
              <w:divsChild>
                <w:div w:id="883056142">
                  <w:marLeft w:val="0"/>
                  <w:marRight w:val="6739"/>
                  <w:marTop w:val="0"/>
                  <w:marBottom w:val="0"/>
                  <w:divBdr>
                    <w:top w:val="none" w:sz="0" w:space="0" w:color="auto"/>
                    <w:left w:val="none" w:sz="0" w:space="0" w:color="auto"/>
                    <w:bottom w:val="none" w:sz="0" w:space="0" w:color="auto"/>
                    <w:right w:val="none" w:sz="0" w:space="0" w:color="auto"/>
                  </w:divBdr>
                  <w:divsChild>
                    <w:div w:id="1286739884">
                      <w:marLeft w:val="0"/>
                      <w:marRight w:val="0"/>
                      <w:marTop w:val="0"/>
                      <w:marBottom w:val="0"/>
                      <w:divBdr>
                        <w:top w:val="none" w:sz="0" w:space="0" w:color="auto"/>
                        <w:left w:val="none" w:sz="0" w:space="0" w:color="auto"/>
                        <w:bottom w:val="none" w:sz="0" w:space="0" w:color="auto"/>
                        <w:right w:val="none" w:sz="0" w:space="0" w:color="auto"/>
                      </w:divBdr>
                      <w:divsChild>
                        <w:div w:id="1965691360">
                          <w:marLeft w:val="0"/>
                          <w:marRight w:val="0"/>
                          <w:marTop w:val="0"/>
                          <w:marBottom w:val="0"/>
                          <w:divBdr>
                            <w:top w:val="none" w:sz="0" w:space="0" w:color="auto"/>
                            <w:left w:val="none" w:sz="0" w:space="0" w:color="auto"/>
                            <w:bottom w:val="none" w:sz="0" w:space="0" w:color="auto"/>
                            <w:right w:val="none" w:sz="0" w:space="0" w:color="auto"/>
                          </w:divBdr>
                          <w:divsChild>
                            <w:div w:id="1671758601">
                              <w:marLeft w:val="0"/>
                              <w:marRight w:val="0"/>
                              <w:marTop w:val="0"/>
                              <w:marBottom w:val="0"/>
                              <w:divBdr>
                                <w:top w:val="none" w:sz="0" w:space="0" w:color="auto"/>
                                <w:left w:val="none" w:sz="0" w:space="0" w:color="auto"/>
                                <w:bottom w:val="none" w:sz="0" w:space="0" w:color="auto"/>
                                <w:right w:val="none" w:sz="0" w:space="0" w:color="auto"/>
                              </w:divBdr>
                              <w:divsChild>
                                <w:div w:id="1585188950">
                                  <w:marLeft w:val="0"/>
                                  <w:marRight w:val="0"/>
                                  <w:marTop w:val="0"/>
                                  <w:marBottom w:val="0"/>
                                  <w:divBdr>
                                    <w:top w:val="none" w:sz="0" w:space="0" w:color="auto"/>
                                    <w:left w:val="none" w:sz="0" w:space="0" w:color="auto"/>
                                    <w:bottom w:val="none" w:sz="0" w:space="0" w:color="auto"/>
                                    <w:right w:val="none" w:sz="0" w:space="0" w:color="auto"/>
                                  </w:divBdr>
                                  <w:divsChild>
                                    <w:div w:id="1006175281">
                                      <w:marLeft w:val="0"/>
                                      <w:marRight w:val="0"/>
                                      <w:marTop w:val="0"/>
                                      <w:marBottom w:val="0"/>
                                      <w:divBdr>
                                        <w:top w:val="none" w:sz="0" w:space="0" w:color="auto"/>
                                        <w:left w:val="none" w:sz="0" w:space="0" w:color="auto"/>
                                        <w:bottom w:val="none" w:sz="0" w:space="0" w:color="auto"/>
                                        <w:right w:val="none" w:sz="0" w:space="0" w:color="auto"/>
                                      </w:divBdr>
                                      <w:divsChild>
                                        <w:div w:id="2413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90259">
                                  <w:marLeft w:val="0"/>
                                  <w:marRight w:val="0"/>
                                  <w:marTop w:val="120"/>
                                  <w:marBottom w:val="0"/>
                                  <w:divBdr>
                                    <w:top w:val="none" w:sz="0" w:space="0" w:color="auto"/>
                                    <w:left w:val="none" w:sz="0" w:space="0" w:color="auto"/>
                                    <w:bottom w:val="none" w:sz="0" w:space="0" w:color="auto"/>
                                    <w:right w:val="none" w:sz="0" w:space="0" w:color="auto"/>
                                  </w:divBdr>
                                  <w:divsChild>
                                    <w:div w:id="2081519566">
                                      <w:marLeft w:val="0"/>
                                      <w:marRight w:val="0"/>
                                      <w:marTop w:val="0"/>
                                      <w:marBottom w:val="0"/>
                                      <w:divBdr>
                                        <w:top w:val="none" w:sz="0" w:space="0" w:color="auto"/>
                                        <w:left w:val="none" w:sz="0" w:space="0" w:color="auto"/>
                                        <w:bottom w:val="none" w:sz="0" w:space="0" w:color="auto"/>
                                        <w:right w:val="none" w:sz="0" w:space="0" w:color="auto"/>
                                      </w:divBdr>
                                      <w:divsChild>
                                        <w:div w:id="12006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6914">
                                  <w:marLeft w:val="0"/>
                                  <w:marRight w:val="0"/>
                                  <w:marTop w:val="480"/>
                                  <w:marBottom w:val="336"/>
                                  <w:divBdr>
                                    <w:top w:val="none" w:sz="0" w:space="0" w:color="auto"/>
                                    <w:left w:val="none" w:sz="0" w:space="0" w:color="auto"/>
                                    <w:bottom w:val="single" w:sz="48" w:space="23" w:color="FFFFFF"/>
                                    <w:right w:val="none" w:sz="0" w:space="0" w:color="auto"/>
                                  </w:divBdr>
                                  <w:divsChild>
                                    <w:div w:id="610626189">
                                      <w:marLeft w:val="0"/>
                                      <w:marRight w:val="0"/>
                                      <w:marTop w:val="0"/>
                                      <w:marBottom w:val="0"/>
                                      <w:divBdr>
                                        <w:top w:val="none" w:sz="0" w:space="0" w:color="auto"/>
                                        <w:left w:val="none" w:sz="0" w:space="0" w:color="auto"/>
                                        <w:bottom w:val="none" w:sz="0" w:space="0" w:color="auto"/>
                                        <w:right w:val="none" w:sz="0" w:space="0" w:color="auto"/>
                                      </w:divBdr>
                                      <w:divsChild>
                                        <w:div w:id="711659394">
                                          <w:marLeft w:val="0"/>
                                          <w:marRight w:val="0"/>
                                          <w:marTop w:val="0"/>
                                          <w:marBottom w:val="0"/>
                                          <w:divBdr>
                                            <w:top w:val="none" w:sz="0" w:space="0" w:color="auto"/>
                                            <w:left w:val="none" w:sz="0" w:space="0" w:color="auto"/>
                                            <w:bottom w:val="none" w:sz="0" w:space="0" w:color="auto"/>
                                            <w:right w:val="none" w:sz="0" w:space="0" w:color="auto"/>
                                          </w:divBdr>
                                          <w:divsChild>
                                            <w:div w:id="642925710">
                                              <w:marLeft w:val="0"/>
                                              <w:marRight w:val="0"/>
                                              <w:marTop w:val="0"/>
                                              <w:marBottom w:val="0"/>
                                              <w:divBdr>
                                                <w:top w:val="none" w:sz="0" w:space="0" w:color="auto"/>
                                                <w:left w:val="none" w:sz="0" w:space="0" w:color="auto"/>
                                                <w:bottom w:val="none" w:sz="0" w:space="0" w:color="auto"/>
                                                <w:right w:val="none" w:sz="0" w:space="0" w:color="auto"/>
                                              </w:divBdr>
                                              <w:divsChild>
                                                <w:div w:id="147988430">
                                                  <w:marLeft w:val="0"/>
                                                  <w:marRight w:val="0"/>
                                                  <w:marTop w:val="0"/>
                                                  <w:marBottom w:val="0"/>
                                                  <w:divBdr>
                                                    <w:top w:val="none" w:sz="0" w:space="0" w:color="auto"/>
                                                    <w:left w:val="none" w:sz="0" w:space="0" w:color="auto"/>
                                                    <w:bottom w:val="none" w:sz="0" w:space="0" w:color="auto"/>
                                                    <w:right w:val="none" w:sz="0" w:space="0" w:color="auto"/>
                                                  </w:divBdr>
                                                  <w:divsChild>
                                                    <w:div w:id="1682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4885">
                                          <w:marLeft w:val="0"/>
                                          <w:marRight w:val="0"/>
                                          <w:marTop w:val="0"/>
                                          <w:marBottom w:val="0"/>
                                          <w:divBdr>
                                            <w:top w:val="none" w:sz="0" w:space="0" w:color="auto"/>
                                            <w:left w:val="none" w:sz="0" w:space="0" w:color="auto"/>
                                            <w:bottom w:val="none" w:sz="0" w:space="0" w:color="auto"/>
                                            <w:right w:val="none" w:sz="0" w:space="0" w:color="auto"/>
                                          </w:divBdr>
                                          <w:divsChild>
                                            <w:div w:id="52705532">
                                              <w:marLeft w:val="0"/>
                                              <w:marRight w:val="0"/>
                                              <w:marTop w:val="0"/>
                                              <w:marBottom w:val="0"/>
                                              <w:divBdr>
                                                <w:top w:val="none" w:sz="0" w:space="0" w:color="auto"/>
                                                <w:left w:val="none" w:sz="0" w:space="0" w:color="auto"/>
                                                <w:bottom w:val="none" w:sz="0" w:space="0" w:color="auto"/>
                                                <w:right w:val="none" w:sz="0" w:space="0" w:color="auto"/>
                                              </w:divBdr>
                                              <w:divsChild>
                                                <w:div w:id="1139759817">
                                                  <w:marLeft w:val="0"/>
                                                  <w:marRight w:val="0"/>
                                                  <w:marTop w:val="0"/>
                                                  <w:marBottom w:val="0"/>
                                                  <w:divBdr>
                                                    <w:top w:val="none" w:sz="0" w:space="0" w:color="auto"/>
                                                    <w:left w:val="none" w:sz="0" w:space="0" w:color="auto"/>
                                                    <w:bottom w:val="none" w:sz="0" w:space="0" w:color="auto"/>
                                                    <w:right w:val="none" w:sz="0" w:space="0" w:color="auto"/>
                                                  </w:divBdr>
                                                  <w:divsChild>
                                                    <w:div w:id="1110854496">
                                                      <w:marLeft w:val="0"/>
                                                      <w:marRight w:val="0"/>
                                                      <w:marTop w:val="0"/>
                                                      <w:marBottom w:val="0"/>
                                                      <w:divBdr>
                                                        <w:top w:val="none" w:sz="0" w:space="0" w:color="auto"/>
                                                        <w:left w:val="none" w:sz="0" w:space="0" w:color="auto"/>
                                                        <w:bottom w:val="none" w:sz="0" w:space="0" w:color="auto"/>
                                                        <w:right w:val="none" w:sz="0" w:space="0" w:color="auto"/>
                                                      </w:divBdr>
                                                      <w:divsChild>
                                                        <w:div w:id="20949355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1076326">
                                          <w:marLeft w:val="0"/>
                                          <w:marRight w:val="0"/>
                                          <w:marTop w:val="0"/>
                                          <w:marBottom w:val="0"/>
                                          <w:divBdr>
                                            <w:top w:val="none" w:sz="0" w:space="0" w:color="auto"/>
                                            <w:left w:val="none" w:sz="0" w:space="0" w:color="auto"/>
                                            <w:bottom w:val="none" w:sz="0" w:space="0" w:color="auto"/>
                                            <w:right w:val="none" w:sz="0" w:space="0" w:color="auto"/>
                                          </w:divBdr>
                                          <w:divsChild>
                                            <w:div w:id="1766413059">
                                              <w:marLeft w:val="0"/>
                                              <w:marRight w:val="0"/>
                                              <w:marTop w:val="0"/>
                                              <w:marBottom w:val="0"/>
                                              <w:divBdr>
                                                <w:top w:val="none" w:sz="0" w:space="0" w:color="auto"/>
                                                <w:left w:val="none" w:sz="0" w:space="0" w:color="auto"/>
                                                <w:bottom w:val="none" w:sz="0" w:space="0" w:color="auto"/>
                                                <w:right w:val="none" w:sz="0" w:space="0" w:color="auto"/>
                                              </w:divBdr>
                                              <w:divsChild>
                                                <w:div w:id="1548299817">
                                                  <w:marLeft w:val="0"/>
                                                  <w:marRight w:val="0"/>
                                                  <w:marTop w:val="0"/>
                                                  <w:marBottom w:val="0"/>
                                                  <w:divBdr>
                                                    <w:top w:val="none" w:sz="0" w:space="0" w:color="auto"/>
                                                    <w:left w:val="none" w:sz="0" w:space="0" w:color="auto"/>
                                                    <w:bottom w:val="none" w:sz="0" w:space="0" w:color="auto"/>
                                                    <w:right w:val="none" w:sz="0" w:space="0" w:color="auto"/>
                                                  </w:divBdr>
                                                  <w:divsChild>
                                                    <w:div w:id="5957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88143">
                                  <w:marLeft w:val="0"/>
                                  <w:marRight w:val="0"/>
                                  <w:marTop w:val="240"/>
                                  <w:marBottom w:val="240"/>
                                  <w:divBdr>
                                    <w:top w:val="none" w:sz="0" w:space="0" w:color="auto"/>
                                    <w:left w:val="none" w:sz="0" w:space="0" w:color="auto"/>
                                    <w:bottom w:val="none" w:sz="0" w:space="0" w:color="auto"/>
                                    <w:right w:val="none" w:sz="0" w:space="0" w:color="auto"/>
                                  </w:divBdr>
                                  <w:divsChild>
                                    <w:div w:id="1898202205">
                                      <w:marLeft w:val="0"/>
                                      <w:marRight w:val="0"/>
                                      <w:marTop w:val="0"/>
                                      <w:marBottom w:val="0"/>
                                      <w:divBdr>
                                        <w:top w:val="none" w:sz="0" w:space="0" w:color="auto"/>
                                        <w:left w:val="none" w:sz="0" w:space="0" w:color="auto"/>
                                        <w:bottom w:val="none" w:sz="0" w:space="0" w:color="auto"/>
                                        <w:right w:val="none" w:sz="0" w:space="0" w:color="auto"/>
                                      </w:divBdr>
                                      <w:divsChild>
                                        <w:div w:id="1447309319">
                                          <w:marLeft w:val="0"/>
                                          <w:marRight w:val="240"/>
                                          <w:marTop w:val="0"/>
                                          <w:marBottom w:val="0"/>
                                          <w:divBdr>
                                            <w:top w:val="none" w:sz="0" w:space="0" w:color="auto"/>
                                            <w:left w:val="none" w:sz="0" w:space="0" w:color="auto"/>
                                            <w:bottom w:val="none" w:sz="0" w:space="0" w:color="auto"/>
                                            <w:right w:val="none" w:sz="0" w:space="0" w:color="auto"/>
                                          </w:divBdr>
                                        </w:div>
                                        <w:div w:id="293027166">
                                          <w:marLeft w:val="0"/>
                                          <w:marRight w:val="240"/>
                                          <w:marTop w:val="0"/>
                                          <w:marBottom w:val="0"/>
                                          <w:divBdr>
                                            <w:top w:val="none" w:sz="0" w:space="0" w:color="auto"/>
                                            <w:left w:val="none" w:sz="0" w:space="0" w:color="auto"/>
                                            <w:bottom w:val="single" w:sz="6" w:space="0" w:color="B804A9"/>
                                            <w:right w:val="none" w:sz="0" w:space="0" w:color="auto"/>
                                          </w:divBdr>
                                        </w:div>
                                        <w:div w:id="1597516573">
                                          <w:marLeft w:val="0"/>
                                          <w:marRight w:val="240"/>
                                          <w:marTop w:val="0"/>
                                          <w:marBottom w:val="0"/>
                                          <w:divBdr>
                                            <w:top w:val="none" w:sz="0" w:space="0" w:color="auto"/>
                                            <w:left w:val="none" w:sz="0" w:space="0" w:color="auto"/>
                                            <w:bottom w:val="single" w:sz="6" w:space="0" w:color="B804A9"/>
                                            <w:right w:val="none" w:sz="0" w:space="0" w:color="auto"/>
                                          </w:divBdr>
                                        </w:div>
                                        <w:div w:id="2138717668">
                                          <w:marLeft w:val="0"/>
                                          <w:marRight w:val="240"/>
                                          <w:marTop w:val="0"/>
                                          <w:marBottom w:val="0"/>
                                          <w:divBdr>
                                            <w:top w:val="none" w:sz="0" w:space="0" w:color="auto"/>
                                            <w:left w:val="none" w:sz="0" w:space="0" w:color="auto"/>
                                            <w:bottom w:val="single" w:sz="6" w:space="0" w:color="B804A9"/>
                                            <w:right w:val="none" w:sz="0" w:space="0" w:color="auto"/>
                                          </w:divBdr>
                                        </w:div>
                                      </w:divsChild>
                                    </w:div>
                                  </w:divsChild>
                                </w:div>
                                <w:div w:id="536238439">
                                  <w:marLeft w:val="0"/>
                                  <w:marRight w:val="0"/>
                                  <w:marTop w:val="336"/>
                                  <w:marBottom w:val="336"/>
                                  <w:divBdr>
                                    <w:top w:val="single" w:sz="48" w:space="17" w:color="FFFFFF"/>
                                    <w:left w:val="none" w:sz="0" w:space="0" w:color="auto"/>
                                    <w:bottom w:val="single" w:sz="48" w:space="17" w:color="FFFFFF"/>
                                    <w:right w:val="none" w:sz="0" w:space="0" w:color="auto"/>
                                  </w:divBdr>
                                  <w:divsChild>
                                    <w:div w:id="532353663">
                                      <w:marLeft w:val="0"/>
                                      <w:marRight w:val="0"/>
                                      <w:marTop w:val="0"/>
                                      <w:marBottom w:val="0"/>
                                      <w:divBdr>
                                        <w:top w:val="none" w:sz="0" w:space="0" w:color="auto"/>
                                        <w:left w:val="none" w:sz="0" w:space="0" w:color="auto"/>
                                        <w:bottom w:val="none" w:sz="0" w:space="0" w:color="auto"/>
                                        <w:right w:val="none" w:sz="0" w:space="0" w:color="auto"/>
                                      </w:divBdr>
                                      <w:divsChild>
                                        <w:div w:id="831991699">
                                          <w:marLeft w:val="0"/>
                                          <w:marRight w:val="0"/>
                                          <w:marTop w:val="0"/>
                                          <w:marBottom w:val="0"/>
                                          <w:divBdr>
                                            <w:top w:val="none" w:sz="0" w:space="0" w:color="auto"/>
                                            <w:left w:val="none" w:sz="0" w:space="0" w:color="auto"/>
                                            <w:bottom w:val="none" w:sz="0" w:space="0" w:color="auto"/>
                                            <w:right w:val="none" w:sz="0" w:space="0" w:color="auto"/>
                                          </w:divBdr>
                                          <w:divsChild>
                                            <w:div w:id="1522282013">
                                              <w:marLeft w:val="0"/>
                                              <w:marRight w:val="0"/>
                                              <w:marTop w:val="0"/>
                                              <w:marBottom w:val="0"/>
                                              <w:divBdr>
                                                <w:top w:val="none" w:sz="0" w:space="0" w:color="auto"/>
                                                <w:left w:val="none" w:sz="0" w:space="0" w:color="auto"/>
                                                <w:bottom w:val="none" w:sz="0" w:space="0" w:color="auto"/>
                                                <w:right w:val="none" w:sz="0" w:space="0" w:color="auto"/>
                                              </w:divBdr>
                                              <w:divsChild>
                                                <w:div w:id="7758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470400">
                  <w:marLeft w:val="6739"/>
                  <w:marRight w:val="0"/>
                  <w:marTop w:val="0"/>
                  <w:marBottom w:val="0"/>
                  <w:divBdr>
                    <w:top w:val="none" w:sz="0" w:space="0" w:color="auto"/>
                    <w:left w:val="none" w:sz="0" w:space="0" w:color="auto"/>
                    <w:bottom w:val="none" w:sz="0" w:space="0" w:color="auto"/>
                    <w:right w:val="none" w:sz="0" w:space="0" w:color="auto"/>
                  </w:divBdr>
                  <w:divsChild>
                    <w:div w:id="1486317963">
                      <w:marLeft w:val="0"/>
                      <w:marRight w:val="0"/>
                      <w:marTop w:val="0"/>
                      <w:marBottom w:val="0"/>
                      <w:divBdr>
                        <w:top w:val="none" w:sz="0" w:space="0" w:color="auto"/>
                        <w:left w:val="none" w:sz="0" w:space="0" w:color="auto"/>
                        <w:bottom w:val="none" w:sz="0" w:space="0" w:color="auto"/>
                        <w:right w:val="none" w:sz="0" w:space="0" w:color="auto"/>
                      </w:divBdr>
                      <w:divsChild>
                        <w:div w:id="23756104">
                          <w:marLeft w:val="0"/>
                          <w:marRight w:val="0"/>
                          <w:marTop w:val="0"/>
                          <w:marBottom w:val="0"/>
                          <w:divBdr>
                            <w:top w:val="none" w:sz="0" w:space="0" w:color="auto"/>
                            <w:left w:val="none" w:sz="0" w:space="0" w:color="auto"/>
                            <w:bottom w:val="none" w:sz="0" w:space="0" w:color="auto"/>
                            <w:right w:val="none" w:sz="0" w:space="0" w:color="auto"/>
                          </w:divBdr>
                          <w:divsChild>
                            <w:div w:id="2120950136">
                              <w:marLeft w:val="0"/>
                              <w:marRight w:val="0"/>
                              <w:marTop w:val="0"/>
                              <w:marBottom w:val="0"/>
                              <w:divBdr>
                                <w:top w:val="none" w:sz="0" w:space="0" w:color="auto"/>
                                <w:left w:val="none" w:sz="0" w:space="0" w:color="auto"/>
                                <w:bottom w:val="none" w:sz="0" w:space="0" w:color="auto"/>
                                <w:right w:val="none" w:sz="0" w:space="0" w:color="auto"/>
                              </w:divBdr>
                              <w:divsChild>
                                <w:div w:id="2124880124">
                                  <w:marLeft w:val="0"/>
                                  <w:marRight w:val="0"/>
                                  <w:marTop w:val="336"/>
                                  <w:marBottom w:val="336"/>
                                  <w:divBdr>
                                    <w:top w:val="single" w:sz="48" w:space="17" w:color="FFFFFF"/>
                                    <w:left w:val="none" w:sz="0" w:space="0" w:color="auto"/>
                                    <w:bottom w:val="single" w:sz="48" w:space="17" w:color="FFFFFF"/>
                                    <w:right w:val="none" w:sz="0" w:space="0" w:color="auto"/>
                                  </w:divBdr>
                                  <w:divsChild>
                                    <w:div w:id="1696034163">
                                      <w:marLeft w:val="0"/>
                                      <w:marRight w:val="0"/>
                                      <w:marTop w:val="0"/>
                                      <w:marBottom w:val="0"/>
                                      <w:divBdr>
                                        <w:top w:val="none" w:sz="0" w:space="0" w:color="auto"/>
                                        <w:left w:val="none" w:sz="0" w:space="0" w:color="auto"/>
                                        <w:bottom w:val="none" w:sz="0" w:space="0" w:color="auto"/>
                                        <w:right w:val="none" w:sz="0" w:space="0" w:color="auto"/>
                                      </w:divBdr>
                                      <w:divsChild>
                                        <w:div w:id="1282306048">
                                          <w:marLeft w:val="0"/>
                                          <w:marRight w:val="0"/>
                                          <w:marTop w:val="0"/>
                                          <w:marBottom w:val="0"/>
                                          <w:divBdr>
                                            <w:top w:val="none" w:sz="0" w:space="0" w:color="auto"/>
                                            <w:left w:val="none" w:sz="0" w:space="0" w:color="auto"/>
                                            <w:bottom w:val="none" w:sz="0" w:space="0" w:color="auto"/>
                                            <w:right w:val="none" w:sz="0" w:space="0" w:color="auto"/>
                                          </w:divBdr>
                                          <w:divsChild>
                                            <w:div w:id="865410122">
                                              <w:marLeft w:val="0"/>
                                              <w:marRight w:val="0"/>
                                              <w:marTop w:val="0"/>
                                              <w:marBottom w:val="0"/>
                                              <w:divBdr>
                                                <w:top w:val="none" w:sz="0" w:space="0" w:color="auto"/>
                                                <w:left w:val="none" w:sz="0" w:space="0" w:color="auto"/>
                                                <w:bottom w:val="none" w:sz="0" w:space="0" w:color="auto"/>
                                                <w:right w:val="none" w:sz="0" w:space="0" w:color="auto"/>
                                              </w:divBdr>
                                              <w:divsChild>
                                                <w:div w:id="18113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od2018.va/content/synod2018/en.html" TargetMode="External"/><Relationship Id="rId13" Type="http://schemas.openxmlformats.org/officeDocument/2006/relationships/hyperlink" Target="https://twitter.com/MassimoFaggioli" TargetMode="External"/><Relationship Id="rId3" Type="http://schemas.openxmlformats.org/officeDocument/2006/relationships/settings" Target="settings.xml"/><Relationship Id="rId7" Type="http://schemas.openxmlformats.org/officeDocument/2006/relationships/hyperlink" Target="http://www.synod2018.va/content/synod2018/en.html" TargetMode="External"/><Relationship Id="rId12" Type="http://schemas.openxmlformats.org/officeDocument/2006/relationships/hyperlink" Target="https://www.ncronline.org/news/accountability/tim-busch-napa-institute-tout-authentic-reform-upcoming-ev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america/2018/09/16/religion-iglesia-america-eeuu-teologia-feminista-mary-e-hunt-curas-clericalismo-crisis-abusos-laicos-empoderamiento.shtml" TargetMode="External"/><Relationship Id="rId11" Type="http://schemas.openxmlformats.org/officeDocument/2006/relationships/hyperlink" Target="https://www.commonwealmagazine.org/party-friends" TargetMode="External"/><Relationship Id="rId5" Type="http://schemas.openxmlformats.org/officeDocument/2006/relationships/hyperlink" Target="https://www.commonwealmagazine.org/users/massimo-faggioli" TargetMode="External"/><Relationship Id="rId15" Type="http://schemas.openxmlformats.org/officeDocument/2006/relationships/theme" Target="theme/theme1.xml"/><Relationship Id="rId10" Type="http://schemas.openxmlformats.org/officeDocument/2006/relationships/hyperlink" Target="http://www.vatican.va/roman_curia/congregations/cfaith/cti_documents/rc_cti_20180302_sinodalita_en.html" TargetMode="External"/><Relationship Id="rId4" Type="http://schemas.openxmlformats.org/officeDocument/2006/relationships/webSettings" Target="webSettings.xml"/><Relationship Id="rId9" Type="http://schemas.openxmlformats.org/officeDocument/2006/relationships/hyperlink" Target="http://napa-institute.org/conference/authentic-refor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2468</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2018-10-02T11:26:00Z</dcterms:created>
  <dcterms:modified xsi:type="dcterms:W3CDTF">2018-10-02T11:28:00Z</dcterms:modified>
</cp:coreProperties>
</file>