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8CB" w:rsidRPr="006218CB" w:rsidRDefault="006218CB" w:rsidP="006218CB">
      <w:pPr>
        <w:spacing w:after="0" w:line="240" w:lineRule="auto"/>
        <w:rPr>
          <w:rFonts w:ascii="Arial" w:eastAsia="Times New Roman" w:hAnsi="Arial" w:cs="Arial"/>
          <w:caps/>
          <w:color w:val="052852"/>
          <w:sz w:val="30"/>
          <w:szCs w:val="30"/>
          <w:lang w:val="es-UY" w:eastAsia="es-UY"/>
        </w:rPr>
      </w:pPr>
      <w:r w:rsidRPr="006218CB">
        <w:rPr>
          <w:rFonts w:ascii="Arial" w:eastAsia="Times New Roman" w:hAnsi="Arial" w:cs="Arial"/>
          <w:caps/>
          <w:color w:val="052852"/>
          <w:sz w:val="30"/>
          <w:szCs w:val="30"/>
          <w:lang w:val="es-UY" w:eastAsia="es-UY"/>
        </w:rPr>
        <w:t>FRANCISCO ABRAZA AL TEÓLOGO DE LA LIBERACIÓN EN EL AULA PABLO VI</w:t>
      </w:r>
    </w:p>
    <w:p w:rsidR="006218CB" w:rsidRPr="006218CB" w:rsidRDefault="006218CB" w:rsidP="006218CB">
      <w:pPr>
        <w:spacing w:before="30" w:after="150" w:line="288" w:lineRule="atLeast"/>
        <w:jc w:val="center"/>
        <w:outlineLvl w:val="0"/>
        <w:rPr>
          <w:rFonts w:ascii="Arial" w:eastAsia="Times New Roman" w:hAnsi="Arial" w:cs="Arial"/>
          <w:color w:val="052852"/>
          <w:kern w:val="36"/>
          <w:sz w:val="56"/>
          <w:szCs w:val="56"/>
          <w:lang w:val="es-UY" w:eastAsia="es-UY"/>
        </w:rPr>
      </w:pPr>
      <w:r w:rsidRPr="006218CB">
        <w:rPr>
          <w:rFonts w:ascii="Arial" w:eastAsia="Times New Roman" w:hAnsi="Arial" w:cs="Arial"/>
          <w:color w:val="052852"/>
          <w:kern w:val="36"/>
          <w:sz w:val="56"/>
          <w:szCs w:val="56"/>
          <w:lang w:val="es-UY" w:eastAsia="es-UY"/>
        </w:rPr>
        <w:t>El Papa, a Jon Sobrino: "Gracias por tu testimonio"</w:t>
      </w:r>
    </w:p>
    <w:p w:rsidR="006218CB" w:rsidRPr="006218CB" w:rsidRDefault="006218CB" w:rsidP="006218CB">
      <w:pPr>
        <w:spacing w:after="150" w:line="240" w:lineRule="auto"/>
        <w:rPr>
          <w:rFonts w:ascii="Arial" w:eastAsia="Times New Roman" w:hAnsi="Arial" w:cs="Arial"/>
          <w:color w:val="0F72E8"/>
          <w:sz w:val="36"/>
          <w:szCs w:val="36"/>
          <w:lang w:val="es-UY" w:eastAsia="es-UY"/>
        </w:rPr>
      </w:pPr>
      <w:r w:rsidRPr="006218CB">
        <w:rPr>
          <w:rFonts w:ascii="Arial" w:eastAsia="Times New Roman" w:hAnsi="Arial" w:cs="Arial"/>
          <w:color w:val="0F72E8"/>
          <w:sz w:val="36"/>
          <w:szCs w:val="36"/>
          <w:lang w:val="es-UY" w:eastAsia="es-UY"/>
        </w:rPr>
        <w:t>"Al ver a Sobrino, a Francisco se le iluminó la cara, se acercó y le dio un abrazo efusivo y cariñoso", cuenta Javier Sánchez</w:t>
      </w:r>
    </w:p>
    <w:p w:rsidR="006218CB" w:rsidRPr="006218CB" w:rsidRDefault="006218CB" w:rsidP="006218CB">
      <w:pPr>
        <w:spacing w:after="0" w:line="360" w:lineRule="atLeast"/>
        <w:rPr>
          <w:rFonts w:ascii="Times New Roman" w:eastAsia="Times New Roman" w:hAnsi="Times New Roman" w:cs="Times New Roman"/>
          <w:color w:val="052852"/>
          <w:sz w:val="18"/>
          <w:szCs w:val="18"/>
          <w:lang w:val="es-UY" w:eastAsia="es-UY"/>
        </w:rPr>
      </w:pPr>
      <w:r w:rsidRPr="006218CB">
        <w:rPr>
          <w:rFonts w:ascii="Times New Roman" w:eastAsia="Times New Roman" w:hAnsi="Times New Roman" w:cs="Times New Roman"/>
          <w:color w:val="052852"/>
          <w:sz w:val="18"/>
          <w:szCs w:val="18"/>
          <w:lang w:val="es-UY" w:eastAsia="es-UY"/>
        </w:rPr>
        <w:t>José Manuel Vidal, 17 de octubre de 2018 a las 15:14</w:t>
      </w:r>
    </w:p>
    <w:p w:rsidR="006218CB" w:rsidRPr="006218CB" w:rsidRDefault="006218CB" w:rsidP="006218CB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6218C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 </w:t>
      </w:r>
    </w:p>
    <w:p w:rsidR="006218CB" w:rsidRPr="006218CB" w:rsidRDefault="006218CB" w:rsidP="006218C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6218CB">
        <w:rPr>
          <w:rFonts w:ascii="Helvetica" w:eastAsia="Times New Roman" w:hAnsi="Helvetica" w:cs="Helvetica"/>
          <w:noProof/>
          <w:color w:val="333333"/>
          <w:sz w:val="21"/>
          <w:szCs w:val="21"/>
          <w:lang w:val="es-UY" w:eastAsia="es-UY"/>
        </w:rPr>
        <w:drawing>
          <wp:inline distT="0" distB="0" distL="0" distR="0" wp14:anchorId="0FB0CA94" wp14:editId="2961B233">
            <wp:extent cx="5334000" cy="2667000"/>
            <wp:effectExtent l="0" t="0" r="0" b="0"/>
            <wp:docPr id="1" name="Imagen 1" descr="https://www.periodistadigital.com/imagenes/2018/10/17/encuentro-jon-sobrino-y-francisco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riodistadigital.com/imagenes/2018/10/17/encuentro-jon-sobrino-y-francisco_560x2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8CB" w:rsidRPr="006218CB" w:rsidRDefault="006218CB" w:rsidP="006218CB">
      <w:pPr>
        <w:shd w:val="clear" w:color="auto" w:fill="FFFFFF"/>
        <w:spacing w:line="540" w:lineRule="atLeast"/>
        <w:rPr>
          <w:rFonts w:ascii="Arial" w:eastAsia="Times New Roman" w:hAnsi="Arial" w:cs="Arial"/>
          <w:color w:val="8F8F8F"/>
          <w:sz w:val="18"/>
          <w:szCs w:val="18"/>
          <w:lang w:val="es-UY" w:eastAsia="es-UY"/>
        </w:rPr>
      </w:pPr>
      <w:r w:rsidRPr="006218CB">
        <w:rPr>
          <w:rFonts w:ascii="Arial" w:eastAsia="Times New Roman" w:hAnsi="Arial" w:cs="Arial"/>
          <w:color w:val="8F8F8F"/>
          <w:sz w:val="18"/>
          <w:szCs w:val="18"/>
          <w:lang w:val="es-UY" w:eastAsia="es-UY"/>
        </w:rPr>
        <w:t>Emotivo encuentro entre Jon Sobrino y Francisco</w:t>
      </w:r>
    </w:p>
    <w:p w:rsidR="006218CB" w:rsidRPr="006218CB" w:rsidRDefault="006218CB" w:rsidP="006218CB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aps/>
          <w:color w:val="333333"/>
          <w:sz w:val="17"/>
          <w:szCs w:val="17"/>
          <w:lang w:val="es-UY" w:eastAsia="es-UY"/>
        </w:rPr>
      </w:pPr>
      <w:hyperlink r:id="rId6" w:history="1">
        <w:r w:rsidRPr="006218CB">
          <w:rPr>
            <w:rFonts w:ascii="Arial" w:eastAsia="Times New Roman" w:hAnsi="Arial" w:cs="Arial"/>
            <w:caps/>
            <w:color w:val="0F72E8"/>
            <w:sz w:val="17"/>
            <w:szCs w:val="17"/>
            <w:u w:val="single"/>
            <w:lang w:val="es-UY" w:eastAsia="es-UY"/>
          </w:rPr>
          <w:t>RELIGIÓN</w:t>
        </w:r>
      </w:hyperlink>
      <w:r w:rsidRPr="006218CB">
        <w:rPr>
          <w:rFonts w:ascii="Arial" w:eastAsia="Times New Roman" w:hAnsi="Arial" w:cs="Arial"/>
          <w:caps/>
          <w:color w:val="333333"/>
          <w:sz w:val="17"/>
          <w:szCs w:val="17"/>
          <w:lang w:val="es-UY" w:eastAsia="es-UY"/>
        </w:rPr>
        <w:t> | </w:t>
      </w:r>
      <w:hyperlink r:id="rId7" w:history="1">
        <w:r w:rsidRPr="006218CB">
          <w:rPr>
            <w:rFonts w:ascii="Arial" w:eastAsia="Times New Roman" w:hAnsi="Arial" w:cs="Arial"/>
            <w:caps/>
            <w:color w:val="0F72E8"/>
            <w:sz w:val="17"/>
            <w:szCs w:val="17"/>
            <w:u w:val="single"/>
            <w:lang w:val="es-UY" w:eastAsia="es-UY"/>
          </w:rPr>
          <w:t>VATICANO</w:t>
        </w:r>
      </w:hyperlink>
    </w:p>
    <w:p w:rsidR="006218CB" w:rsidRPr="006218CB" w:rsidRDefault="006218CB" w:rsidP="006218CB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52852"/>
          <w:sz w:val="36"/>
          <w:szCs w:val="36"/>
          <w:lang w:val="es-UY" w:eastAsia="es-UY"/>
        </w:rPr>
      </w:pPr>
      <w:r w:rsidRPr="006218CB">
        <w:rPr>
          <w:rFonts w:ascii="Arial" w:eastAsia="Times New Roman" w:hAnsi="Arial" w:cs="Arial"/>
          <w:color w:val="052852"/>
          <w:sz w:val="36"/>
          <w:szCs w:val="36"/>
          <w:lang w:val="es-UY" w:eastAsia="es-UY"/>
        </w:rPr>
        <w:t>Un breve diálogo, que tiene mucho de rehabilitación del otrora 'perseguido' teólogo jesuita</w:t>
      </w:r>
    </w:p>
    <w:p w:rsidR="00BC5F25" w:rsidRDefault="00BC5F25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</w:p>
    <w:p w:rsidR="006218CB" w:rsidRPr="006218CB" w:rsidRDefault="00BC5F25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bookmarkStart w:id="0" w:name="_GoBack"/>
      <w:bookmarkEnd w:id="0"/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</w:t>
      </w:r>
      <w:r w:rsidR="006218CB"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(</w:t>
      </w:r>
      <w:r w:rsidR="006218CB" w:rsidRPr="006218CB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 xml:space="preserve">José M. Vidal, </w:t>
      </w:r>
      <w:proofErr w:type="spellStart"/>
      <w:r w:rsidR="006218CB" w:rsidRPr="006218CB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e.e</w:t>
      </w:r>
      <w:proofErr w:type="spellEnd"/>
      <w:r w:rsidR="006218CB" w:rsidRPr="006218CB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. Roma</w:t>
      </w:r>
      <w:proofErr w:type="gramStart"/>
      <w:r w:rsidR="006218CB"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).-</w:t>
      </w:r>
      <w:proofErr w:type="gramEnd"/>
      <w:r w:rsidR="006218CB"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La canonización de Romero sirvió a </w:t>
      </w:r>
      <w:r w:rsidR="006218CB" w:rsidRPr="006218CB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Jon Sobrino</w:t>
      </w:r>
      <w:r w:rsidR="006218CB"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 uno de los más importantes teólogos de la Liberación, para encontrarse con el Papa Francisco y mantener con él un breve diálogo, que tiene mucho de rehabilitación del otrora 'perseguido' jesuita vasco naturalizado salvadoreño.</w:t>
      </w:r>
    </w:p>
    <w:p w:rsidR="006218CB" w:rsidRPr="006218CB" w:rsidRDefault="006218CB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lastRenderedPageBreak/>
        <w:t>El </w:t>
      </w:r>
      <w:r w:rsidRPr="006218CB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encuentro entre el Papa y el teólogo</w:t>
      </w: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 se produjo en el aula Pablo VI, a donde acudió Francisco, para saludar a los más de 6.000 salvadoreños allí congregados, para asistir a la misa de acción de gracias por la canonización de San Oscar Arnulfo Romero.</w:t>
      </w:r>
    </w:p>
    <w:p w:rsidR="006218CB" w:rsidRPr="006218CB" w:rsidRDefault="006218CB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El</w:t>
      </w:r>
      <w:r w:rsidRPr="006218CB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 Papa entró en el aula</w:t>
      </w: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 después de la misa, presidida por el cardenal Rosa Chávez y concelebrada, en señal de comunión, por todos los obispos de El Salvador y por el cardenal hondureño, Oscar Andrés Rodríguez Maradiaga.</w:t>
      </w:r>
    </w:p>
    <w:p w:rsidR="006218CB" w:rsidRPr="006218CB" w:rsidRDefault="006218CB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Y </w:t>
      </w:r>
      <w:r w:rsidRPr="006218CB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se desató el delirio entre la gente</w:t>
      </w: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, que se agolpaba en el estrecho pasillo por el que iba pasando Francisco, saludando, bendiciendo y parándose aquí y allá. Entre la gente y, precisamente, al lado de Jon Sobrino y otro compañero jesuita salvadoreño estaba Javier Sánchez, capellán de la cárcel de </w:t>
      </w:r>
      <w:proofErr w:type="spellStart"/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Nalvalcarnero</w:t>
      </w:r>
      <w:proofErr w:type="spellEnd"/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 amigo personal del teólogo y entusiasta partidario de monseñor Romero y de "su Tierra Santa salvadoreña".</w:t>
      </w:r>
    </w:p>
    <w:p w:rsidR="006218CB" w:rsidRPr="006218CB" w:rsidRDefault="006218CB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Todavía emocionado, </w:t>
      </w:r>
      <w:r w:rsidRPr="006218CB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el capellán cuenta el encuentro entre Francisco y Sobrino.</w:t>
      </w:r>
    </w:p>
    <w:p w:rsidR="006218CB" w:rsidRPr="006218CB" w:rsidRDefault="006218CB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"Cuando pasó a </w:t>
      </w:r>
      <w:proofErr w:type="gramStart"/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nuestro altura</w:t>
      </w:r>
      <w:proofErr w:type="gramEnd"/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y ya iba a volverse para el otro lado del pasillo, el jesuita salvadoreño le dijo al Papa:</w:t>
      </w:r>
    </w:p>
    <w:p w:rsidR="006218CB" w:rsidRPr="006218CB" w:rsidRDefault="006218CB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-Santidad, está aquí Jon Sobrino.</w:t>
      </w:r>
    </w:p>
    <w:p w:rsidR="006218CB" w:rsidRPr="006218CB" w:rsidRDefault="006218CB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Y </w:t>
      </w:r>
      <w:r w:rsidRPr="006218CB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a Francisco se le iluminó la cara</w:t>
      </w: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 sonrío abiertamente, se acercó y le dio al teólogo jesuita un abrazo efusivo y cariñoso"</w:t>
      </w:r>
    </w:p>
    <w:p w:rsidR="006218CB" w:rsidRPr="006218CB" w:rsidRDefault="006218CB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6218CB">
        <w:rPr>
          <w:rFonts w:ascii="Arial" w:eastAsia="Times New Roman" w:hAnsi="Arial" w:cs="Arial"/>
          <w:noProof/>
          <w:color w:val="333333"/>
          <w:sz w:val="27"/>
          <w:szCs w:val="27"/>
          <w:lang w:val="es-UY" w:eastAsia="es-UY"/>
        </w:rPr>
        <w:lastRenderedPageBreak/>
        <w:drawing>
          <wp:inline distT="0" distB="0" distL="0" distR="0" wp14:anchorId="0C584112" wp14:editId="710F7186">
            <wp:extent cx="5334000" cy="2571750"/>
            <wp:effectExtent l="0" t="0" r="0" b="0"/>
            <wp:docPr id="2" name="Imagen 2" descr="http://www.periodistadigital.com/imagenes/2018/10/17/javier-sanchez-el-cura-antideshaucios-en-r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8/10/17/javier-sanchez-el-cura-antideshaucios-en-rom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8CB" w:rsidRPr="006218CB" w:rsidRDefault="006218CB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6218CB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El cura Javier Sánchez, en Roma</w:t>
      </w:r>
    </w:p>
    <w:p w:rsidR="006218CB" w:rsidRPr="006218CB" w:rsidRDefault="006218CB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Éste fue el</w:t>
      </w:r>
      <w:r w:rsidRPr="006218CB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 pequeño diálogo</w:t>
      </w: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 entre ambos:</w:t>
      </w:r>
    </w:p>
    <w:p w:rsidR="006218CB" w:rsidRPr="006218CB" w:rsidRDefault="006218CB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-Ah, Jon</w:t>
      </w:r>
    </w:p>
    <w:p w:rsidR="006218CB" w:rsidRPr="006218CB" w:rsidRDefault="006218CB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-Le he dejado el último libro que he publicado y que se llama 'Conversaciones'. Imagino que se lo darán.</w:t>
      </w:r>
    </w:p>
    <w:p w:rsidR="006218CB" w:rsidRPr="006218CB" w:rsidRDefault="006218CB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-Gracias, Jon, por el libro, pero sobre todo por tu testimonio.</w:t>
      </w:r>
    </w:p>
    <w:p w:rsidR="006218CB" w:rsidRPr="006218CB" w:rsidRDefault="006218CB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Y otras manos le tiraban al Papa de la sotana y</w:t>
      </w:r>
      <w:r w:rsidRPr="006218CB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 Francisco se fue, no sin antes dedicar otra sonrisa sincera y agradecida al teólogo</w:t>
      </w: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 que salvó su vida, cuando los escuadrones de la muerte mataron a Ignacio Ellacuría y sus compañeros jesuitas, porque no se encontraba en casa en esos momentos.</w:t>
      </w:r>
    </w:p>
    <w:p w:rsidR="006218CB" w:rsidRPr="006218CB" w:rsidRDefault="006218CB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Y Javier, el capellán de la prisión de </w:t>
      </w:r>
      <w:proofErr w:type="spellStart"/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Nalvalcarnero</w:t>
      </w:r>
      <w:proofErr w:type="spellEnd"/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 </w:t>
      </w:r>
      <w:r w:rsidRPr="006218CB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analiza el encuentro</w:t>
      </w: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 que le tocó vivir de cerca: "Me pareció un momento precioso. Me llamó la atención sobre todo la expresión del Papa y cómo, al oír el nombre de Sobrino, se le cambió la cara. Como si agradeciese el que estuviese allí y pudiese saludarlo y darle las gracias por su vida, por sus libros y por su testimonio. Una especie de rehabilitación en toda regla".</w:t>
      </w:r>
    </w:p>
    <w:p w:rsidR="006218CB" w:rsidRPr="006218CB" w:rsidRDefault="006218CB" w:rsidP="006218CB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Y eso que, como después confesaría a RD, Sobrino no era partidario de que la Iglesia hiciese santo a su amigo monseñor Romero. Primero, </w:t>
      </w: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lastRenderedPageBreak/>
        <w:t>porque ya era, desde hace mucho tiempo, San Romero de América. Y, segundo, para que no se le domestique ni se le instrumentalice</w:t>
      </w:r>
      <w:r w:rsidRPr="006218CB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. Pero, al final, allí estaba, alegrándose con la alegría de su pueblo salvadoreño, que, como en tiempos de Romero, sigue estando 'crucificado'</w:t>
      </w:r>
      <w:r w:rsidRPr="006218CB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.</w:t>
      </w:r>
    </w:p>
    <w:p w:rsidR="002E2F5B" w:rsidRDefault="006218CB" w:rsidP="006218CB">
      <w:hyperlink r:id="rId9" w:history="1">
        <w:r w:rsidRPr="002F5F07">
          <w:rPr>
            <w:rStyle w:val="Hipervnculo"/>
          </w:rPr>
          <w:t>https://www.periodistadigital.com/religion/vaticano/2018/10/17/el-papa-a-jon-sobrino-gracias-por-tu-testimonio-religion-iglesia-dios-jesus-papa-francisco-fe-romero-canonizacion-escuadrones-de-la-muerte-iluminacion.shtml</w:t>
        </w:r>
      </w:hyperlink>
    </w:p>
    <w:p w:rsidR="006218CB" w:rsidRPr="006218CB" w:rsidRDefault="006218CB" w:rsidP="006218CB"/>
    <w:sectPr w:rsidR="006218CB" w:rsidRPr="00621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85CC1"/>
    <w:multiLevelType w:val="multilevel"/>
    <w:tmpl w:val="5630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CB"/>
    <w:rsid w:val="002E2F5B"/>
    <w:rsid w:val="006218CB"/>
    <w:rsid w:val="00B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4BF8"/>
  <w15:chartTrackingRefBased/>
  <w15:docId w15:val="{CEFE56AA-60E2-4638-BB9F-D860E29F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18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18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5924">
              <w:marLeft w:val="0"/>
              <w:marRight w:val="0"/>
              <w:marTop w:val="0"/>
              <w:marBottom w:val="0"/>
              <w:divBdr>
                <w:top w:val="single" w:sz="6" w:space="5" w:color="E2E2E2"/>
                <w:left w:val="none" w:sz="0" w:space="0" w:color="E2E2E2"/>
                <w:bottom w:val="single" w:sz="6" w:space="5" w:color="E2E2E2"/>
                <w:right w:val="none" w:sz="0" w:space="0" w:color="E2E2E2"/>
              </w:divBdr>
              <w:divsChild>
                <w:div w:id="14740575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5279">
                  <w:marLeft w:val="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4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0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61240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394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2121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9" w:color="E2E2E2"/>
                                    <w:left w:val="none" w:sz="0" w:space="0" w:color="auto"/>
                                    <w:bottom w:val="single" w:sz="6" w:space="19" w:color="E2E2E2"/>
                                    <w:right w:val="none" w:sz="0" w:space="0" w:color="E2E2E2"/>
                                  </w:divBdr>
                                </w:div>
                                <w:div w:id="8884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7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periodistadigital.com/religion/vatica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riodistadigital.com/religio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eriodistadigital.com/religion/vaticano/2018/10/17/el-papa-a-jon-sobrino-gracias-por-tu-testimonio-religion-iglesia-dios-jesus-papa-francisco-fe-romero-canonizacion-escuadrones-de-la-muerte-iluminacion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2018-10-17T20:42:00Z</dcterms:created>
  <dcterms:modified xsi:type="dcterms:W3CDTF">2018-10-17T20:42:00Z</dcterms:modified>
</cp:coreProperties>
</file>