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523" w:rsidRPr="00441523" w:rsidRDefault="00441523" w:rsidP="00441523">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441523">
        <w:rPr>
          <w:rFonts w:ascii="Calibri" w:eastAsia="Times New Roman" w:hAnsi="Calibri" w:cs="Calibri"/>
          <w:b/>
          <w:bCs/>
          <w:color w:val="000000"/>
          <w:sz w:val="36"/>
          <w:szCs w:val="36"/>
          <w:lang w:val="es-UY" w:eastAsia="es-UY"/>
        </w:rPr>
        <w:t>El ejemplo de una mujer, viuda, pobre y discípula</w:t>
      </w:r>
    </w:p>
    <w:p w:rsidR="00441523" w:rsidRPr="00441523" w:rsidRDefault="00441523" w:rsidP="00441523">
      <w:pPr>
        <w:shd w:val="clear" w:color="auto" w:fill="FFFFFF"/>
        <w:spacing w:after="0" w:line="240" w:lineRule="auto"/>
        <w:jc w:val="center"/>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DOMINGO TRIGESIMOSEGUNDO - "B"</w:t>
      </w:r>
    </w:p>
    <w:p w:rsidR="00441523" w:rsidRPr="00441523" w:rsidRDefault="00441523" w:rsidP="00441523">
      <w:pPr>
        <w:shd w:val="clear" w:color="auto" w:fill="FFFFFF"/>
        <w:spacing w:after="0" w:line="240" w:lineRule="auto"/>
        <w:jc w:val="center"/>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center"/>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right"/>
        <w:rPr>
          <w:rFonts w:ascii="Arial" w:eastAsia="Times New Roman" w:hAnsi="Arial" w:cs="Arial"/>
          <w:color w:val="222222"/>
          <w:sz w:val="24"/>
          <w:szCs w:val="24"/>
          <w:lang w:val="es-UY" w:eastAsia="es-UY"/>
        </w:rPr>
      </w:pPr>
      <w:r w:rsidRPr="00441523">
        <w:rPr>
          <w:rFonts w:ascii="Arial" w:eastAsia="Times New Roman" w:hAnsi="Arial" w:cs="Arial"/>
          <w:i/>
          <w:iCs/>
          <w:color w:val="000000"/>
          <w:sz w:val="27"/>
          <w:szCs w:val="27"/>
          <w:lang w:val="es-UY" w:eastAsia="es-UY"/>
        </w:rPr>
        <w:t>Eduardo de la Serna</w:t>
      </w:r>
    </w:p>
    <w:p w:rsidR="00441523" w:rsidRPr="00441523" w:rsidRDefault="00441523" w:rsidP="00441523">
      <w:pPr>
        <w:shd w:val="clear" w:color="auto" w:fill="FFFFFF"/>
        <w:spacing w:after="0" w:line="240" w:lineRule="auto"/>
        <w:jc w:val="right"/>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Pr>
          <w:noProof/>
        </w:rPr>
        <w:drawing>
          <wp:inline distT="0" distB="0" distL="0" distR="0" wp14:anchorId="13AAA491" wp14:editId="2ABD6C5D">
            <wp:extent cx="2622550" cy="1739900"/>
            <wp:effectExtent l="0" t="0" r="6350" b="0"/>
            <wp:docPr id="6" name="Imagen 6" descr="http://3.bp.blogspot.com/-Pd8uZNxF1HI/VhxMiVlpZZI/AAAAAAAAEmQ/DhoI20TKup0/s1600/3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3.bp.blogspot.com/-Pd8uZNxF1HI/VhxMiVlpZZI/AAAAAAAAEmQ/DhoI20TKup0/s1600/32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2550" cy="1739900"/>
                    </a:xfrm>
                    <a:prstGeom prst="rect">
                      <a:avLst/>
                    </a:prstGeom>
                    <a:noFill/>
                    <a:ln>
                      <a:noFill/>
                    </a:ln>
                  </pic:spPr>
                </pic:pic>
              </a:graphicData>
            </a:graphic>
          </wp:inline>
        </w:drawing>
      </w:r>
      <w:bookmarkEnd w:id="0"/>
    </w:p>
    <w:p w:rsidR="00441523" w:rsidRPr="00441523" w:rsidRDefault="00441523" w:rsidP="00441523">
      <w:pPr>
        <w:shd w:val="clear" w:color="auto" w:fill="FFFFFF"/>
        <w:spacing w:after="0" w:line="240" w:lineRule="auto"/>
        <w:jc w:val="right"/>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rPr>
          <w:rFonts w:ascii="Arial" w:eastAsia="Times New Roman" w:hAnsi="Arial" w:cs="Arial"/>
          <w:color w:val="222222"/>
          <w:sz w:val="24"/>
          <w:szCs w:val="24"/>
          <w:lang w:val="es-UY" w:eastAsia="es-UY"/>
        </w:rPr>
      </w:pPr>
      <w:r w:rsidRPr="00441523">
        <w:rPr>
          <w:rFonts w:ascii="Arial" w:eastAsia="Times New Roman" w:hAnsi="Arial" w:cs="Arial"/>
          <w:b/>
          <w:bCs/>
          <w:color w:val="000000"/>
          <w:sz w:val="27"/>
          <w:szCs w:val="27"/>
          <w:lang w:val="es-UY" w:eastAsia="es-UY"/>
        </w:rPr>
        <w:t>Lectura del primer libro de los Reyes</w:t>
      </w:r>
      <w:r w:rsidRPr="00441523">
        <w:rPr>
          <w:rFonts w:ascii="Arial" w:eastAsia="Times New Roman" w:hAnsi="Arial" w:cs="Arial"/>
          <w:color w:val="000000"/>
          <w:sz w:val="27"/>
          <w:szCs w:val="27"/>
          <w:lang w:val="es-UY" w:eastAsia="es-UY"/>
        </w:rPr>
        <w:t>     17, 8-16</w:t>
      </w:r>
      <w:r w:rsidRPr="00441523">
        <w:rPr>
          <w:rFonts w:ascii="Arial" w:eastAsia="Times New Roman" w:hAnsi="Arial" w:cs="Arial"/>
          <w:color w:val="000000"/>
          <w:sz w:val="27"/>
          <w:szCs w:val="27"/>
          <w:lang w:val="es-UY" w:eastAsia="es-UY"/>
        </w:rPr>
        <w:br/>
      </w:r>
      <w:r w:rsidRPr="00441523">
        <w:rPr>
          <w:rFonts w:ascii="Arial" w:eastAsia="Times New Roman" w:hAnsi="Arial" w:cs="Arial"/>
          <w:color w:val="000000"/>
          <w:sz w:val="27"/>
          <w:szCs w:val="27"/>
          <w:lang w:val="es-UY" w:eastAsia="es-UY"/>
        </w:rPr>
        <w:br/>
      </w:r>
      <w:r w:rsidRPr="00441523">
        <w:rPr>
          <w:rFonts w:ascii="Arial" w:eastAsia="Times New Roman" w:hAnsi="Arial" w:cs="Arial"/>
          <w:i/>
          <w:iCs/>
          <w:color w:val="000000"/>
          <w:sz w:val="27"/>
          <w:szCs w:val="27"/>
          <w:lang w:val="es-UY" w:eastAsia="es-UY"/>
        </w:rPr>
        <w:t>Resumen: Una mujer viuda extranjera es beneficiada por el profeta que le pronuncia una palabra de parte de Dios en la cual la mujer cree, poniendo en práctica lo dicho por Elías.</w:t>
      </w:r>
    </w:p>
    <w:p w:rsidR="00441523" w:rsidRPr="00441523" w:rsidRDefault="00441523" w:rsidP="00441523">
      <w:pPr>
        <w:shd w:val="clear" w:color="auto" w:fill="FFFFFF"/>
        <w:spacing w:after="0" w:line="240" w:lineRule="auto"/>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 xml:space="preserve">En 1 </w:t>
      </w:r>
      <w:proofErr w:type="gramStart"/>
      <w:r w:rsidRPr="00441523">
        <w:rPr>
          <w:rFonts w:ascii="Arial" w:eastAsia="Times New Roman" w:hAnsi="Arial" w:cs="Arial"/>
          <w:color w:val="000000"/>
          <w:sz w:val="27"/>
          <w:szCs w:val="27"/>
          <w:lang w:val="es-UY" w:eastAsia="es-UY"/>
        </w:rPr>
        <w:t>Re 17</w:t>
      </w:r>
      <w:proofErr w:type="gramEnd"/>
      <w:r w:rsidRPr="00441523">
        <w:rPr>
          <w:rFonts w:ascii="Arial" w:eastAsia="Times New Roman" w:hAnsi="Arial" w:cs="Arial"/>
          <w:color w:val="000000"/>
          <w:sz w:val="27"/>
          <w:szCs w:val="27"/>
          <w:lang w:val="es-UY" w:eastAsia="es-UY"/>
        </w:rPr>
        <w:t xml:space="preserve"> comienza una gran unidad en la que el profeta Elías será protagonista y que será continuada por otra sobre Eliseo que concluye en 2 Re 13 con varias intercalaciones. El contexto histórico del tiempo de Elías comienza con el reinado de </w:t>
      </w:r>
      <w:proofErr w:type="spellStart"/>
      <w:r w:rsidRPr="00441523">
        <w:rPr>
          <w:rFonts w:ascii="Arial" w:eastAsia="Times New Roman" w:hAnsi="Arial" w:cs="Arial"/>
          <w:color w:val="000000"/>
          <w:sz w:val="27"/>
          <w:szCs w:val="27"/>
          <w:lang w:val="es-UY" w:eastAsia="es-UY"/>
        </w:rPr>
        <w:t>Ajab</w:t>
      </w:r>
      <w:proofErr w:type="spellEnd"/>
      <w:r w:rsidRPr="00441523">
        <w:rPr>
          <w:rFonts w:ascii="Arial" w:eastAsia="Times New Roman" w:hAnsi="Arial" w:cs="Arial"/>
          <w:color w:val="000000"/>
          <w:sz w:val="27"/>
          <w:szCs w:val="27"/>
          <w:lang w:val="es-UY" w:eastAsia="es-UY"/>
        </w:rPr>
        <w:t xml:space="preserve"> y, especialmente, el conflicto con su esposa Jezabel, la reina fenicia, hija del rey de Sidón (que continúa ejerciendo autoridad aun a la muerte de su esposo). Para un profeta celoso de los derechos del Dios de Israel la introducción de los dioses fenicios (Baal especialmente) y sus ministros resulta algo intolerable. Veamos brevemente algunas ideas introductorias.</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Elías significa “Yahvé es mi Dios” lo cual es claramente un nombre programático. A repetirlo dedicará su vida el profeta.</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 xml:space="preserve">Baal: en realidad significa “señor”, es el nombre de respeto con el que los cananeos se dirigen a su Dios principal, Hadad. La Biblia evita nombrarlo (salvo en el caso de los nombres que incorporan divinidades como es el caso de Ben-Hadad, hijo de Hadad, rey cananeo, cf. 1 </w:t>
      </w:r>
      <w:proofErr w:type="gramStart"/>
      <w:r w:rsidRPr="00441523">
        <w:rPr>
          <w:rFonts w:ascii="Arial" w:eastAsia="Times New Roman" w:hAnsi="Arial" w:cs="Arial"/>
          <w:color w:val="000000"/>
          <w:sz w:val="27"/>
          <w:szCs w:val="27"/>
          <w:lang w:val="es-UY" w:eastAsia="es-UY"/>
        </w:rPr>
        <w:t>Re 20,1</w:t>
      </w:r>
      <w:proofErr w:type="gramEnd"/>
      <w:r w:rsidRPr="00441523">
        <w:rPr>
          <w:rFonts w:ascii="Arial" w:eastAsia="Times New Roman" w:hAnsi="Arial" w:cs="Arial"/>
          <w:color w:val="000000"/>
          <w:sz w:val="27"/>
          <w:szCs w:val="27"/>
          <w:lang w:val="es-UY" w:eastAsia="es-UY"/>
        </w:rPr>
        <w:t xml:space="preserve">). De Baal se esperan tormentas y – por tanto – fecundidad. En Israel muchos han tomado a Yahvé como el Dios nacional pero aceptado también otros dioses y diosas (incluso pareciera que muchos afirmaban que Yahvé tenía una diosa como esposa, </w:t>
      </w:r>
      <w:proofErr w:type="spellStart"/>
      <w:r w:rsidRPr="00441523">
        <w:rPr>
          <w:rFonts w:ascii="Arial" w:eastAsia="Times New Roman" w:hAnsi="Arial" w:cs="Arial"/>
          <w:color w:val="000000"/>
          <w:sz w:val="27"/>
          <w:szCs w:val="27"/>
          <w:lang w:val="es-UY" w:eastAsia="es-UY"/>
        </w:rPr>
        <w:t>Aserá</w:t>
      </w:r>
      <w:proofErr w:type="spellEnd"/>
      <w:r w:rsidRPr="00441523">
        <w:rPr>
          <w:rFonts w:ascii="Arial" w:eastAsia="Times New Roman" w:hAnsi="Arial" w:cs="Arial"/>
          <w:color w:val="000000"/>
          <w:sz w:val="27"/>
          <w:szCs w:val="27"/>
          <w:lang w:val="es-UY" w:eastAsia="es-UY"/>
        </w:rPr>
        <w:t xml:space="preserve">). Así, por un </w:t>
      </w:r>
      <w:proofErr w:type="gramStart"/>
      <w:r w:rsidRPr="00441523">
        <w:rPr>
          <w:rFonts w:ascii="Arial" w:eastAsia="Times New Roman" w:hAnsi="Arial" w:cs="Arial"/>
          <w:color w:val="000000"/>
          <w:sz w:val="27"/>
          <w:szCs w:val="27"/>
          <w:lang w:val="es-UY" w:eastAsia="es-UY"/>
        </w:rPr>
        <w:lastRenderedPageBreak/>
        <w:t>lado</w:t>
      </w:r>
      <w:proofErr w:type="gramEnd"/>
      <w:r w:rsidRPr="00441523">
        <w:rPr>
          <w:rFonts w:ascii="Arial" w:eastAsia="Times New Roman" w:hAnsi="Arial" w:cs="Arial"/>
          <w:color w:val="000000"/>
          <w:sz w:val="27"/>
          <w:szCs w:val="27"/>
          <w:lang w:val="es-UY" w:eastAsia="es-UY"/>
        </w:rPr>
        <w:t xml:space="preserve"> Yahvé cuida a su pueblo pero Baal, por ejemplo, garantiza la fecundidad.</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Sequía: en una región subtropical con estación seca como es la tierra de Israel una temporada de pocas lluvias es terrible ya que representa uno o dos años sin buenas cosechas y poco ganado. Elías anunciará una sequía (17,1) precisamente para mostrar que es Yahvé y no Baal quien garantiza la fecundidad o su ausencia en la tierra de Israel. Claro que este anuncio – y su realización – empieza a desatar el conflicto entre Elías y la casa real. Primero debe esconderse (17,2-7) y luego dirigirse a territorio extranjero. Aquí sucede el relato de la liturgia, en Sarepta, tierra de Sidón.</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Yahvé se dirige a Elías diciéndole que se dirija a Sarepta y que “ha ordenado a una mujer viuda que le suministre alimento”. Sin embargo, la mujer no parece estar enterada de esto. Sin duda ha de entenderse que Elías ha de ser quién le comunique a ella la voluntad de Dios, cosa que hará (v.14).</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 xml:space="preserve">La mujer es presentada como viuda. En Israel las viudas (y los huérfanos) son presentados como paradigma de “pobres”. Es desposeída y desprotegida. Si no tiene quienes se ocupen de ella – cosa que todo buen judío debiera hacer – está condenada a la miseria o a ser víctima de la injusticia (cf. Ex 22,21; </w:t>
      </w:r>
      <w:proofErr w:type="spellStart"/>
      <w:r w:rsidRPr="00441523">
        <w:rPr>
          <w:rFonts w:ascii="Arial" w:eastAsia="Times New Roman" w:hAnsi="Arial" w:cs="Arial"/>
          <w:color w:val="000000"/>
          <w:sz w:val="27"/>
          <w:szCs w:val="27"/>
          <w:lang w:val="es-UY" w:eastAsia="es-UY"/>
        </w:rPr>
        <w:t>Is</w:t>
      </w:r>
      <w:proofErr w:type="spellEnd"/>
      <w:r w:rsidRPr="00441523">
        <w:rPr>
          <w:rFonts w:ascii="Arial" w:eastAsia="Times New Roman" w:hAnsi="Arial" w:cs="Arial"/>
          <w:color w:val="000000"/>
          <w:sz w:val="27"/>
          <w:szCs w:val="27"/>
          <w:lang w:val="es-UY" w:eastAsia="es-UY"/>
        </w:rPr>
        <w:t xml:space="preserve"> 1,17).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La sequía parece también hacer efecto en esta región ya que la mujer no tiene más que un poco de harina y un poco de aceite. Sólo le queda esperar la muerte y de su hijo único (v.12).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 xml:space="preserve">La escena es bien presentada: Elías ve a la mujer recogiendo leña para su última torta. Le pide agua, cosa que la mujer – en total coherencia con la normativa de hospitalidad – le trae. Pero al pedirle también un poco de pan ella narra la escasez. Elías como hombre de Dios le dirá “no temas” para pedirle su porción y asegurarle que “el Dios de Israel” (en territorio de Baal) le dice que no se le agotará ni la harina ni el aceite hasta que vuelva la lluvia. La palabra del profeta es escuchada y ella “hizo según la palabra de Elías”. Comieron los tres </w:t>
      </w:r>
      <w:proofErr w:type="gramStart"/>
      <w:r w:rsidRPr="00441523">
        <w:rPr>
          <w:rFonts w:ascii="Arial" w:eastAsia="Times New Roman" w:hAnsi="Arial" w:cs="Arial"/>
          <w:color w:val="000000"/>
          <w:sz w:val="27"/>
          <w:szCs w:val="27"/>
          <w:lang w:val="es-UY" w:eastAsia="es-UY"/>
        </w:rPr>
        <w:t>y  ni</w:t>
      </w:r>
      <w:proofErr w:type="gramEnd"/>
      <w:r w:rsidRPr="00441523">
        <w:rPr>
          <w:rFonts w:ascii="Arial" w:eastAsia="Times New Roman" w:hAnsi="Arial" w:cs="Arial"/>
          <w:color w:val="000000"/>
          <w:sz w:val="27"/>
          <w:szCs w:val="27"/>
          <w:lang w:val="es-UY" w:eastAsia="es-UY"/>
        </w:rPr>
        <w:t xml:space="preserve"> el cántaro de harina se vació ni se agotó la aceitera “según la palabra que Yahvé había dicho por boca de Elías”. Ciertamente resultan contrastante las dos mujeres de Sidón con las que Elías se encuentra, la reina que intenta llenar – y lo logra – de profetas de Baal la tierra de Israel, y Elías, profeta de Yahvé, que se dirige a tierra fenicia y es escuchado por una cananea.</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 </w:t>
      </w:r>
    </w:p>
    <w:p w:rsidR="00441523" w:rsidRPr="00441523" w:rsidRDefault="00441523" w:rsidP="00441523">
      <w:pPr>
        <w:shd w:val="clear" w:color="auto" w:fill="FFFFFF"/>
        <w:spacing w:after="0" w:line="240" w:lineRule="auto"/>
        <w:rPr>
          <w:rFonts w:ascii="Arial" w:eastAsia="Times New Roman" w:hAnsi="Arial" w:cs="Arial"/>
          <w:color w:val="222222"/>
          <w:sz w:val="24"/>
          <w:szCs w:val="24"/>
          <w:lang w:val="es-UY" w:eastAsia="es-UY"/>
        </w:rPr>
      </w:pPr>
      <w:r w:rsidRPr="00441523">
        <w:rPr>
          <w:rFonts w:ascii="Arial" w:eastAsia="Times New Roman" w:hAnsi="Arial" w:cs="Arial"/>
          <w:b/>
          <w:bCs/>
          <w:color w:val="000000"/>
          <w:sz w:val="27"/>
          <w:szCs w:val="27"/>
          <w:lang w:val="es-UY" w:eastAsia="es-UY"/>
        </w:rPr>
        <w:lastRenderedPageBreak/>
        <w:t xml:space="preserve">Lectura de la carta a los </w:t>
      </w:r>
      <w:proofErr w:type="gramStart"/>
      <w:r w:rsidRPr="00441523">
        <w:rPr>
          <w:rFonts w:ascii="Arial" w:eastAsia="Times New Roman" w:hAnsi="Arial" w:cs="Arial"/>
          <w:b/>
          <w:bCs/>
          <w:color w:val="000000"/>
          <w:sz w:val="27"/>
          <w:szCs w:val="27"/>
          <w:lang w:val="es-UY" w:eastAsia="es-UY"/>
        </w:rPr>
        <w:t>Hebreos</w:t>
      </w:r>
      <w:proofErr w:type="gramEnd"/>
      <w:r w:rsidRPr="00441523">
        <w:rPr>
          <w:rFonts w:ascii="Arial" w:eastAsia="Times New Roman" w:hAnsi="Arial" w:cs="Arial"/>
          <w:color w:val="000000"/>
          <w:sz w:val="27"/>
          <w:szCs w:val="27"/>
          <w:lang w:val="es-UY" w:eastAsia="es-UY"/>
        </w:rPr>
        <w:t>     9, 24-28</w:t>
      </w:r>
      <w:r w:rsidRPr="00441523">
        <w:rPr>
          <w:rFonts w:ascii="Arial" w:eastAsia="Times New Roman" w:hAnsi="Arial" w:cs="Arial"/>
          <w:color w:val="000000"/>
          <w:sz w:val="27"/>
          <w:szCs w:val="27"/>
          <w:lang w:val="es-UY" w:eastAsia="es-UY"/>
        </w:rPr>
        <w:br/>
      </w:r>
      <w:r w:rsidRPr="00441523">
        <w:rPr>
          <w:rFonts w:ascii="Arial" w:eastAsia="Times New Roman" w:hAnsi="Arial" w:cs="Arial"/>
          <w:color w:val="000000"/>
          <w:sz w:val="27"/>
          <w:szCs w:val="27"/>
          <w:lang w:val="es-UY" w:eastAsia="es-UY"/>
        </w:rPr>
        <w:br/>
      </w:r>
      <w:r w:rsidRPr="00441523">
        <w:rPr>
          <w:rFonts w:ascii="Arial" w:eastAsia="Times New Roman" w:hAnsi="Arial" w:cs="Arial"/>
          <w:i/>
          <w:iCs/>
          <w:color w:val="000000"/>
          <w:sz w:val="27"/>
          <w:szCs w:val="27"/>
          <w:lang w:val="es-UY" w:eastAsia="es-UY"/>
        </w:rPr>
        <w:t xml:space="preserve">Resumen: Cristo ha entrado de una vez para siempre en el santuario auténtico que se encuentra en el cielo y desde allí </w:t>
      </w:r>
      <w:proofErr w:type="spellStart"/>
      <w:r w:rsidRPr="00441523">
        <w:rPr>
          <w:rFonts w:ascii="Arial" w:eastAsia="Times New Roman" w:hAnsi="Arial" w:cs="Arial"/>
          <w:i/>
          <w:iCs/>
          <w:color w:val="000000"/>
          <w:sz w:val="27"/>
          <w:szCs w:val="27"/>
          <w:lang w:val="es-UY" w:eastAsia="es-UY"/>
        </w:rPr>
        <w:t>plenifica</w:t>
      </w:r>
      <w:proofErr w:type="spellEnd"/>
      <w:r w:rsidRPr="00441523">
        <w:rPr>
          <w:rFonts w:ascii="Arial" w:eastAsia="Times New Roman" w:hAnsi="Arial" w:cs="Arial"/>
          <w:i/>
          <w:iCs/>
          <w:color w:val="000000"/>
          <w:sz w:val="27"/>
          <w:szCs w:val="27"/>
          <w:lang w:val="es-UY" w:eastAsia="es-UY"/>
        </w:rPr>
        <w:t xml:space="preserve"> los sacrificios haciendo que ya n tengan sentido porque el suyo ha sido perfecto.</w:t>
      </w:r>
    </w:p>
    <w:p w:rsidR="00441523" w:rsidRPr="00441523" w:rsidRDefault="00441523" w:rsidP="00441523">
      <w:pPr>
        <w:shd w:val="clear" w:color="auto" w:fill="FFFFFF"/>
        <w:spacing w:after="0" w:line="240" w:lineRule="auto"/>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 xml:space="preserve">En 8,1-6 – siempre siguiendo la lectura espiritual del A.T. – el autor de </w:t>
      </w:r>
      <w:proofErr w:type="gramStart"/>
      <w:r w:rsidRPr="00441523">
        <w:rPr>
          <w:rFonts w:ascii="Arial" w:eastAsia="Times New Roman" w:hAnsi="Arial" w:cs="Arial"/>
          <w:color w:val="000000"/>
          <w:sz w:val="27"/>
          <w:szCs w:val="27"/>
          <w:lang w:val="es-UY" w:eastAsia="es-UY"/>
        </w:rPr>
        <w:t>Hebreos</w:t>
      </w:r>
      <w:proofErr w:type="gramEnd"/>
      <w:r w:rsidRPr="00441523">
        <w:rPr>
          <w:rFonts w:ascii="Arial" w:eastAsia="Times New Roman" w:hAnsi="Arial" w:cs="Arial"/>
          <w:color w:val="000000"/>
          <w:sz w:val="27"/>
          <w:szCs w:val="27"/>
          <w:lang w:val="es-UY" w:eastAsia="es-UY"/>
        </w:rPr>
        <w:t xml:space="preserve"> había señalado que Moisés en el monte había visto el templo “original” cuyo modelo debería repetir (Ex 25,40) en la tienda que haría en el desierto. Eso significa que el Templo verdadera está en el cielo y Jesús, por la resurrección (que es lo que lo constituye sacerdote) entra en él. Jesús es ministro de aquel santuario (8,2), que ya no es “hecho por las manos humanas” (9,11-24, lo cual parece insinuar algo idolátrico en el viejo culto, ya que es de los  ídolos de los que se afirma que son “hechura de manos humanas” (</w:t>
      </w:r>
      <w:proofErr w:type="spellStart"/>
      <w:r w:rsidRPr="00441523">
        <w:rPr>
          <w:rFonts w:ascii="Arial" w:eastAsia="Times New Roman" w:hAnsi="Arial" w:cs="Arial"/>
          <w:color w:val="000000"/>
          <w:sz w:val="27"/>
          <w:szCs w:val="27"/>
          <w:lang w:val="es-UY" w:eastAsia="es-UY"/>
        </w:rPr>
        <w:t>jeiropoíêtos</w:t>
      </w:r>
      <w:proofErr w:type="spellEnd"/>
      <w:r w:rsidRPr="00441523">
        <w:rPr>
          <w:rFonts w:ascii="Arial" w:eastAsia="Times New Roman" w:hAnsi="Arial" w:cs="Arial"/>
          <w:color w:val="000000"/>
          <w:sz w:val="27"/>
          <w:szCs w:val="27"/>
          <w:lang w:val="es-UY" w:eastAsia="es-UY"/>
        </w:rPr>
        <w:t xml:space="preserve">), cf. Lev 26,1.30; </w:t>
      </w:r>
      <w:proofErr w:type="spellStart"/>
      <w:r w:rsidRPr="00441523">
        <w:rPr>
          <w:rFonts w:ascii="Arial" w:eastAsia="Times New Roman" w:hAnsi="Arial" w:cs="Arial"/>
          <w:color w:val="000000"/>
          <w:sz w:val="27"/>
          <w:szCs w:val="27"/>
          <w:lang w:val="es-UY" w:eastAsia="es-UY"/>
        </w:rPr>
        <w:t>Jdt</w:t>
      </w:r>
      <w:proofErr w:type="spellEnd"/>
      <w:r w:rsidRPr="00441523">
        <w:rPr>
          <w:rFonts w:ascii="Arial" w:eastAsia="Times New Roman" w:hAnsi="Arial" w:cs="Arial"/>
          <w:color w:val="000000"/>
          <w:sz w:val="27"/>
          <w:szCs w:val="27"/>
          <w:lang w:val="es-UY" w:eastAsia="es-UY"/>
        </w:rPr>
        <w:t xml:space="preserve"> 8,18; </w:t>
      </w:r>
      <w:proofErr w:type="spellStart"/>
      <w:r w:rsidRPr="00441523">
        <w:rPr>
          <w:rFonts w:ascii="Arial" w:eastAsia="Times New Roman" w:hAnsi="Arial" w:cs="Arial"/>
          <w:color w:val="000000"/>
          <w:sz w:val="27"/>
          <w:szCs w:val="27"/>
          <w:lang w:val="es-UY" w:eastAsia="es-UY"/>
        </w:rPr>
        <w:t>Sab</w:t>
      </w:r>
      <w:proofErr w:type="spellEnd"/>
      <w:r w:rsidRPr="00441523">
        <w:rPr>
          <w:rFonts w:ascii="Arial" w:eastAsia="Times New Roman" w:hAnsi="Arial" w:cs="Arial"/>
          <w:color w:val="000000"/>
          <w:sz w:val="27"/>
          <w:szCs w:val="27"/>
          <w:lang w:val="es-UY" w:eastAsia="es-UY"/>
        </w:rPr>
        <w:t xml:space="preserve"> 14,8; </w:t>
      </w:r>
      <w:proofErr w:type="spellStart"/>
      <w:r w:rsidRPr="00441523">
        <w:rPr>
          <w:rFonts w:ascii="Arial" w:eastAsia="Times New Roman" w:hAnsi="Arial" w:cs="Arial"/>
          <w:color w:val="000000"/>
          <w:sz w:val="27"/>
          <w:szCs w:val="27"/>
          <w:lang w:val="es-UY" w:eastAsia="es-UY"/>
        </w:rPr>
        <w:t>Is</w:t>
      </w:r>
      <w:proofErr w:type="spellEnd"/>
      <w:r w:rsidRPr="00441523">
        <w:rPr>
          <w:rFonts w:ascii="Arial" w:eastAsia="Times New Roman" w:hAnsi="Arial" w:cs="Arial"/>
          <w:color w:val="000000"/>
          <w:sz w:val="27"/>
          <w:szCs w:val="27"/>
          <w:lang w:val="es-UY" w:eastAsia="es-UY"/>
        </w:rPr>
        <w:t xml:space="preserve"> 2,18; 10,11; 16,12; 19,1; 21,9; 31,7; 46,6; </w:t>
      </w:r>
      <w:proofErr w:type="spellStart"/>
      <w:r w:rsidRPr="00441523">
        <w:rPr>
          <w:rFonts w:ascii="Arial" w:eastAsia="Times New Roman" w:hAnsi="Arial" w:cs="Arial"/>
          <w:color w:val="000000"/>
          <w:sz w:val="27"/>
          <w:szCs w:val="27"/>
          <w:lang w:val="es-UY" w:eastAsia="es-UY"/>
        </w:rPr>
        <w:t>Dn</w:t>
      </w:r>
      <w:proofErr w:type="spellEnd"/>
      <w:r w:rsidRPr="00441523">
        <w:rPr>
          <w:rFonts w:ascii="Arial" w:eastAsia="Times New Roman" w:hAnsi="Arial" w:cs="Arial"/>
          <w:color w:val="000000"/>
          <w:sz w:val="27"/>
          <w:szCs w:val="27"/>
          <w:lang w:val="es-UY" w:eastAsia="es-UY"/>
        </w:rPr>
        <w:t xml:space="preserve"> 5,5.23; 6,28; algo semejante se dice en Mc 14,58; </w:t>
      </w:r>
      <w:proofErr w:type="spellStart"/>
      <w:r w:rsidRPr="00441523">
        <w:rPr>
          <w:rFonts w:ascii="Arial" w:eastAsia="Times New Roman" w:hAnsi="Arial" w:cs="Arial"/>
          <w:color w:val="000000"/>
          <w:sz w:val="27"/>
          <w:szCs w:val="27"/>
          <w:lang w:val="es-UY" w:eastAsia="es-UY"/>
        </w:rPr>
        <w:t>Hch</w:t>
      </w:r>
      <w:proofErr w:type="spellEnd"/>
      <w:r w:rsidRPr="00441523">
        <w:rPr>
          <w:rFonts w:ascii="Arial" w:eastAsia="Times New Roman" w:hAnsi="Arial" w:cs="Arial"/>
          <w:color w:val="000000"/>
          <w:sz w:val="27"/>
          <w:szCs w:val="27"/>
          <w:lang w:val="es-UY" w:eastAsia="es-UY"/>
        </w:rPr>
        <w:t xml:space="preserve"> 7,48; 17,24; y referida a la circuncisión en </w:t>
      </w:r>
      <w:proofErr w:type="spellStart"/>
      <w:r w:rsidRPr="00441523">
        <w:rPr>
          <w:rFonts w:ascii="Arial" w:eastAsia="Times New Roman" w:hAnsi="Arial" w:cs="Arial"/>
          <w:color w:val="000000"/>
          <w:sz w:val="27"/>
          <w:szCs w:val="27"/>
          <w:lang w:val="es-UY" w:eastAsia="es-UY"/>
        </w:rPr>
        <w:t>Ef</w:t>
      </w:r>
      <w:proofErr w:type="spellEnd"/>
      <w:r w:rsidRPr="00441523">
        <w:rPr>
          <w:rFonts w:ascii="Arial" w:eastAsia="Times New Roman" w:hAnsi="Arial" w:cs="Arial"/>
          <w:color w:val="000000"/>
          <w:sz w:val="27"/>
          <w:szCs w:val="27"/>
          <w:lang w:val="es-UY" w:eastAsia="es-UY"/>
        </w:rPr>
        <w:t xml:space="preserve"> 2,11).</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 xml:space="preserve">La ofrenda de Cristo, leída espiritualmente como “sacrificio” es definitiva porque ha llegado hasta Dios, y es por tanto única como es único el sacerdocio nuevo. Un sacerdocio que “destruye” el pecado haciendo innecesaria la repetición. Cristo </w:t>
      </w:r>
      <w:proofErr w:type="gramStart"/>
      <w:r w:rsidRPr="00441523">
        <w:rPr>
          <w:rFonts w:ascii="Arial" w:eastAsia="Times New Roman" w:hAnsi="Arial" w:cs="Arial"/>
          <w:color w:val="000000"/>
          <w:sz w:val="27"/>
          <w:szCs w:val="27"/>
          <w:lang w:val="es-UY" w:eastAsia="es-UY"/>
        </w:rPr>
        <w:t>volverá</w:t>
      </w:r>
      <w:proofErr w:type="gramEnd"/>
      <w:r w:rsidRPr="00441523">
        <w:rPr>
          <w:rFonts w:ascii="Arial" w:eastAsia="Times New Roman" w:hAnsi="Arial" w:cs="Arial"/>
          <w:color w:val="000000"/>
          <w:sz w:val="27"/>
          <w:szCs w:val="27"/>
          <w:lang w:val="es-UY" w:eastAsia="es-UY"/>
        </w:rPr>
        <w:t xml:space="preserve"> pero ya no para retomar la seguidilla de ofrendas interminables e ineficaces sino para comunicar la salvación (9,28).</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  </w:t>
      </w:r>
    </w:p>
    <w:p w:rsidR="00441523" w:rsidRPr="00441523" w:rsidRDefault="00441523" w:rsidP="00441523">
      <w:pPr>
        <w:shd w:val="clear" w:color="auto" w:fill="FFFFFF"/>
        <w:spacing w:after="0" w:line="240" w:lineRule="auto"/>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 </w:t>
      </w:r>
      <w:r w:rsidRPr="00441523">
        <w:rPr>
          <w:rFonts w:ascii="Arial" w:eastAsia="Times New Roman" w:hAnsi="Arial" w:cs="Arial"/>
          <w:b/>
          <w:bCs/>
          <w:color w:val="000000"/>
          <w:sz w:val="27"/>
          <w:szCs w:val="27"/>
          <w:lang w:val="es-UY" w:eastAsia="es-UY"/>
        </w:rPr>
        <w:t>Evangelio según san Marcos</w:t>
      </w:r>
      <w:r w:rsidRPr="00441523">
        <w:rPr>
          <w:rFonts w:ascii="Arial" w:eastAsia="Times New Roman" w:hAnsi="Arial" w:cs="Arial"/>
          <w:color w:val="000000"/>
          <w:sz w:val="27"/>
          <w:szCs w:val="27"/>
          <w:lang w:val="es-UY" w:eastAsia="es-UY"/>
        </w:rPr>
        <w:t>     12, 38-44</w:t>
      </w:r>
      <w:r w:rsidRPr="00441523">
        <w:rPr>
          <w:rFonts w:ascii="Arial" w:eastAsia="Times New Roman" w:hAnsi="Arial" w:cs="Arial"/>
          <w:color w:val="000000"/>
          <w:sz w:val="27"/>
          <w:szCs w:val="27"/>
          <w:lang w:val="es-UY" w:eastAsia="es-UY"/>
        </w:rPr>
        <w:br/>
      </w:r>
      <w:r w:rsidRPr="00441523">
        <w:rPr>
          <w:rFonts w:ascii="Arial" w:eastAsia="Times New Roman" w:hAnsi="Arial" w:cs="Arial"/>
          <w:color w:val="000000"/>
          <w:sz w:val="27"/>
          <w:szCs w:val="27"/>
          <w:lang w:val="es-UY" w:eastAsia="es-UY"/>
        </w:rPr>
        <w:br/>
      </w:r>
      <w:r w:rsidRPr="00441523">
        <w:rPr>
          <w:rFonts w:ascii="Arial" w:eastAsia="Times New Roman" w:hAnsi="Arial" w:cs="Arial"/>
          <w:i/>
          <w:iCs/>
          <w:color w:val="000000"/>
          <w:sz w:val="27"/>
          <w:szCs w:val="27"/>
          <w:lang w:val="es-UY" w:eastAsia="es-UY"/>
        </w:rPr>
        <w:t>Resumen: Marcos presenta dos ejemplos contrastantes, unos escribas que estaban a las viudas y por el contrario una viuda que da todo lo poco que tiene como manifestación de su amor a Dios.</w:t>
      </w:r>
    </w:p>
    <w:p w:rsidR="00441523" w:rsidRPr="00441523" w:rsidRDefault="00441523" w:rsidP="00441523">
      <w:pPr>
        <w:shd w:val="clear" w:color="auto" w:fill="FFFFFF"/>
        <w:spacing w:after="0" w:line="240" w:lineRule="auto"/>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 xml:space="preserve">Jesús sigue en el templo (desde 11,27) del que recién saldrá en 13,1. Allí encontramos dos escenas conclusivas: en primer </w:t>
      </w:r>
      <w:proofErr w:type="gramStart"/>
      <w:r w:rsidRPr="00441523">
        <w:rPr>
          <w:rFonts w:ascii="Arial" w:eastAsia="Times New Roman" w:hAnsi="Arial" w:cs="Arial"/>
          <w:color w:val="000000"/>
          <w:sz w:val="27"/>
          <w:szCs w:val="27"/>
          <w:lang w:val="es-UY" w:eastAsia="es-UY"/>
        </w:rPr>
        <w:t>lugar</w:t>
      </w:r>
      <w:proofErr w:type="gramEnd"/>
      <w:r w:rsidRPr="00441523">
        <w:rPr>
          <w:rFonts w:ascii="Arial" w:eastAsia="Times New Roman" w:hAnsi="Arial" w:cs="Arial"/>
          <w:color w:val="000000"/>
          <w:sz w:val="27"/>
          <w:szCs w:val="27"/>
          <w:lang w:val="es-UY" w:eastAsia="es-UY"/>
        </w:rPr>
        <w:t xml:space="preserve"> alerta contra los escribas (vv.38-40) y luego – tomando la palabra </w:t>
      </w:r>
      <w:r w:rsidRPr="00441523">
        <w:rPr>
          <w:rFonts w:ascii="Arial" w:eastAsia="Times New Roman" w:hAnsi="Arial" w:cs="Arial"/>
          <w:i/>
          <w:iCs/>
          <w:color w:val="000000"/>
          <w:sz w:val="27"/>
          <w:szCs w:val="27"/>
          <w:lang w:val="es-UY" w:eastAsia="es-UY"/>
        </w:rPr>
        <w:t>gancho</w:t>
      </w:r>
      <w:r w:rsidRPr="00441523">
        <w:rPr>
          <w:rFonts w:ascii="Arial" w:eastAsia="Times New Roman" w:hAnsi="Arial" w:cs="Arial"/>
          <w:color w:val="000000"/>
          <w:sz w:val="27"/>
          <w:szCs w:val="27"/>
          <w:lang w:val="es-UY" w:eastAsia="es-UY"/>
        </w:rPr>
        <w:t> “viuda” – pasa a poner a una como ejemplo (vv.41-44).</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Los escribas – con alguna excepción como la que encontramos en 12,28-34 – son presentados en Marcos como los adversarios de la comunidad de Marcos. La Biblia griega con frecuencia traduce “</w:t>
      </w:r>
      <w:r w:rsidRPr="00441523">
        <w:rPr>
          <w:rFonts w:ascii="Arial" w:eastAsia="Times New Roman" w:hAnsi="Arial" w:cs="Arial"/>
          <w:i/>
          <w:iCs/>
          <w:color w:val="000000"/>
          <w:sz w:val="27"/>
          <w:szCs w:val="27"/>
          <w:lang w:val="es-UY" w:eastAsia="es-UY"/>
        </w:rPr>
        <w:t>escribas</w:t>
      </w:r>
      <w:r w:rsidRPr="00441523">
        <w:rPr>
          <w:rFonts w:ascii="Arial" w:eastAsia="Times New Roman" w:hAnsi="Arial" w:cs="Arial"/>
          <w:color w:val="000000"/>
          <w:sz w:val="27"/>
          <w:szCs w:val="27"/>
          <w:lang w:val="es-UY" w:eastAsia="es-UY"/>
        </w:rPr>
        <w:t>” (</w:t>
      </w:r>
      <w:proofErr w:type="spellStart"/>
      <w:r w:rsidRPr="00441523">
        <w:rPr>
          <w:rFonts w:ascii="Arial" w:eastAsia="Times New Roman" w:hAnsi="Arial" w:cs="Arial"/>
          <w:i/>
          <w:iCs/>
          <w:color w:val="000000"/>
          <w:sz w:val="27"/>
          <w:szCs w:val="27"/>
          <w:lang w:val="es-UY" w:eastAsia="es-UY"/>
        </w:rPr>
        <w:t>grammateus</w:t>
      </w:r>
      <w:proofErr w:type="spellEnd"/>
      <w:r w:rsidRPr="00441523">
        <w:rPr>
          <w:rFonts w:ascii="Arial" w:eastAsia="Times New Roman" w:hAnsi="Arial" w:cs="Arial"/>
          <w:color w:val="000000"/>
          <w:sz w:val="27"/>
          <w:szCs w:val="27"/>
          <w:lang w:val="es-UY" w:eastAsia="es-UY"/>
        </w:rPr>
        <w:t>) el hebreo </w:t>
      </w:r>
      <w:proofErr w:type="spellStart"/>
      <w:r w:rsidRPr="00441523">
        <w:rPr>
          <w:rFonts w:ascii="Arial" w:eastAsia="Times New Roman" w:hAnsi="Arial" w:cs="Arial"/>
          <w:i/>
          <w:iCs/>
          <w:color w:val="000000"/>
          <w:sz w:val="27"/>
          <w:szCs w:val="27"/>
          <w:lang w:val="es-UY" w:eastAsia="es-UY"/>
        </w:rPr>
        <w:t>shômer</w:t>
      </w:r>
      <w:proofErr w:type="spellEnd"/>
      <w:r w:rsidRPr="00441523">
        <w:rPr>
          <w:rFonts w:ascii="Arial" w:eastAsia="Times New Roman" w:hAnsi="Arial" w:cs="Arial"/>
          <w:color w:val="000000"/>
          <w:sz w:val="27"/>
          <w:szCs w:val="27"/>
          <w:lang w:val="es-UY" w:eastAsia="es-UY"/>
        </w:rPr>
        <w:t xml:space="preserve"> que es “oficial”, alguien que tiene una cierta relación de autoridad en el pueblo (cf. Ex 5,6.10.14.15.19; </w:t>
      </w:r>
      <w:proofErr w:type="spellStart"/>
      <w:r w:rsidRPr="00441523">
        <w:rPr>
          <w:rFonts w:ascii="Arial" w:eastAsia="Times New Roman" w:hAnsi="Arial" w:cs="Arial"/>
          <w:color w:val="000000"/>
          <w:sz w:val="27"/>
          <w:szCs w:val="27"/>
          <w:lang w:val="es-UY" w:eastAsia="es-UY"/>
        </w:rPr>
        <w:t>Num</w:t>
      </w:r>
      <w:proofErr w:type="spellEnd"/>
      <w:r w:rsidRPr="00441523">
        <w:rPr>
          <w:rFonts w:ascii="Arial" w:eastAsia="Times New Roman" w:hAnsi="Arial" w:cs="Arial"/>
          <w:color w:val="000000"/>
          <w:sz w:val="27"/>
          <w:szCs w:val="27"/>
          <w:lang w:val="es-UY" w:eastAsia="es-UY"/>
        </w:rPr>
        <w:t xml:space="preserve"> 11,16…). Desde el comienzo del Evangelio se nos dice que no tienen autoridad entre la gente (1,22), cuestionan el </w:t>
      </w:r>
      <w:r w:rsidRPr="00441523">
        <w:rPr>
          <w:rFonts w:ascii="Arial" w:eastAsia="Times New Roman" w:hAnsi="Arial" w:cs="Arial"/>
          <w:color w:val="000000"/>
          <w:sz w:val="27"/>
          <w:szCs w:val="27"/>
          <w:lang w:val="es-UY" w:eastAsia="es-UY"/>
        </w:rPr>
        <w:lastRenderedPageBreak/>
        <w:t>obrar de Jesús (2,6.16; 3,22; 7,1.5; 8,31; 9,14; 10,33; 11,18.27) y Jesús les cuestiona su teología (12,35) y su obrar hipócrita (12,38). Finalmente son partícipes del asesinato de Jesús (14,1.43.53; 15,1.31) [no es seguro que participaran del “partido” fariseo, aunque parece que sí, al menos muchos de ellos; Mateo preferirá – por motivos históricos y su comunidad – presentar como adversarios a los fariseos, aunque muchas veces los menciona juntos].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Lo que señala de los escribas son dos cosas coherentes con la búsqueda del honor. (1) Los </w:t>
      </w:r>
      <w:r w:rsidRPr="00441523">
        <w:rPr>
          <w:rFonts w:ascii="Arial" w:eastAsia="Times New Roman" w:hAnsi="Arial" w:cs="Arial"/>
          <w:i/>
          <w:iCs/>
          <w:color w:val="000000"/>
          <w:sz w:val="27"/>
          <w:szCs w:val="27"/>
          <w:lang w:val="es-UY" w:eastAsia="es-UY"/>
        </w:rPr>
        <w:t>amplios ropajes</w:t>
      </w:r>
      <w:r w:rsidRPr="00441523">
        <w:rPr>
          <w:rFonts w:ascii="Arial" w:eastAsia="Times New Roman" w:hAnsi="Arial" w:cs="Arial"/>
          <w:color w:val="000000"/>
          <w:sz w:val="27"/>
          <w:szCs w:val="27"/>
          <w:lang w:val="es-UY" w:eastAsia="es-UY"/>
        </w:rPr>
        <w:t xml:space="preserve"> son manifestación de su ostentación (cf. Gen 41,42; Ex 28,2; 29,21: 31,10; 2 </w:t>
      </w:r>
      <w:proofErr w:type="spellStart"/>
      <w:r w:rsidRPr="00441523">
        <w:rPr>
          <w:rFonts w:ascii="Arial" w:eastAsia="Times New Roman" w:hAnsi="Arial" w:cs="Arial"/>
          <w:color w:val="000000"/>
          <w:sz w:val="27"/>
          <w:szCs w:val="27"/>
          <w:lang w:val="es-UY" w:eastAsia="es-UY"/>
        </w:rPr>
        <w:t>Cro</w:t>
      </w:r>
      <w:proofErr w:type="spellEnd"/>
      <w:r w:rsidRPr="00441523">
        <w:rPr>
          <w:rFonts w:ascii="Arial" w:eastAsia="Times New Roman" w:hAnsi="Arial" w:cs="Arial"/>
          <w:color w:val="000000"/>
          <w:sz w:val="27"/>
          <w:szCs w:val="27"/>
          <w:lang w:val="es-UY" w:eastAsia="es-UY"/>
        </w:rPr>
        <w:t xml:space="preserve"> 18,9; 23,13; Ext 6,8; 8,15; 1 Mac 6,15), es símbolo visible del </w:t>
      </w:r>
      <w:proofErr w:type="gramStart"/>
      <w:r w:rsidRPr="00441523">
        <w:rPr>
          <w:rFonts w:ascii="Arial" w:eastAsia="Times New Roman" w:hAnsi="Arial" w:cs="Arial"/>
          <w:color w:val="000000"/>
          <w:sz w:val="27"/>
          <w:szCs w:val="27"/>
          <w:lang w:val="es-UY" w:eastAsia="es-UY"/>
        </w:rPr>
        <w:t>status</w:t>
      </w:r>
      <w:proofErr w:type="gramEnd"/>
      <w:r w:rsidRPr="00441523">
        <w:rPr>
          <w:rFonts w:ascii="Arial" w:eastAsia="Times New Roman" w:hAnsi="Arial" w:cs="Arial"/>
          <w:color w:val="000000"/>
          <w:sz w:val="27"/>
          <w:szCs w:val="27"/>
          <w:lang w:val="es-UY" w:eastAsia="es-UY"/>
        </w:rPr>
        <w:t xml:space="preserve"> que reclaman para sí. (2) Los </w:t>
      </w:r>
      <w:r w:rsidRPr="00441523">
        <w:rPr>
          <w:rFonts w:ascii="Arial" w:eastAsia="Times New Roman" w:hAnsi="Arial" w:cs="Arial"/>
          <w:i/>
          <w:iCs/>
          <w:color w:val="000000"/>
          <w:sz w:val="27"/>
          <w:szCs w:val="27"/>
          <w:lang w:val="es-UY" w:eastAsia="es-UY"/>
        </w:rPr>
        <w:t>primeros puestos en las sinagogas y los primeros lugares en los banquetes</w:t>
      </w:r>
      <w:r w:rsidRPr="00441523">
        <w:rPr>
          <w:rFonts w:ascii="Arial" w:eastAsia="Times New Roman" w:hAnsi="Arial" w:cs="Arial"/>
          <w:color w:val="000000"/>
          <w:sz w:val="27"/>
          <w:szCs w:val="27"/>
          <w:lang w:val="es-UY" w:eastAsia="es-UY"/>
        </w:rPr>
        <w:t>. Estos eran a quienes toda la sociedad consideraba los principales (algo totalmente contrario a lo que Jesús pide de los suyos a los que les pide hacerse servidores y esclavos, esto es ponerse en el último lugar). Los lugares eran expresión del honor que la sociedad reconocía y que ellos reclamaban. La auto-estigmatización que Jesús reclama para él y los suyos resulta claramente subversiva y contracultural. Los expertos en la ley gozaban de alta estima (Sir 39,4-11). En Qumrán, los lugares están claramente fijados:</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w:t>
      </w:r>
      <w:r w:rsidRPr="00441523">
        <w:rPr>
          <w:rFonts w:ascii="Arial" w:eastAsia="Times New Roman" w:hAnsi="Arial" w:cs="Arial"/>
          <w:i/>
          <w:iCs/>
          <w:color w:val="000000"/>
          <w:sz w:val="27"/>
          <w:szCs w:val="27"/>
          <w:lang w:val="es-UY" w:eastAsia="es-UY"/>
        </w:rPr>
        <w:t xml:space="preserve">Estas es la disposición para cuando se reúnan los ‘grandes’: Estando ya cada uno en su sitio que se sienten primero los sacerdotes, en segundo </w:t>
      </w:r>
      <w:proofErr w:type="gramStart"/>
      <w:r w:rsidRPr="00441523">
        <w:rPr>
          <w:rFonts w:ascii="Arial" w:eastAsia="Times New Roman" w:hAnsi="Arial" w:cs="Arial"/>
          <w:i/>
          <w:iCs/>
          <w:color w:val="000000"/>
          <w:sz w:val="27"/>
          <w:szCs w:val="27"/>
          <w:lang w:val="es-UY" w:eastAsia="es-UY"/>
        </w:rPr>
        <w:t>lugar</w:t>
      </w:r>
      <w:proofErr w:type="gramEnd"/>
      <w:r w:rsidRPr="00441523">
        <w:rPr>
          <w:rFonts w:ascii="Arial" w:eastAsia="Times New Roman" w:hAnsi="Arial" w:cs="Arial"/>
          <w:i/>
          <w:iCs/>
          <w:color w:val="000000"/>
          <w:sz w:val="27"/>
          <w:szCs w:val="27"/>
          <w:lang w:val="es-UY" w:eastAsia="es-UY"/>
        </w:rPr>
        <w:t xml:space="preserve"> los ancianos, en tercer lugar el resto del pueblo. Cada uno en su sitio…</w:t>
      </w:r>
      <w:r w:rsidRPr="00441523">
        <w:rPr>
          <w:rFonts w:ascii="Arial" w:eastAsia="Times New Roman" w:hAnsi="Arial" w:cs="Arial"/>
          <w:color w:val="000000"/>
          <w:sz w:val="27"/>
          <w:szCs w:val="27"/>
          <w:lang w:val="es-UY" w:eastAsia="es-UY"/>
        </w:rPr>
        <w:t>” (Regla de la Comunidad, 1QS 6,8-9)</w:t>
      </w:r>
    </w:p>
    <w:p w:rsidR="00441523" w:rsidRPr="00441523" w:rsidRDefault="00441523" w:rsidP="00441523">
      <w:pPr>
        <w:shd w:val="clear" w:color="auto" w:fill="FFFFFF"/>
        <w:spacing w:after="0" w:line="240" w:lineRule="auto"/>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A esto añade que estafan a las </w:t>
      </w:r>
      <w:r w:rsidRPr="00441523">
        <w:rPr>
          <w:rFonts w:ascii="Arial" w:eastAsia="Times New Roman" w:hAnsi="Arial" w:cs="Arial"/>
          <w:i/>
          <w:iCs/>
          <w:color w:val="000000"/>
          <w:sz w:val="27"/>
          <w:szCs w:val="27"/>
          <w:lang w:val="es-UY" w:eastAsia="es-UY"/>
        </w:rPr>
        <w:t>viudas</w:t>
      </w:r>
      <w:r w:rsidRPr="00441523">
        <w:rPr>
          <w:rFonts w:ascii="Arial" w:eastAsia="Times New Roman" w:hAnsi="Arial" w:cs="Arial"/>
          <w:color w:val="000000"/>
          <w:sz w:val="27"/>
          <w:szCs w:val="27"/>
          <w:lang w:val="es-UY" w:eastAsia="es-UY"/>
        </w:rPr>
        <w:t xml:space="preserve"> (sabemos </w:t>
      </w:r>
      <w:proofErr w:type="gramStart"/>
      <w:r w:rsidRPr="00441523">
        <w:rPr>
          <w:rFonts w:ascii="Arial" w:eastAsia="Times New Roman" w:hAnsi="Arial" w:cs="Arial"/>
          <w:color w:val="000000"/>
          <w:sz w:val="27"/>
          <w:szCs w:val="27"/>
          <w:lang w:val="es-UY" w:eastAsia="es-UY"/>
        </w:rPr>
        <w:t>que</w:t>
      </w:r>
      <w:proofErr w:type="gramEnd"/>
      <w:r w:rsidRPr="00441523">
        <w:rPr>
          <w:rFonts w:ascii="Arial" w:eastAsia="Times New Roman" w:hAnsi="Arial" w:cs="Arial"/>
          <w:color w:val="000000"/>
          <w:sz w:val="27"/>
          <w:szCs w:val="27"/>
          <w:lang w:val="es-UY" w:eastAsia="es-UY"/>
        </w:rPr>
        <w:t xml:space="preserve"> en Israel, el cristianismo primitivo y el medio ambiente en general había casos de viudas con una buena posición económica), que “</w:t>
      </w:r>
      <w:r w:rsidRPr="00441523">
        <w:rPr>
          <w:rFonts w:ascii="Arial" w:eastAsia="Times New Roman" w:hAnsi="Arial" w:cs="Arial"/>
          <w:i/>
          <w:iCs/>
          <w:color w:val="000000"/>
          <w:sz w:val="27"/>
          <w:szCs w:val="27"/>
          <w:lang w:val="es-UY" w:eastAsia="es-UY"/>
        </w:rPr>
        <w:t>devoran sus casas</w:t>
      </w:r>
      <w:r w:rsidRPr="00441523">
        <w:rPr>
          <w:rFonts w:ascii="Arial" w:eastAsia="Times New Roman" w:hAnsi="Arial" w:cs="Arial"/>
          <w:color w:val="000000"/>
          <w:sz w:val="27"/>
          <w:szCs w:val="27"/>
          <w:lang w:val="es-UY" w:eastAsia="es-UY"/>
        </w:rPr>
        <w:t>” (en este caso no se trataría de viudas pobres sino empobrecidas por los escribas). Ciertamente la gran paradoja es que los expertos en la Ley en lugar de hacer lo que deberían con respecto a las viudas, protegerlas, asistirlas, en este caso las estafan y roban. La estafa pareciera ser una extorsión de hacer </w:t>
      </w:r>
      <w:r w:rsidRPr="00441523">
        <w:rPr>
          <w:rFonts w:ascii="Arial" w:eastAsia="Times New Roman" w:hAnsi="Arial" w:cs="Arial"/>
          <w:i/>
          <w:iCs/>
          <w:color w:val="000000"/>
          <w:sz w:val="27"/>
          <w:szCs w:val="27"/>
          <w:lang w:val="es-UY" w:eastAsia="es-UY"/>
        </w:rPr>
        <w:t>largas oraciones</w:t>
      </w:r>
      <w:r w:rsidRPr="00441523">
        <w:rPr>
          <w:rFonts w:ascii="Arial" w:eastAsia="Times New Roman" w:hAnsi="Arial" w:cs="Arial"/>
          <w:color w:val="000000"/>
          <w:sz w:val="27"/>
          <w:szCs w:val="27"/>
          <w:lang w:val="es-UY" w:eastAsia="es-UY"/>
        </w:rPr>
        <w:t> en favor de ellas quedándose con sus bienes. En este caso, la ironía sería doble ya que la oración de las viudas es presentada como modelo (</w:t>
      </w:r>
      <w:proofErr w:type="spellStart"/>
      <w:r w:rsidRPr="00441523">
        <w:rPr>
          <w:rFonts w:ascii="Arial" w:eastAsia="Times New Roman" w:hAnsi="Arial" w:cs="Arial"/>
          <w:color w:val="000000"/>
          <w:sz w:val="27"/>
          <w:szCs w:val="27"/>
          <w:lang w:val="es-UY" w:eastAsia="es-UY"/>
        </w:rPr>
        <w:t>Lc</w:t>
      </w:r>
      <w:proofErr w:type="spellEnd"/>
      <w:r w:rsidRPr="00441523">
        <w:rPr>
          <w:rFonts w:ascii="Arial" w:eastAsia="Times New Roman" w:hAnsi="Arial" w:cs="Arial"/>
          <w:color w:val="000000"/>
          <w:sz w:val="27"/>
          <w:szCs w:val="27"/>
          <w:lang w:val="es-UY" w:eastAsia="es-UY"/>
        </w:rPr>
        <w:t xml:space="preserve"> 18,1-5; </w:t>
      </w:r>
      <w:proofErr w:type="spellStart"/>
      <w:r w:rsidRPr="00441523">
        <w:rPr>
          <w:rFonts w:ascii="Arial" w:eastAsia="Times New Roman" w:hAnsi="Arial" w:cs="Arial"/>
          <w:color w:val="000000"/>
          <w:sz w:val="27"/>
          <w:szCs w:val="27"/>
          <w:lang w:val="es-UY" w:eastAsia="es-UY"/>
        </w:rPr>
        <w:t>Hch</w:t>
      </w:r>
      <w:proofErr w:type="spellEnd"/>
      <w:r w:rsidRPr="00441523">
        <w:rPr>
          <w:rFonts w:ascii="Arial" w:eastAsia="Times New Roman" w:hAnsi="Arial" w:cs="Arial"/>
          <w:color w:val="000000"/>
          <w:sz w:val="27"/>
          <w:szCs w:val="27"/>
          <w:lang w:val="es-UY" w:eastAsia="es-UY"/>
        </w:rPr>
        <w:t xml:space="preserve"> 9,39-41).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Luego, Jesús se traslada al </w:t>
      </w:r>
      <w:r w:rsidRPr="00441523">
        <w:rPr>
          <w:rFonts w:ascii="Arial" w:eastAsia="Times New Roman" w:hAnsi="Arial" w:cs="Arial"/>
          <w:i/>
          <w:iCs/>
          <w:color w:val="000000"/>
          <w:sz w:val="27"/>
          <w:szCs w:val="27"/>
          <w:lang w:val="es-UY" w:eastAsia="es-UY"/>
        </w:rPr>
        <w:t>Tesoro</w:t>
      </w:r>
      <w:r w:rsidRPr="00441523">
        <w:rPr>
          <w:rFonts w:ascii="Arial" w:eastAsia="Times New Roman" w:hAnsi="Arial" w:cs="Arial"/>
          <w:color w:val="000000"/>
          <w:sz w:val="27"/>
          <w:szCs w:val="27"/>
          <w:lang w:val="es-UY" w:eastAsia="es-UY"/>
        </w:rPr>
        <w:t>, el lugar donde se hacen las ofrendas de “cosas” (dinero, ropas, utensilios y otros bienes) en el templo (lo que permite ver el Templo como una suerte de banco antiguo, cf. 2 Mac 3,9-12). Allí ve a los oferentes, entre la “</w:t>
      </w:r>
      <w:r w:rsidRPr="00441523">
        <w:rPr>
          <w:rFonts w:ascii="Arial" w:eastAsia="Times New Roman" w:hAnsi="Arial" w:cs="Arial"/>
          <w:i/>
          <w:iCs/>
          <w:color w:val="000000"/>
          <w:sz w:val="27"/>
          <w:szCs w:val="27"/>
          <w:lang w:val="es-UY" w:eastAsia="es-UY"/>
        </w:rPr>
        <w:t>multitud</w:t>
      </w:r>
      <w:r w:rsidRPr="00441523">
        <w:rPr>
          <w:rFonts w:ascii="Arial" w:eastAsia="Times New Roman" w:hAnsi="Arial" w:cs="Arial"/>
          <w:color w:val="000000"/>
          <w:sz w:val="27"/>
          <w:szCs w:val="27"/>
          <w:lang w:val="es-UY" w:eastAsia="es-UY"/>
        </w:rPr>
        <w:t>” mirando especialmente a “</w:t>
      </w:r>
      <w:r w:rsidRPr="00441523">
        <w:rPr>
          <w:rFonts w:ascii="Arial" w:eastAsia="Times New Roman" w:hAnsi="Arial" w:cs="Arial"/>
          <w:i/>
          <w:iCs/>
          <w:color w:val="000000"/>
          <w:sz w:val="27"/>
          <w:szCs w:val="27"/>
          <w:lang w:val="es-UY" w:eastAsia="es-UY"/>
        </w:rPr>
        <w:t>muchos ricos</w:t>
      </w:r>
      <w:r w:rsidRPr="00441523">
        <w:rPr>
          <w:rFonts w:ascii="Arial" w:eastAsia="Times New Roman" w:hAnsi="Arial" w:cs="Arial"/>
          <w:color w:val="000000"/>
          <w:sz w:val="27"/>
          <w:szCs w:val="27"/>
          <w:lang w:val="es-UY" w:eastAsia="es-UY"/>
        </w:rPr>
        <w:t>”. El contraste de estos </w:t>
      </w:r>
      <w:r w:rsidRPr="00441523">
        <w:rPr>
          <w:rFonts w:ascii="Arial" w:eastAsia="Times New Roman" w:hAnsi="Arial" w:cs="Arial"/>
          <w:i/>
          <w:iCs/>
          <w:color w:val="000000"/>
          <w:sz w:val="27"/>
          <w:szCs w:val="27"/>
          <w:lang w:val="es-UY" w:eastAsia="es-UY"/>
        </w:rPr>
        <w:t>muchos ricos</w:t>
      </w:r>
      <w:r w:rsidRPr="00441523">
        <w:rPr>
          <w:rFonts w:ascii="Arial" w:eastAsia="Times New Roman" w:hAnsi="Arial" w:cs="Arial"/>
          <w:color w:val="000000"/>
          <w:sz w:val="27"/>
          <w:szCs w:val="27"/>
          <w:lang w:val="es-UY" w:eastAsia="es-UY"/>
        </w:rPr>
        <w:t> con </w:t>
      </w:r>
      <w:r w:rsidRPr="00441523">
        <w:rPr>
          <w:rFonts w:ascii="Arial" w:eastAsia="Times New Roman" w:hAnsi="Arial" w:cs="Arial"/>
          <w:i/>
          <w:iCs/>
          <w:color w:val="000000"/>
          <w:sz w:val="27"/>
          <w:szCs w:val="27"/>
          <w:lang w:val="es-UY" w:eastAsia="es-UY"/>
        </w:rPr>
        <w:t>una pobre</w:t>
      </w:r>
      <w:r w:rsidRPr="00441523">
        <w:rPr>
          <w:rFonts w:ascii="Arial" w:eastAsia="Times New Roman" w:hAnsi="Arial" w:cs="Arial"/>
          <w:color w:val="000000"/>
          <w:sz w:val="27"/>
          <w:szCs w:val="27"/>
          <w:lang w:val="es-UY" w:eastAsia="es-UY"/>
        </w:rPr>
        <w:t> es notable. A esta se le añade ser </w:t>
      </w:r>
      <w:r w:rsidRPr="00441523">
        <w:rPr>
          <w:rFonts w:ascii="Arial" w:eastAsia="Times New Roman" w:hAnsi="Arial" w:cs="Arial"/>
          <w:i/>
          <w:iCs/>
          <w:color w:val="000000"/>
          <w:sz w:val="27"/>
          <w:szCs w:val="27"/>
          <w:lang w:val="es-UY" w:eastAsia="es-UY"/>
        </w:rPr>
        <w:t>viuda</w:t>
      </w:r>
      <w:r w:rsidRPr="00441523">
        <w:rPr>
          <w:rFonts w:ascii="Arial" w:eastAsia="Times New Roman" w:hAnsi="Arial" w:cs="Arial"/>
          <w:color w:val="000000"/>
          <w:sz w:val="27"/>
          <w:szCs w:val="27"/>
          <w:lang w:val="es-UY" w:eastAsia="es-UY"/>
        </w:rPr>
        <w:t xml:space="preserve">. Hay </w:t>
      </w:r>
      <w:r w:rsidRPr="00441523">
        <w:rPr>
          <w:rFonts w:ascii="Arial" w:eastAsia="Times New Roman" w:hAnsi="Arial" w:cs="Arial"/>
          <w:color w:val="000000"/>
          <w:sz w:val="27"/>
          <w:szCs w:val="27"/>
          <w:lang w:val="es-UY" w:eastAsia="es-UY"/>
        </w:rPr>
        <w:lastRenderedPageBreak/>
        <w:t>escenas similares en el medio ambiente (</w:t>
      </w:r>
      <w:proofErr w:type="spellStart"/>
      <w:r w:rsidRPr="00441523">
        <w:rPr>
          <w:rFonts w:ascii="Arial" w:eastAsia="Times New Roman" w:hAnsi="Arial" w:cs="Arial"/>
          <w:color w:val="000000"/>
          <w:sz w:val="27"/>
          <w:szCs w:val="27"/>
          <w:lang w:val="es-UY" w:eastAsia="es-UY"/>
        </w:rPr>
        <w:t>Xenofonte</w:t>
      </w:r>
      <w:proofErr w:type="spellEnd"/>
      <w:r w:rsidRPr="00441523">
        <w:rPr>
          <w:rFonts w:ascii="Arial" w:eastAsia="Times New Roman" w:hAnsi="Arial" w:cs="Arial"/>
          <w:color w:val="000000"/>
          <w:sz w:val="27"/>
          <w:szCs w:val="27"/>
          <w:lang w:val="es-UY" w:eastAsia="es-UY"/>
        </w:rPr>
        <w:t xml:space="preserve"> cuenta algo semejante de Sócrates, por ejemplo).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Lo que afirma es que las multitudes depositan “</w:t>
      </w:r>
      <w:r w:rsidRPr="00441523">
        <w:rPr>
          <w:rFonts w:ascii="Arial" w:eastAsia="Times New Roman" w:hAnsi="Arial" w:cs="Arial"/>
          <w:i/>
          <w:iCs/>
          <w:color w:val="000000"/>
          <w:sz w:val="27"/>
          <w:szCs w:val="27"/>
          <w:lang w:val="es-UY" w:eastAsia="es-UY"/>
        </w:rPr>
        <w:t>metálico</w:t>
      </w:r>
      <w:r w:rsidRPr="00441523">
        <w:rPr>
          <w:rFonts w:ascii="Arial" w:eastAsia="Times New Roman" w:hAnsi="Arial" w:cs="Arial"/>
          <w:color w:val="000000"/>
          <w:sz w:val="27"/>
          <w:szCs w:val="27"/>
          <w:lang w:val="es-UY" w:eastAsia="es-UY"/>
        </w:rPr>
        <w:t>” (</w:t>
      </w:r>
      <w:proofErr w:type="spellStart"/>
      <w:r w:rsidRPr="00441523">
        <w:rPr>
          <w:rFonts w:ascii="Arial" w:eastAsia="Times New Roman" w:hAnsi="Arial" w:cs="Arial"/>
          <w:i/>
          <w:iCs/>
          <w:color w:val="000000"/>
          <w:sz w:val="27"/>
          <w:szCs w:val="27"/>
          <w:lang w:val="es-UY" w:eastAsia="es-UY"/>
        </w:rPr>
        <w:t>jalkós</w:t>
      </w:r>
      <w:proofErr w:type="spellEnd"/>
      <w:r w:rsidRPr="00441523">
        <w:rPr>
          <w:rFonts w:ascii="Arial" w:eastAsia="Times New Roman" w:hAnsi="Arial" w:cs="Arial"/>
          <w:color w:val="000000"/>
          <w:sz w:val="27"/>
          <w:szCs w:val="27"/>
          <w:lang w:val="es-UY" w:eastAsia="es-UY"/>
        </w:rPr>
        <w:t> refiere a metales) y acota que “</w:t>
      </w:r>
      <w:r w:rsidRPr="00441523">
        <w:rPr>
          <w:rFonts w:ascii="Arial" w:eastAsia="Times New Roman" w:hAnsi="Arial" w:cs="Arial"/>
          <w:i/>
          <w:iCs/>
          <w:color w:val="000000"/>
          <w:sz w:val="27"/>
          <w:szCs w:val="27"/>
          <w:lang w:val="es-UY" w:eastAsia="es-UY"/>
        </w:rPr>
        <w:t>muchos</w:t>
      </w:r>
      <w:r w:rsidRPr="00441523">
        <w:rPr>
          <w:rFonts w:ascii="Arial" w:eastAsia="Times New Roman" w:hAnsi="Arial" w:cs="Arial"/>
          <w:color w:val="000000"/>
          <w:sz w:val="27"/>
          <w:szCs w:val="27"/>
          <w:lang w:val="es-UY" w:eastAsia="es-UY"/>
        </w:rPr>
        <w:t>” ricos echaban “</w:t>
      </w:r>
      <w:r w:rsidRPr="00441523">
        <w:rPr>
          <w:rFonts w:ascii="Arial" w:eastAsia="Times New Roman" w:hAnsi="Arial" w:cs="Arial"/>
          <w:i/>
          <w:iCs/>
          <w:color w:val="000000"/>
          <w:sz w:val="27"/>
          <w:szCs w:val="27"/>
          <w:lang w:val="es-UY" w:eastAsia="es-UY"/>
        </w:rPr>
        <w:t>mucho</w:t>
      </w:r>
      <w:r w:rsidRPr="00441523">
        <w:rPr>
          <w:rFonts w:ascii="Arial" w:eastAsia="Times New Roman" w:hAnsi="Arial" w:cs="Arial"/>
          <w:color w:val="000000"/>
          <w:sz w:val="27"/>
          <w:szCs w:val="27"/>
          <w:lang w:val="es-UY" w:eastAsia="es-UY"/>
        </w:rPr>
        <w:t>”. El texto señala que una viuda pobre echo “</w:t>
      </w:r>
      <w:r w:rsidRPr="00441523">
        <w:rPr>
          <w:rFonts w:ascii="Arial" w:eastAsia="Times New Roman" w:hAnsi="Arial" w:cs="Arial"/>
          <w:i/>
          <w:iCs/>
          <w:color w:val="000000"/>
          <w:sz w:val="27"/>
          <w:szCs w:val="27"/>
          <w:lang w:val="es-UY" w:eastAsia="es-UY"/>
        </w:rPr>
        <w:t xml:space="preserve">dos </w:t>
      </w:r>
      <w:proofErr w:type="spellStart"/>
      <w:r w:rsidRPr="00441523">
        <w:rPr>
          <w:rFonts w:ascii="Arial" w:eastAsia="Times New Roman" w:hAnsi="Arial" w:cs="Arial"/>
          <w:i/>
          <w:iCs/>
          <w:color w:val="000000"/>
          <w:sz w:val="27"/>
          <w:szCs w:val="27"/>
          <w:lang w:val="es-UY" w:eastAsia="es-UY"/>
        </w:rPr>
        <w:t>lepta</w:t>
      </w:r>
      <w:proofErr w:type="spellEnd"/>
      <w:r w:rsidRPr="00441523">
        <w:rPr>
          <w:rFonts w:ascii="Arial" w:eastAsia="Times New Roman" w:hAnsi="Arial" w:cs="Arial"/>
          <w:color w:val="000000"/>
          <w:sz w:val="27"/>
          <w:szCs w:val="27"/>
          <w:lang w:val="es-UY" w:eastAsia="es-UY"/>
        </w:rPr>
        <w:t>”, la moneda griega de cobre de más baja denominación (la moneda de menor denominación en Judea bajo Herodes el Grande era la p(e)</w:t>
      </w:r>
      <w:proofErr w:type="spellStart"/>
      <w:r w:rsidRPr="00441523">
        <w:rPr>
          <w:rFonts w:ascii="Arial" w:eastAsia="Times New Roman" w:hAnsi="Arial" w:cs="Arial"/>
          <w:color w:val="000000"/>
          <w:sz w:val="27"/>
          <w:szCs w:val="27"/>
          <w:lang w:val="es-UY" w:eastAsia="es-UY"/>
        </w:rPr>
        <w:t>rutah</w:t>
      </w:r>
      <w:proofErr w:type="spellEnd"/>
      <w:r w:rsidRPr="00441523">
        <w:rPr>
          <w:rFonts w:ascii="Arial" w:eastAsia="Times New Roman" w:hAnsi="Arial" w:cs="Arial"/>
          <w:color w:val="000000"/>
          <w:sz w:val="27"/>
          <w:szCs w:val="27"/>
          <w:lang w:val="es-UY" w:eastAsia="es-UY"/>
        </w:rPr>
        <w:t xml:space="preserve">). Y Marcos acota que ambos </w:t>
      </w:r>
      <w:proofErr w:type="spellStart"/>
      <w:r w:rsidRPr="00441523">
        <w:rPr>
          <w:rFonts w:ascii="Arial" w:eastAsia="Times New Roman" w:hAnsi="Arial" w:cs="Arial"/>
          <w:color w:val="000000"/>
          <w:sz w:val="27"/>
          <w:szCs w:val="27"/>
          <w:lang w:val="es-UY" w:eastAsia="es-UY"/>
        </w:rPr>
        <w:t>lepta</w:t>
      </w:r>
      <w:proofErr w:type="spellEnd"/>
      <w:r w:rsidRPr="00441523">
        <w:rPr>
          <w:rFonts w:ascii="Arial" w:eastAsia="Times New Roman" w:hAnsi="Arial" w:cs="Arial"/>
          <w:color w:val="000000"/>
          <w:sz w:val="27"/>
          <w:szCs w:val="27"/>
          <w:lang w:val="es-UY" w:eastAsia="es-UY"/>
        </w:rPr>
        <w:t xml:space="preserve"> equivalen a un “</w:t>
      </w:r>
      <w:proofErr w:type="spellStart"/>
      <w:r w:rsidRPr="00441523">
        <w:rPr>
          <w:rFonts w:ascii="Arial" w:eastAsia="Times New Roman" w:hAnsi="Arial" w:cs="Arial"/>
          <w:i/>
          <w:iCs/>
          <w:color w:val="000000"/>
          <w:sz w:val="27"/>
          <w:szCs w:val="27"/>
          <w:lang w:val="es-UY" w:eastAsia="es-UY"/>
        </w:rPr>
        <w:t>kodrántês</w:t>
      </w:r>
      <w:proofErr w:type="spellEnd"/>
      <w:r w:rsidRPr="00441523">
        <w:rPr>
          <w:rFonts w:ascii="Arial" w:eastAsia="Times New Roman" w:hAnsi="Arial" w:cs="Arial"/>
          <w:color w:val="000000"/>
          <w:sz w:val="27"/>
          <w:szCs w:val="27"/>
          <w:lang w:val="es-UY" w:eastAsia="es-UY"/>
        </w:rPr>
        <w:t>”, la monada romana de menor denominación. Literalmente, entonces el texto afirma que la viuda echó: “</w:t>
      </w:r>
      <w:r w:rsidRPr="00441523">
        <w:rPr>
          <w:rFonts w:ascii="Arial" w:eastAsia="Times New Roman" w:hAnsi="Arial" w:cs="Arial"/>
          <w:i/>
          <w:iCs/>
          <w:color w:val="000000"/>
          <w:sz w:val="27"/>
          <w:szCs w:val="27"/>
          <w:lang w:val="es-UY" w:eastAsia="es-UY"/>
        </w:rPr>
        <w:t xml:space="preserve">dos </w:t>
      </w:r>
      <w:proofErr w:type="spellStart"/>
      <w:r w:rsidRPr="00441523">
        <w:rPr>
          <w:rFonts w:ascii="Arial" w:eastAsia="Times New Roman" w:hAnsi="Arial" w:cs="Arial"/>
          <w:i/>
          <w:iCs/>
          <w:color w:val="000000"/>
          <w:sz w:val="27"/>
          <w:szCs w:val="27"/>
          <w:lang w:val="es-UY" w:eastAsia="es-UY"/>
        </w:rPr>
        <w:t>leptas</w:t>
      </w:r>
      <w:proofErr w:type="spellEnd"/>
      <w:r w:rsidRPr="00441523">
        <w:rPr>
          <w:rFonts w:ascii="Arial" w:eastAsia="Times New Roman" w:hAnsi="Arial" w:cs="Arial"/>
          <w:i/>
          <w:iCs/>
          <w:color w:val="000000"/>
          <w:sz w:val="27"/>
          <w:szCs w:val="27"/>
          <w:lang w:val="es-UY" w:eastAsia="es-UY"/>
        </w:rPr>
        <w:t>, esto es un cuadrante</w:t>
      </w:r>
      <w:r w:rsidRPr="00441523">
        <w:rPr>
          <w:rFonts w:ascii="Arial" w:eastAsia="Times New Roman" w:hAnsi="Arial" w:cs="Arial"/>
          <w:color w:val="000000"/>
          <w:sz w:val="27"/>
          <w:szCs w:val="27"/>
          <w:lang w:val="es-UY" w:eastAsia="es-UY"/>
        </w:rPr>
        <w:t>”. Es posible que las monedas circulantes en Siria y Judea se conocieran con las denominaciones romanas, por lo que esto no ha de verse necesariamente como que Marcos escribe en Roma (aunque puede ser buen indicio de esto).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Jesús, entonces, como en 8,34 y 10,42 “</w:t>
      </w:r>
      <w:r w:rsidRPr="00441523">
        <w:rPr>
          <w:rFonts w:ascii="Arial" w:eastAsia="Times New Roman" w:hAnsi="Arial" w:cs="Arial"/>
          <w:i/>
          <w:iCs/>
          <w:color w:val="000000"/>
          <w:sz w:val="27"/>
          <w:szCs w:val="27"/>
          <w:lang w:val="es-UY" w:eastAsia="es-UY"/>
        </w:rPr>
        <w:t>llama</w:t>
      </w:r>
      <w:r w:rsidRPr="00441523">
        <w:rPr>
          <w:rFonts w:ascii="Arial" w:eastAsia="Times New Roman" w:hAnsi="Arial" w:cs="Arial"/>
          <w:color w:val="000000"/>
          <w:sz w:val="27"/>
          <w:szCs w:val="27"/>
          <w:lang w:val="es-UY" w:eastAsia="es-UY"/>
        </w:rPr>
        <w:t xml:space="preserve">” a los suyos para decir una palabra clarificadora, en estos casos sobre el discipulado (indicio que también </w:t>
      </w:r>
      <w:proofErr w:type="spellStart"/>
      <w:r w:rsidRPr="00441523">
        <w:rPr>
          <w:rFonts w:ascii="Arial" w:eastAsia="Times New Roman" w:hAnsi="Arial" w:cs="Arial"/>
          <w:color w:val="000000"/>
          <w:sz w:val="27"/>
          <w:szCs w:val="27"/>
          <w:lang w:val="es-UY" w:eastAsia="es-UY"/>
        </w:rPr>
        <w:t>esta</w:t>
      </w:r>
      <w:proofErr w:type="spellEnd"/>
      <w:r w:rsidRPr="00441523">
        <w:rPr>
          <w:rFonts w:ascii="Arial" w:eastAsia="Times New Roman" w:hAnsi="Arial" w:cs="Arial"/>
          <w:color w:val="000000"/>
          <w:sz w:val="27"/>
          <w:szCs w:val="27"/>
          <w:lang w:val="es-UY" w:eastAsia="es-UY"/>
        </w:rPr>
        <w:t xml:space="preserve"> lo será). Comienza con un clásico “</w:t>
      </w:r>
      <w:proofErr w:type="spellStart"/>
      <w:r w:rsidRPr="00441523">
        <w:rPr>
          <w:rFonts w:ascii="Arial" w:eastAsia="Times New Roman" w:hAnsi="Arial" w:cs="Arial"/>
          <w:i/>
          <w:iCs/>
          <w:color w:val="000000"/>
          <w:sz w:val="27"/>
          <w:szCs w:val="27"/>
          <w:lang w:val="es-UY" w:eastAsia="es-UY"/>
        </w:rPr>
        <w:t>Amên</w:t>
      </w:r>
      <w:proofErr w:type="spellEnd"/>
      <w:r w:rsidRPr="00441523">
        <w:rPr>
          <w:rFonts w:ascii="Arial" w:eastAsia="Times New Roman" w:hAnsi="Arial" w:cs="Arial"/>
          <w:i/>
          <w:iCs/>
          <w:color w:val="000000"/>
          <w:sz w:val="27"/>
          <w:szCs w:val="27"/>
          <w:lang w:val="es-UY" w:eastAsia="es-UY"/>
        </w:rPr>
        <w:t xml:space="preserve"> </w:t>
      </w:r>
      <w:proofErr w:type="spellStart"/>
      <w:r w:rsidRPr="00441523">
        <w:rPr>
          <w:rFonts w:ascii="Arial" w:eastAsia="Times New Roman" w:hAnsi="Arial" w:cs="Arial"/>
          <w:i/>
          <w:iCs/>
          <w:color w:val="000000"/>
          <w:sz w:val="27"/>
          <w:szCs w:val="27"/>
          <w:lang w:val="es-UY" w:eastAsia="es-UY"/>
        </w:rPr>
        <w:t>legô</w:t>
      </w:r>
      <w:proofErr w:type="spellEnd"/>
      <w:r w:rsidRPr="00441523">
        <w:rPr>
          <w:rFonts w:ascii="Arial" w:eastAsia="Times New Roman" w:hAnsi="Arial" w:cs="Arial"/>
          <w:i/>
          <w:iCs/>
          <w:color w:val="000000"/>
          <w:sz w:val="27"/>
          <w:szCs w:val="27"/>
          <w:lang w:val="es-UY" w:eastAsia="es-UY"/>
        </w:rPr>
        <w:t xml:space="preserve"> </w:t>
      </w:r>
      <w:proofErr w:type="spellStart"/>
      <w:r w:rsidRPr="00441523">
        <w:rPr>
          <w:rFonts w:ascii="Arial" w:eastAsia="Times New Roman" w:hAnsi="Arial" w:cs="Arial"/>
          <w:i/>
          <w:iCs/>
          <w:color w:val="000000"/>
          <w:sz w:val="27"/>
          <w:szCs w:val="27"/>
          <w:lang w:val="es-UY" w:eastAsia="es-UY"/>
        </w:rPr>
        <w:t>hymin</w:t>
      </w:r>
      <w:proofErr w:type="spellEnd"/>
      <w:r w:rsidRPr="00441523">
        <w:rPr>
          <w:rFonts w:ascii="Arial" w:eastAsia="Times New Roman" w:hAnsi="Arial" w:cs="Arial"/>
          <w:color w:val="000000"/>
          <w:sz w:val="27"/>
          <w:szCs w:val="27"/>
          <w:lang w:val="es-UY" w:eastAsia="es-UY"/>
        </w:rPr>
        <w:t>” (</w:t>
      </w:r>
      <w:r w:rsidRPr="00441523">
        <w:rPr>
          <w:rFonts w:ascii="Arial" w:eastAsia="Times New Roman" w:hAnsi="Arial" w:cs="Arial"/>
          <w:i/>
          <w:iCs/>
          <w:color w:val="000000"/>
          <w:sz w:val="27"/>
          <w:szCs w:val="27"/>
          <w:lang w:val="es-UY" w:eastAsia="es-UY"/>
        </w:rPr>
        <w:t>en verdad les digo</w:t>
      </w:r>
      <w:r w:rsidRPr="00441523">
        <w:rPr>
          <w:rFonts w:ascii="Arial" w:eastAsia="Times New Roman" w:hAnsi="Arial" w:cs="Arial"/>
          <w:color w:val="000000"/>
          <w:sz w:val="27"/>
          <w:szCs w:val="27"/>
          <w:lang w:val="es-UY" w:eastAsia="es-UY"/>
        </w:rPr>
        <w:t xml:space="preserve">; cf. 3,28; 8,12; 9,1.41; 10,15.29; 11,23; 13,30; 14,9.18.25), una frase que prepara un clima expectante para un dicho profético o sobre el discipulado. En este caso un dicho contrastante ya que es evidente a la vista que los ricos han echado “mucho” más que las dos moneditas de la viuda. Por </w:t>
      </w:r>
      <w:proofErr w:type="gramStart"/>
      <w:r w:rsidRPr="00441523">
        <w:rPr>
          <w:rFonts w:ascii="Arial" w:eastAsia="Times New Roman" w:hAnsi="Arial" w:cs="Arial"/>
          <w:color w:val="000000"/>
          <w:sz w:val="27"/>
          <w:szCs w:val="27"/>
          <w:lang w:val="es-UY" w:eastAsia="es-UY"/>
        </w:rPr>
        <w:t>tanto</w:t>
      </w:r>
      <w:proofErr w:type="gramEnd"/>
      <w:r w:rsidRPr="00441523">
        <w:rPr>
          <w:rFonts w:ascii="Arial" w:eastAsia="Times New Roman" w:hAnsi="Arial" w:cs="Arial"/>
          <w:color w:val="000000"/>
          <w:sz w:val="27"/>
          <w:szCs w:val="27"/>
          <w:lang w:val="es-UY" w:eastAsia="es-UY"/>
        </w:rPr>
        <w:t xml:space="preserve"> en un segundo momento (v.44) Jesús explica la razón de esto: la </w:t>
      </w:r>
      <w:r w:rsidRPr="00441523">
        <w:rPr>
          <w:rFonts w:ascii="Arial" w:eastAsia="Times New Roman" w:hAnsi="Arial" w:cs="Arial"/>
          <w:i/>
          <w:iCs/>
          <w:color w:val="000000"/>
          <w:sz w:val="27"/>
          <w:szCs w:val="27"/>
          <w:lang w:val="es-UY" w:eastAsia="es-UY"/>
        </w:rPr>
        <w:t>abundancia</w:t>
      </w:r>
      <w:r w:rsidRPr="00441523">
        <w:rPr>
          <w:rFonts w:ascii="Arial" w:eastAsia="Times New Roman" w:hAnsi="Arial" w:cs="Arial"/>
          <w:color w:val="000000"/>
          <w:sz w:val="27"/>
          <w:szCs w:val="27"/>
          <w:lang w:val="es-UY" w:eastAsia="es-UY"/>
        </w:rPr>
        <w:t> y la </w:t>
      </w:r>
      <w:r w:rsidRPr="00441523">
        <w:rPr>
          <w:rFonts w:ascii="Arial" w:eastAsia="Times New Roman" w:hAnsi="Arial" w:cs="Arial"/>
          <w:i/>
          <w:iCs/>
          <w:color w:val="000000"/>
          <w:sz w:val="27"/>
          <w:szCs w:val="27"/>
          <w:lang w:val="es-UY" w:eastAsia="es-UY"/>
        </w:rPr>
        <w:t>necesidad</w:t>
      </w:r>
      <w:r w:rsidRPr="00441523">
        <w:rPr>
          <w:rFonts w:ascii="Arial" w:eastAsia="Times New Roman" w:hAnsi="Arial" w:cs="Arial"/>
          <w:color w:val="000000"/>
          <w:sz w:val="27"/>
          <w:szCs w:val="27"/>
          <w:lang w:val="es-UY" w:eastAsia="es-UY"/>
        </w:rPr>
        <w:t xml:space="preserve"> son el criterio de Jesús. Esto lleva a cambiar la mirada económica que se guía por la cantidad y el cálculo. El valor está puesto en la generosidad no en lo </w:t>
      </w:r>
      <w:proofErr w:type="spellStart"/>
      <w:r w:rsidRPr="00441523">
        <w:rPr>
          <w:rFonts w:ascii="Arial" w:eastAsia="Times New Roman" w:hAnsi="Arial" w:cs="Arial"/>
          <w:color w:val="000000"/>
          <w:sz w:val="27"/>
          <w:szCs w:val="27"/>
          <w:lang w:val="es-UY" w:eastAsia="es-UY"/>
        </w:rPr>
        <w:t>valuable</w:t>
      </w:r>
      <w:proofErr w:type="spellEnd"/>
      <w:r w:rsidRPr="00441523">
        <w:rPr>
          <w:rFonts w:ascii="Arial" w:eastAsia="Times New Roman" w:hAnsi="Arial" w:cs="Arial"/>
          <w:color w:val="000000"/>
          <w:sz w:val="27"/>
          <w:szCs w:val="27"/>
          <w:lang w:val="es-UY" w:eastAsia="es-UY"/>
        </w:rPr>
        <w:t>.</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jc w:val="both"/>
        <w:rPr>
          <w:rFonts w:ascii="Arial" w:eastAsia="Times New Roman" w:hAnsi="Arial" w:cs="Arial"/>
          <w:color w:val="222222"/>
          <w:sz w:val="24"/>
          <w:szCs w:val="24"/>
          <w:lang w:val="es-UY" w:eastAsia="es-UY"/>
        </w:rPr>
      </w:pPr>
      <w:r w:rsidRPr="00441523">
        <w:rPr>
          <w:rFonts w:ascii="Arial" w:eastAsia="Times New Roman" w:hAnsi="Arial" w:cs="Arial"/>
          <w:color w:val="000000"/>
          <w:sz w:val="27"/>
          <w:szCs w:val="27"/>
          <w:lang w:val="es-UY" w:eastAsia="es-UY"/>
        </w:rPr>
        <w:t>Esta viuda puso lo </w:t>
      </w:r>
      <w:r w:rsidRPr="00441523">
        <w:rPr>
          <w:rFonts w:ascii="Arial" w:eastAsia="Times New Roman" w:hAnsi="Arial" w:cs="Arial"/>
          <w:i/>
          <w:iCs/>
          <w:color w:val="000000"/>
          <w:sz w:val="27"/>
          <w:szCs w:val="27"/>
          <w:lang w:val="es-UY" w:eastAsia="es-UY"/>
        </w:rPr>
        <w:t>necesario</w:t>
      </w:r>
      <w:r w:rsidRPr="00441523">
        <w:rPr>
          <w:rFonts w:ascii="Arial" w:eastAsia="Times New Roman" w:hAnsi="Arial" w:cs="Arial"/>
          <w:color w:val="000000"/>
          <w:sz w:val="27"/>
          <w:szCs w:val="27"/>
          <w:lang w:val="es-UY" w:eastAsia="es-UY"/>
        </w:rPr>
        <w:t> para la “</w:t>
      </w:r>
      <w:r w:rsidRPr="00441523">
        <w:rPr>
          <w:rFonts w:ascii="Arial" w:eastAsia="Times New Roman" w:hAnsi="Arial" w:cs="Arial"/>
          <w:i/>
          <w:iCs/>
          <w:color w:val="000000"/>
          <w:sz w:val="27"/>
          <w:szCs w:val="27"/>
          <w:lang w:val="es-UY" w:eastAsia="es-UY"/>
        </w:rPr>
        <w:t>vida</w:t>
      </w:r>
      <w:r w:rsidRPr="00441523">
        <w:rPr>
          <w:rFonts w:ascii="Arial" w:eastAsia="Times New Roman" w:hAnsi="Arial" w:cs="Arial"/>
          <w:color w:val="000000"/>
          <w:sz w:val="27"/>
          <w:szCs w:val="27"/>
          <w:lang w:val="es-UY" w:eastAsia="es-UY"/>
        </w:rPr>
        <w:t>” (</w:t>
      </w:r>
      <w:proofErr w:type="spellStart"/>
      <w:r w:rsidRPr="00441523">
        <w:rPr>
          <w:rFonts w:ascii="Arial" w:eastAsia="Times New Roman" w:hAnsi="Arial" w:cs="Arial"/>
          <w:i/>
          <w:iCs/>
          <w:color w:val="000000"/>
          <w:sz w:val="27"/>
          <w:szCs w:val="27"/>
          <w:lang w:val="es-UY" w:eastAsia="es-UY"/>
        </w:rPr>
        <w:t>bios</w:t>
      </w:r>
      <w:proofErr w:type="spellEnd"/>
      <w:r w:rsidRPr="00441523">
        <w:rPr>
          <w:rFonts w:ascii="Arial" w:eastAsia="Times New Roman" w:hAnsi="Arial" w:cs="Arial"/>
          <w:color w:val="000000"/>
          <w:sz w:val="27"/>
          <w:szCs w:val="27"/>
          <w:lang w:val="es-UY" w:eastAsia="es-UY"/>
        </w:rPr>
        <w:t>). Curiosamente el escriba de v.20 “sabe” que se ha de amar a Dios con toda la vida (</w:t>
      </w:r>
      <w:proofErr w:type="spellStart"/>
      <w:r w:rsidRPr="00441523">
        <w:rPr>
          <w:rFonts w:ascii="Arial" w:eastAsia="Times New Roman" w:hAnsi="Arial" w:cs="Arial"/>
          <w:i/>
          <w:iCs/>
          <w:color w:val="000000"/>
          <w:sz w:val="27"/>
          <w:szCs w:val="27"/>
          <w:lang w:val="es-UY" w:eastAsia="es-UY"/>
        </w:rPr>
        <w:t>psyjê</w:t>
      </w:r>
      <w:proofErr w:type="spellEnd"/>
      <w:r w:rsidRPr="00441523">
        <w:rPr>
          <w:rFonts w:ascii="Arial" w:eastAsia="Times New Roman" w:hAnsi="Arial" w:cs="Arial"/>
          <w:color w:val="000000"/>
          <w:sz w:val="27"/>
          <w:szCs w:val="27"/>
          <w:lang w:val="es-UY" w:eastAsia="es-UY"/>
        </w:rPr>
        <w:t>), la viuda en cambio practica esto, “ama a Dios con toda su ‘vida’”. Ella “</w:t>
      </w:r>
      <w:r w:rsidRPr="00441523">
        <w:rPr>
          <w:rFonts w:ascii="Arial" w:eastAsia="Times New Roman" w:hAnsi="Arial" w:cs="Arial"/>
          <w:i/>
          <w:iCs/>
          <w:color w:val="000000"/>
          <w:sz w:val="27"/>
          <w:szCs w:val="27"/>
          <w:lang w:val="es-UY" w:eastAsia="es-UY"/>
        </w:rPr>
        <w:t>da</w:t>
      </w:r>
      <w:r w:rsidRPr="00441523">
        <w:rPr>
          <w:rFonts w:ascii="Arial" w:eastAsia="Times New Roman" w:hAnsi="Arial" w:cs="Arial"/>
          <w:color w:val="000000"/>
          <w:sz w:val="27"/>
          <w:szCs w:val="27"/>
          <w:lang w:val="es-UY" w:eastAsia="es-UY"/>
        </w:rPr>
        <w:t>” todo, mientras los escribas le “quitan todo” a las viudas. El discipulado encuentra en esta viuda pobre un nuevo ejemplo a seguir.</w:t>
      </w:r>
    </w:p>
    <w:p w:rsidR="00441523" w:rsidRPr="00441523" w:rsidRDefault="00441523" w:rsidP="00441523">
      <w:pPr>
        <w:shd w:val="clear" w:color="auto" w:fill="FFFFFF"/>
        <w:spacing w:after="0" w:line="240" w:lineRule="auto"/>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7"/>
          <w:szCs w:val="27"/>
          <w:lang w:val="es-UY" w:eastAsia="es-UY"/>
        </w:rPr>
        <w:t> </w:t>
      </w:r>
    </w:p>
    <w:p w:rsidR="00441523" w:rsidRPr="00441523" w:rsidRDefault="00441523" w:rsidP="00441523">
      <w:pPr>
        <w:shd w:val="clear" w:color="auto" w:fill="FFFFFF"/>
        <w:spacing w:after="0" w:line="240" w:lineRule="auto"/>
        <w:rPr>
          <w:rFonts w:ascii="Arial" w:eastAsia="Times New Roman" w:hAnsi="Arial" w:cs="Arial"/>
          <w:color w:val="222222"/>
          <w:sz w:val="24"/>
          <w:szCs w:val="24"/>
          <w:lang w:val="es-UY" w:eastAsia="es-UY"/>
        </w:rPr>
      </w:pPr>
      <w:r w:rsidRPr="00441523">
        <w:rPr>
          <w:rFonts w:ascii="Times New Roman" w:eastAsia="Times New Roman" w:hAnsi="Times New Roman" w:cs="Times New Roman"/>
          <w:color w:val="000000"/>
          <w:sz w:val="24"/>
          <w:szCs w:val="24"/>
          <w:lang w:val="es-UY" w:eastAsia="es-UY"/>
        </w:rPr>
        <w:t>Foto tomada de </w:t>
      </w:r>
      <w:hyperlink r:id="rId5" w:tgtFrame="_blank" w:history="1">
        <w:r w:rsidRPr="00441523">
          <w:rPr>
            <w:rFonts w:ascii="Times New Roman" w:eastAsia="Times New Roman" w:hAnsi="Times New Roman" w:cs="Times New Roman"/>
            <w:color w:val="1155CC"/>
            <w:sz w:val="27"/>
            <w:szCs w:val="27"/>
            <w:u w:val="single"/>
            <w:lang w:val="es-UY" w:eastAsia="es-UY"/>
          </w:rPr>
          <w:t>www.rezaconmigo.com</w:t>
        </w:r>
      </w:hyperlink>
    </w:p>
    <w:p w:rsidR="00441523" w:rsidRPr="00441523" w:rsidRDefault="00441523" w:rsidP="00441523">
      <w:pPr>
        <w:shd w:val="clear" w:color="auto" w:fill="FFFFFF"/>
        <w:spacing w:after="0" w:line="240" w:lineRule="auto"/>
        <w:rPr>
          <w:rFonts w:ascii="Arial" w:eastAsia="Times New Roman" w:hAnsi="Arial" w:cs="Arial"/>
          <w:color w:val="222222"/>
          <w:sz w:val="24"/>
          <w:szCs w:val="24"/>
          <w:lang w:val="es-UY" w:eastAsia="es-UY"/>
        </w:rPr>
      </w:pPr>
      <w:r w:rsidRPr="00441523">
        <w:rPr>
          <w:rFonts w:ascii="Arial" w:eastAsia="Times New Roman" w:hAnsi="Arial" w:cs="Arial"/>
          <w:color w:val="222222"/>
          <w:sz w:val="24"/>
          <w:szCs w:val="24"/>
          <w:lang w:val="es-UY" w:eastAsia="es-UY"/>
        </w:rPr>
        <w:t> </w:t>
      </w:r>
    </w:p>
    <w:p w:rsidR="00441523" w:rsidRPr="00441523" w:rsidRDefault="00441523" w:rsidP="00441523">
      <w:pPr>
        <w:shd w:val="clear" w:color="auto" w:fill="FFFFFF"/>
        <w:spacing w:after="0" w:line="240" w:lineRule="auto"/>
        <w:rPr>
          <w:rFonts w:ascii="Arial" w:eastAsia="Times New Roman" w:hAnsi="Arial" w:cs="Arial"/>
          <w:color w:val="222222"/>
          <w:sz w:val="24"/>
          <w:szCs w:val="24"/>
          <w:lang w:val="es-UY" w:eastAsia="es-UY"/>
        </w:rPr>
      </w:pPr>
      <w:r w:rsidRPr="00441523">
        <w:rPr>
          <w:rFonts w:ascii="Arial" w:eastAsia="Times New Roman" w:hAnsi="Arial" w:cs="Arial"/>
          <w:color w:val="222222"/>
          <w:sz w:val="24"/>
          <w:szCs w:val="24"/>
          <w:lang w:val="es-UY" w:eastAsia="es-UY"/>
        </w:rPr>
        <w:t> </w:t>
      </w:r>
    </w:p>
    <w:p w:rsidR="00441523" w:rsidRPr="00441523" w:rsidRDefault="00441523" w:rsidP="00441523">
      <w:pPr>
        <w:shd w:val="clear" w:color="auto" w:fill="FFFFFF"/>
        <w:spacing w:after="0" w:line="240" w:lineRule="auto"/>
        <w:jc w:val="center"/>
        <w:rPr>
          <w:rFonts w:ascii="Arial" w:eastAsia="Times New Roman" w:hAnsi="Arial" w:cs="Arial"/>
          <w:color w:val="222222"/>
          <w:sz w:val="24"/>
          <w:szCs w:val="24"/>
          <w:lang w:val="es-UY" w:eastAsia="es-UY"/>
        </w:rPr>
      </w:pPr>
      <w:r w:rsidRPr="00441523">
        <w:rPr>
          <w:rFonts w:ascii="Arial" w:eastAsia="Times New Roman" w:hAnsi="Arial" w:cs="Arial"/>
          <w:b/>
          <w:bCs/>
          <w:color w:val="00B050"/>
          <w:sz w:val="24"/>
          <w:szCs w:val="24"/>
          <w:lang w:val="es-UY" w:eastAsia="es-UY"/>
        </w:rPr>
        <w:t>http\\</w:t>
      </w:r>
      <w:hyperlink r:id="rId6" w:tgtFrame="_blank" w:history="1">
        <w:r w:rsidRPr="00441523">
          <w:rPr>
            <w:rFonts w:ascii="Arial" w:eastAsia="Times New Roman" w:hAnsi="Arial" w:cs="Arial"/>
            <w:b/>
            <w:bCs/>
            <w:color w:val="1155CC"/>
            <w:sz w:val="24"/>
            <w:szCs w:val="24"/>
            <w:u w:val="single"/>
            <w:lang w:val="es-UY" w:eastAsia="es-UY"/>
          </w:rPr>
          <w:t>blogeduopp1.blogspot.com</w:t>
        </w:r>
      </w:hyperlink>
    </w:p>
    <w:p w:rsidR="00441523" w:rsidRPr="00441523" w:rsidRDefault="00441523" w:rsidP="00441523">
      <w:pPr>
        <w:shd w:val="clear" w:color="auto" w:fill="FFFFFF"/>
        <w:spacing w:after="0" w:line="240" w:lineRule="auto"/>
        <w:rPr>
          <w:rFonts w:ascii="Arial" w:eastAsia="Times New Roman" w:hAnsi="Arial" w:cs="Arial"/>
          <w:color w:val="222222"/>
          <w:sz w:val="24"/>
          <w:szCs w:val="24"/>
          <w:lang w:val="es-UY" w:eastAsia="es-UY"/>
        </w:rPr>
      </w:pPr>
      <w:r w:rsidRPr="00441523">
        <w:rPr>
          <w:rFonts w:ascii="Arial" w:eastAsia="Times New Roman" w:hAnsi="Arial" w:cs="Arial"/>
          <w:color w:val="222222"/>
          <w:sz w:val="24"/>
          <w:szCs w:val="24"/>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23"/>
    <w:rsid w:val="002E2F5B"/>
    <w:rsid w:val="0044152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DEEAF-BC80-402A-BF0D-F109D774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40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google.com.ar/url?sa=i&amp;rct=j&amp;q=&amp;esrc=s&amp;source=images&amp;cd=&amp;cad=rja&amp;uact=8&amp;ved=0CAYQjB1qFQoTCLyhzMeUvsgCFURCkAodEVcE1A&amp;url=http%3A%2F%2Fwww.rezaconmigo.com%2Fdia-2-reflexiones-para-la-34a-semana-del-tiempo-ordinario%2F&amp;psig=AFQjCNFBI4AVJoCPzdWXKxtMcQD1vryGkA&amp;ust=1444781452932443"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1781</Words>
  <Characters>9797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2018-11-06T17:28:00Z</dcterms:created>
  <dcterms:modified xsi:type="dcterms:W3CDTF">2018-11-06T17:28:00Z</dcterms:modified>
</cp:coreProperties>
</file>