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744" w:rsidRPr="006E3744" w:rsidRDefault="006E3744" w:rsidP="006E3744">
      <w:pPr>
        <w:shd w:val="clear" w:color="auto" w:fill="FFFFFF"/>
        <w:spacing w:after="0" w:line="240" w:lineRule="auto"/>
        <w:jc w:val="center"/>
        <w:rPr>
          <w:rFonts w:ascii="Old serif" w:eastAsia="Times New Roman" w:hAnsi="Old serif" w:cs="Times New Roman"/>
          <w:color w:val="000000"/>
          <w:sz w:val="24"/>
          <w:szCs w:val="24"/>
          <w:lang w:val="es-UY" w:eastAsia="es-UY"/>
        </w:rPr>
      </w:pPr>
      <w:r w:rsidRPr="006E3744">
        <w:rPr>
          <w:rFonts w:ascii="Old serif" w:eastAsia="Times New Roman" w:hAnsi="Old serif" w:cs="Times New Roman"/>
          <w:i/>
          <w:iCs/>
          <w:noProof/>
          <w:color w:val="000000"/>
          <w:sz w:val="24"/>
          <w:szCs w:val="24"/>
          <w:lang w:val="es-UY" w:eastAsia="es-UY"/>
        </w:rPr>
        <w:drawing>
          <wp:inline distT="0" distB="0" distL="0" distR="0" wp14:anchorId="67E19079" wp14:editId="749FB203">
            <wp:extent cx="6096000" cy="1028700"/>
            <wp:effectExtent l="0" t="0" r="0" b="0"/>
            <wp:docPr id="2" name="Imagen 2" descr="https://3.bp.blogspot.com/-nVwAoWbwQ78/UtwkGe1_FEI/AAAAAAAACgc/68cjECLO43o/s1600/ho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nVwAoWbwQ78/UtwkGe1_FEI/AAAAAAAACgc/68cjECLO43o/s1600/hoa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028700"/>
                    </a:xfrm>
                    <a:prstGeom prst="rect">
                      <a:avLst/>
                    </a:prstGeom>
                    <a:noFill/>
                    <a:ln>
                      <a:noFill/>
                    </a:ln>
                  </pic:spPr>
                </pic:pic>
              </a:graphicData>
            </a:graphic>
          </wp:inline>
        </w:drawing>
      </w:r>
      <w:r w:rsidRPr="006E3744">
        <w:rPr>
          <w:rFonts w:ascii="Old serif" w:eastAsia="Times New Roman" w:hAnsi="Old serif" w:cs="Times New Roman"/>
          <w:i/>
          <w:iCs/>
          <w:color w:val="000000"/>
          <w:sz w:val="24"/>
          <w:szCs w:val="24"/>
          <w:lang w:val="es-UY" w:eastAsia="es-UY"/>
        </w:rPr>
        <w:t> </w:t>
      </w:r>
      <w:r w:rsidRPr="006E3744">
        <w:rPr>
          <w:rFonts w:ascii="Old serif" w:eastAsia="Times New Roman" w:hAnsi="Old serif" w:cs="Times New Roman"/>
          <w:i/>
          <w:iCs/>
          <w:color w:val="000000"/>
          <w:sz w:val="24"/>
          <w:szCs w:val="24"/>
          <w:lang w:val="es-UY" w:eastAsia="es-UY"/>
        </w:rPr>
        <w:br/>
      </w:r>
      <w:hyperlink r:id="rId7" w:tgtFrame="_blank" w:history="1">
        <w:r w:rsidRPr="006E3744">
          <w:rPr>
            <w:rFonts w:ascii="Old serif" w:eastAsia="Times New Roman" w:hAnsi="Old serif" w:cs="Times New Roman"/>
            <w:b/>
            <w:bCs/>
            <w:i/>
            <w:iCs/>
            <w:color w:val="1155CC"/>
            <w:sz w:val="20"/>
            <w:szCs w:val="20"/>
            <w:u w:val="single"/>
            <w:lang w:val="es-UY" w:eastAsia="es-UY"/>
          </w:rPr>
          <w:t>http://hoaccadizyceuta.blogspot.com.es/</w:t>
        </w:r>
      </w:hyperlink>
    </w:p>
    <w:p w:rsidR="006E3744" w:rsidRPr="006E3744" w:rsidRDefault="006E3744" w:rsidP="006E3744">
      <w:pPr>
        <w:shd w:val="clear" w:color="auto" w:fill="FFFFFF"/>
        <w:spacing w:after="0" w:line="240" w:lineRule="auto"/>
        <w:jc w:val="center"/>
        <w:rPr>
          <w:rFonts w:ascii="New" w:eastAsia="Times New Roman" w:hAnsi="New" w:cs="Times New Roman"/>
          <w:color w:val="000000"/>
          <w:sz w:val="27"/>
          <w:szCs w:val="27"/>
          <w:lang w:val="es-UY" w:eastAsia="es-UY"/>
        </w:rPr>
      </w:pPr>
      <w:hyperlink r:id="rId8" w:tgtFrame="_blank" w:history="1">
        <w:r w:rsidRPr="006E3744">
          <w:rPr>
            <w:rFonts w:ascii="New" w:eastAsia="Times New Roman" w:hAnsi="New" w:cs="Times New Roman"/>
            <w:b/>
            <w:bCs/>
            <w:i/>
            <w:iCs/>
            <w:color w:val="196AD4"/>
            <w:sz w:val="20"/>
            <w:szCs w:val="20"/>
            <w:u w:val="single"/>
            <w:lang w:val="es-UY" w:eastAsia="es-UY"/>
          </w:rPr>
          <w:t>http://www.hoac.es/</w:t>
        </w:r>
      </w:hyperlink>
    </w:p>
    <w:p w:rsidR="006E3744" w:rsidRPr="006E3744" w:rsidRDefault="006E3744" w:rsidP="006E3744">
      <w:pPr>
        <w:shd w:val="clear" w:color="auto" w:fill="FFFFFF"/>
        <w:spacing w:after="0" w:line="240" w:lineRule="auto"/>
        <w:jc w:val="center"/>
        <w:rPr>
          <w:rFonts w:ascii="New" w:eastAsia="Times New Roman" w:hAnsi="New" w:cs="Times New Roman"/>
          <w:color w:val="000000"/>
          <w:sz w:val="27"/>
          <w:szCs w:val="27"/>
          <w:lang w:val="es-UY" w:eastAsia="es-UY"/>
        </w:rPr>
      </w:pPr>
    </w:p>
    <w:p w:rsidR="006E3744" w:rsidRPr="006E3744" w:rsidRDefault="006E3744" w:rsidP="006E3744">
      <w:pPr>
        <w:shd w:val="clear" w:color="auto" w:fill="FFFFFF"/>
        <w:spacing w:before="180" w:after="0" w:line="240" w:lineRule="auto"/>
        <w:jc w:val="center"/>
        <w:outlineLvl w:val="2"/>
        <w:rPr>
          <w:rFonts w:ascii="Arial" w:eastAsia="Times New Roman" w:hAnsi="Arial" w:cs="Arial"/>
          <w:b/>
          <w:bCs/>
          <w:color w:val="222222"/>
          <w:sz w:val="33"/>
          <w:szCs w:val="33"/>
          <w:lang w:val="es-UY" w:eastAsia="es-UY"/>
        </w:rPr>
      </w:pPr>
      <w:r>
        <w:rPr>
          <w:rFonts w:ascii="Arial" w:eastAsia="Times New Roman" w:hAnsi="Arial" w:cs="Arial"/>
          <w:b/>
          <w:bCs/>
          <w:noProof/>
          <w:color w:val="222222"/>
          <w:sz w:val="33"/>
          <w:szCs w:val="33"/>
          <w:lang w:val="es-UY" w:eastAsia="es-UY"/>
        </w:rPr>
        <w:drawing>
          <wp:inline distT="0" distB="0" distL="0" distR="0">
            <wp:extent cx="5334000" cy="2476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AC - pastoral obrera.jpg"/>
                    <pic:cNvPicPr/>
                  </pic:nvPicPr>
                  <pic:blipFill>
                    <a:blip r:embed="rId9">
                      <a:extLst>
                        <a:ext uri="{28A0092B-C50C-407E-A947-70E740481C1C}">
                          <a14:useLocalDpi xmlns:a14="http://schemas.microsoft.com/office/drawing/2010/main" val="0"/>
                        </a:ext>
                      </a:extLst>
                    </a:blip>
                    <a:stretch>
                      <a:fillRect/>
                    </a:stretch>
                  </pic:blipFill>
                  <pic:spPr>
                    <a:xfrm>
                      <a:off x="0" y="0"/>
                      <a:ext cx="5334000" cy="2476500"/>
                    </a:xfrm>
                    <a:prstGeom prst="rect">
                      <a:avLst/>
                    </a:prstGeom>
                  </pic:spPr>
                </pic:pic>
              </a:graphicData>
            </a:graphic>
          </wp:inline>
        </w:drawing>
      </w:r>
    </w:p>
    <w:p w:rsidR="006E3744" w:rsidRPr="006E3744" w:rsidRDefault="006E3744" w:rsidP="006E3744">
      <w:pPr>
        <w:shd w:val="clear" w:color="auto" w:fill="FFFFFF"/>
        <w:spacing w:after="300" w:line="375" w:lineRule="atLeast"/>
        <w:outlineLvl w:val="1"/>
        <w:rPr>
          <w:rFonts w:ascii="Helvetica" w:eastAsia="Times New Roman" w:hAnsi="Helvetica" w:cs="Helvetica"/>
          <w:b/>
          <w:bCs/>
          <w:color w:val="222222"/>
          <w:sz w:val="35"/>
          <w:szCs w:val="35"/>
          <w:lang w:val="es-UY" w:eastAsia="es-UY"/>
        </w:rPr>
      </w:pPr>
      <w:r w:rsidRPr="006E3744">
        <w:rPr>
          <w:rFonts w:ascii="Helvetica" w:eastAsia="Times New Roman" w:hAnsi="Helvetica" w:cs="Helvetica"/>
          <w:b/>
          <w:bCs/>
          <w:color w:val="990000"/>
          <w:sz w:val="35"/>
          <w:szCs w:val="35"/>
          <w:lang w:val="es-UY" w:eastAsia="es-UY"/>
        </w:rPr>
        <w:t>Acompañar en la precariedad</w:t>
      </w:r>
    </w:p>
    <w:p w:rsidR="006E3744" w:rsidRPr="006E3744" w:rsidRDefault="006E3744" w:rsidP="006E3744">
      <w:pPr>
        <w:shd w:val="clear" w:color="auto" w:fill="FFFFFF"/>
        <w:spacing w:line="240" w:lineRule="auto"/>
        <w:rPr>
          <w:rFonts w:ascii="Georgia" w:eastAsia="Times New Roman" w:hAnsi="Georgia" w:cs="Times New Roman"/>
          <w:color w:val="222222"/>
          <w:sz w:val="26"/>
          <w:szCs w:val="26"/>
          <w:lang w:val="es-UY" w:eastAsia="es-UY"/>
        </w:rPr>
      </w:pPr>
      <w:r w:rsidRPr="006E3744">
        <w:rPr>
          <w:rFonts w:ascii="Helvetica" w:eastAsia="Times New Roman" w:hAnsi="Helvetica" w:cs="Helvetica"/>
          <w:b/>
          <w:bCs/>
          <w:caps/>
          <w:color w:val="0000FF"/>
          <w:sz w:val="26"/>
          <w:szCs w:val="26"/>
          <w:bdr w:val="none" w:sz="0" w:space="0" w:color="auto" w:frame="1"/>
          <w:lang w:val="es-UY" w:eastAsia="es-UY"/>
        </w:rPr>
        <w:t>25 NOVIEMBRE 2018 | POR </w:t>
      </w:r>
      <w:hyperlink r:id="rId10" w:tgtFrame="_blank" w:tooltip="Entradas de Redacción Noticias Obreras" w:history="1">
        <w:r w:rsidRPr="006E3744">
          <w:rPr>
            <w:rFonts w:ascii="Helvetica" w:eastAsia="Times New Roman" w:hAnsi="Helvetica" w:cs="Helvetica"/>
            <w:b/>
            <w:bCs/>
            <w:caps/>
            <w:color w:val="888888"/>
            <w:sz w:val="26"/>
            <w:szCs w:val="26"/>
            <w:u w:val="single"/>
            <w:bdr w:val="none" w:sz="0" w:space="0" w:color="auto" w:frame="1"/>
            <w:lang w:val="es-UY" w:eastAsia="es-UY"/>
          </w:rPr>
          <w:t>REDACCIÓN NOTICIAS OBRERAS</w:t>
        </w:r>
      </w:hyperlink>
    </w:p>
    <w:p w:rsidR="006E3744" w:rsidRPr="006E3744" w:rsidRDefault="006E3744" w:rsidP="006E3744">
      <w:pPr>
        <w:shd w:val="clear" w:color="auto" w:fill="FFFFFF"/>
        <w:spacing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b/>
          <w:bCs/>
          <w:color w:val="0000FF"/>
          <w:sz w:val="28"/>
          <w:szCs w:val="28"/>
          <w:bdr w:val="none" w:sz="0" w:space="0" w:color="auto" w:frame="1"/>
          <w:lang w:val="es-UY" w:eastAsia="es-UY"/>
        </w:rPr>
        <w:t>Comunicado de las XXIV Jornadas Generales de Pastoral Obrera.</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Con el lema “Acompañar en la precariedad” el Departamento de Pastoral Obrera, de la CEAS de la Conferencia Episcopal Española </w:t>
      </w:r>
      <w:hyperlink r:id="rId11" w:tgtFrame="_blank" w:history="1">
        <w:r w:rsidRPr="006E3744">
          <w:rPr>
            <w:rFonts w:ascii="Arial" w:eastAsia="Times New Roman" w:hAnsi="Arial" w:cs="Arial"/>
            <w:b/>
            <w:bCs/>
            <w:color w:val="888888"/>
            <w:sz w:val="28"/>
            <w:szCs w:val="28"/>
            <w:u w:val="single"/>
            <w:bdr w:val="none" w:sz="0" w:space="0" w:color="auto" w:frame="1"/>
            <w:lang w:val="es-UY" w:eastAsia="es-UY"/>
          </w:rPr>
          <w:t>ha celebrado</w:t>
        </w:r>
      </w:hyperlink>
      <w:r w:rsidRPr="006E3744">
        <w:rPr>
          <w:rFonts w:ascii="Arial" w:eastAsia="Times New Roman" w:hAnsi="Arial" w:cs="Arial"/>
          <w:color w:val="0000FF"/>
          <w:sz w:val="28"/>
          <w:szCs w:val="28"/>
          <w:lang w:val="es-UY" w:eastAsia="es-UY"/>
        </w:rPr>
        <w:t>, del 23 al 25 de noviembre en Ávila, las XXIV Jornadas generales de Pastoral Obrera, cuyo objetivo ha sido profundizar en cómo acompañar a las personas empobrecidas del mundo obrero.</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La ponencia presentada por D. José Luis Segovia Bernabé, Vicario de </w:t>
      </w:r>
      <w:hyperlink r:id="rId12" w:tgtFrame="_blank" w:history="1">
        <w:r w:rsidRPr="006E3744">
          <w:rPr>
            <w:rFonts w:ascii="Arial" w:eastAsia="Times New Roman" w:hAnsi="Arial" w:cs="Arial"/>
            <w:b/>
            <w:bCs/>
            <w:color w:val="888888"/>
            <w:sz w:val="28"/>
            <w:szCs w:val="28"/>
            <w:u w:val="single"/>
            <w:bdr w:val="none" w:sz="0" w:space="0" w:color="auto" w:frame="1"/>
            <w:lang w:val="es-UY" w:eastAsia="es-UY"/>
          </w:rPr>
          <w:t>Pastoral Social e Innovación de la Archidiócesis de Madrid</w:t>
        </w:r>
      </w:hyperlink>
      <w:r w:rsidRPr="006E3744">
        <w:rPr>
          <w:rFonts w:ascii="Arial" w:eastAsia="Times New Roman" w:hAnsi="Arial" w:cs="Arial"/>
          <w:color w:val="0000FF"/>
          <w:sz w:val="28"/>
          <w:szCs w:val="28"/>
          <w:lang w:val="es-UY" w:eastAsia="es-UY"/>
        </w:rPr>
        <w:t>, ha señalado la necesidad de reconocer que la precariedad, fruto de la injusticia en el trabajo y de la vulneración de los derechos personales de los trabajadores y los derechos sociales de las familias, es un elemento de este sistema que deshumaniza; evitable, por tanto.</w:t>
      </w:r>
    </w:p>
    <w:p w:rsidR="006E3744" w:rsidRPr="006E3744" w:rsidRDefault="006E3744" w:rsidP="006E3744">
      <w:pPr>
        <w:shd w:val="clear" w:color="auto" w:fill="FFFFFF"/>
        <w:spacing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lastRenderedPageBreak/>
        <w:t>Ha invitado a no olvidar que está en la misma naturaleza de la Iglesia acompañar en la precariedad la vida de tantos trabajadores desde la encarnación en sus mismas condiciones de vida, haciéndose </w:t>
      </w:r>
      <w:r w:rsidRPr="006E3744">
        <w:rPr>
          <w:rFonts w:ascii="Arial" w:eastAsia="Times New Roman" w:hAnsi="Arial" w:cs="Arial"/>
          <w:b/>
          <w:bCs/>
          <w:color w:val="0000FF"/>
          <w:sz w:val="28"/>
          <w:szCs w:val="28"/>
          <w:bdr w:val="none" w:sz="0" w:space="0" w:color="auto" w:frame="1"/>
          <w:lang w:val="es-UY" w:eastAsia="es-UY"/>
        </w:rPr>
        <w:t>sacramento de la impotencia compartida</w:t>
      </w:r>
      <w:r w:rsidRPr="006E3744">
        <w:rPr>
          <w:rFonts w:ascii="Arial" w:eastAsia="Times New Roman" w:hAnsi="Arial" w:cs="Arial"/>
          <w:color w:val="0000FF"/>
          <w:sz w:val="28"/>
          <w:szCs w:val="28"/>
          <w:lang w:val="es-UY" w:eastAsia="es-UY"/>
        </w:rPr>
        <w:t>. Desde esta sacramentalidad, que hemos de vivir toda la Iglesia, hemos de ofrecer a Jesucristo, salvación para todos, en la tarea política de construir humanidad que sane, reconstruya, y reconcilie la relación humana, social y con la creación.</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Hemos compartido la experiencia de acompañamiento en la precariedad, desde la </w:t>
      </w:r>
      <w:hyperlink r:id="rId13" w:tgtFrame="_blank" w:history="1">
        <w:r w:rsidRPr="006E3744">
          <w:rPr>
            <w:rFonts w:ascii="Arial" w:eastAsia="Times New Roman" w:hAnsi="Arial" w:cs="Arial"/>
            <w:b/>
            <w:bCs/>
            <w:color w:val="888888"/>
            <w:sz w:val="28"/>
            <w:szCs w:val="28"/>
            <w:u w:val="single"/>
            <w:bdr w:val="none" w:sz="0" w:space="0" w:color="auto" w:frame="1"/>
            <w:lang w:val="es-UY" w:eastAsia="es-UY"/>
          </w:rPr>
          <w:t>Asociación de Barrios Ignorados de Andalucía</w:t>
        </w:r>
      </w:hyperlink>
      <w:r w:rsidRPr="006E3744">
        <w:rPr>
          <w:rFonts w:ascii="Arial" w:eastAsia="Times New Roman" w:hAnsi="Arial" w:cs="Arial"/>
          <w:color w:val="0000FF"/>
          <w:sz w:val="28"/>
          <w:szCs w:val="28"/>
          <w:lang w:val="es-UY" w:eastAsia="es-UY"/>
        </w:rPr>
        <w:t>, que nos ha llamado la atención sobre las fracturas vitales que la precariedad provoca, la pobreza que genera, el aislamiento y descarte social de familias enteras, especialmente de los jóvenes que los habitan, a quienes se aboca a un presente de exclusión, carente de sentido y un futuro sin esperanza.</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La experiencia del acompañamiento al precariado desde el sindicato, que hemos escuchado, nos reafirma en la necesidad de pedir a las organizaciones sindicales que realicen su imprescindible función social, poniendo en el centro a los trabajadores precarizados, a los desempleados, a los trabajadores pobres, para, como pide el papa Francisco, construir justicia juntos.</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Desde esas reflexiones y experiencias hemos acogido retos y llamadas:</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A hacernos Sacramento de la impotencia compartida viviendo en la precariedad, como Iglesia que habita en medio de las casas de sus hijos e hijas para poder compartir en la esperanza su propio camino de humanización. La evangelización pasa por el camino de la compasión, de la pasión compartida, para crecer en comunión con los empobrecidos.</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A recordar a toda la Iglesia el ineludible camino de seguimiento de Jesucristo en medio de los gozos y las tristezas de toda la humanidad y, especialmente, del mundo obrero que comporta nuestra fe. El mundo obrero precarizado y empobrecido sigue existiendo. Solo con los pobres podremos recorrer los caminos del Evangelio.</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 xml:space="preserve">A exigir de todas las Administraciones la inclusión social de todos los descartados —personas, familias, barrios— mediante políticas que hagan reales los Derechos Humanos: derecho a trabajo decente, a </w:t>
      </w:r>
      <w:r w:rsidRPr="006E3744">
        <w:rPr>
          <w:rFonts w:ascii="Arial" w:eastAsia="Times New Roman" w:hAnsi="Arial" w:cs="Arial"/>
          <w:color w:val="0000FF"/>
          <w:sz w:val="28"/>
          <w:szCs w:val="28"/>
          <w:lang w:val="es-UY" w:eastAsia="es-UY"/>
        </w:rPr>
        <w:lastRenderedPageBreak/>
        <w:t>vivienda, a educación, salud… Y a exigir que realicen su tarea ineludible al servicio del bien común desde la restauración de la dignidad del trabajo humano, de las personas trabajadoras y sus familias.</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Como dice el papa Francisco, “cualquier forma de trabajo tiene detrás una idea sobre la relación que el ser humano puede o debe establecer con lo otro de sí.” (LS 125) “El hombre es el autor, el centro y el fin de toda la vida económico-so</w:t>
      </w:r>
      <w:r w:rsidRPr="006E3744">
        <w:rPr>
          <w:rFonts w:ascii="Arial" w:eastAsia="Times New Roman" w:hAnsi="Arial" w:cs="Arial"/>
          <w:color w:val="0000FF"/>
          <w:sz w:val="28"/>
          <w:szCs w:val="28"/>
          <w:lang w:val="es-UY" w:eastAsia="es-UY"/>
        </w:rPr>
        <w:softHyphen/>
        <w:t>cial. No obstante, cuando en el ser humano se daña la capacidad de contemplar y de respetar, se crean las condiciones para que el sentido del tra</w:t>
      </w:r>
      <w:r w:rsidRPr="006E3744">
        <w:rPr>
          <w:rFonts w:ascii="Arial" w:eastAsia="Times New Roman" w:hAnsi="Arial" w:cs="Arial"/>
          <w:color w:val="0000FF"/>
          <w:sz w:val="28"/>
          <w:szCs w:val="28"/>
          <w:lang w:val="es-UY" w:eastAsia="es-UY"/>
        </w:rPr>
        <w:softHyphen/>
        <w:t>bajo se desfigure. (CA 37) Tenemos necesidad de preservar el trabajo humano, por eso es necesa</w:t>
      </w:r>
      <w:r w:rsidRPr="006E3744">
        <w:rPr>
          <w:rFonts w:ascii="Arial" w:eastAsia="Times New Roman" w:hAnsi="Arial" w:cs="Arial"/>
          <w:color w:val="0000FF"/>
          <w:sz w:val="28"/>
          <w:szCs w:val="28"/>
          <w:lang w:val="es-UY" w:eastAsia="es-UY"/>
        </w:rPr>
        <w:softHyphen/>
        <w:t>rio que se siga buscando como </w:t>
      </w:r>
      <w:r w:rsidRPr="006E3744">
        <w:rPr>
          <w:rFonts w:ascii="Arial" w:eastAsia="Times New Roman" w:hAnsi="Arial" w:cs="Arial"/>
          <w:i/>
          <w:iCs/>
          <w:color w:val="0000FF"/>
          <w:sz w:val="28"/>
          <w:szCs w:val="28"/>
          <w:bdr w:val="none" w:sz="0" w:space="0" w:color="auto" w:frame="1"/>
          <w:lang w:val="es-UY" w:eastAsia="es-UY"/>
        </w:rPr>
        <w:t>prioridad el objetivo del acceso al trabajo </w:t>
      </w:r>
      <w:r w:rsidRPr="006E3744">
        <w:rPr>
          <w:rFonts w:ascii="Arial" w:eastAsia="Times New Roman" w:hAnsi="Arial" w:cs="Arial"/>
          <w:color w:val="0000FF"/>
          <w:sz w:val="28"/>
          <w:szCs w:val="28"/>
          <w:lang w:val="es-UY" w:eastAsia="es-UY"/>
        </w:rPr>
        <w:t>por parte de todos”. (LS 127)</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“El gran objetivo debería ser siempre permitirles a los pobres una vida digna a través del trabajo, porque el trabajo es una necesidad, parte del sentido de la vida en esta tierra, camino de ma</w:t>
      </w:r>
      <w:r w:rsidRPr="006E3744">
        <w:rPr>
          <w:rFonts w:ascii="Arial" w:eastAsia="Times New Roman" w:hAnsi="Arial" w:cs="Arial"/>
          <w:color w:val="0000FF"/>
          <w:sz w:val="28"/>
          <w:szCs w:val="28"/>
          <w:lang w:val="es-UY" w:eastAsia="es-UY"/>
        </w:rPr>
        <w:softHyphen/>
        <w:t>duración, de desarrollo humano y de realización personal.” (LS 128)</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En la precariedad, la esperanza. ¿Cómo hacer para no dejarse robar la esperanza en las «arenas movedizas» de la precariedad? Con la fuerza del Evangelio.</w:t>
      </w:r>
      <w:r w:rsidRPr="006E3744">
        <w:rPr>
          <w:rFonts w:ascii="Arial" w:eastAsia="Times New Roman" w:hAnsi="Arial" w:cs="Arial"/>
          <w:color w:val="0000FF"/>
          <w:sz w:val="28"/>
          <w:szCs w:val="28"/>
          <w:bdr w:val="none" w:sz="0" w:space="0" w:color="auto" w:frame="1"/>
          <w:lang w:val="es-UY" w:eastAsia="es-UY"/>
        </w:rPr>
        <w:t>1</w:t>
      </w: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p>
    <w:p w:rsidR="006E3744" w:rsidRPr="006E3744" w:rsidRDefault="006E3744" w:rsidP="006E3744">
      <w:pPr>
        <w:shd w:val="clear" w:color="auto" w:fill="FFFFFF"/>
        <w:spacing w:after="0" w:line="240" w:lineRule="auto"/>
        <w:jc w:val="both"/>
        <w:rPr>
          <w:rFonts w:ascii="Arial" w:eastAsia="Times New Roman" w:hAnsi="Arial" w:cs="Arial"/>
          <w:color w:val="222222"/>
          <w:sz w:val="28"/>
          <w:szCs w:val="28"/>
          <w:lang w:val="es-UY" w:eastAsia="es-UY"/>
        </w:rPr>
      </w:pPr>
      <w:r w:rsidRPr="006E3744">
        <w:rPr>
          <w:rFonts w:ascii="Arial" w:eastAsia="Times New Roman" w:hAnsi="Arial" w:cs="Arial"/>
          <w:color w:val="0000FF"/>
          <w:sz w:val="28"/>
          <w:szCs w:val="28"/>
          <w:lang w:val="es-UY" w:eastAsia="es-UY"/>
        </w:rPr>
        <w:t>En este día contra la violencia de género en que hemos orado desde el dolor de las víctimas, y con esta esperanza, nos convocamos para la celebración el año próximo de las XXV Jornadas, en la celebración del veinticinco aniversario de la publicación del documento de la CEE </w:t>
      </w:r>
      <w:hyperlink r:id="rId14" w:tgtFrame="_blank" w:history="1">
        <w:r w:rsidRPr="006E3744">
          <w:rPr>
            <w:rFonts w:ascii="Arial" w:eastAsia="Times New Roman" w:hAnsi="Arial" w:cs="Arial"/>
            <w:b/>
            <w:bCs/>
            <w:i/>
            <w:iCs/>
            <w:color w:val="888888"/>
            <w:sz w:val="28"/>
            <w:szCs w:val="28"/>
            <w:u w:val="single"/>
            <w:bdr w:val="none" w:sz="0" w:space="0" w:color="auto" w:frame="1"/>
            <w:lang w:val="es-UY" w:eastAsia="es-UY"/>
          </w:rPr>
          <w:t>La Pastoral Obrera de toda la Iglesia</w:t>
        </w:r>
      </w:hyperlink>
      <w:r w:rsidRPr="006E3744">
        <w:rPr>
          <w:rFonts w:ascii="Arial" w:eastAsia="Times New Roman" w:hAnsi="Arial" w:cs="Arial"/>
          <w:b/>
          <w:bCs/>
          <w:color w:val="0000FF"/>
          <w:sz w:val="28"/>
          <w:szCs w:val="28"/>
          <w:lang w:val="es-UY" w:eastAsia="es-UY"/>
        </w:rPr>
        <w:t>.</w:t>
      </w:r>
    </w:p>
    <w:p w:rsidR="006E3744" w:rsidRPr="006E3744" w:rsidRDefault="006E3744" w:rsidP="006E3744">
      <w:pPr>
        <w:shd w:val="clear" w:color="auto" w:fill="FFFFFF"/>
        <w:spacing w:after="0" w:line="240" w:lineRule="auto"/>
        <w:jc w:val="both"/>
        <w:rPr>
          <w:rFonts w:ascii="Trebuchet MS" w:eastAsia="Times New Roman" w:hAnsi="Trebuchet MS" w:cs="Times New Roman"/>
          <w:color w:val="222222"/>
          <w:sz w:val="28"/>
          <w:szCs w:val="28"/>
          <w:lang w:val="es-UY" w:eastAsia="es-UY"/>
        </w:rPr>
      </w:pPr>
    </w:p>
    <w:p w:rsidR="006E3744" w:rsidRPr="006E3744" w:rsidRDefault="006E3744" w:rsidP="006E3744">
      <w:pPr>
        <w:shd w:val="clear" w:color="auto" w:fill="FFFFFF"/>
        <w:spacing w:after="0" w:line="240" w:lineRule="auto"/>
        <w:jc w:val="both"/>
        <w:rPr>
          <w:rFonts w:ascii="Trebuchet MS" w:eastAsia="Times New Roman" w:hAnsi="Trebuchet MS" w:cs="Times New Roman"/>
          <w:color w:val="222222"/>
          <w:sz w:val="28"/>
          <w:szCs w:val="28"/>
          <w:lang w:val="es-UY" w:eastAsia="es-UY"/>
        </w:rPr>
      </w:pPr>
      <w:r w:rsidRPr="006E3744">
        <w:rPr>
          <w:rFonts w:ascii="Trebuchet MS" w:eastAsia="Times New Roman" w:hAnsi="Trebuchet MS" w:cs="Times New Roman"/>
          <w:color w:val="0000FF"/>
          <w:sz w:val="28"/>
          <w:szCs w:val="28"/>
          <w:lang w:val="es-UY" w:eastAsia="es-UY"/>
        </w:rPr>
        <w:t>Ávila, 25 de noviembre de 2018.</w:t>
      </w:r>
    </w:p>
    <w:p w:rsidR="002E2F5B" w:rsidRDefault="002E2F5B" w:rsidP="006E3744">
      <w:pPr>
        <w:spacing w:after="0"/>
      </w:pPr>
    </w:p>
    <w:p w:rsidR="006E3744" w:rsidRPr="006E3744" w:rsidRDefault="006E3744" w:rsidP="006E3744">
      <w:pPr>
        <w:spacing w:after="0" w:line="240" w:lineRule="auto"/>
        <w:jc w:val="center"/>
        <w:rPr>
          <w:rFonts w:ascii="Old serif" w:eastAsia="Times New Roman" w:hAnsi="Old serif" w:cs="Times New Roman"/>
          <w:color w:val="000000"/>
          <w:sz w:val="24"/>
          <w:szCs w:val="24"/>
          <w:lang w:val="es-UY" w:eastAsia="es-UY"/>
        </w:rPr>
      </w:pPr>
      <w:hyperlink r:id="rId15" w:tgtFrame="_blank" w:history="1">
        <w:r w:rsidRPr="006E3744">
          <w:rPr>
            <w:rFonts w:ascii="Old serif" w:eastAsia="Times New Roman" w:hAnsi="Old serif" w:cs="Times New Roman"/>
            <w:b/>
            <w:bCs/>
            <w:i/>
            <w:iCs/>
            <w:color w:val="1155CC"/>
            <w:sz w:val="20"/>
            <w:szCs w:val="20"/>
            <w:u w:val="single"/>
            <w:lang w:val="es-UY" w:eastAsia="es-UY"/>
          </w:rPr>
          <w:t>http://hoaccadizyceuta.blogspot.com.es/</w:t>
        </w:r>
      </w:hyperlink>
    </w:p>
    <w:p w:rsidR="006E3744" w:rsidRPr="006E3744" w:rsidRDefault="006E3744" w:rsidP="006E3744">
      <w:pPr>
        <w:shd w:val="clear" w:color="auto" w:fill="FFFFFF"/>
        <w:spacing w:after="0" w:line="240" w:lineRule="auto"/>
        <w:jc w:val="center"/>
        <w:rPr>
          <w:rFonts w:ascii="New" w:eastAsia="Times New Roman" w:hAnsi="New" w:cs="Times New Roman"/>
          <w:color w:val="000000"/>
          <w:sz w:val="27"/>
          <w:szCs w:val="27"/>
          <w:lang w:val="es-UY" w:eastAsia="es-UY"/>
        </w:rPr>
      </w:pPr>
      <w:hyperlink r:id="rId16" w:tgtFrame="_blank" w:history="1">
        <w:r w:rsidRPr="006E3744">
          <w:rPr>
            <w:rFonts w:ascii="New" w:eastAsia="Times New Roman" w:hAnsi="New" w:cs="Times New Roman"/>
            <w:b/>
            <w:bCs/>
            <w:i/>
            <w:iCs/>
            <w:color w:val="196AD4"/>
            <w:sz w:val="20"/>
            <w:szCs w:val="20"/>
            <w:u w:val="single"/>
            <w:lang w:val="es-UY" w:eastAsia="es-UY"/>
          </w:rPr>
          <w:t>http://www.hoac.es/</w:t>
        </w:r>
      </w:hyperlink>
    </w:p>
    <w:p w:rsidR="006E3744" w:rsidRDefault="006E3744" w:rsidP="006E3744">
      <w:pPr>
        <w:spacing w:after="0"/>
      </w:pPr>
      <w:bookmarkStart w:id="0" w:name="_GoBack"/>
      <w:bookmarkEnd w:id="0"/>
    </w:p>
    <w:sectPr w:rsidR="006E37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A0" w:rsidRDefault="00B91FA0" w:rsidP="006E3744">
      <w:pPr>
        <w:spacing w:after="0" w:line="240" w:lineRule="auto"/>
      </w:pPr>
      <w:r>
        <w:separator/>
      </w:r>
    </w:p>
  </w:endnote>
  <w:endnote w:type="continuationSeparator" w:id="0">
    <w:p w:rsidR="00B91FA0" w:rsidRDefault="00B91FA0" w:rsidP="006E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serif">
    <w:altName w:val="Cambria"/>
    <w:panose1 w:val="00000000000000000000"/>
    <w:charset w:val="00"/>
    <w:family w:val="roman"/>
    <w:notTrueType/>
    <w:pitch w:val="default"/>
  </w:font>
  <w:font w:name="New">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A0" w:rsidRDefault="00B91FA0" w:rsidP="006E3744">
      <w:pPr>
        <w:spacing w:after="0" w:line="240" w:lineRule="auto"/>
      </w:pPr>
      <w:r>
        <w:separator/>
      </w:r>
    </w:p>
  </w:footnote>
  <w:footnote w:type="continuationSeparator" w:id="0">
    <w:p w:rsidR="00B91FA0" w:rsidRDefault="00B91FA0" w:rsidP="006E3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44"/>
    <w:rsid w:val="002E2F5B"/>
    <w:rsid w:val="006E3744"/>
    <w:rsid w:val="00B91FA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1851"/>
  <w15:chartTrackingRefBased/>
  <w15:docId w15:val="{F2F8DD57-101A-4420-9D12-CD3E3404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37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3744"/>
    <w:rPr>
      <w:lang w:val="es-419"/>
    </w:rPr>
  </w:style>
  <w:style w:type="paragraph" w:styleId="Piedepgina">
    <w:name w:val="footer"/>
    <w:basedOn w:val="Normal"/>
    <w:link w:val="PiedepginaCar"/>
    <w:uiPriority w:val="99"/>
    <w:unhideWhenUsed/>
    <w:rsid w:val="006E37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3744"/>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219325">
      <w:bodyDiv w:val="1"/>
      <w:marLeft w:val="0"/>
      <w:marRight w:val="0"/>
      <w:marTop w:val="0"/>
      <w:marBottom w:val="0"/>
      <w:divBdr>
        <w:top w:val="none" w:sz="0" w:space="0" w:color="auto"/>
        <w:left w:val="none" w:sz="0" w:space="0" w:color="auto"/>
        <w:bottom w:val="none" w:sz="0" w:space="0" w:color="auto"/>
        <w:right w:val="none" w:sz="0" w:space="0" w:color="auto"/>
      </w:divBdr>
      <w:divsChild>
        <w:div w:id="728504727">
          <w:marLeft w:val="0"/>
          <w:marRight w:val="0"/>
          <w:marTop w:val="0"/>
          <w:marBottom w:val="0"/>
          <w:divBdr>
            <w:top w:val="none" w:sz="0" w:space="0" w:color="auto"/>
            <w:left w:val="none" w:sz="0" w:space="0" w:color="auto"/>
            <w:bottom w:val="none" w:sz="0" w:space="0" w:color="auto"/>
            <w:right w:val="none" w:sz="0" w:space="0" w:color="auto"/>
          </w:divBdr>
          <w:divsChild>
            <w:div w:id="607781392">
              <w:marLeft w:val="0"/>
              <w:marRight w:val="0"/>
              <w:marTop w:val="0"/>
              <w:marBottom w:val="0"/>
              <w:divBdr>
                <w:top w:val="none" w:sz="0" w:space="0" w:color="auto"/>
                <w:left w:val="none" w:sz="0" w:space="0" w:color="auto"/>
                <w:bottom w:val="none" w:sz="0" w:space="0" w:color="auto"/>
                <w:right w:val="none" w:sz="0" w:space="0" w:color="auto"/>
              </w:divBdr>
              <w:divsChild>
                <w:div w:id="521670733">
                  <w:marLeft w:val="0"/>
                  <w:marRight w:val="0"/>
                  <w:marTop w:val="0"/>
                  <w:marBottom w:val="375"/>
                  <w:divBdr>
                    <w:top w:val="none" w:sz="0" w:space="0" w:color="auto"/>
                    <w:left w:val="none" w:sz="0" w:space="0" w:color="auto"/>
                    <w:bottom w:val="none" w:sz="0" w:space="0" w:color="auto"/>
                    <w:right w:val="none" w:sz="0" w:space="0" w:color="auto"/>
                  </w:divBdr>
                </w:div>
                <w:div w:id="1757480496">
                  <w:marLeft w:val="0"/>
                  <w:marRight w:val="0"/>
                  <w:marTop w:val="0"/>
                  <w:marBottom w:val="360"/>
                  <w:divBdr>
                    <w:top w:val="none" w:sz="0" w:space="0" w:color="auto"/>
                    <w:left w:val="none" w:sz="0" w:space="0" w:color="auto"/>
                    <w:bottom w:val="none" w:sz="0" w:space="0" w:color="auto"/>
                    <w:right w:val="none" w:sz="0" w:space="0" w:color="auto"/>
                  </w:divBdr>
                </w:div>
                <w:div w:id="2047635107">
                  <w:marLeft w:val="0"/>
                  <w:marRight w:val="0"/>
                  <w:marTop w:val="0"/>
                  <w:marBottom w:val="360"/>
                  <w:divBdr>
                    <w:top w:val="none" w:sz="0" w:space="0" w:color="auto"/>
                    <w:left w:val="none" w:sz="0" w:space="0" w:color="auto"/>
                    <w:bottom w:val="none" w:sz="0" w:space="0" w:color="auto"/>
                    <w:right w:val="none" w:sz="0" w:space="0" w:color="auto"/>
                  </w:divBdr>
                </w:div>
                <w:div w:id="296297277">
                  <w:marLeft w:val="0"/>
                  <w:marRight w:val="0"/>
                  <w:marTop w:val="0"/>
                  <w:marBottom w:val="360"/>
                  <w:divBdr>
                    <w:top w:val="none" w:sz="0" w:space="0" w:color="auto"/>
                    <w:left w:val="none" w:sz="0" w:space="0" w:color="auto"/>
                    <w:bottom w:val="none" w:sz="0" w:space="0" w:color="auto"/>
                    <w:right w:val="none" w:sz="0" w:space="0" w:color="auto"/>
                  </w:divBdr>
                </w:div>
                <w:div w:id="1787460653">
                  <w:marLeft w:val="0"/>
                  <w:marRight w:val="0"/>
                  <w:marTop w:val="0"/>
                  <w:marBottom w:val="360"/>
                  <w:divBdr>
                    <w:top w:val="none" w:sz="0" w:space="0" w:color="auto"/>
                    <w:left w:val="none" w:sz="0" w:space="0" w:color="auto"/>
                    <w:bottom w:val="none" w:sz="0" w:space="0" w:color="auto"/>
                    <w:right w:val="none" w:sz="0" w:space="0" w:color="auto"/>
                  </w:divBdr>
                </w:div>
                <w:div w:id="73472426">
                  <w:marLeft w:val="0"/>
                  <w:marRight w:val="0"/>
                  <w:marTop w:val="0"/>
                  <w:marBottom w:val="360"/>
                  <w:divBdr>
                    <w:top w:val="none" w:sz="0" w:space="0" w:color="auto"/>
                    <w:left w:val="none" w:sz="0" w:space="0" w:color="auto"/>
                    <w:bottom w:val="none" w:sz="0" w:space="0" w:color="auto"/>
                    <w:right w:val="none" w:sz="0" w:space="0" w:color="auto"/>
                  </w:divBdr>
                </w:div>
                <w:div w:id="416443150">
                  <w:marLeft w:val="0"/>
                  <w:marRight w:val="0"/>
                  <w:marTop w:val="0"/>
                  <w:marBottom w:val="360"/>
                  <w:divBdr>
                    <w:top w:val="none" w:sz="0" w:space="0" w:color="auto"/>
                    <w:left w:val="none" w:sz="0" w:space="0" w:color="auto"/>
                    <w:bottom w:val="none" w:sz="0" w:space="0" w:color="auto"/>
                    <w:right w:val="none" w:sz="0" w:space="0" w:color="auto"/>
                  </w:divBdr>
                </w:div>
                <w:div w:id="426968975">
                  <w:marLeft w:val="0"/>
                  <w:marRight w:val="0"/>
                  <w:marTop w:val="0"/>
                  <w:marBottom w:val="360"/>
                  <w:divBdr>
                    <w:top w:val="none" w:sz="0" w:space="0" w:color="auto"/>
                    <w:left w:val="none" w:sz="0" w:space="0" w:color="auto"/>
                    <w:bottom w:val="none" w:sz="0" w:space="0" w:color="auto"/>
                    <w:right w:val="none" w:sz="0" w:space="0" w:color="auto"/>
                  </w:divBdr>
                </w:div>
                <w:div w:id="34307614">
                  <w:marLeft w:val="0"/>
                  <w:marRight w:val="0"/>
                  <w:marTop w:val="0"/>
                  <w:marBottom w:val="360"/>
                  <w:divBdr>
                    <w:top w:val="none" w:sz="0" w:space="0" w:color="auto"/>
                    <w:left w:val="none" w:sz="0" w:space="0" w:color="auto"/>
                    <w:bottom w:val="none" w:sz="0" w:space="0" w:color="auto"/>
                    <w:right w:val="none" w:sz="0" w:space="0" w:color="auto"/>
                  </w:divBdr>
                </w:div>
                <w:div w:id="1609850338">
                  <w:marLeft w:val="0"/>
                  <w:marRight w:val="0"/>
                  <w:marTop w:val="0"/>
                  <w:marBottom w:val="360"/>
                  <w:divBdr>
                    <w:top w:val="none" w:sz="0" w:space="0" w:color="auto"/>
                    <w:left w:val="none" w:sz="0" w:space="0" w:color="auto"/>
                    <w:bottom w:val="none" w:sz="0" w:space="0" w:color="auto"/>
                    <w:right w:val="none" w:sz="0" w:space="0" w:color="auto"/>
                  </w:divBdr>
                </w:div>
                <w:div w:id="1578858310">
                  <w:marLeft w:val="0"/>
                  <w:marRight w:val="0"/>
                  <w:marTop w:val="0"/>
                  <w:marBottom w:val="360"/>
                  <w:divBdr>
                    <w:top w:val="none" w:sz="0" w:space="0" w:color="auto"/>
                    <w:left w:val="none" w:sz="0" w:space="0" w:color="auto"/>
                    <w:bottom w:val="none" w:sz="0" w:space="0" w:color="auto"/>
                    <w:right w:val="none" w:sz="0" w:space="0" w:color="auto"/>
                  </w:divBdr>
                </w:div>
                <w:div w:id="1791238401">
                  <w:marLeft w:val="0"/>
                  <w:marRight w:val="0"/>
                  <w:marTop w:val="0"/>
                  <w:marBottom w:val="360"/>
                  <w:divBdr>
                    <w:top w:val="none" w:sz="0" w:space="0" w:color="auto"/>
                    <w:left w:val="none" w:sz="0" w:space="0" w:color="auto"/>
                    <w:bottom w:val="none" w:sz="0" w:space="0" w:color="auto"/>
                    <w:right w:val="none" w:sz="0" w:space="0" w:color="auto"/>
                  </w:divBdr>
                </w:div>
                <w:div w:id="1160582738">
                  <w:marLeft w:val="0"/>
                  <w:marRight w:val="0"/>
                  <w:marTop w:val="0"/>
                  <w:marBottom w:val="360"/>
                  <w:divBdr>
                    <w:top w:val="none" w:sz="0" w:space="0" w:color="auto"/>
                    <w:left w:val="none" w:sz="0" w:space="0" w:color="auto"/>
                    <w:bottom w:val="none" w:sz="0" w:space="0" w:color="auto"/>
                    <w:right w:val="none" w:sz="0" w:space="0" w:color="auto"/>
                  </w:divBdr>
                </w:div>
                <w:div w:id="1297174288">
                  <w:marLeft w:val="0"/>
                  <w:marRight w:val="0"/>
                  <w:marTop w:val="0"/>
                  <w:marBottom w:val="360"/>
                  <w:divBdr>
                    <w:top w:val="none" w:sz="0" w:space="0" w:color="auto"/>
                    <w:left w:val="none" w:sz="0" w:space="0" w:color="auto"/>
                    <w:bottom w:val="none" w:sz="0" w:space="0" w:color="auto"/>
                    <w:right w:val="none" w:sz="0" w:space="0" w:color="auto"/>
                  </w:divBdr>
                </w:div>
                <w:div w:id="893198705">
                  <w:marLeft w:val="0"/>
                  <w:marRight w:val="0"/>
                  <w:marTop w:val="0"/>
                  <w:marBottom w:val="360"/>
                  <w:divBdr>
                    <w:top w:val="none" w:sz="0" w:space="0" w:color="auto"/>
                    <w:left w:val="none" w:sz="0" w:space="0" w:color="auto"/>
                    <w:bottom w:val="none" w:sz="0" w:space="0" w:color="auto"/>
                    <w:right w:val="none" w:sz="0" w:space="0" w:color="auto"/>
                  </w:divBdr>
                </w:div>
                <w:div w:id="1988237420">
                  <w:marLeft w:val="0"/>
                  <w:marRight w:val="0"/>
                  <w:marTop w:val="0"/>
                  <w:marBottom w:val="360"/>
                  <w:divBdr>
                    <w:top w:val="none" w:sz="0" w:space="0" w:color="auto"/>
                    <w:left w:val="none" w:sz="0" w:space="0" w:color="auto"/>
                    <w:bottom w:val="none" w:sz="0" w:space="0" w:color="auto"/>
                    <w:right w:val="none" w:sz="0" w:space="0" w:color="auto"/>
                  </w:divBdr>
                </w:div>
                <w:div w:id="2034382723">
                  <w:marLeft w:val="0"/>
                  <w:marRight w:val="0"/>
                  <w:marTop w:val="0"/>
                  <w:marBottom w:val="360"/>
                  <w:divBdr>
                    <w:top w:val="none" w:sz="0" w:space="0" w:color="auto"/>
                    <w:left w:val="none" w:sz="0" w:space="0" w:color="auto"/>
                    <w:bottom w:val="none" w:sz="0" w:space="0" w:color="auto"/>
                    <w:right w:val="none" w:sz="0" w:space="0" w:color="auto"/>
                  </w:divBdr>
                </w:div>
                <w:div w:id="838154719">
                  <w:marLeft w:val="0"/>
                  <w:marRight w:val="0"/>
                  <w:marTop w:val="0"/>
                  <w:marBottom w:val="360"/>
                  <w:divBdr>
                    <w:top w:val="none" w:sz="0" w:space="0" w:color="auto"/>
                    <w:left w:val="none" w:sz="0" w:space="0" w:color="auto"/>
                    <w:bottom w:val="none" w:sz="0" w:space="0" w:color="auto"/>
                    <w:right w:val="none" w:sz="0" w:space="0" w:color="auto"/>
                  </w:divBdr>
                </w:div>
                <w:div w:id="816842659">
                  <w:marLeft w:val="0"/>
                  <w:marRight w:val="0"/>
                  <w:marTop w:val="0"/>
                  <w:marBottom w:val="360"/>
                  <w:divBdr>
                    <w:top w:val="none" w:sz="0" w:space="0" w:color="auto"/>
                    <w:left w:val="none" w:sz="0" w:space="0" w:color="auto"/>
                    <w:bottom w:val="none" w:sz="0" w:space="0" w:color="auto"/>
                    <w:right w:val="none" w:sz="0" w:space="0" w:color="auto"/>
                  </w:divBdr>
                </w:div>
                <w:div w:id="2031449986">
                  <w:marLeft w:val="0"/>
                  <w:marRight w:val="0"/>
                  <w:marTop w:val="0"/>
                  <w:marBottom w:val="360"/>
                  <w:divBdr>
                    <w:top w:val="none" w:sz="0" w:space="0" w:color="auto"/>
                    <w:left w:val="none" w:sz="0" w:space="0" w:color="auto"/>
                    <w:bottom w:val="none" w:sz="0" w:space="0" w:color="auto"/>
                    <w:right w:val="none" w:sz="0" w:space="0" w:color="auto"/>
                  </w:divBdr>
                </w:div>
                <w:div w:id="1683897126">
                  <w:marLeft w:val="0"/>
                  <w:marRight w:val="0"/>
                  <w:marTop w:val="0"/>
                  <w:marBottom w:val="360"/>
                  <w:divBdr>
                    <w:top w:val="none" w:sz="0" w:space="0" w:color="auto"/>
                    <w:left w:val="none" w:sz="0" w:space="0" w:color="auto"/>
                    <w:bottom w:val="none" w:sz="0" w:space="0" w:color="auto"/>
                    <w:right w:val="none" w:sz="0" w:space="0" w:color="auto"/>
                  </w:divBdr>
                </w:div>
                <w:div w:id="1163008738">
                  <w:marLeft w:val="0"/>
                  <w:marRight w:val="0"/>
                  <w:marTop w:val="0"/>
                  <w:marBottom w:val="360"/>
                  <w:divBdr>
                    <w:top w:val="none" w:sz="0" w:space="0" w:color="auto"/>
                    <w:left w:val="none" w:sz="0" w:space="0" w:color="auto"/>
                    <w:bottom w:val="none" w:sz="0" w:space="0" w:color="auto"/>
                    <w:right w:val="none" w:sz="0" w:space="0" w:color="auto"/>
                  </w:divBdr>
                </w:div>
                <w:div w:id="1787771890">
                  <w:marLeft w:val="0"/>
                  <w:marRight w:val="0"/>
                  <w:marTop w:val="0"/>
                  <w:marBottom w:val="360"/>
                  <w:divBdr>
                    <w:top w:val="none" w:sz="0" w:space="0" w:color="auto"/>
                    <w:left w:val="none" w:sz="0" w:space="0" w:color="auto"/>
                    <w:bottom w:val="none" w:sz="0" w:space="0" w:color="auto"/>
                    <w:right w:val="none" w:sz="0" w:space="0" w:color="auto"/>
                  </w:divBdr>
                </w:div>
                <w:div w:id="1074468074">
                  <w:marLeft w:val="0"/>
                  <w:marRight w:val="0"/>
                  <w:marTop w:val="0"/>
                  <w:marBottom w:val="360"/>
                  <w:divBdr>
                    <w:top w:val="none" w:sz="0" w:space="0" w:color="auto"/>
                    <w:left w:val="none" w:sz="0" w:space="0" w:color="auto"/>
                    <w:bottom w:val="none" w:sz="0" w:space="0" w:color="auto"/>
                    <w:right w:val="none" w:sz="0" w:space="0" w:color="auto"/>
                  </w:divBdr>
                </w:div>
                <w:div w:id="1745684495">
                  <w:marLeft w:val="0"/>
                  <w:marRight w:val="0"/>
                  <w:marTop w:val="0"/>
                  <w:marBottom w:val="360"/>
                  <w:divBdr>
                    <w:top w:val="none" w:sz="0" w:space="0" w:color="auto"/>
                    <w:left w:val="none" w:sz="0" w:space="0" w:color="auto"/>
                    <w:bottom w:val="none" w:sz="0" w:space="0" w:color="auto"/>
                    <w:right w:val="none" w:sz="0" w:space="0" w:color="auto"/>
                  </w:divBdr>
                </w:div>
                <w:div w:id="1125855632">
                  <w:marLeft w:val="0"/>
                  <w:marRight w:val="0"/>
                  <w:marTop w:val="0"/>
                  <w:marBottom w:val="360"/>
                  <w:divBdr>
                    <w:top w:val="none" w:sz="0" w:space="0" w:color="auto"/>
                    <w:left w:val="none" w:sz="0" w:space="0" w:color="auto"/>
                    <w:bottom w:val="none" w:sz="0" w:space="0" w:color="auto"/>
                    <w:right w:val="none" w:sz="0" w:space="0" w:color="auto"/>
                  </w:divBdr>
                </w:div>
                <w:div w:id="20107181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853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ac.es/" TargetMode="External"/><Relationship Id="rId13" Type="http://schemas.openxmlformats.org/officeDocument/2006/relationships/hyperlink" Target="http://barriosignorados.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oaccadizyceuta.blogspot.com.es/" TargetMode="External"/><Relationship Id="rId12" Type="http://schemas.openxmlformats.org/officeDocument/2006/relationships/hyperlink" Target="http://www.pastoralsocialmadrid.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hoac.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onferenciaepiscopal.es/jornadas-generales-de-pastoral-obrera-2018/" TargetMode="External"/><Relationship Id="rId5" Type="http://schemas.openxmlformats.org/officeDocument/2006/relationships/endnotes" Target="endnotes.xml"/><Relationship Id="rId15" Type="http://schemas.openxmlformats.org/officeDocument/2006/relationships/hyperlink" Target="http://hoaccadizyceuta.blogspot.com.es/" TargetMode="External"/><Relationship Id="rId10" Type="http://schemas.openxmlformats.org/officeDocument/2006/relationships/hyperlink" Target="https://www.hoac.es/author/redaccion/"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www.conferenciaepiscopal.es/documentos/Conferencia/past-obr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2018-11-26T13:50:00Z</dcterms:created>
  <dcterms:modified xsi:type="dcterms:W3CDTF">2018-11-26T13:53:00Z</dcterms:modified>
</cp:coreProperties>
</file>