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ADC" w:rsidRPr="006A3ADC" w:rsidRDefault="006A3ADC" w:rsidP="006A3ADC">
      <w:pPr>
        <w:shd w:val="clear" w:color="auto" w:fill="FFFFFF"/>
        <w:spacing w:after="300"/>
        <w:jc w:val="left"/>
        <w:outlineLvl w:val="0"/>
        <w:rPr>
          <w:rFonts w:ascii="Times New Roman" w:eastAsia="Times New Roman" w:hAnsi="Times New Roman" w:cs="Times New Roman"/>
          <w:b/>
          <w:bCs/>
          <w:color w:val="282828"/>
          <w:kern w:val="36"/>
          <w:sz w:val="48"/>
          <w:szCs w:val="48"/>
          <w:lang w:eastAsia="es-UY"/>
        </w:rPr>
      </w:pPr>
      <w:r w:rsidRPr="006A3ADC">
        <w:rPr>
          <w:rFonts w:ascii="Times New Roman" w:eastAsia="Times New Roman" w:hAnsi="Times New Roman" w:cs="Times New Roman"/>
          <w:b/>
          <w:bCs/>
          <w:color w:val="282828"/>
          <w:kern w:val="36"/>
          <w:sz w:val="48"/>
          <w:szCs w:val="48"/>
          <w:lang w:eastAsia="es-UY"/>
        </w:rPr>
        <w:t>En su intento por entrar a EU murieron 376 migrantes en 2018</w:t>
      </w:r>
    </w:p>
    <w:p w:rsidR="006A3ADC" w:rsidRPr="006A3ADC" w:rsidRDefault="006A3ADC" w:rsidP="006A3ADC">
      <w:pPr>
        <w:shd w:val="clear" w:color="auto" w:fill="FFFFFF"/>
        <w:jc w:val="left"/>
        <w:rPr>
          <w:rFonts w:ascii="Arial" w:eastAsia="Times New Roman" w:hAnsi="Arial" w:cs="Arial"/>
          <w:color w:val="282828"/>
          <w:sz w:val="24"/>
          <w:szCs w:val="24"/>
          <w:lang w:eastAsia="es-UY"/>
        </w:rPr>
      </w:pPr>
      <w:r w:rsidRPr="006A3ADC">
        <w:rPr>
          <w:rFonts w:ascii="Arial" w:eastAsia="Times New Roman" w:hAnsi="Arial" w:cs="Arial"/>
          <w:color w:val="282828"/>
          <w:sz w:val="24"/>
          <w:szCs w:val="24"/>
          <w:lang w:eastAsia="es-UY"/>
        </w:rPr>
        <w:t>Notimex | martes, 01 ene 2019 17:36</w:t>
      </w:r>
      <w:r w:rsidRPr="006A3ADC">
        <w:rPr>
          <w:rFonts w:ascii="Arial" w:eastAsia="Times New Roman" w:hAnsi="Arial" w:cs="Arial"/>
          <w:noProof/>
          <w:color w:val="000000"/>
          <w:sz w:val="24"/>
          <w:szCs w:val="24"/>
          <w:lang w:eastAsia="es-UY"/>
        </w:rPr>
        <mc:AlternateContent>
          <mc:Choice Requires="wps">
            <w:drawing>
              <wp:inline distT="0" distB="0" distL="0" distR="0" wp14:anchorId="63D1F536" wp14:editId="77808B18">
                <wp:extent cx="304800" cy="304800"/>
                <wp:effectExtent l="0" t="0" r="0" b="0"/>
                <wp:docPr id="1" name="AutoShape 1" descr="Compartir en Faceboo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FD46F" id="AutoShape 1" o:spid="_x0000_s1026" alt="Compartir en Facebook" href="javascr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" o:button="t" filled="f" stroked="f">
                <v:fill o:detectmouseclick="t"/>
                <o:lock v:ext="edit" aspectratio="t"/>
                <w10:anchorlock/>
              </v:rect>
            </w:pict>
          </mc:Fallback>
        </mc:AlternateContent>
      </w:r>
      <w:r w:rsidRPr="006A3ADC">
        <w:rPr>
          <w:rFonts w:ascii="Arial" w:eastAsia="Times New Roman" w:hAnsi="Arial" w:cs="Arial"/>
          <w:color w:val="282828"/>
          <w:sz w:val="24"/>
          <w:szCs w:val="24"/>
          <w:lang w:eastAsia="es-UY"/>
        </w:rPr>
        <w:t> </w:t>
      </w:r>
      <w:bookmarkStart w:id="0" w:name="_GoBack"/>
      <w:bookmarkEnd w:id="0"/>
    </w:p>
    <w:p w:rsidR="006A3ADC" w:rsidRPr="006A3ADC" w:rsidRDefault="006A3ADC" w:rsidP="006A3ADC">
      <w:pPr>
        <w:shd w:val="clear" w:color="auto" w:fill="000000"/>
        <w:jc w:val="left"/>
        <w:rPr>
          <w:rFonts w:ascii="Arial" w:eastAsia="Times New Roman" w:hAnsi="Arial" w:cs="Arial"/>
          <w:color w:val="282828"/>
          <w:sz w:val="24"/>
          <w:szCs w:val="24"/>
          <w:lang w:eastAsia="es-UY"/>
        </w:rPr>
      </w:pPr>
      <w:r w:rsidRPr="006A3ADC">
        <w:rPr>
          <w:rFonts w:ascii="Arial" w:eastAsia="Times New Roman" w:hAnsi="Arial" w:cs="Arial"/>
          <w:noProof/>
          <w:color w:val="282828"/>
          <w:sz w:val="24"/>
          <w:szCs w:val="24"/>
          <w:lang w:eastAsia="es-UY"/>
        </w:rPr>
        <w:drawing>
          <wp:inline distT="0" distB="0" distL="0" distR="0" wp14:anchorId="7D9F6FC2" wp14:editId="73D699D4">
            <wp:extent cx="5721811" cy="3848100"/>
            <wp:effectExtent l="0" t="0" r="0" b="0"/>
            <wp:docPr id="4" name="Imagen 4" descr="https://www.jornada.com.mx/ultimas/2019/01/01/murieron-376-migrantes-tratando-de-cruzar-a-eu-en-2018-4722.html/migrantes-2.jpg-8604.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ornada.com.mx/ultimas/2019/01/01/murieron-376-migrantes-tratando-de-cruzar-a-eu-en-2018-4722.html/migrantes-2.jpg-8604.ht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3346" cy="3855858"/>
                    </a:xfrm>
                    <a:prstGeom prst="rect">
                      <a:avLst/>
                    </a:prstGeom>
                    <a:noFill/>
                    <a:ln>
                      <a:noFill/>
                    </a:ln>
                  </pic:spPr>
                </pic:pic>
              </a:graphicData>
            </a:graphic>
          </wp:inline>
        </w:drawing>
      </w:r>
    </w:p>
    <w:p w:rsidR="006A3ADC" w:rsidRPr="006A3ADC" w:rsidRDefault="006A3ADC" w:rsidP="006A3ADC">
      <w:pPr>
        <w:shd w:val="clear" w:color="auto" w:fill="000000"/>
        <w:jc w:val="left"/>
        <w:rPr>
          <w:rFonts w:ascii="Arial" w:eastAsia="Times New Roman" w:hAnsi="Arial" w:cs="Arial"/>
          <w:color w:val="FFFFFF"/>
          <w:sz w:val="24"/>
          <w:szCs w:val="24"/>
          <w:lang w:eastAsia="es-UY"/>
        </w:rPr>
      </w:pPr>
      <w:r w:rsidRPr="006A3ADC">
        <w:rPr>
          <w:rFonts w:ascii="Arial" w:eastAsia="Times New Roman" w:hAnsi="Arial" w:cs="Arial"/>
          <w:color w:val="FFFFFF"/>
          <w:sz w:val="24"/>
          <w:szCs w:val="24"/>
          <w:lang w:eastAsia="es-UY"/>
        </w:rPr>
        <w:t xml:space="preserve">La noche de Año Nuevo de 2019, un centenar de migrantes trataron de cruzar la frontera con Estados Unidos desde Tijuana. Foto </w:t>
      </w:r>
      <w:proofErr w:type="spellStart"/>
      <w:r w:rsidRPr="006A3ADC">
        <w:rPr>
          <w:rFonts w:ascii="Arial" w:eastAsia="Times New Roman" w:hAnsi="Arial" w:cs="Arial"/>
          <w:color w:val="FFFFFF"/>
          <w:sz w:val="24"/>
          <w:szCs w:val="24"/>
          <w:lang w:eastAsia="es-UY"/>
        </w:rPr>
        <w:t>Cuartoscuro</w:t>
      </w:r>
      <w:proofErr w:type="spellEnd"/>
    </w:p>
    <w:p w:rsidR="006A3ADC" w:rsidRPr="006A3ADC" w:rsidRDefault="006A3ADC" w:rsidP="006A3ADC">
      <w:pPr>
        <w:shd w:val="clear" w:color="auto" w:fill="FFFFFF"/>
        <w:spacing w:after="100" w:afterAutospacing="1"/>
        <w:rPr>
          <w:rFonts w:ascii="Arial" w:eastAsia="Times New Roman" w:hAnsi="Arial" w:cs="Arial"/>
          <w:color w:val="282828"/>
          <w:sz w:val="28"/>
          <w:szCs w:val="28"/>
          <w:lang w:eastAsia="es-UY"/>
        </w:rPr>
      </w:pPr>
      <w:r w:rsidRPr="006A3ADC">
        <w:rPr>
          <w:rFonts w:ascii="Gadugi" w:eastAsia="Times New Roman" w:hAnsi="Gadugi" w:cs="Arial"/>
          <w:i/>
          <w:iCs/>
          <w:color w:val="282828"/>
          <w:sz w:val="28"/>
          <w:szCs w:val="28"/>
          <w:lang w:eastAsia="es-UY"/>
        </w:rPr>
        <w:t>Dallas</w:t>
      </w:r>
      <w:r w:rsidRPr="006A3ADC">
        <w:rPr>
          <w:rFonts w:ascii="Gadugi" w:eastAsia="Times New Roman" w:hAnsi="Gadugi" w:cs="Arial"/>
          <w:color w:val="282828"/>
          <w:sz w:val="28"/>
          <w:szCs w:val="28"/>
          <w:lang w:eastAsia="es-UY"/>
        </w:rPr>
        <w:t xml:space="preserve">. El número de inmigrantes indocumentados que murieron al tratar de cruzar la frontera entre México y Estados Unidos a lo largo de 2018 alcanzó los 376, de acuerdo con </w:t>
      </w:r>
      <w:proofErr w:type="spellStart"/>
      <w:r w:rsidRPr="006A3ADC">
        <w:rPr>
          <w:rFonts w:ascii="Gadugi" w:eastAsia="Times New Roman" w:hAnsi="Gadugi" w:cs="Arial"/>
          <w:color w:val="282828"/>
          <w:sz w:val="28"/>
          <w:szCs w:val="28"/>
          <w:lang w:eastAsia="es-UY"/>
        </w:rPr>
        <w:t>Missing</w:t>
      </w:r>
      <w:proofErr w:type="spellEnd"/>
      <w:r w:rsidRPr="006A3ADC">
        <w:rPr>
          <w:rFonts w:ascii="Gadugi" w:eastAsia="Times New Roman" w:hAnsi="Gadugi" w:cs="Arial"/>
          <w:color w:val="282828"/>
          <w:sz w:val="28"/>
          <w:szCs w:val="28"/>
          <w:lang w:eastAsia="es-UY"/>
        </w:rPr>
        <w:t xml:space="preserve"> </w:t>
      </w:r>
      <w:proofErr w:type="spellStart"/>
      <w:r w:rsidRPr="006A3ADC">
        <w:rPr>
          <w:rFonts w:ascii="Gadugi" w:eastAsia="Times New Roman" w:hAnsi="Gadugi" w:cs="Arial"/>
          <w:color w:val="282828"/>
          <w:sz w:val="28"/>
          <w:szCs w:val="28"/>
          <w:lang w:eastAsia="es-UY"/>
        </w:rPr>
        <w:t>Migrant</w:t>
      </w:r>
      <w:proofErr w:type="spellEnd"/>
      <w:r w:rsidRPr="006A3ADC">
        <w:rPr>
          <w:rFonts w:ascii="Gadugi" w:eastAsia="Times New Roman" w:hAnsi="Gadugi" w:cs="Arial"/>
          <w:color w:val="282828"/>
          <w:sz w:val="28"/>
          <w:szCs w:val="28"/>
          <w:lang w:eastAsia="es-UY"/>
        </w:rPr>
        <w:t xml:space="preserve"> Project, una iniciativa que rastrea las muertes de migrantes en todo el mundo.</w:t>
      </w:r>
    </w:p>
    <w:p w:rsidR="006A3ADC" w:rsidRPr="006A3ADC" w:rsidRDefault="006A3ADC" w:rsidP="006A3ADC">
      <w:pPr>
        <w:shd w:val="clear" w:color="auto" w:fill="FFFFFF"/>
        <w:spacing w:after="100" w:afterAutospacing="1"/>
        <w:rPr>
          <w:rFonts w:ascii="Arial" w:eastAsia="Times New Roman" w:hAnsi="Arial" w:cs="Arial"/>
          <w:color w:val="282828"/>
          <w:sz w:val="28"/>
          <w:szCs w:val="28"/>
          <w:lang w:eastAsia="es-UY"/>
        </w:rPr>
      </w:pPr>
      <w:r w:rsidRPr="006A3ADC">
        <w:rPr>
          <w:rFonts w:ascii="Gadugi" w:eastAsia="Times New Roman" w:hAnsi="Gadugi" w:cs="Arial"/>
          <w:color w:val="282828"/>
          <w:sz w:val="28"/>
          <w:szCs w:val="28"/>
          <w:lang w:eastAsia="es-UY"/>
        </w:rPr>
        <w:t xml:space="preserve">Entre el 1 de enero y el 31 de diciembre fallecieron 376 migrantes en la zona fronteriza, un poco menos que en 2017, cuando murieron 415. </w:t>
      </w:r>
      <w:proofErr w:type="spellStart"/>
      <w:r w:rsidRPr="006A3ADC">
        <w:rPr>
          <w:rFonts w:ascii="Gadugi" w:eastAsia="Times New Roman" w:hAnsi="Gadugi" w:cs="Arial"/>
          <w:color w:val="282828"/>
          <w:sz w:val="28"/>
          <w:szCs w:val="28"/>
          <w:lang w:eastAsia="es-UY"/>
        </w:rPr>
        <w:t>Missing</w:t>
      </w:r>
      <w:proofErr w:type="spellEnd"/>
      <w:r w:rsidRPr="006A3ADC">
        <w:rPr>
          <w:rFonts w:ascii="Gadugi" w:eastAsia="Times New Roman" w:hAnsi="Gadugi" w:cs="Arial"/>
          <w:color w:val="282828"/>
          <w:sz w:val="28"/>
          <w:szCs w:val="28"/>
          <w:lang w:eastAsia="es-UY"/>
        </w:rPr>
        <w:t xml:space="preserve"> </w:t>
      </w:r>
      <w:proofErr w:type="spellStart"/>
      <w:r w:rsidRPr="006A3ADC">
        <w:rPr>
          <w:rFonts w:ascii="Gadugi" w:eastAsia="Times New Roman" w:hAnsi="Gadugi" w:cs="Arial"/>
          <w:color w:val="282828"/>
          <w:sz w:val="28"/>
          <w:szCs w:val="28"/>
          <w:lang w:eastAsia="es-UY"/>
        </w:rPr>
        <w:t>Migrant</w:t>
      </w:r>
      <w:proofErr w:type="spellEnd"/>
      <w:r w:rsidRPr="006A3ADC">
        <w:rPr>
          <w:rFonts w:ascii="Gadugi" w:eastAsia="Times New Roman" w:hAnsi="Gadugi" w:cs="Arial"/>
          <w:color w:val="282828"/>
          <w:sz w:val="28"/>
          <w:szCs w:val="28"/>
          <w:lang w:eastAsia="es-UY"/>
        </w:rPr>
        <w:t xml:space="preserve"> Project documentó la muerte de 214 hombres, 20 mujeres y cuatro niños. Además, 138 restos que no pudieron ser identificados por edad o sexo.</w:t>
      </w:r>
    </w:p>
    <w:p w:rsidR="006A3ADC" w:rsidRPr="006A3ADC" w:rsidRDefault="006A3ADC" w:rsidP="006A3ADC">
      <w:pPr>
        <w:shd w:val="clear" w:color="auto" w:fill="FFFFFF"/>
        <w:spacing w:after="100" w:afterAutospacing="1"/>
        <w:rPr>
          <w:rFonts w:ascii="Arial" w:eastAsia="Times New Roman" w:hAnsi="Arial" w:cs="Arial"/>
          <w:color w:val="282828"/>
          <w:sz w:val="28"/>
          <w:szCs w:val="28"/>
          <w:lang w:eastAsia="es-UY"/>
        </w:rPr>
      </w:pPr>
      <w:r w:rsidRPr="006A3ADC">
        <w:rPr>
          <w:rFonts w:ascii="Gadugi" w:eastAsia="Times New Roman" w:hAnsi="Gadugi" w:cs="Arial"/>
          <w:color w:val="282828"/>
          <w:sz w:val="28"/>
          <w:szCs w:val="28"/>
          <w:lang w:eastAsia="es-UY"/>
        </w:rPr>
        <w:t xml:space="preserve">Más de la mitad de los 376 inmigrantes que murieron en 2018 fallecieron al tratar de cruzar la frontera por el sureste de Texas, entre Laredo y Brownsville, y los condados al norte, y 48 de esas muertes </w:t>
      </w:r>
      <w:r w:rsidRPr="006A3ADC">
        <w:rPr>
          <w:rFonts w:ascii="Gadugi" w:eastAsia="Times New Roman" w:hAnsi="Gadugi" w:cs="Arial"/>
          <w:color w:val="282828"/>
          <w:sz w:val="28"/>
          <w:szCs w:val="28"/>
          <w:lang w:eastAsia="es-UY"/>
        </w:rPr>
        <w:lastRenderedPageBreak/>
        <w:t>ocurrieron sólo en el condado de Brooks, que se encuentra unos 130 kilómetros al norte de la frontera entre Texas y México.</w:t>
      </w:r>
    </w:p>
    <w:p w:rsidR="006A3ADC" w:rsidRPr="006A3ADC" w:rsidRDefault="006A3ADC" w:rsidP="006A3ADC">
      <w:pPr>
        <w:shd w:val="clear" w:color="auto" w:fill="FFFFFF"/>
        <w:spacing w:after="100" w:afterAutospacing="1"/>
        <w:rPr>
          <w:rFonts w:ascii="Arial" w:eastAsia="Times New Roman" w:hAnsi="Arial" w:cs="Arial"/>
          <w:color w:val="282828"/>
          <w:sz w:val="28"/>
          <w:szCs w:val="28"/>
          <w:lang w:eastAsia="es-UY"/>
        </w:rPr>
      </w:pPr>
      <w:r w:rsidRPr="006A3ADC">
        <w:rPr>
          <w:rFonts w:ascii="Gadugi" w:eastAsia="Times New Roman" w:hAnsi="Gadugi" w:cs="Arial"/>
          <w:color w:val="282828"/>
          <w:sz w:val="28"/>
          <w:szCs w:val="28"/>
          <w:lang w:eastAsia="es-UY"/>
        </w:rPr>
        <w:t xml:space="preserve">El condado de Brooks se ha vuelto el área más mortal para los inmigrantes a lo largo de la frontera con México, que suelen caminar decenas de kilómetros por áreas desiertas para evadir un punto de revisión de la Patulla Fronteriza, ubicado en la comunidad de </w:t>
      </w:r>
      <w:proofErr w:type="spellStart"/>
      <w:r w:rsidRPr="006A3ADC">
        <w:rPr>
          <w:rFonts w:ascii="Gadugi" w:eastAsia="Times New Roman" w:hAnsi="Gadugi" w:cs="Arial"/>
          <w:color w:val="282828"/>
          <w:sz w:val="28"/>
          <w:szCs w:val="28"/>
          <w:lang w:eastAsia="es-UY"/>
        </w:rPr>
        <w:t>Falfurrias</w:t>
      </w:r>
      <w:proofErr w:type="spellEnd"/>
      <w:r w:rsidRPr="006A3ADC">
        <w:rPr>
          <w:rFonts w:ascii="Gadugi" w:eastAsia="Times New Roman" w:hAnsi="Gadugi" w:cs="Arial"/>
          <w:color w:val="282828"/>
          <w:sz w:val="28"/>
          <w:szCs w:val="28"/>
          <w:lang w:eastAsia="es-UY"/>
        </w:rPr>
        <w:t>, sobre la carretera 281.</w:t>
      </w:r>
    </w:p>
    <w:p w:rsidR="006A3ADC" w:rsidRPr="006A3ADC" w:rsidRDefault="006A3ADC" w:rsidP="006A3ADC">
      <w:pPr>
        <w:shd w:val="clear" w:color="auto" w:fill="FFFFFF"/>
        <w:spacing w:after="100" w:afterAutospacing="1"/>
        <w:rPr>
          <w:rFonts w:ascii="Arial" w:eastAsia="Times New Roman" w:hAnsi="Arial" w:cs="Arial"/>
          <w:color w:val="282828"/>
          <w:sz w:val="28"/>
          <w:szCs w:val="28"/>
          <w:lang w:eastAsia="es-UY"/>
        </w:rPr>
      </w:pPr>
      <w:r w:rsidRPr="006A3ADC">
        <w:rPr>
          <w:rFonts w:ascii="Gadugi" w:eastAsia="Times New Roman" w:hAnsi="Gadugi" w:cs="Arial"/>
          <w:color w:val="282828"/>
          <w:sz w:val="28"/>
          <w:szCs w:val="28"/>
          <w:lang w:eastAsia="es-UY"/>
        </w:rPr>
        <w:t>Se desconoce el número exacto de muertes de migrantes porque muchos de los migrantes fallecidos nunca son encontrados.</w:t>
      </w:r>
    </w:p>
    <w:p w:rsidR="006A3ADC" w:rsidRPr="006A3ADC" w:rsidRDefault="006A3ADC" w:rsidP="006A3ADC">
      <w:pPr>
        <w:shd w:val="clear" w:color="auto" w:fill="FFFFFF"/>
        <w:spacing w:after="100" w:afterAutospacing="1"/>
        <w:rPr>
          <w:rFonts w:ascii="Arial" w:eastAsia="Times New Roman" w:hAnsi="Arial" w:cs="Arial"/>
          <w:color w:val="282828"/>
          <w:sz w:val="28"/>
          <w:szCs w:val="28"/>
          <w:lang w:eastAsia="es-UY"/>
        </w:rPr>
      </w:pPr>
      <w:r w:rsidRPr="006A3ADC">
        <w:rPr>
          <w:rFonts w:ascii="Gadugi" w:eastAsia="Times New Roman" w:hAnsi="Gadugi" w:cs="Arial"/>
          <w:color w:val="282828"/>
          <w:sz w:val="28"/>
          <w:szCs w:val="28"/>
          <w:lang w:eastAsia="es-UY"/>
        </w:rPr>
        <w:t>Con excepción de los dos niños guatemaltecos que murieron recientemente, después de cruzar la frontera hacia Nuevo México, las muertes de los otros 374 migrantes atrajeron poca atención de los medios estadunidenses.</w:t>
      </w:r>
    </w:p>
    <w:p w:rsidR="00776688" w:rsidRPr="006A3ADC" w:rsidRDefault="006A3ADC" w:rsidP="006A3ADC">
      <w:pPr>
        <w:rPr>
          <w:sz w:val="28"/>
          <w:szCs w:val="28"/>
        </w:rPr>
      </w:pPr>
    </w:p>
    <w:sectPr w:rsidR="00776688" w:rsidRPr="006A3A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DC"/>
    <w:rsid w:val="003B1F72"/>
    <w:rsid w:val="004C0745"/>
    <w:rsid w:val="00544EF4"/>
    <w:rsid w:val="006A3ADC"/>
    <w:rsid w:val="009E1F77"/>
    <w:rsid w:val="00D017CF"/>
    <w:rsid w:val="00DE20EC"/>
    <w:rsid w:val="00ED7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617D"/>
  <w15:chartTrackingRefBased/>
  <w15:docId w15:val="{9F9C0158-68C1-443D-AC08-3DDBE967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342733">
      <w:bodyDiv w:val="1"/>
      <w:marLeft w:val="0"/>
      <w:marRight w:val="0"/>
      <w:marTop w:val="0"/>
      <w:marBottom w:val="0"/>
      <w:divBdr>
        <w:top w:val="none" w:sz="0" w:space="0" w:color="auto"/>
        <w:left w:val="none" w:sz="0" w:space="0" w:color="auto"/>
        <w:bottom w:val="none" w:sz="0" w:space="0" w:color="auto"/>
        <w:right w:val="none" w:sz="0" w:space="0" w:color="auto"/>
      </w:divBdr>
      <w:divsChild>
        <w:div w:id="1239361601">
          <w:marLeft w:val="0"/>
          <w:marRight w:val="0"/>
          <w:marTop w:val="0"/>
          <w:marBottom w:val="0"/>
          <w:divBdr>
            <w:top w:val="none" w:sz="0" w:space="0" w:color="auto"/>
            <w:left w:val="none" w:sz="0" w:space="0" w:color="auto"/>
            <w:bottom w:val="none" w:sz="0" w:space="0" w:color="auto"/>
            <w:right w:val="none" w:sz="0" w:space="0" w:color="auto"/>
          </w:divBdr>
        </w:div>
        <w:div w:id="173496521">
          <w:marLeft w:val="0"/>
          <w:marRight w:val="0"/>
          <w:marTop w:val="0"/>
          <w:marBottom w:val="300"/>
          <w:divBdr>
            <w:top w:val="none" w:sz="0" w:space="0" w:color="auto"/>
            <w:left w:val="none" w:sz="0" w:space="0" w:color="auto"/>
            <w:bottom w:val="none" w:sz="0" w:space="0" w:color="auto"/>
            <w:right w:val="none" w:sz="0" w:space="0" w:color="auto"/>
          </w:divBdr>
          <w:divsChild>
            <w:div w:id="1818447577">
              <w:marLeft w:val="0"/>
              <w:marRight w:val="0"/>
              <w:marTop w:val="0"/>
              <w:marBottom w:val="0"/>
              <w:divBdr>
                <w:top w:val="none" w:sz="0" w:space="0" w:color="auto"/>
                <w:left w:val="none" w:sz="0" w:space="0" w:color="auto"/>
                <w:bottom w:val="none" w:sz="0" w:space="0" w:color="auto"/>
                <w:right w:val="none" w:sz="0" w:space="0" w:color="auto"/>
              </w:divBdr>
              <w:divsChild>
                <w:div w:id="732973718">
                  <w:marLeft w:val="0"/>
                  <w:marRight w:val="0"/>
                  <w:marTop w:val="0"/>
                  <w:marBottom w:val="0"/>
                  <w:divBdr>
                    <w:top w:val="none" w:sz="0" w:space="0" w:color="auto"/>
                    <w:left w:val="none" w:sz="0" w:space="0" w:color="auto"/>
                    <w:bottom w:val="none" w:sz="0" w:space="0" w:color="auto"/>
                    <w:right w:val="none" w:sz="0" w:space="0" w:color="auto"/>
                  </w:divBdr>
                  <w:divsChild>
                    <w:div w:id="1223759371">
                      <w:marLeft w:val="0"/>
                      <w:marRight w:val="0"/>
                      <w:marTop w:val="0"/>
                      <w:marBottom w:val="0"/>
                      <w:divBdr>
                        <w:top w:val="none" w:sz="0" w:space="0" w:color="auto"/>
                        <w:left w:val="none" w:sz="0" w:space="0" w:color="auto"/>
                        <w:bottom w:val="none" w:sz="0" w:space="0" w:color="auto"/>
                        <w:right w:val="none" w:sz="0" w:space="0" w:color="auto"/>
                      </w:divBdr>
                      <w:divsChild>
                        <w:div w:id="14105434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23940216">
          <w:marLeft w:val="-225"/>
          <w:marRight w:val="-225"/>
          <w:marTop w:val="0"/>
          <w:marBottom w:val="0"/>
          <w:divBdr>
            <w:top w:val="none" w:sz="0" w:space="0" w:color="auto"/>
            <w:left w:val="none" w:sz="0" w:space="0" w:color="auto"/>
            <w:bottom w:val="none" w:sz="0" w:space="0" w:color="auto"/>
            <w:right w:val="none" w:sz="0" w:space="0" w:color="auto"/>
          </w:divBdr>
          <w:divsChild>
            <w:div w:id="697581287">
              <w:marLeft w:val="0"/>
              <w:marRight w:val="0"/>
              <w:marTop w:val="0"/>
              <w:marBottom w:val="0"/>
              <w:divBdr>
                <w:top w:val="none" w:sz="0" w:space="0" w:color="auto"/>
                <w:left w:val="none" w:sz="0" w:space="0" w:color="auto"/>
                <w:bottom w:val="none" w:sz="0" w:space="0" w:color="auto"/>
                <w:right w:val="none" w:sz="0" w:space="0" w:color="auto"/>
              </w:divBdr>
              <w:divsChild>
                <w:div w:id="10071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2019-01-02T23:30:00Z</dcterms:created>
  <dcterms:modified xsi:type="dcterms:W3CDTF">2019-01-02T23:32:00Z</dcterms:modified>
</cp:coreProperties>
</file>