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711" w:rsidRPr="004D7711" w:rsidRDefault="004D7711" w:rsidP="004D7711">
      <w:pPr>
        <w:shd w:val="clear" w:color="auto" w:fill="FFFFFF"/>
        <w:spacing w:after="150" w:line="756" w:lineRule="atLeast"/>
        <w:textAlignment w:val="baseline"/>
        <w:outlineLvl w:val="0"/>
        <w:rPr>
          <w:rFonts w:ascii="Arial" w:eastAsia="Times New Roman" w:hAnsi="Arial" w:cs="Arial"/>
          <w:color w:val="444444"/>
          <w:kern w:val="36"/>
          <w:sz w:val="63"/>
          <w:szCs w:val="63"/>
          <w:lang w:val="es-UY" w:eastAsia="es-UY"/>
        </w:rPr>
      </w:pPr>
      <w:r w:rsidRPr="004D7711">
        <w:rPr>
          <w:rFonts w:ascii="Arial" w:eastAsia="Times New Roman" w:hAnsi="Arial" w:cs="Arial"/>
          <w:color w:val="444444"/>
          <w:kern w:val="36"/>
          <w:sz w:val="63"/>
          <w:szCs w:val="63"/>
          <w:lang w:val="es-UY" w:eastAsia="es-UY"/>
        </w:rPr>
        <w:t>Argentina. Salta: Comunidades originarias en larga marcha por el agua</w:t>
      </w:r>
    </w:p>
    <w:p w:rsidR="004D7711" w:rsidRPr="004D7711" w:rsidRDefault="004D7711" w:rsidP="004D7711">
      <w:pPr>
        <w:shd w:val="clear" w:color="auto" w:fill="FFFFFF"/>
        <w:spacing w:line="345" w:lineRule="atLeast"/>
        <w:textAlignment w:val="baseline"/>
        <w:rPr>
          <w:rFonts w:ascii="Helvetica" w:eastAsia="Times New Roman" w:hAnsi="Helvetica" w:cs="Helvetica"/>
          <w:color w:val="444444"/>
          <w:sz w:val="21"/>
          <w:szCs w:val="21"/>
          <w:lang w:val="es-UY" w:eastAsia="es-UY"/>
        </w:rPr>
      </w:pPr>
      <w:r w:rsidRPr="004D7711">
        <w:rPr>
          <w:rFonts w:ascii="Helvetica" w:eastAsia="Times New Roman" w:hAnsi="Helvetica" w:cs="Helvetica"/>
          <w:noProof/>
          <w:color w:val="444444"/>
          <w:sz w:val="21"/>
          <w:szCs w:val="21"/>
          <w:lang w:val="es-UY" w:eastAsia="es-UY"/>
        </w:rPr>
        <w:drawing>
          <wp:inline distT="0" distB="0" distL="0" distR="0" wp14:anchorId="2265A467" wp14:editId="3BC36764">
            <wp:extent cx="5905500" cy="3276600"/>
            <wp:effectExtent l="0" t="0" r="0" b="0"/>
            <wp:docPr id="1" name="Imagen 1" descr="http://www.resumenlatinoamericano.org/wp-content/uploads/2019/01/20-de-ene-jujuy-620x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umenlatinoamericano.org/wp-content/uploads/2019/01/20-de-ene-jujuy-620x3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276600"/>
                    </a:xfrm>
                    <a:prstGeom prst="rect">
                      <a:avLst/>
                    </a:prstGeom>
                    <a:noFill/>
                    <a:ln>
                      <a:noFill/>
                    </a:ln>
                  </pic:spPr>
                </pic:pic>
              </a:graphicData>
            </a:graphic>
          </wp:inline>
        </w:drawing>
      </w:r>
    </w:p>
    <w:p w:rsidR="004D7711" w:rsidRPr="004D7711" w:rsidRDefault="004D7711" w:rsidP="004D7711">
      <w:pPr>
        <w:shd w:val="clear" w:color="auto" w:fill="FFFFFF"/>
        <w:spacing w:after="225" w:line="345" w:lineRule="atLeast"/>
        <w:textAlignment w:val="baseline"/>
        <w:rPr>
          <w:rFonts w:ascii="Helvetica" w:eastAsia="Times New Roman" w:hAnsi="Helvetica" w:cs="Helvetica"/>
          <w:color w:val="444444"/>
          <w:sz w:val="21"/>
          <w:szCs w:val="21"/>
          <w:lang w:val="es-UY" w:eastAsia="es-UY"/>
        </w:rPr>
      </w:pPr>
      <w:r w:rsidRPr="004D7711">
        <w:rPr>
          <w:rFonts w:ascii="Helvetica" w:eastAsia="Times New Roman" w:hAnsi="Helvetica" w:cs="Helvetica"/>
          <w:color w:val="444444"/>
          <w:sz w:val="21"/>
          <w:szCs w:val="21"/>
          <w:lang w:val="es-UY" w:eastAsia="es-UY"/>
        </w:rPr>
        <w:t>Resumen Latinoamericano / 20 de enero de 2019 / APL</w:t>
      </w:r>
    </w:p>
    <w:p w:rsidR="004D7711" w:rsidRPr="004D7711" w:rsidRDefault="004D7711" w:rsidP="004D7711">
      <w:pPr>
        <w:shd w:val="clear" w:color="auto" w:fill="FFFFFF"/>
        <w:spacing w:after="0" w:line="345" w:lineRule="atLeast"/>
        <w:jc w:val="both"/>
        <w:textAlignment w:val="baseline"/>
        <w:rPr>
          <w:rFonts w:ascii="Helvetica" w:eastAsia="Times New Roman" w:hAnsi="Helvetica" w:cs="Helvetica"/>
          <w:color w:val="444444"/>
          <w:sz w:val="24"/>
          <w:szCs w:val="24"/>
          <w:lang w:val="es-UY" w:eastAsia="es-UY"/>
        </w:rPr>
      </w:pPr>
      <w:r w:rsidRPr="004D7711">
        <w:rPr>
          <w:rFonts w:ascii="Helvetica" w:eastAsia="Times New Roman" w:hAnsi="Helvetica" w:cs="Helvetica"/>
          <w:b/>
          <w:bCs/>
          <w:color w:val="444444"/>
          <w:sz w:val="24"/>
          <w:szCs w:val="24"/>
          <w:bdr w:val="none" w:sz="0" w:space="0" w:color="auto" w:frame="1"/>
          <w:lang w:val="es-UY" w:eastAsia="es-UY"/>
        </w:rPr>
        <w:t>Desde este viernes, comunidades de pueblos originarios están marchando desde la Puna, desde San Antonio de los Cobres a la capital de la Provincia de Salta y estiman llegar el lunes que viene simplemente por agua potable, saludable, para no enfermar tanto como se enferman. Es que el peronismo del Gobernador Urtubey alcanza para las genuflexiones ante Macri, le sobra unidad en los planes del FMI-CAMBIEMOS y derrocha iniciativa para postularse a la Presidencia de la Nación.</w:t>
      </w:r>
    </w:p>
    <w:p w:rsidR="004D7711" w:rsidRPr="004D7711" w:rsidRDefault="004D7711" w:rsidP="004D7711">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4D7711">
        <w:rPr>
          <w:rFonts w:ascii="Helvetica" w:eastAsia="Times New Roman" w:hAnsi="Helvetica" w:cs="Helvetica"/>
          <w:color w:val="444444"/>
          <w:sz w:val="24"/>
          <w:szCs w:val="24"/>
          <w:lang w:val="es-UY" w:eastAsia="es-UY"/>
        </w:rPr>
        <w:t>Pero todo ese despliegue de servidumbre y complicidad con los planes imperialistas exhibe una cara siniestra en muchos sentidos: no puede dejar de asombrar e indignar que las comunidades deban poner en la ruta un reclamo por la negación de agua potable, saludable, que no enferme. Así de terriblemente sencillo es el atropello.</w:t>
      </w:r>
    </w:p>
    <w:p w:rsidR="004D7711" w:rsidRPr="004D7711" w:rsidRDefault="004D7711" w:rsidP="004D7711">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4D7711">
        <w:rPr>
          <w:rFonts w:ascii="Helvetica" w:eastAsia="Times New Roman" w:hAnsi="Helvetica" w:cs="Helvetica"/>
          <w:color w:val="444444"/>
          <w:sz w:val="24"/>
          <w:szCs w:val="24"/>
          <w:lang w:val="es-UY" w:eastAsia="es-UY"/>
        </w:rPr>
        <w:t xml:space="preserve">Fueron desalojados de la ruta 51 y comuneros </w:t>
      </w:r>
      <w:proofErr w:type="spellStart"/>
      <w:r w:rsidRPr="004D7711">
        <w:rPr>
          <w:rFonts w:ascii="Helvetica" w:eastAsia="Times New Roman" w:hAnsi="Helvetica" w:cs="Helvetica"/>
          <w:color w:val="444444"/>
          <w:sz w:val="24"/>
          <w:szCs w:val="24"/>
          <w:lang w:val="es-UY" w:eastAsia="es-UY"/>
        </w:rPr>
        <w:t>Kollas</w:t>
      </w:r>
      <w:proofErr w:type="spellEnd"/>
      <w:r w:rsidRPr="004D7711">
        <w:rPr>
          <w:rFonts w:ascii="Helvetica" w:eastAsia="Times New Roman" w:hAnsi="Helvetica" w:cs="Helvetica"/>
          <w:color w:val="444444"/>
          <w:sz w:val="24"/>
          <w:szCs w:val="24"/>
          <w:lang w:val="es-UY" w:eastAsia="es-UY"/>
        </w:rPr>
        <w:t xml:space="preserve"> detenidos el 11 de enero, pero la protesta sigue en el camino para evidenciar el reclamo elemental que ubica en un distinguido puesto de la canallería burguesa a Urtubey.</w:t>
      </w:r>
    </w:p>
    <w:p w:rsidR="004D7711" w:rsidRDefault="004D7711" w:rsidP="004D7711">
      <w:pPr>
        <w:shd w:val="clear" w:color="auto" w:fill="FFFFFF"/>
        <w:spacing w:after="0" w:line="345" w:lineRule="atLeast"/>
        <w:jc w:val="both"/>
        <w:textAlignment w:val="baseline"/>
        <w:rPr>
          <w:rFonts w:ascii="Helvetica" w:eastAsia="Times New Roman" w:hAnsi="Helvetica" w:cs="Helvetica"/>
          <w:color w:val="444444"/>
          <w:sz w:val="24"/>
          <w:szCs w:val="24"/>
          <w:lang w:val="es-UY" w:eastAsia="es-UY"/>
        </w:rPr>
      </w:pPr>
      <w:r w:rsidRPr="004D7711">
        <w:rPr>
          <w:rFonts w:ascii="Helvetica" w:eastAsia="Times New Roman" w:hAnsi="Helvetica" w:cs="Helvetica"/>
          <w:color w:val="444444"/>
          <w:sz w:val="24"/>
          <w:szCs w:val="24"/>
          <w:lang w:val="es-UY" w:eastAsia="es-UY"/>
        </w:rPr>
        <w:lastRenderedPageBreak/>
        <w:t>Nos solidarizamos con las comunidades en lucha y les pedimos a los compañeros que se difunda la denuncia, tanto como la acción emprendida y se mantenga la mirada también en esta pelea por algo tan básico para el pueblo como negado por el Gobierno de la Provincia de Salta integrado al ajuste del </w:t>
      </w:r>
      <w:r w:rsidRPr="004D7711">
        <w:rPr>
          <w:rFonts w:ascii="Helvetica" w:eastAsia="Times New Roman" w:hAnsi="Helvetica" w:cs="Helvetica"/>
          <w:color w:val="444444"/>
          <w:sz w:val="24"/>
          <w:szCs w:val="24"/>
          <w:bdr w:val="none" w:sz="0" w:space="0" w:color="auto" w:frame="1"/>
          <w:lang w:val="es-UY" w:eastAsia="es-UY"/>
        </w:rPr>
        <w:t>FMI</w:t>
      </w:r>
      <w:r w:rsidRPr="004D7711">
        <w:rPr>
          <w:rFonts w:ascii="Helvetica" w:eastAsia="Times New Roman" w:hAnsi="Helvetica" w:cs="Helvetica"/>
          <w:color w:val="444444"/>
          <w:sz w:val="24"/>
          <w:szCs w:val="24"/>
          <w:lang w:val="es-UY" w:eastAsia="es-UY"/>
        </w:rPr>
        <w:t>.</w:t>
      </w:r>
    </w:p>
    <w:p w:rsidR="004D7711" w:rsidRPr="004D7711" w:rsidRDefault="004D7711" w:rsidP="004D7711">
      <w:pPr>
        <w:shd w:val="clear" w:color="auto" w:fill="FFFFFF"/>
        <w:spacing w:after="0" w:line="345" w:lineRule="atLeast"/>
        <w:jc w:val="both"/>
        <w:textAlignment w:val="baseline"/>
        <w:rPr>
          <w:rFonts w:ascii="Helvetica" w:eastAsia="Times New Roman" w:hAnsi="Helvetica" w:cs="Helvetica"/>
          <w:color w:val="444444"/>
          <w:sz w:val="24"/>
          <w:szCs w:val="24"/>
          <w:lang w:val="es-UY" w:eastAsia="es-UY"/>
        </w:rPr>
      </w:pPr>
    </w:p>
    <w:p w:rsidR="004D7711" w:rsidRDefault="004D7711" w:rsidP="004D7711">
      <w:pPr>
        <w:shd w:val="clear" w:color="auto" w:fill="FFFFFF"/>
        <w:spacing w:after="0" w:line="345" w:lineRule="atLeast"/>
        <w:jc w:val="both"/>
        <w:textAlignment w:val="baseline"/>
        <w:rPr>
          <w:rFonts w:ascii="Helvetica" w:eastAsia="Times New Roman" w:hAnsi="Helvetica" w:cs="Helvetica"/>
          <w:color w:val="444444"/>
          <w:sz w:val="24"/>
          <w:szCs w:val="24"/>
          <w:lang w:val="es-UY" w:eastAsia="es-UY"/>
        </w:rPr>
      </w:pPr>
      <w:r w:rsidRPr="004D7711">
        <w:rPr>
          <w:rFonts w:ascii="Helvetica" w:eastAsia="Times New Roman" w:hAnsi="Helvetica" w:cs="Helvetica"/>
          <w:color w:val="444444"/>
          <w:sz w:val="24"/>
          <w:szCs w:val="24"/>
          <w:lang w:val="es-UY" w:eastAsia="es-UY"/>
        </w:rPr>
        <w:t>Rosario, 19 de enero de 2019.</w:t>
      </w:r>
    </w:p>
    <w:p w:rsidR="004D7711" w:rsidRPr="004D7711" w:rsidRDefault="004D7711" w:rsidP="004D7711">
      <w:pPr>
        <w:shd w:val="clear" w:color="auto" w:fill="FFFFFF"/>
        <w:spacing w:after="0" w:line="345" w:lineRule="atLeast"/>
        <w:jc w:val="both"/>
        <w:textAlignment w:val="baseline"/>
        <w:rPr>
          <w:rFonts w:ascii="Helvetica" w:eastAsia="Times New Roman" w:hAnsi="Helvetica" w:cs="Helvetica"/>
          <w:color w:val="444444"/>
          <w:sz w:val="24"/>
          <w:szCs w:val="24"/>
          <w:lang w:val="es-UY" w:eastAsia="es-UY"/>
        </w:rPr>
      </w:pPr>
      <w:r w:rsidRPr="004D7711">
        <w:rPr>
          <w:rFonts w:ascii="Helvetica" w:eastAsia="Times New Roman" w:hAnsi="Helvetica" w:cs="Helvetica"/>
          <w:color w:val="444444"/>
          <w:sz w:val="24"/>
          <w:szCs w:val="24"/>
          <w:lang w:val="es-UY" w:eastAsia="es-UY"/>
        </w:rPr>
        <w:br/>
      </w:r>
      <w:r w:rsidRPr="004D7711">
        <w:rPr>
          <w:rFonts w:ascii="Helvetica" w:eastAsia="Times New Roman" w:hAnsi="Helvetica" w:cs="Helvetica"/>
          <w:b/>
          <w:bCs/>
          <w:color w:val="444444"/>
          <w:sz w:val="24"/>
          <w:szCs w:val="24"/>
          <w:bdr w:val="none" w:sz="0" w:space="0" w:color="auto" w:frame="1"/>
          <w:lang w:val="es-UY" w:eastAsia="es-UY"/>
        </w:rPr>
        <w:t>U.A.D.H – C.A.D.H</w:t>
      </w:r>
    </w:p>
    <w:p w:rsidR="002E2F5B" w:rsidRDefault="002E2F5B"/>
    <w:p w:rsidR="004D7711" w:rsidRDefault="004D7711">
      <w:hyperlink r:id="rId8" w:history="1">
        <w:r w:rsidRPr="00E933F7">
          <w:rPr>
            <w:rStyle w:val="Hipervnculo"/>
          </w:rPr>
          <w:t>http://www.resumenlatinoamericano.org/2019/01/20/argentina-salta-comunidades-originarias-en-larga-marcha-por-el-agua/</w:t>
        </w:r>
      </w:hyperlink>
    </w:p>
    <w:p w:rsidR="004D7711" w:rsidRDefault="004D7711">
      <w:bookmarkStart w:id="0" w:name="_GoBack"/>
      <w:bookmarkEnd w:id="0"/>
    </w:p>
    <w:sectPr w:rsidR="004D77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B8B" w:rsidRDefault="009B5B8B" w:rsidP="004D7711">
      <w:pPr>
        <w:spacing w:after="0" w:line="240" w:lineRule="auto"/>
      </w:pPr>
      <w:r>
        <w:separator/>
      </w:r>
    </w:p>
  </w:endnote>
  <w:endnote w:type="continuationSeparator" w:id="0">
    <w:p w:rsidR="009B5B8B" w:rsidRDefault="009B5B8B" w:rsidP="004D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B8B" w:rsidRDefault="009B5B8B" w:rsidP="004D7711">
      <w:pPr>
        <w:spacing w:after="0" w:line="240" w:lineRule="auto"/>
      </w:pPr>
      <w:r>
        <w:separator/>
      </w:r>
    </w:p>
  </w:footnote>
  <w:footnote w:type="continuationSeparator" w:id="0">
    <w:p w:rsidR="009B5B8B" w:rsidRDefault="009B5B8B" w:rsidP="004D7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176CF"/>
    <w:multiLevelType w:val="multilevel"/>
    <w:tmpl w:val="462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11"/>
    <w:rsid w:val="002E2F5B"/>
    <w:rsid w:val="004D7711"/>
    <w:rsid w:val="009B5B8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F695"/>
  <w15:chartTrackingRefBased/>
  <w15:docId w15:val="{FC6D2C61-E207-4270-B02E-DD66B58C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7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711"/>
    <w:rPr>
      <w:lang w:val="es-419"/>
    </w:rPr>
  </w:style>
  <w:style w:type="paragraph" w:styleId="Piedepgina">
    <w:name w:val="footer"/>
    <w:basedOn w:val="Normal"/>
    <w:link w:val="PiedepginaCar"/>
    <w:uiPriority w:val="99"/>
    <w:unhideWhenUsed/>
    <w:rsid w:val="004D77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711"/>
    <w:rPr>
      <w:lang w:val="es-419"/>
    </w:rPr>
  </w:style>
  <w:style w:type="character" w:styleId="Hipervnculo">
    <w:name w:val="Hyperlink"/>
    <w:basedOn w:val="Fuentedeprrafopredeter"/>
    <w:uiPriority w:val="99"/>
    <w:unhideWhenUsed/>
    <w:rsid w:val="004D7711"/>
    <w:rPr>
      <w:color w:val="0563C1" w:themeColor="hyperlink"/>
      <w:u w:val="single"/>
    </w:rPr>
  </w:style>
  <w:style w:type="character" w:styleId="Mencinsinresolver">
    <w:name w:val="Unresolved Mention"/>
    <w:basedOn w:val="Fuentedeprrafopredeter"/>
    <w:uiPriority w:val="99"/>
    <w:semiHidden/>
    <w:unhideWhenUsed/>
    <w:rsid w:val="004D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232661">
      <w:bodyDiv w:val="1"/>
      <w:marLeft w:val="0"/>
      <w:marRight w:val="0"/>
      <w:marTop w:val="0"/>
      <w:marBottom w:val="0"/>
      <w:divBdr>
        <w:top w:val="none" w:sz="0" w:space="0" w:color="auto"/>
        <w:left w:val="none" w:sz="0" w:space="0" w:color="auto"/>
        <w:bottom w:val="none" w:sz="0" w:space="0" w:color="auto"/>
        <w:right w:val="none" w:sz="0" w:space="0" w:color="auto"/>
      </w:divBdr>
      <w:divsChild>
        <w:div w:id="649554323">
          <w:marLeft w:val="0"/>
          <w:marRight w:val="0"/>
          <w:marTop w:val="0"/>
          <w:marBottom w:val="0"/>
          <w:divBdr>
            <w:top w:val="none" w:sz="0" w:space="8" w:color="auto"/>
            <w:left w:val="none" w:sz="0" w:space="15" w:color="auto"/>
            <w:bottom w:val="dotted" w:sz="6" w:space="15" w:color="CCCCCC"/>
            <w:right w:val="none" w:sz="0" w:space="15" w:color="auto"/>
          </w:divBdr>
        </w:div>
        <w:div w:id="66345060">
          <w:marLeft w:val="0"/>
          <w:marRight w:val="0"/>
          <w:marTop w:val="0"/>
          <w:marBottom w:val="0"/>
          <w:divBdr>
            <w:top w:val="none" w:sz="0" w:space="0" w:color="auto"/>
            <w:left w:val="none" w:sz="0" w:space="0" w:color="auto"/>
            <w:bottom w:val="none" w:sz="0" w:space="0" w:color="auto"/>
            <w:right w:val="dotted" w:sz="6" w:space="0" w:color="CCCCCC"/>
          </w:divBdr>
          <w:divsChild>
            <w:div w:id="1587570602">
              <w:marLeft w:val="0"/>
              <w:marRight w:val="0"/>
              <w:marTop w:val="0"/>
              <w:marBottom w:val="0"/>
              <w:divBdr>
                <w:top w:val="none" w:sz="0" w:space="0" w:color="auto"/>
                <w:left w:val="none" w:sz="0" w:space="0" w:color="auto"/>
                <w:bottom w:val="none" w:sz="0" w:space="0" w:color="auto"/>
                <w:right w:val="none" w:sz="0" w:space="0" w:color="auto"/>
              </w:divBdr>
              <w:divsChild>
                <w:div w:id="100030356">
                  <w:marLeft w:val="0"/>
                  <w:marRight w:val="0"/>
                  <w:marTop w:val="0"/>
                  <w:marBottom w:val="0"/>
                  <w:divBdr>
                    <w:top w:val="none" w:sz="0" w:space="0" w:color="auto"/>
                    <w:left w:val="none" w:sz="0" w:space="15" w:color="auto"/>
                    <w:bottom w:val="dotted" w:sz="6" w:space="6" w:color="CCCCCC"/>
                    <w:right w:val="none" w:sz="0" w:space="15" w:color="auto"/>
                  </w:divBdr>
                </w:div>
                <w:div w:id="637761043">
                  <w:marLeft w:val="0"/>
                  <w:marRight w:val="0"/>
                  <w:marTop w:val="0"/>
                  <w:marBottom w:val="0"/>
                  <w:divBdr>
                    <w:top w:val="none" w:sz="0" w:space="0" w:color="auto"/>
                    <w:left w:val="none" w:sz="0" w:space="0" w:color="auto"/>
                    <w:bottom w:val="none" w:sz="0" w:space="0" w:color="auto"/>
                    <w:right w:val="none" w:sz="0" w:space="0" w:color="auto"/>
                  </w:divBdr>
                  <w:divsChild>
                    <w:div w:id="17481109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umenlatinoamericano.org/2019/01/20/argentina-salta-comunidades-originarias-en-larga-marcha-por-el-agu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1487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2019-01-24T17:21:00Z</dcterms:created>
  <dcterms:modified xsi:type="dcterms:W3CDTF">2019-01-24T17:23:00Z</dcterms:modified>
</cp:coreProperties>
</file>