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988" w:rsidRPr="00290988" w:rsidRDefault="00290988" w:rsidP="00290988">
      <w:pPr>
        <w:shd w:val="clear" w:color="auto" w:fill="FFFFFF"/>
        <w:spacing w:after="150" w:line="312" w:lineRule="atLeast"/>
        <w:outlineLvl w:val="0"/>
        <w:rPr>
          <w:rFonts w:ascii="Arial" w:eastAsia="Times New Roman" w:hAnsi="Arial" w:cs="Arial"/>
          <w:caps/>
          <w:color w:val="333333"/>
          <w:kern w:val="36"/>
          <w:sz w:val="44"/>
          <w:szCs w:val="44"/>
          <w:lang w:val="es-UY" w:eastAsia="es-UY"/>
        </w:rPr>
      </w:pPr>
      <w:r w:rsidRPr="00290988">
        <w:rPr>
          <w:rFonts w:ascii="Arial" w:eastAsia="Times New Roman" w:hAnsi="Arial" w:cs="Arial"/>
          <w:caps/>
          <w:color w:val="333333"/>
          <w:kern w:val="36"/>
          <w:sz w:val="44"/>
          <w:szCs w:val="44"/>
          <w:lang w:val="es-UY" w:eastAsia="es-UY"/>
        </w:rPr>
        <w:t>JUICIO Y PRESUPUESTOS. ESPERARÉ Y ORARÉ (COMO JOHN COLTRANE)</w:t>
      </w:r>
    </w:p>
    <w:p w:rsidR="00290988" w:rsidRPr="00290988" w:rsidRDefault="00290988" w:rsidP="00290988">
      <w:pPr>
        <w:shd w:val="clear" w:color="auto" w:fill="FFFFFF"/>
        <w:spacing w:line="406" w:lineRule="atLeast"/>
        <w:rPr>
          <w:rFonts w:ascii="Georgia" w:eastAsia="Times New Roman" w:hAnsi="Georgia" w:cs="Times New Roman"/>
          <w:i/>
          <w:iCs/>
          <w:color w:val="AAAAAA"/>
          <w:sz w:val="20"/>
          <w:szCs w:val="20"/>
          <w:lang w:val="es-UY" w:eastAsia="es-UY"/>
        </w:rPr>
      </w:pPr>
      <w:r w:rsidRPr="00290988">
        <w:rPr>
          <w:rFonts w:ascii="Georgia" w:eastAsia="Times New Roman" w:hAnsi="Georgia" w:cs="Times New Roman"/>
          <w:i/>
          <w:iCs/>
          <w:color w:val="AAAAAA"/>
          <w:sz w:val="20"/>
          <w:szCs w:val="20"/>
          <w:lang w:val="es-UY" w:eastAsia="es-UY"/>
        </w:rPr>
        <w:t>15 febrero 2019 · por </w:t>
      </w:r>
      <w:hyperlink r:id="rId4" w:tooltip="Xavier Casanovas" w:history="1">
        <w:r w:rsidRPr="00290988">
          <w:rPr>
            <w:rFonts w:ascii="Arial" w:eastAsia="Times New Roman" w:hAnsi="Arial" w:cs="Arial"/>
            <w:color w:val="AAAAAA"/>
            <w:sz w:val="20"/>
            <w:szCs w:val="20"/>
            <w:u w:val="single"/>
            <w:lang w:val="es-UY" w:eastAsia="es-UY"/>
          </w:rPr>
          <w:t>Xavier Casanovas</w:t>
        </w:r>
      </w:hyperlink>
      <w:r w:rsidRPr="00290988">
        <w:rPr>
          <w:rFonts w:ascii="Georgia" w:eastAsia="Times New Roman" w:hAnsi="Georgia" w:cs="Times New Roman"/>
          <w:i/>
          <w:iCs/>
          <w:color w:val="AAAAAA"/>
          <w:sz w:val="20"/>
          <w:szCs w:val="20"/>
          <w:lang w:val="es-UY" w:eastAsia="es-UY"/>
        </w:rPr>
        <w:t> · en </w:t>
      </w:r>
      <w:hyperlink r:id="rId5" w:history="1">
        <w:r w:rsidRPr="00290988">
          <w:rPr>
            <w:rFonts w:ascii="Arial" w:eastAsia="Times New Roman" w:hAnsi="Arial" w:cs="Arial"/>
            <w:color w:val="AAAAAA"/>
            <w:sz w:val="20"/>
            <w:szCs w:val="20"/>
            <w:u w:val="single"/>
            <w:lang w:val="es-UY" w:eastAsia="es-UY"/>
          </w:rPr>
          <w:t>Democracia y participación política</w:t>
        </w:r>
      </w:hyperlink>
      <w:r w:rsidRPr="00290988">
        <w:rPr>
          <w:rFonts w:ascii="Arial" w:eastAsia="Times New Roman" w:hAnsi="Arial" w:cs="Arial"/>
          <w:color w:val="AAAAAA"/>
          <w:sz w:val="20"/>
          <w:szCs w:val="20"/>
          <w:lang w:val="es-UY" w:eastAsia="es-UY"/>
        </w:rPr>
        <w:t>, </w:t>
      </w:r>
      <w:hyperlink r:id="rId6" w:history="1">
        <w:r w:rsidRPr="00290988">
          <w:rPr>
            <w:rFonts w:ascii="Arial" w:eastAsia="Times New Roman" w:hAnsi="Arial" w:cs="Arial"/>
            <w:color w:val="AAAAAA"/>
            <w:sz w:val="20"/>
            <w:szCs w:val="20"/>
            <w:u w:val="single"/>
            <w:lang w:val="es-UY" w:eastAsia="es-UY"/>
          </w:rPr>
          <w:t>Política</w:t>
        </w:r>
      </w:hyperlink>
      <w:r w:rsidRPr="00290988">
        <w:rPr>
          <w:rFonts w:ascii="Arial" w:eastAsia="Times New Roman" w:hAnsi="Arial" w:cs="Arial"/>
          <w:color w:val="AAAAAA"/>
          <w:sz w:val="20"/>
          <w:szCs w:val="20"/>
          <w:lang w:val="es-UY" w:eastAsia="es-UY"/>
        </w:rPr>
        <w:t>, </w:t>
      </w:r>
      <w:hyperlink r:id="rId7" w:history="1">
        <w:r w:rsidRPr="00290988">
          <w:rPr>
            <w:rFonts w:ascii="Arial" w:eastAsia="Times New Roman" w:hAnsi="Arial" w:cs="Arial"/>
            <w:color w:val="AAAAAA"/>
            <w:sz w:val="20"/>
            <w:szCs w:val="20"/>
            <w:u w:val="single"/>
            <w:lang w:val="es-UY" w:eastAsia="es-UY"/>
          </w:rPr>
          <w:t>Reflexiones</w:t>
        </w:r>
      </w:hyperlink>
    </w:p>
    <w:p w:rsidR="00290988" w:rsidRPr="00290988" w:rsidRDefault="00290988" w:rsidP="00290988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9098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val="es-UY" w:eastAsia="es-UY"/>
        </w:rPr>
        <w:t>Xavier Casanovas</w:t>
      </w:r>
      <w:r w:rsidRPr="00290988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. </w:t>
      </w:r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Supongo que no soy el único que opina que el encarcelamiento y el juicio a los líderes independentistas es traumático y doloroso, y significa el fracaso de una democracia que no ha sido capaz de resolver sus problemas políticos y sociales por la vía del pacto y el diálogo. Y al mismo tiempo que no tener unos nuevos </w:t>
      </w:r>
      <w:hyperlink r:id="rId8" w:tgtFrame="_blank" w:history="1">
        <w:r w:rsidRPr="00290988">
          <w:rPr>
            <w:rFonts w:ascii="Arial" w:eastAsia="Times New Roman" w:hAnsi="Arial" w:cs="Arial"/>
            <w:color w:val="DC3B34"/>
            <w:sz w:val="24"/>
            <w:szCs w:val="24"/>
            <w:u w:val="single"/>
            <w:lang w:val="es-UY" w:eastAsia="es-UY"/>
          </w:rPr>
          <w:t>presupuestos</w:t>
        </w:r>
      </w:hyperlink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después de años de recortes y prórrogas, no es una buena noticia para nadie, y no lo es sobre todo para el conjunto de las personas más vulnerables que podrían verse beneficiadas de un cambio de políticas tras ocho años del mismo color.</w:t>
      </w:r>
    </w:p>
    <w:p w:rsidR="00290988" w:rsidRPr="00290988" w:rsidRDefault="00290988" w:rsidP="00290988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Sí, creo firmemente que ambas cosas son así al mismo tiempo, y quisiera que fueran completamente diferentes, y me confieso humildemente incapaz de encontrar a quien ni a qué echar la culpa. Como una terrible paradoja. Como una de esas afirmaciones lógicas que como demostró Gödel no podemos decir ni que sean verdad, ni mentira. Y esto me incomoda y me produce un grave desconsuelo. Tengo la impresión de que el juego político mediatizado por esta sociedad de la transparencia y el ruido constante no da demasiado más de sí. La confluencia de intereses políticos y convicciones ideológicas puede llegar a permitir que la humillación, la prisión provisional injustificada -de líderes políticos y de tanta otra gente-, el desprecio del otro, el abandono del último -el que espera ser salvado por el barco de </w:t>
      </w:r>
      <w:proofErr w:type="spellStart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Opern</w:t>
      </w:r>
      <w:proofErr w:type="spellEnd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Arms</w:t>
      </w:r>
      <w:proofErr w:type="spellEnd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-, y del penúltimo -el que mañana será desahuciado-, llegue a cotas nunca esperadas y no le caiga la cara de vergüenza a nadie. </w:t>
      </w:r>
      <w:proofErr w:type="gramStart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Asimismo</w:t>
      </w:r>
      <w:proofErr w:type="gramEnd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una historia que nos persigue como un eterno retorno cada cierto tiempo nos recuerda todo lo que aún no habíamos resuelto, y lo hace de la manera más bestia y descarnada, no dejándonos vivir en el confort o la inocencia feliz por demasiado tiempo. Todo ello da lugar a una frustración creciente y una pérdida de confianza en la contradictoria condición humana.</w:t>
      </w:r>
    </w:p>
    <w:p w:rsidR="00290988" w:rsidRPr="00290988" w:rsidRDefault="00290988" w:rsidP="00290988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Todo esto son opiniones de alguien particular, que vive en medio del huracán en el que nos ha situado nuestra historia y que no sabe demasiado qué papel le toca jugar. </w:t>
      </w:r>
      <w:r w:rsidRPr="00290988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La vida está hecha, en su mayoría, de todo lo que nos pasa y que no controlamos. Y cuando lo que nos pasa es tan grande como el momento político que nos ha tocado vivir, la sensación de descontrol se hace aún mayor.</w:t>
      </w:r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Existe la tentación, en momentos como estos, de buscar el repliegue y el cierre en uno mismo, en las propias seguridades y certezas. No cuestionarse demasiado e ir tirando. También la opción, en el otro extremo, de echarlo todo por la borda y lanzarse a una carrera desaforada no se sabe bien a donde. No creo que sean las mejores salidas, aunque en momentos así serían claramente legítimas. Yo, sin embargo, escogeré algo diferente: esperaré y oraré.</w:t>
      </w:r>
    </w:p>
    <w:p w:rsidR="00290988" w:rsidRPr="00290988" w:rsidRDefault="00290988" w:rsidP="00290988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Sí, al igual que John </w:t>
      </w:r>
      <w:proofErr w:type="spellStart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Coltrane</w:t>
      </w:r>
      <w:proofErr w:type="spellEnd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cinco años antes de componer su obra magna “A Love </w:t>
      </w:r>
      <w:proofErr w:type="spellStart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Supreme</w:t>
      </w:r>
      <w:proofErr w:type="spellEnd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” escribió este precioso “</w:t>
      </w:r>
      <w:proofErr w:type="spellStart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I’ll</w:t>
      </w:r>
      <w:proofErr w:type="spellEnd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wait</w:t>
      </w:r>
      <w:proofErr w:type="spellEnd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and </w:t>
      </w:r>
      <w:proofErr w:type="spellStart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pray</w:t>
      </w:r>
      <w:proofErr w:type="spellEnd"/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”. Consciente de que toda </w:t>
      </w:r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palabra será dicha de más o de menos según quien la escuche, que la primera reacción a buen seguro no será la más acertada, </w:t>
      </w:r>
      <w:r w:rsidRPr="00290988">
        <w:rPr>
          <w:rFonts w:ascii="Arial" w:eastAsia="Times New Roman" w:hAnsi="Arial" w:cs="Arial"/>
          <w:b/>
          <w:bCs/>
          <w:color w:val="333333"/>
          <w:sz w:val="24"/>
          <w:szCs w:val="24"/>
          <w:lang w:val="es-UY" w:eastAsia="es-UY"/>
        </w:rPr>
        <w:t>buscaré la palabra justa, esperaré a que llegue ese momento, trabajaré el silencio fecundo.</w:t>
      </w:r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Mientras haré mío tanto dolor ajeno, tanta pobreza y tanto sufrimiento. Contemplaré y rezaré por las consecuencias del mal que somos capaces de hacer, en nombre de un bien que creemos superior, pudiendo llegar a justificar tanta dejadez. Esperaré y oraré. Pero no una espera vacía, sino llena de sentido, porque tal como </w:t>
      </w:r>
      <w:hyperlink r:id="rId9" w:tgtFrame="_blank" w:history="1">
        <w:r w:rsidRPr="00290988">
          <w:rPr>
            <w:rFonts w:ascii="Arial" w:eastAsia="Times New Roman" w:hAnsi="Arial" w:cs="Arial"/>
            <w:color w:val="DC3B34"/>
            <w:sz w:val="24"/>
            <w:szCs w:val="24"/>
            <w:u w:val="single"/>
            <w:lang w:val="es-UY" w:eastAsia="es-UY"/>
          </w:rPr>
          <w:t>publicábamos hace poco a CJ en el Cuaderno 208</w:t>
        </w:r>
      </w:hyperlink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: “Un grito que no brota de un ‘silencio’ auténtico (de una riqueza interior) podrá ser ‘político’ pero no será profético. Un silencio que no desemboque en grito y en denuncia profética, será un silencio vacío”.</w:t>
      </w:r>
    </w:p>
    <w:p w:rsidR="00290988" w:rsidRPr="00290988" w:rsidRDefault="00290988" w:rsidP="00290988">
      <w:pPr>
        <w:shd w:val="clear" w:color="auto" w:fill="FFFFFF"/>
        <w:spacing w:after="406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29098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Entre el silencio y el grito que llega, consciente de que el ser humano es capaz de cosas sublimes, supremas, que superan de largo su pequeñez, esperaré y oraré.</w:t>
      </w:r>
    </w:p>
    <w:p w:rsidR="002E2F5B" w:rsidRPr="00290988" w:rsidRDefault="00290988" w:rsidP="00290988">
      <w:pPr>
        <w:jc w:val="both"/>
        <w:rPr>
          <w:sz w:val="24"/>
          <w:szCs w:val="24"/>
        </w:rPr>
      </w:pPr>
      <w:r w:rsidRPr="00290988">
        <w:rPr>
          <w:sz w:val="24"/>
          <w:szCs w:val="24"/>
        </w:rPr>
        <w:t>http://blog.cristianismeijusticia.net/2019/02/15/juicio-y-presupuestos-esperare-y-orare-como-john-coltrane</w:t>
      </w:r>
      <w:bookmarkStart w:id="0" w:name="_GoBack"/>
      <w:bookmarkEnd w:id="0"/>
    </w:p>
    <w:sectPr w:rsidR="002E2F5B" w:rsidRPr="00290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88"/>
    <w:rsid w:val="00290988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C633B-3830-4B27-B69B-8481D81C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5000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cristianismeijusticia.net/2018/06/25/presupuestos-generales-trabajadoras-hogar-cuidad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log.cristianismeijusticia.net/category/reflexiones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og.cristianismeijusticia.net/category/politic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log.cristianismeijusticia.net/category/democracia-participacion-politic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log.cristianismeijusticia.net/author/xavier-casanovas" TargetMode="External"/><Relationship Id="rId9" Type="http://schemas.openxmlformats.org/officeDocument/2006/relationships/hyperlink" Target="https://www.cristianismeijusticia.net/es/el-silencio-y-el-grito-el-budismo-y-los-profetas-de-israe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2019-02-18T01:04:00Z</dcterms:created>
  <dcterms:modified xsi:type="dcterms:W3CDTF">2019-02-18T01:05:00Z</dcterms:modified>
</cp:coreProperties>
</file>