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64B3" w:rsidRPr="007064B3" w:rsidRDefault="007064B3" w:rsidP="007064B3">
      <w:pPr>
        <w:spacing w:after="0" w:line="240" w:lineRule="auto"/>
        <w:rPr>
          <w:rFonts w:ascii="Arial" w:eastAsia="Times New Roman" w:hAnsi="Arial" w:cs="Arial"/>
          <w:caps/>
          <w:color w:val="052852"/>
          <w:sz w:val="30"/>
          <w:szCs w:val="30"/>
          <w:lang w:val="es-UY" w:eastAsia="es-UY"/>
        </w:rPr>
      </w:pPr>
      <w:r w:rsidRPr="007064B3">
        <w:rPr>
          <w:rFonts w:ascii="Arial" w:eastAsia="Times New Roman" w:hAnsi="Arial" w:cs="Arial"/>
          <w:caps/>
          <w:color w:val="052852"/>
          <w:sz w:val="30"/>
          <w:szCs w:val="30"/>
          <w:lang w:val="es-UY" w:eastAsia="es-UY"/>
        </w:rPr>
        <w:t>LA DIÓCESIS CELEBRA EL 25 ANIVERSARIO DEL SEMINARIO, Y EL CENTENARIO DEL SAGRADO CORAZÓN</w:t>
      </w:r>
    </w:p>
    <w:p w:rsidR="007064B3" w:rsidRPr="007064B3" w:rsidRDefault="007064B3" w:rsidP="007064B3">
      <w:pPr>
        <w:spacing w:before="30" w:after="150" w:line="288" w:lineRule="atLeast"/>
        <w:outlineLvl w:val="0"/>
        <w:rPr>
          <w:rFonts w:ascii="Arial" w:eastAsia="Times New Roman" w:hAnsi="Arial" w:cs="Arial"/>
          <w:color w:val="052852"/>
          <w:kern w:val="36"/>
          <w:sz w:val="48"/>
          <w:szCs w:val="48"/>
          <w:lang w:val="es-UY" w:eastAsia="es-UY"/>
        </w:rPr>
      </w:pPr>
      <w:r w:rsidRPr="007064B3">
        <w:rPr>
          <w:rFonts w:ascii="Arial" w:eastAsia="Times New Roman" w:hAnsi="Arial" w:cs="Arial"/>
          <w:color w:val="052852"/>
          <w:kern w:val="36"/>
          <w:sz w:val="48"/>
          <w:szCs w:val="48"/>
          <w:lang w:val="es-UY" w:eastAsia="es-UY"/>
        </w:rPr>
        <w:t>El Papa, a los seminaristas de Getafe: "Si un cura se aleja del pueblo se clericaliza, y eso es una perversión"</w:t>
      </w:r>
    </w:p>
    <w:p w:rsidR="007064B3" w:rsidRPr="007064B3" w:rsidRDefault="007064B3" w:rsidP="007064B3">
      <w:pPr>
        <w:spacing w:after="150" w:line="240" w:lineRule="auto"/>
        <w:rPr>
          <w:rFonts w:ascii="Arial" w:eastAsia="Times New Roman" w:hAnsi="Arial" w:cs="Arial"/>
          <w:color w:val="0F72E8"/>
          <w:sz w:val="36"/>
          <w:szCs w:val="36"/>
          <w:lang w:val="es-UY" w:eastAsia="es-UY"/>
        </w:rPr>
      </w:pPr>
      <w:r w:rsidRPr="007064B3">
        <w:rPr>
          <w:rFonts w:ascii="Arial" w:eastAsia="Times New Roman" w:hAnsi="Arial" w:cs="Arial"/>
          <w:color w:val="0F72E8"/>
          <w:sz w:val="36"/>
          <w:szCs w:val="36"/>
          <w:lang w:val="es-UY" w:eastAsia="es-UY"/>
        </w:rPr>
        <w:t>"Sigan adelante y nunca dejen la oración. Tengan cercanía al pueblo de Dios", mensaje de Francisco</w:t>
      </w:r>
    </w:p>
    <w:p w:rsidR="007064B3" w:rsidRPr="007064B3" w:rsidRDefault="007064B3" w:rsidP="007064B3">
      <w:pPr>
        <w:spacing w:after="0" w:line="360" w:lineRule="atLeast"/>
        <w:rPr>
          <w:rFonts w:ascii="Times New Roman" w:eastAsia="Times New Roman" w:hAnsi="Times New Roman" w:cs="Times New Roman"/>
          <w:color w:val="052852"/>
          <w:sz w:val="18"/>
          <w:szCs w:val="18"/>
          <w:lang w:val="es-UY" w:eastAsia="es-UY"/>
        </w:rPr>
      </w:pPr>
      <w:r w:rsidRPr="007064B3">
        <w:rPr>
          <w:rFonts w:ascii="Times New Roman" w:eastAsia="Times New Roman" w:hAnsi="Times New Roman" w:cs="Times New Roman"/>
          <w:color w:val="052852"/>
          <w:sz w:val="18"/>
          <w:szCs w:val="18"/>
          <w:lang w:val="es-UY" w:eastAsia="es-UY"/>
        </w:rPr>
        <w:t>Jesús Bastante, 20 de febrero de 2019 a las 18:02</w:t>
      </w:r>
    </w:p>
    <w:p w:rsidR="007064B3" w:rsidRPr="007064B3" w:rsidRDefault="007064B3" w:rsidP="007064B3">
      <w:pPr>
        <w:spacing w:after="0" w:line="360" w:lineRule="atLeast"/>
        <w:rPr>
          <w:rFonts w:ascii="Times New Roman" w:eastAsia="Times New Roman" w:hAnsi="Times New Roman" w:cs="Times New Roman"/>
          <w:sz w:val="24"/>
          <w:szCs w:val="24"/>
          <w:lang w:val="es-UY" w:eastAsia="es-UY"/>
        </w:rPr>
      </w:pPr>
      <w:r w:rsidRPr="007064B3">
        <w:rPr>
          <w:rFonts w:ascii="Times New Roman" w:eastAsia="Times New Roman" w:hAnsi="Times New Roman" w:cs="Times New Roman"/>
          <w:sz w:val="24"/>
          <w:szCs w:val="24"/>
          <w:lang w:val="es-UY" w:eastAsia="es-UY"/>
        </w:rPr>
        <w:t> </w:t>
      </w:r>
    </w:p>
    <w:p w:rsidR="007064B3" w:rsidRPr="007064B3" w:rsidRDefault="007064B3" w:rsidP="007064B3">
      <w:pPr>
        <w:spacing w:after="0" w:line="240" w:lineRule="auto"/>
        <w:rPr>
          <w:rFonts w:ascii="Helvetica" w:eastAsia="Times New Roman" w:hAnsi="Helvetica" w:cs="Helvetica"/>
          <w:color w:val="333333"/>
          <w:sz w:val="21"/>
          <w:szCs w:val="21"/>
          <w:lang w:val="es-UY" w:eastAsia="es-UY"/>
        </w:rPr>
      </w:pPr>
      <w:r w:rsidRPr="007064B3">
        <w:rPr>
          <w:rFonts w:ascii="Helvetica" w:eastAsia="Times New Roman" w:hAnsi="Helvetica" w:cs="Helvetica"/>
          <w:noProof/>
          <w:color w:val="333333"/>
          <w:sz w:val="21"/>
          <w:szCs w:val="21"/>
          <w:lang w:val="es-UY" w:eastAsia="es-UY"/>
        </w:rPr>
        <w:drawing>
          <wp:inline distT="0" distB="0" distL="0" distR="0" wp14:anchorId="75828548" wp14:editId="24D90B76">
            <wp:extent cx="5334000" cy="2667000"/>
            <wp:effectExtent l="0" t="0" r="0" b="0"/>
            <wp:docPr id="8" name="Imagen 8" descr="https://www.periodistadigital.com/imagenes/2019/02/20/papasemin_560x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periodistadigital.com/imagenes/2019/02/20/papasemin_560x28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34000" cy="2667000"/>
                    </a:xfrm>
                    <a:prstGeom prst="rect">
                      <a:avLst/>
                    </a:prstGeom>
                    <a:noFill/>
                    <a:ln>
                      <a:noFill/>
                    </a:ln>
                  </pic:spPr>
                </pic:pic>
              </a:graphicData>
            </a:graphic>
          </wp:inline>
        </w:drawing>
      </w:r>
    </w:p>
    <w:p w:rsidR="007064B3" w:rsidRPr="007064B3" w:rsidRDefault="007064B3" w:rsidP="007064B3">
      <w:pPr>
        <w:shd w:val="clear" w:color="auto" w:fill="FFFFFF"/>
        <w:spacing w:line="540" w:lineRule="atLeast"/>
        <w:rPr>
          <w:rFonts w:ascii="Arial" w:eastAsia="Times New Roman" w:hAnsi="Arial" w:cs="Arial"/>
          <w:color w:val="8F8F8F"/>
          <w:sz w:val="18"/>
          <w:szCs w:val="18"/>
          <w:lang w:val="es-UY" w:eastAsia="es-UY"/>
        </w:rPr>
      </w:pPr>
      <w:r w:rsidRPr="007064B3">
        <w:rPr>
          <w:rFonts w:ascii="Arial" w:eastAsia="Times New Roman" w:hAnsi="Arial" w:cs="Arial"/>
          <w:color w:val="8F8F8F"/>
          <w:sz w:val="18"/>
          <w:szCs w:val="18"/>
          <w:lang w:val="es-UY" w:eastAsia="es-UY"/>
        </w:rPr>
        <w:t xml:space="preserve">La diócesis celebra el 25 aniversario del Seminario, y el Centenario del Sagrado </w:t>
      </w:r>
      <w:proofErr w:type="spellStart"/>
      <w:r w:rsidRPr="007064B3">
        <w:rPr>
          <w:rFonts w:ascii="Arial" w:eastAsia="Times New Roman" w:hAnsi="Arial" w:cs="Arial"/>
          <w:color w:val="8F8F8F"/>
          <w:sz w:val="18"/>
          <w:szCs w:val="18"/>
          <w:lang w:val="es-UY" w:eastAsia="es-UY"/>
        </w:rPr>
        <w:t>CorazónDiócesis</w:t>
      </w:r>
      <w:proofErr w:type="spellEnd"/>
      <w:r w:rsidRPr="007064B3">
        <w:rPr>
          <w:rFonts w:ascii="Arial" w:eastAsia="Times New Roman" w:hAnsi="Arial" w:cs="Arial"/>
          <w:color w:val="8F8F8F"/>
          <w:sz w:val="18"/>
          <w:szCs w:val="18"/>
          <w:lang w:val="es-UY" w:eastAsia="es-UY"/>
        </w:rPr>
        <w:t xml:space="preserve"> de Getafe</w:t>
      </w:r>
    </w:p>
    <w:p w:rsidR="007064B3" w:rsidRPr="007064B3" w:rsidRDefault="007064B3" w:rsidP="007064B3">
      <w:pPr>
        <w:shd w:val="clear" w:color="auto" w:fill="FFFFFF"/>
        <w:spacing w:line="360" w:lineRule="atLeast"/>
        <w:jc w:val="both"/>
        <w:rPr>
          <w:rFonts w:ascii="Arial" w:eastAsia="Times New Roman" w:hAnsi="Arial" w:cs="Arial"/>
          <w:caps/>
          <w:color w:val="333333"/>
          <w:sz w:val="17"/>
          <w:szCs w:val="17"/>
          <w:lang w:val="es-UY" w:eastAsia="es-UY"/>
        </w:rPr>
      </w:pPr>
      <w:hyperlink r:id="rId5" w:history="1">
        <w:r w:rsidRPr="007064B3">
          <w:rPr>
            <w:rFonts w:ascii="Arial" w:eastAsia="Times New Roman" w:hAnsi="Arial" w:cs="Arial"/>
            <w:caps/>
            <w:color w:val="0F72E8"/>
            <w:sz w:val="17"/>
            <w:szCs w:val="17"/>
            <w:u w:val="single"/>
            <w:lang w:val="es-UY" w:eastAsia="es-UY"/>
          </w:rPr>
          <w:t>RELIGIÓN</w:t>
        </w:r>
      </w:hyperlink>
      <w:r w:rsidRPr="007064B3">
        <w:rPr>
          <w:rFonts w:ascii="Arial" w:eastAsia="Times New Roman" w:hAnsi="Arial" w:cs="Arial"/>
          <w:caps/>
          <w:color w:val="333333"/>
          <w:sz w:val="17"/>
          <w:szCs w:val="17"/>
          <w:lang w:val="es-UY" w:eastAsia="es-UY"/>
        </w:rPr>
        <w:t> | </w:t>
      </w:r>
      <w:hyperlink r:id="rId6" w:history="1">
        <w:r w:rsidRPr="007064B3">
          <w:rPr>
            <w:rFonts w:ascii="Arial" w:eastAsia="Times New Roman" w:hAnsi="Arial" w:cs="Arial"/>
            <w:caps/>
            <w:color w:val="0F72E8"/>
            <w:sz w:val="17"/>
            <w:szCs w:val="17"/>
            <w:u w:val="single"/>
            <w:lang w:val="es-UY" w:eastAsia="es-UY"/>
          </w:rPr>
          <w:t>DIÓCESIS</w:t>
        </w:r>
      </w:hyperlink>
    </w:p>
    <w:p w:rsidR="007064B3" w:rsidRPr="007064B3" w:rsidRDefault="007064B3" w:rsidP="007064B3">
      <w:pPr>
        <w:shd w:val="clear" w:color="auto" w:fill="FFFFFF"/>
        <w:spacing w:line="240" w:lineRule="auto"/>
        <w:jc w:val="right"/>
        <w:rPr>
          <w:rFonts w:ascii="Arial" w:eastAsia="Times New Roman" w:hAnsi="Arial" w:cs="Arial"/>
          <w:color w:val="052852"/>
          <w:sz w:val="36"/>
          <w:szCs w:val="36"/>
          <w:lang w:val="es-UY" w:eastAsia="es-UY"/>
        </w:rPr>
      </w:pPr>
      <w:r w:rsidRPr="007064B3">
        <w:rPr>
          <w:rFonts w:ascii="Arial" w:eastAsia="Times New Roman" w:hAnsi="Arial" w:cs="Arial"/>
          <w:color w:val="052852"/>
          <w:sz w:val="36"/>
          <w:szCs w:val="36"/>
          <w:lang w:val="es-UY" w:eastAsia="es-UY"/>
        </w:rPr>
        <w:t>Un sacerdote debe estar cerca de Dios, cerca del pueblo y cerca del obispo. Sin el obispo no se funciona, ¿está claro?</w:t>
      </w:r>
    </w:p>
    <w:p w:rsidR="007064B3" w:rsidRPr="007064B3" w:rsidRDefault="007064B3" w:rsidP="007064B3">
      <w:pPr>
        <w:shd w:val="clear" w:color="auto" w:fill="FFFFFF"/>
        <w:spacing w:after="450" w:line="240" w:lineRule="auto"/>
        <w:jc w:val="both"/>
        <w:rPr>
          <w:rFonts w:ascii="Arial" w:eastAsia="Times New Roman" w:hAnsi="Arial" w:cs="Arial"/>
          <w:color w:val="333333"/>
          <w:sz w:val="27"/>
          <w:szCs w:val="27"/>
          <w:lang w:val="es-UY" w:eastAsia="es-UY"/>
        </w:rPr>
      </w:pPr>
      <w:r w:rsidRPr="007064B3">
        <w:rPr>
          <w:rFonts w:ascii="Arial" w:eastAsia="Times New Roman" w:hAnsi="Arial" w:cs="Arial"/>
          <w:color w:val="333333"/>
          <w:sz w:val="27"/>
          <w:szCs w:val="27"/>
          <w:lang w:val="es-UY" w:eastAsia="es-UY"/>
        </w:rPr>
        <w:t>(</w:t>
      </w:r>
      <w:r w:rsidRPr="007064B3">
        <w:rPr>
          <w:rFonts w:ascii="Arial" w:eastAsia="Times New Roman" w:hAnsi="Arial" w:cs="Arial"/>
          <w:i/>
          <w:iCs/>
          <w:color w:val="333333"/>
          <w:sz w:val="27"/>
          <w:szCs w:val="27"/>
          <w:lang w:val="es-UY" w:eastAsia="es-UY"/>
        </w:rPr>
        <w:t>J. B.</w:t>
      </w:r>
      <w:proofErr w:type="gramStart"/>
      <w:r w:rsidRPr="007064B3">
        <w:rPr>
          <w:rFonts w:ascii="Arial" w:eastAsia="Times New Roman" w:hAnsi="Arial" w:cs="Arial"/>
          <w:color w:val="333333"/>
          <w:sz w:val="27"/>
          <w:szCs w:val="27"/>
          <w:lang w:val="es-UY" w:eastAsia="es-UY"/>
        </w:rPr>
        <w:t>).-</w:t>
      </w:r>
      <w:proofErr w:type="gramEnd"/>
      <w:r w:rsidRPr="007064B3">
        <w:rPr>
          <w:rFonts w:ascii="Arial" w:eastAsia="Times New Roman" w:hAnsi="Arial" w:cs="Arial"/>
          <w:color w:val="333333"/>
          <w:sz w:val="27"/>
          <w:szCs w:val="27"/>
          <w:lang w:val="es-UY" w:eastAsia="es-UY"/>
        </w:rPr>
        <w:t>"Sigan adelante y nunca dejen la oración. Tengan cercanía al pueblo de Dios. </w:t>
      </w:r>
      <w:r w:rsidRPr="007064B3">
        <w:rPr>
          <w:rFonts w:ascii="Arial" w:eastAsia="Times New Roman" w:hAnsi="Arial" w:cs="Arial"/>
          <w:b/>
          <w:bCs/>
          <w:color w:val="333333"/>
          <w:sz w:val="27"/>
          <w:szCs w:val="27"/>
          <w:lang w:val="es-UY" w:eastAsia="es-UY"/>
        </w:rPr>
        <w:t xml:space="preserve">Si un cura se aleja del pueblo, se </w:t>
      </w:r>
      <w:proofErr w:type="spellStart"/>
      <w:r w:rsidRPr="007064B3">
        <w:rPr>
          <w:rFonts w:ascii="Arial" w:eastAsia="Times New Roman" w:hAnsi="Arial" w:cs="Arial"/>
          <w:b/>
          <w:bCs/>
          <w:color w:val="333333"/>
          <w:sz w:val="27"/>
          <w:szCs w:val="27"/>
          <w:lang w:val="es-UY" w:eastAsia="es-UY"/>
        </w:rPr>
        <w:t>clericaliza</w:t>
      </w:r>
      <w:r w:rsidRPr="007064B3">
        <w:rPr>
          <w:rFonts w:ascii="Arial" w:eastAsia="Times New Roman" w:hAnsi="Arial" w:cs="Arial"/>
          <w:color w:val="333333"/>
          <w:sz w:val="27"/>
          <w:szCs w:val="27"/>
          <w:lang w:val="es-UY" w:eastAsia="es-UY"/>
        </w:rPr>
        <w:t>en</w:t>
      </w:r>
      <w:proofErr w:type="spellEnd"/>
      <w:r w:rsidRPr="007064B3">
        <w:rPr>
          <w:rFonts w:ascii="Arial" w:eastAsia="Times New Roman" w:hAnsi="Arial" w:cs="Arial"/>
          <w:color w:val="333333"/>
          <w:sz w:val="27"/>
          <w:szCs w:val="27"/>
          <w:lang w:val="es-UY" w:eastAsia="es-UY"/>
        </w:rPr>
        <w:t xml:space="preserve"> el peor sentido de la palabra. El clericalismo es una verdadera perversión". Este es el mandato del Papa Francisco a los </w:t>
      </w:r>
      <w:r w:rsidRPr="007064B3">
        <w:rPr>
          <w:rFonts w:ascii="Arial" w:eastAsia="Times New Roman" w:hAnsi="Arial" w:cs="Arial"/>
          <w:b/>
          <w:bCs/>
          <w:color w:val="333333"/>
          <w:sz w:val="27"/>
          <w:szCs w:val="27"/>
          <w:lang w:val="es-UY" w:eastAsia="es-UY"/>
        </w:rPr>
        <w:t>seminaristas de Getafe</w:t>
      </w:r>
      <w:r w:rsidRPr="007064B3">
        <w:rPr>
          <w:rFonts w:ascii="Arial" w:eastAsia="Times New Roman" w:hAnsi="Arial" w:cs="Arial"/>
          <w:color w:val="333333"/>
          <w:sz w:val="27"/>
          <w:szCs w:val="27"/>
          <w:lang w:val="es-UY" w:eastAsia="es-UY"/>
        </w:rPr>
        <w:t>, con los que se ha encontrado este miércoles.</w:t>
      </w:r>
    </w:p>
    <w:p w:rsidR="007064B3" w:rsidRPr="007064B3" w:rsidRDefault="007064B3" w:rsidP="007064B3">
      <w:pPr>
        <w:shd w:val="clear" w:color="auto" w:fill="FFFFFF"/>
        <w:spacing w:after="450" w:line="240" w:lineRule="auto"/>
        <w:jc w:val="both"/>
        <w:rPr>
          <w:rFonts w:ascii="Arial" w:eastAsia="Times New Roman" w:hAnsi="Arial" w:cs="Arial"/>
          <w:color w:val="333333"/>
          <w:sz w:val="27"/>
          <w:szCs w:val="27"/>
          <w:lang w:val="es-UY" w:eastAsia="es-UY"/>
        </w:rPr>
      </w:pPr>
      <w:r w:rsidRPr="007064B3">
        <w:rPr>
          <w:rFonts w:ascii="Arial" w:eastAsia="Times New Roman" w:hAnsi="Arial" w:cs="Arial"/>
          <w:color w:val="333333"/>
          <w:sz w:val="27"/>
          <w:szCs w:val="27"/>
          <w:lang w:val="es-UY" w:eastAsia="es-UY"/>
        </w:rPr>
        <w:lastRenderedPageBreak/>
        <w:t>Los futuros sacerdotes, acompañados por su obispo </w:t>
      </w:r>
      <w:r w:rsidRPr="007064B3">
        <w:rPr>
          <w:rFonts w:ascii="Arial" w:eastAsia="Times New Roman" w:hAnsi="Arial" w:cs="Arial"/>
          <w:b/>
          <w:bCs/>
          <w:color w:val="333333"/>
          <w:sz w:val="27"/>
          <w:szCs w:val="27"/>
          <w:lang w:val="es-UY" w:eastAsia="es-UY"/>
        </w:rPr>
        <w:t>Ginés García Beltrán</w:t>
      </w:r>
      <w:r w:rsidRPr="007064B3">
        <w:rPr>
          <w:rFonts w:ascii="Arial" w:eastAsia="Times New Roman" w:hAnsi="Arial" w:cs="Arial"/>
          <w:color w:val="333333"/>
          <w:sz w:val="27"/>
          <w:szCs w:val="27"/>
          <w:lang w:val="es-UY" w:eastAsia="es-UY"/>
        </w:rPr>
        <w:t>, y el auxiliar </w:t>
      </w:r>
      <w:r w:rsidRPr="007064B3">
        <w:rPr>
          <w:rFonts w:ascii="Arial" w:eastAsia="Times New Roman" w:hAnsi="Arial" w:cs="Arial"/>
          <w:b/>
          <w:bCs/>
          <w:color w:val="333333"/>
          <w:sz w:val="27"/>
          <w:szCs w:val="27"/>
          <w:lang w:val="es-UY" w:eastAsia="es-UY"/>
        </w:rPr>
        <w:t>José Rico Pavés</w:t>
      </w:r>
      <w:r w:rsidRPr="007064B3">
        <w:rPr>
          <w:rFonts w:ascii="Arial" w:eastAsia="Times New Roman" w:hAnsi="Arial" w:cs="Arial"/>
          <w:color w:val="333333"/>
          <w:sz w:val="27"/>
          <w:szCs w:val="27"/>
          <w:lang w:val="es-UY" w:eastAsia="es-UY"/>
        </w:rPr>
        <w:t>, celebran los 25 años del seminario de la diócesis, una de las más jóvenes de Europa, que también está en plena celebración del Jubileo por el Centenario de la Consagración del Sagrado Corazón de Jesús.</w:t>
      </w:r>
    </w:p>
    <w:p w:rsidR="007064B3" w:rsidRPr="007064B3" w:rsidRDefault="007064B3" w:rsidP="007064B3">
      <w:pPr>
        <w:shd w:val="clear" w:color="auto" w:fill="FFFFFF"/>
        <w:spacing w:after="450" w:line="240" w:lineRule="auto"/>
        <w:jc w:val="both"/>
        <w:rPr>
          <w:rFonts w:ascii="Arial" w:eastAsia="Times New Roman" w:hAnsi="Arial" w:cs="Arial"/>
          <w:color w:val="333333"/>
          <w:sz w:val="27"/>
          <w:szCs w:val="27"/>
          <w:lang w:val="es-UY" w:eastAsia="es-UY"/>
        </w:rPr>
      </w:pPr>
      <w:r w:rsidRPr="007064B3">
        <w:rPr>
          <w:rFonts w:ascii="Arial" w:eastAsia="Times New Roman" w:hAnsi="Arial" w:cs="Arial"/>
          <w:color w:val="333333"/>
          <w:sz w:val="27"/>
          <w:szCs w:val="27"/>
          <w:lang w:val="es-UY" w:eastAsia="es-UY"/>
        </w:rPr>
        <w:t xml:space="preserve">Francisco también </w:t>
      </w:r>
      <w:proofErr w:type="gramStart"/>
      <w:r w:rsidRPr="007064B3">
        <w:rPr>
          <w:rFonts w:ascii="Arial" w:eastAsia="Times New Roman" w:hAnsi="Arial" w:cs="Arial"/>
          <w:color w:val="333333"/>
          <w:sz w:val="27"/>
          <w:szCs w:val="27"/>
          <w:lang w:val="es-UY" w:eastAsia="es-UY"/>
        </w:rPr>
        <w:t>les</w:t>
      </w:r>
      <w:proofErr w:type="gramEnd"/>
      <w:r w:rsidRPr="007064B3">
        <w:rPr>
          <w:rFonts w:ascii="Arial" w:eastAsia="Times New Roman" w:hAnsi="Arial" w:cs="Arial"/>
          <w:color w:val="333333"/>
          <w:sz w:val="27"/>
          <w:szCs w:val="27"/>
          <w:lang w:val="es-UY" w:eastAsia="es-UY"/>
        </w:rPr>
        <w:t xml:space="preserve"> ha animado a obedecer al pueblo de Dios, y también a su obispo. "Un sacerdote debe estar cerca de Dios, cerca del pueblo y cerca del obispo. Sin el obispo no se funciona, ¿está claro?", añadió.</w:t>
      </w:r>
    </w:p>
    <w:p w:rsidR="007064B3" w:rsidRPr="007064B3" w:rsidRDefault="007064B3" w:rsidP="007064B3">
      <w:pPr>
        <w:shd w:val="clear" w:color="auto" w:fill="FFFFFF"/>
        <w:spacing w:after="450" w:line="240" w:lineRule="auto"/>
        <w:jc w:val="both"/>
        <w:rPr>
          <w:rFonts w:ascii="Arial" w:eastAsia="Times New Roman" w:hAnsi="Arial" w:cs="Arial"/>
          <w:color w:val="333333"/>
          <w:sz w:val="27"/>
          <w:szCs w:val="27"/>
          <w:lang w:val="es-UY" w:eastAsia="es-UY"/>
        </w:rPr>
      </w:pPr>
      <w:r w:rsidRPr="007064B3">
        <w:rPr>
          <w:rFonts w:ascii="Arial" w:eastAsia="Times New Roman" w:hAnsi="Arial" w:cs="Arial"/>
          <w:color w:val="333333"/>
          <w:sz w:val="27"/>
          <w:szCs w:val="27"/>
          <w:lang w:val="es-UY" w:eastAsia="es-UY"/>
        </w:rPr>
        <w:t>El Santo Padre dedicó unas cariñosas palabras a los seminaristas, a los que invitó a </w:t>
      </w:r>
      <w:r w:rsidRPr="007064B3">
        <w:rPr>
          <w:rFonts w:ascii="Arial" w:eastAsia="Times New Roman" w:hAnsi="Arial" w:cs="Arial"/>
          <w:b/>
          <w:bCs/>
          <w:color w:val="333333"/>
          <w:sz w:val="27"/>
          <w:szCs w:val="27"/>
          <w:lang w:val="es-UY" w:eastAsia="es-UY"/>
        </w:rPr>
        <w:t>"no tener miedo"</w:t>
      </w:r>
      <w:r w:rsidRPr="007064B3">
        <w:rPr>
          <w:rFonts w:ascii="Arial" w:eastAsia="Times New Roman" w:hAnsi="Arial" w:cs="Arial"/>
          <w:color w:val="333333"/>
          <w:sz w:val="27"/>
          <w:szCs w:val="27"/>
          <w:lang w:val="es-UY" w:eastAsia="es-UY"/>
        </w:rPr>
        <w:t>, recordándoles que no están solos porque tienen "el Amor del Padre".</w:t>
      </w:r>
    </w:p>
    <w:p w:rsidR="007064B3" w:rsidRPr="007064B3" w:rsidRDefault="007064B3" w:rsidP="007064B3">
      <w:pPr>
        <w:shd w:val="clear" w:color="auto" w:fill="FFFFFF"/>
        <w:spacing w:after="450" w:line="240" w:lineRule="auto"/>
        <w:jc w:val="both"/>
        <w:rPr>
          <w:rFonts w:ascii="Arial" w:eastAsia="Times New Roman" w:hAnsi="Arial" w:cs="Arial"/>
          <w:color w:val="333333"/>
          <w:sz w:val="27"/>
          <w:szCs w:val="27"/>
          <w:lang w:val="es-UY" w:eastAsia="es-UY"/>
        </w:rPr>
      </w:pPr>
      <w:r w:rsidRPr="007064B3">
        <w:rPr>
          <w:rFonts w:ascii="Arial" w:eastAsia="Times New Roman" w:hAnsi="Arial" w:cs="Arial"/>
          <w:color w:val="333333"/>
          <w:sz w:val="27"/>
          <w:szCs w:val="27"/>
          <w:lang w:val="es-UY" w:eastAsia="es-UY"/>
        </w:rPr>
        <w:t>Tras la audiencia oficial, el Papa se acercó hasta la delegación de la Diócesis de Getafe, integrada por 20 seminaristas, cinco diáconos y varios sacerdotes, que le hicieron entrega de diferentes presentes e información sobre las actividades que se están llevando a cabo con motivo del Año Jubilar por el Centenario de la Consagración de España al Sagrado Corazón.</w:t>
      </w:r>
    </w:p>
    <w:p w:rsidR="002E2F5B" w:rsidRDefault="007064B3">
      <w:r w:rsidRPr="007064B3">
        <w:t>https://www.periodistadigital.com/religion/diocesis/2019/02/20/el-papa-a-los-seminaristas-de-getafe-si-un-cura-se-aleja-del-pueblo-se-clericaliza-y-eso-es-una-perversion-religion-iglesia-vocacion-gines-rico-paves.shtml</w:t>
      </w:r>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B3"/>
    <w:rsid w:val="002E2F5B"/>
    <w:rsid w:val="007064B3"/>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B4DAC7-BD7A-481F-869E-13FFEBCD5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0558666">
      <w:bodyDiv w:val="1"/>
      <w:marLeft w:val="0"/>
      <w:marRight w:val="0"/>
      <w:marTop w:val="0"/>
      <w:marBottom w:val="0"/>
      <w:divBdr>
        <w:top w:val="none" w:sz="0" w:space="0" w:color="auto"/>
        <w:left w:val="none" w:sz="0" w:space="0" w:color="auto"/>
        <w:bottom w:val="none" w:sz="0" w:space="0" w:color="auto"/>
        <w:right w:val="none" w:sz="0" w:space="0" w:color="auto"/>
      </w:divBdr>
      <w:divsChild>
        <w:div w:id="1684279832">
          <w:marLeft w:val="0"/>
          <w:marRight w:val="0"/>
          <w:marTop w:val="0"/>
          <w:marBottom w:val="0"/>
          <w:divBdr>
            <w:top w:val="none" w:sz="0" w:space="0" w:color="auto"/>
            <w:left w:val="none" w:sz="0" w:space="0" w:color="auto"/>
            <w:bottom w:val="none" w:sz="0" w:space="0" w:color="auto"/>
            <w:right w:val="none" w:sz="0" w:space="0" w:color="auto"/>
          </w:divBdr>
          <w:divsChild>
            <w:div w:id="1518035787">
              <w:marLeft w:val="0"/>
              <w:marRight w:val="0"/>
              <w:marTop w:val="0"/>
              <w:marBottom w:val="0"/>
              <w:divBdr>
                <w:top w:val="single" w:sz="6" w:space="5" w:color="E2E2E2"/>
                <w:left w:val="none" w:sz="0" w:space="0" w:color="E2E2E2"/>
                <w:bottom w:val="single" w:sz="6" w:space="5" w:color="E2E2E2"/>
                <w:right w:val="none" w:sz="0" w:space="0" w:color="E2E2E2"/>
              </w:divBdr>
              <w:divsChild>
                <w:div w:id="437682130">
                  <w:marLeft w:val="-225"/>
                  <w:marRight w:val="-225"/>
                  <w:marTop w:val="0"/>
                  <w:marBottom w:val="0"/>
                  <w:divBdr>
                    <w:top w:val="none" w:sz="0" w:space="0" w:color="auto"/>
                    <w:left w:val="none" w:sz="0" w:space="0" w:color="auto"/>
                    <w:bottom w:val="none" w:sz="0" w:space="0" w:color="auto"/>
                    <w:right w:val="none" w:sz="0" w:space="0" w:color="auto"/>
                  </w:divBdr>
                  <w:divsChild>
                    <w:div w:id="228619076">
                      <w:marLeft w:val="0"/>
                      <w:marRight w:val="0"/>
                      <w:marTop w:val="0"/>
                      <w:marBottom w:val="0"/>
                      <w:divBdr>
                        <w:top w:val="none" w:sz="0" w:space="0" w:color="auto"/>
                        <w:left w:val="none" w:sz="0" w:space="0" w:color="auto"/>
                        <w:bottom w:val="none" w:sz="0" w:space="0" w:color="auto"/>
                        <w:right w:val="none" w:sz="0" w:space="0" w:color="auto"/>
                      </w:divBdr>
                    </w:div>
                    <w:div w:id="68105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710030">
          <w:marLeft w:val="0"/>
          <w:marRight w:val="0"/>
          <w:marTop w:val="0"/>
          <w:marBottom w:val="0"/>
          <w:divBdr>
            <w:top w:val="none" w:sz="0" w:space="0" w:color="auto"/>
            <w:left w:val="none" w:sz="0" w:space="0" w:color="auto"/>
            <w:bottom w:val="none" w:sz="0" w:space="0" w:color="auto"/>
            <w:right w:val="none" w:sz="0" w:space="0" w:color="auto"/>
          </w:divBdr>
          <w:divsChild>
            <w:div w:id="1636372314">
              <w:marLeft w:val="0"/>
              <w:marRight w:val="0"/>
              <w:marTop w:val="0"/>
              <w:marBottom w:val="0"/>
              <w:divBdr>
                <w:top w:val="none" w:sz="0" w:space="0" w:color="auto"/>
                <w:left w:val="none" w:sz="0" w:space="0" w:color="auto"/>
                <w:bottom w:val="none" w:sz="0" w:space="0" w:color="auto"/>
                <w:right w:val="none" w:sz="0" w:space="0" w:color="auto"/>
              </w:divBdr>
              <w:divsChild>
                <w:div w:id="1255746502">
                  <w:marLeft w:val="0"/>
                  <w:marRight w:val="4800"/>
                  <w:marTop w:val="0"/>
                  <w:marBottom w:val="0"/>
                  <w:divBdr>
                    <w:top w:val="none" w:sz="0" w:space="0" w:color="auto"/>
                    <w:left w:val="none" w:sz="0" w:space="0" w:color="auto"/>
                    <w:bottom w:val="none" w:sz="0" w:space="0" w:color="auto"/>
                    <w:right w:val="none" w:sz="0" w:space="0" w:color="auto"/>
                  </w:divBdr>
                  <w:divsChild>
                    <w:div w:id="259878244">
                      <w:marLeft w:val="0"/>
                      <w:marRight w:val="0"/>
                      <w:marTop w:val="0"/>
                      <w:marBottom w:val="0"/>
                      <w:divBdr>
                        <w:top w:val="none" w:sz="0" w:space="0" w:color="auto"/>
                        <w:left w:val="none" w:sz="0" w:space="0" w:color="auto"/>
                        <w:bottom w:val="none" w:sz="0" w:space="0" w:color="auto"/>
                        <w:right w:val="none" w:sz="0" w:space="0" w:color="auto"/>
                      </w:divBdr>
                      <w:divsChild>
                        <w:div w:id="589125648">
                          <w:marLeft w:val="0"/>
                          <w:marRight w:val="0"/>
                          <w:marTop w:val="0"/>
                          <w:marBottom w:val="300"/>
                          <w:divBdr>
                            <w:top w:val="none" w:sz="0" w:space="0" w:color="auto"/>
                            <w:left w:val="none" w:sz="0" w:space="0" w:color="auto"/>
                            <w:bottom w:val="none" w:sz="0" w:space="0" w:color="auto"/>
                            <w:right w:val="none" w:sz="0" w:space="0" w:color="auto"/>
                          </w:divBdr>
                          <w:divsChild>
                            <w:div w:id="792602040">
                              <w:marLeft w:val="0"/>
                              <w:marRight w:val="0"/>
                              <w:marTop w:val="0"/>
                              <w:marBottom w:val="0"/>
                              <w:divBdr>
                                <w:top w:val="none" w:sz="0" w:space="0" w:color="auto"/>
                                <w:left w:val="none" w:sz="0" w:space="0" w:color="auto"/>
                                <w:bottom w:val="none" w:sz="0" w:space="0" w:color="auto"/>
                                <w:right w:val="none" w:sz="0" w:space="0" w:color="auto"/>
                              </w:divBdr>
                            </w:div>
                            <w:div w:id="153685768">
                              <w:marLeft w:val="0"/>
                              <w:marRight w:val="0"/>
                              <w:marTop w:val="0"/>
                              <w:marBottom w:val="0"/>
                              <w:divBdr>
                                <w:top w:val="none" w:sz="0" w:space="0" w:color="auto"/>
                                <w:left w:val="none" w:sz="0" w:space="0" w:color="auto"/>
                                <w:bottom w:val="none" w:sz="0" w:space="0" w:color="auto"/>
                                <w:right w:val="none" w:sz="0" w:space="0" w:color="auto"/>
                              </w:divBdr>
                            </w:div>
                          </w:divsChild>
                        </w:div>
                        <w:div w:id="44187893">
                          <w:marLeft w:val="2700"/>
                          <w:marRight w:val="0"/>
                          <w:marTop w:val="0"/>
                          <w:marBottom w:val="0"/>
                          <w:divBdr>
                            <w:top w:val="none" w:sz="0" w:space="0" w:color="auto"/>
                            <w:left w:val="none" w:sz="0" w:space="0" w:color="auto"/>
                            <w:bottom w:val="none" w:sz="0" w:space="0" w:color="auto"/>
                            <w:right w:val="none" w:sz="0" w:space="0" w:color="auto"/>
                          </w:divBdr>
                          <w:divsChild>
                            <w:div w:id="231693914">
                              <w:marLeft w:val="0"/>
                              <w:marRight w:val="0"/>
                              <w:marTop w:val="0"/>
                              <w:marBottom w:val="225"/>
                              <w:divBdr>
                                <w:top w:val="none" w:sz="0" w:space="0" w:color="auto"/>
                                <w:left w:val="none" w:sz="0" w:space="0" w:color="auto"/>
                                <w:bottom w:val="none" w:sz="0" w:space="0" w:color="auto"/>
                                <w:right w:val="none" w:sz="0" w:space="0" w:color="auto"/>
                              </w:divBdr>
                            </w:div>
                            <w:div w:id="1141507227">
                              <w:marLeft w:val="0"/>
                              <w:marRight w:val="0"/>
                              <w:marTop w:val="0"/>
                              <w:marBottom w:val="0"/>
                              <w:divBdr>
                                <w:top w:val="none" w:sz="0" w:space="0" w:color="auto"/>
                                <w:left w:val="none" w:sz="0" w:space="0" w:color="auto"/>
                                <w:bottom w:val="none" w:sz="0" w:space="0" w:color="auto"/>
                                <w:right w:val="none" w:sz="0" w:space="0" w:color="auto"/>
                              </w:divBdr>
                              <w:divsChild>
                                <w:div w:id="1500121824">
                                  <w:blockQuote w:val="1"/>
                                  <w:marLeft w:val="0"/>
                                  <w:marRight w:val="0"/>
                                  <w:marTop w:val="0"/>
                                  <w:marBottom w:val="300"/>
                                  <w:divBdr>
                                    <w:top w:val="single" w:sz="6" w:space="19" w:color="E2E2E2"/>
                                    <w:left w:val="none" w:sz="0" w:space="0" w:color="auto"/>
                                    <w:bottom w:val="single" w:sz="6" w:space="19" w:color="E2E2E2"/>
                                    <w:right w:val="none" w:sz="0" w:space="0" w:color="E2E2E2"/>
                                  </w:divBdr>
                                </w:div>
                              </w:divsChild>
                            </w:div>
                            <w:div w:id="73744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eriodistadigital.com/religion/diocesis" TargetMode="External"/><Relationship Id="rId5" Type="http://schemas.openxmlformats.org/officeDocument/2006/relationships/hyperlink" Target="https://www.periodistadigital.com/religion"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358</Words>
  <Characters>1970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2019-02-21T17:28:00Z</dcterms:created>
  <dcterms:modified xsi:type="dcterms:W3CDTF">2019-02-21T17:29:00Z</dcterms:modified>
</cp:coreProperties>
</file>