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88" w:rsidRPr="00FA4E88" w:rsidRDefault="00FA4E88" w:rsidP="00FA4E88">
      <w:pPr>
        <w:spacing w:after="0" w:line="240" w:lineRule="auto"/>
        <w:textAlignment w:val="baseline"/>
        <w:rPr>
          <w:rFonts w:ascii="Times New Roman" w:eastAsia="Times New Roman" w:hAnsi="Times New Roman" w:cs="Times New Roman"/>
          <w:caps/>
          <w:sz w:val="21"/>
          <w:szCs w:val="21"/>
          <w:lang w:val="es-UY" w:eastAsia="es-UY"/>
        </w:rPr>
      </w:pPr>
      <w:r w:rsidRPr="00FA4E88">
        <w:rPr>
          <w:rFonts w:ascii="Times New Roman" w:eastAsia="Times New Roman" w:hAnsi="Times New Roman" w:cs="Times New Roman"/>
          <w:caps/>
          <w:sz w:val="21"/>
          <w:szCs w:val="21"/>
          <w:lang w:val="es-UY" w:eastAsia="es-UY"/>
        </w:rPr>
        <w:fldChar w:fldCharType="begin"/>
      </w:r>
      <w:r w:rsidRPr="00FA4E88">
        <w:rPr>
          <w:rFonts w:ascii="Times New Roman" w:eastAsia="Times New Roman" w:hAnsi="Times New Roman" w:cs="Times New Roman"/>
          <w:caps/>
          <w:sz w:val="21"/>
          <w:szCs w:val="21"/>
          <w:lang w:val="es-UY" w:eastAsia="es-UY"/>
        </w:rPr>
        <w:instrText xml:space="preserve"> HYPERLINK "https://elpais.com/tag/ernesto_cardenal/a" </w:instrText>
      </w:r>
      <w:r w:rsidRPr="00FA4E88">
        <w:rPr>
          <w:rFonts w:ascii="Times New Roman" w:eastAsia="Times New Roman" w:hAnsi="Times New Roman" w:cs="Times New Roman"/>
          <w:caps/>
          <w:sz w:val="21"/>
          <w:szCs w:val="21"/>
          <w:lang w:val="es-UY" w:eastAsia="es-UY"/>
        </w:rPr>
        <w:fldChar w:fldCharType="separate"/>
      </w:r>
      <w:r w:rsidRPr="00FA4E88">
        <w:rPr>
          <w:rFonts w:ascii="Times New Roman" w:eastAsia="Times New Roman" w:hAnsi="Times New Roman" w:cs="Times New Roman"/>
          <w:caps/>
          <w:color w:val="016CA2"/>
          <w:sz w:val="21"/>
          <w:szCs w:val="21"/>
          <w:u w:val="single"/>
          <w:bdr w:val="none" w:sz="0" w:space="0" w:color="auto" w:frame="1"/>
          <w:lang w:val="es-UY" w:eastAsia="es-UY"/>
        </w:rPr>
        <w:t xml:space="preserve">ERNESTO </w:t>
      </w:r>
      <w:proofErr w:type="gramStart"/>
      <w:r w:rsidRPr="00FA4E88">
        <w:rPr>
          <w:rFonts w:ascii="Times New Roman" w:eastAsia="Times New Roman" w:hAnsi="Times New Roman" w:cs="Times New Roman"/>
          <w:caps/>
          <w:color w:val="016CA2"/>
          <w:sz w:val="21"/>
          <w:szCs w:val="21"/>
          <w:u w:val="single"/>
          <w:bdr w:val="none" w:sz="0" w:space="0" w:color="auto" w:frame="1"/>
          <w:lang w:val="es-UY" w:eastAsia="es-UY"/>
        </w:rPr>
        <w:t>CARDENAL »</w:t>
      </w:r>
      <w:proofErr w:type="gramEnd"/>
      <w:r w:rsidRPr="00FA4E88">
        <w:rPr>
          <w:rFonts w:ascii="Times New Roman" w:eastAsia="Times New Roman" w:hAnsi="Times New Roman" w:cs="Times New Roman"/>
          <w:caps/>
          <w:sz w:val="21"/>
          <w:szCs w:val="21"/>
          <w:lang w:val="es-UY" w:eastAsia="es-UY"/>
        </w:rPr>
        <w:fldChar w:fldCharType="end"/>
      </w:r>
    </w:p>
    <w:p w:rsidR="00FA4E88" w:rsidRPr="00FA4E88" w:rsidRDefault="00FA4E88" w:rsidP="00FA4E88">
      <w:pPr>
        <w:spacing w:after="210" w:line="495" w:lineRule="atLeast"/>
        <w:textAlignment w:val="baseline"/>
        <w:outlineLvl w:val="0"/>
        <w:rPr>
          <w:rFonts w:ascii="Times New Roman" w:eastAsia="Times New Roman" w:hAnsi="Times New Roman" w:cs="Times New Roman"/>
          <w:b/>
          <w:bCs/>
          <w:color w:val="000000"/>
          <w:spacing w:val="-15"/>
          <w:kern w:val="36"/>
          <w:sz w:val="45"/>
          <w:szCs w:val="45"/>
          <w:lang w:val="es-UY" w:eastAsia="es-UY"/>
        </w:rPr>
      </w:pPr>
      <w:r w:rsidRPr="00FA4E88">
        <w:rPr>
          <w:rFonts w:ascii="Times New Roman" w:eastAsia="Times New Roman" w:hAnsi="Times New Roman" w:cs="Times New Roman"/>
          <w:b/>
          <w:bCs/>
          <w:color w:val="000000"/>
          <w:spacing w:val="-15"/>
          <w:kern w:val="36"/>
          <w:sz w:val="45"/>
          <w:szCs w:val="45"/>
          <w:lang w:val="es-UY" w:eastAsia="es-UY"/>
        </w:rPr>
        <w:t>Roma se reconcilia con Cardenal</w:t>
      </w:r>
    </w:p>
    <w:p w:rsidR="00FA4E88" w:rsidRPr="00FA4E88" w:rsidRDefault="00FA4E88" w:rsidP="00FA4E88">
      <w:pPr>
        <w:spacing w:before="100" w:beforeAutospacing="1" w:after="100" w:afterAutospacing="1" w:line="405" w:lineRule="atLeast"/>
        <w:textAlignment w:val="baseline"/>
        <w:outlineLvl w:val="1"/>
        <w:rPr>
          <w:rFonts w:ascii="Times New Roman" w:eastAsia="Times New Roman" w:hAnsi="Times New Roman" w:cs="Times New Roman"/>
          <w:b/>
          <w:bCs/>
          <w:color w:val="444444"/>
          <w:sz w:val="30"/>
          <w:szCs w:val="30"/>
          <w:lang w:val="es-UY" w:eastAsia="es-UY"/>
        </w:rPr>
      </w:pPr>
      <w:r w:rsidRPr="00FA4E88">
        <w:rPr>
          <w:rFonts w:ascii="Times New Roman" w:eastAsia="Times New Roman" w:hAnsi="Times New Roman" w:cs="Times New Roman"/>
          <w:b/>
          <w:bCs/>
          <w:color w:val="444444"/>
          <w:sz w:val="30"/>
          <w:szCs w:val="30"/>
          <w:lang w:val="es-UY" w:eastAsia="es-UY"/>
        </w:rPr>
        <w:t>El Papa rehabilita al sacerdote nicaragüense al que Juan Pablo II prohibió administrar los sacramentos en 1984 por apoyar la revolución sandinista</w:t>
      </w:r>
    </w:p>
    <w:p w:rsidR="00FA4E88" w:rsidRPr="00FA4E88" w:rsidRDefault="00FA4E88" w:rsidP="00FA4E88">
      <w:pPr>
        <w:spacing w:after="0" w:line="240" w:lineRule="auto"/>
        <w:textAlignment w:val="baseline"/>
        <w:rPr>
          <w:rFonts w:ascii="Times New Roman" w:eastAsia="Times New Roman" w:hAnsi="Times New Roman" w:cs="Times New Roman"/>
          <w:sz w:val="26"/>
          <w:szCs w:val="26"/>
          <w:lang w:val="es-UY" w:eastAsia="es-UY"/>
        </w:rPr>
      </w:pPr>
      <w:r w:rsidRPr="00FA4E88">
        <w:rPr>
          <w:rFonts w:ascii="Times New Roman" w:eastAsia="Times New Roman" w:hAnsi="Times New Roman" w:cs="Times New Roman"/>
          <w:sz w:val="26"/>
          <w:szCs w:val="26"/>
          <w:lang w:val="es-UY" w:eastAsia="es-UY"/>
        </w:rPr>
        <w:t>   </w:t>
      </w:r>
    </w:p>
    <w:p w:rsidR="00FA4E88" w:rsidRPr="00FA4E88" w:rsidRDefault="00FA4E88" w:rsidP="00FA4E88">
      <w:pPr>
        <w:shd w:val="clear" w:color="auto" w:fill="FFFFFF"/>
        <w:spacing w:after="100"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noProof/>
          <w:color w:val="444444"/>
          <w:sz w:val="26"/>
          <w:szCs w:val="26"/>
          <w:lang w:val="es-UY" w:eastAsia="es-UY"/>
        </w:rPr>
        <w:drawing>
          <wp:inline distT="0" distB="0" distL="0" distR="0" wp14:anchorId="4A22AEEE" wp14:editId="6E564862">
            <wp:extent cx="6096000" cy="4572000"/>
            <wp:effectExtent l="0" t="0" r="0" b="0"/>
            <wp:docPr id="1" name="Imagen 1" descr="Loading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ading vide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FA4E88" w:rsidRPr="00FA4E88" w:rsidRDefault="00FA4E88" w:rsidP="00FA4E88">
      <w:pPr>
        <w:shd w:val="clear" w:color="auto" w:fill="FFFFFF"/>
        <w:spacing w:after="0" w:line="240" w:lineRule="atLeast"/>
        <w:jc w:val="right"/>
        <w:textAlignment w:val="baseline"/>
        <w:rPr>
          <w:rFonts w:ascii="Arial" w:eastAsia="Times New Roman" w:hAnsi="Arial" w:cs="Arial"/>
          <w:color w:val="646464"/>
          <w:sz w:val="18"/>
          <w:szCs w:val="18"/>
          <w:lang w:val="es-UY" w:eastAsia="es-UY"/>
        </w:rPr>
      </w:pPr>
      <w:r w:rsidRPr="00FA4E88">
        <w:rPr>
          <w:rFonts w:ascii="Arial" w:eastAsia="Times New Roman" w:hAnsi="Arial" w:cs="Arial"/>
          <w:color w:val="646464"/>
          <w:sz w:val="18"/>
          <w:szCs w:val="18"/>
          <w:bdr w:val="none" w:sz="0" w:space="0" w:color="auto" w:frame="1"/>
          <w:lang w:val="es-UY" w:eastAsia="es-UY"/>
        </w:rPr>
        <w:t>Juan Pablo II reprende a Ernesto Cardenal en su vista a Managua en 1983. En vídeo, así amonestó Juan Pablo II a Ernesto Cardenal.</w:t>
      </w:r>
      <w:r w:rsidRPr="00FA4E88">
        <w:rPr>
          <w:rFonts w:ascii="Arial" w:eastAsia="Times New Roman" w:hAnsi="Arial" w:cs="Arial"/>
          <w:color w:val="646464"/>
          <w:sz w:val="18"/>
          <w:szCs w:val="18"/>
          <w:lang w:val="es-UY" w:eastAsia="es-UY"/>
        </w:rPr>
        <w:t> </w:t>
      </w:r>
      <w:r w:rsidRPr="00FA4E88">
        <w:rPr>
          <w:rFonts w:ascii="Arial" w:eastAsia="Times New Roman" w:hAnsi="Arial" w:cs="Arial"/>
          <w:caps/>
          <w:color w:val="000000"/>
          <w:sz w:val="17"/>
          <w:szCs w:val="17"/>
          <w:bdr w:val="none" w:sz="0" w:space="0" w:color="auto" w:frame="1"/>
          <w:lang w:val="es-UY" w:eastAsia="es-UY"/>
        </w:rPr>
        <w:t>REUTERS | EPV / GETTY</w:t>
      </w:r>
    </w:p>
    <w:p w:rsidR="00FA4E88" w:rsidRPr="00FA4E88" w:rsidRDefault="00FA4E88" w:rsidP="00FA4E88">
      <w:pPr>
        <w:shd w:val="clear" w:color="auto" w:fill="FFFFFF"/>
        <w:spacing w:after="0" w:line="240" w:lineRule="atLeast"/>
        <w:textAlignment w:val="baseline"/>
        <w:rPr>
          <w:rFonts w:ascii="Arial" w:eastAsia="Times New Roman" w:hAnsi="Arial" w:cs="Arial"/>
          <w:b/>
          <w:bCs/>
          <w:caps/>
          <w:color w:val="000000"/>
          <w:sz w:val="17"/>
          <w:szCs w:val="17"/>
          <w:lang w:val="es-UY" w:eastAsia="es-UY"/>
        </w:rPr>
      </w:pPr>
      <w:hyperlink r:id="rId6" w:history="1">
        <w:r w:rsidRPr="00FA4E88">
          <w:rPr>
            <w:rFonts w:ascii="Arial" w:eastAsia="Times New Roman" w:hAnsi="Arial" w:cs="Arial"/>
            <w:b/>
            <w:bCs/>
            <w:caps/>
            <w:color w:val="0000FF"/>
            <w:sz w:val="17"/>
            <w:szCs w:val="17"/>
            <w:u w:val="single"/>
            <w:bdr w:val="none" w:sz="0" w:space="0" w:color="auto" w:frame="1"/>
            <w:lang w:val="es-UY" w:eastAsia="es-UY"/>
          </w:rPr>
          <w:t>PABLO ORDAZ</w:t>
        </w:r>
      </w:hyperlink>
    </w:p>
    <w:p w:rsidR="00FA4E88" w:rsidRPr="00FA4E88" w:rsidRDefault="00FA4E88" w:rsidP="00FA4E88">
      <w:pPr>
        <w:shd w:val="clear" w:color="auto" w:fill="FFFFFF"/>
        <w:spacing w:after="0" w:line="240" w:lineRule="auto"/>
        <w:textAlignment w:val="baseline"/>
        <w:rPr>
          <w:rFonts w:ascii="Arial" w:eastAsia="Times New Roman" w:hAnsi="Arial" w:cs="Arial"/>
          <w:caps/>
          <w:color w:val="444444"/>
          <w:sz w:val="26"/>
          <w:szCs w:val="26"/>
          <w:lang w:val="es-UY" w:eastAsia="es-UY"/>
        </w:rPr>
      </w:pPr>
      <w:r w:rsidRPr="00FA4E88">
        <w:rPr>
          <w:rFonts w:ascii="Arial" w:eastAsia="Times New Roman" w:hAnsi="Arial" w:cs="Arial"/>
          <w:b/>
          <w:bCs/>
          <w:color w:val="000000"/>
          <w:sz w:val="18"/>
          <w:szCs w:val="18"/>
          <w:bdr w:val="none" w:sz="0" w:space="0" w:color="auto" w:frame="1"/>
          <w:lang w:val="es-UY" w:eastAsia="es-UY"/>
        </w:rPr>
        <w:t>Madrid </w:t>
      </w:r>
      <w:r w:rsidRPr="00FA4E88">
        <w:rPr>
          <w:rFonts w:ascii="Arial" w:eastAsia="Times New Roman" w:hAnsi="Arial" w:cs="Arial"/>
          <w:caps/>
          <w:color w:val="444444"/>
          <w:sz w:val="26"/>
          <w:szCs w:val="26"/>
          <w:lang w:val="es-UY" w:eastAsia="es-UY"/>
        </w:rPr>
        <w:t> </w:t>
      </w:r>
      <w:hyperlink r:id="rId7" w:history="1">
        <w:r w:rsidRPr="00FA4E88">
          <w:rPr>
            <w:rFonts w:ascii="Arial" w:eastAsia="Times New Roman" w:hAnsi="Arial" w:cs="Arial"/>
            <w:caps/>
            <w:color w:val="0000FF"/>
            <w:sz w:val="17"/>
            <w:szCs w:val="17"/>
            <w:u w:val="single"/>
            <w:bdr w:val="none" w:sz="0" w:space="0" w:color="auto" w:frame="1"/>
            <w:lang w:val="es-UY" w:eastAsia="es-UY"/>
          </w:rPr>
          <w:t>17 FEB 2019 - 16:55 CET</w:t>
        </w:r>
      </w:hyperlink>
    </w:p>
    <w:p w:rsidR="00FA4E88" w:rsidRPr="00FA4E88" w:rsidRDefault="00FA4E88" w:rsidP="00FA4E88">
      <w:pPr>
        <w:shd w:val="clear" w:color="auto" w:fill="FFFFFF"/>
        <w:spacing w:after="0"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Ernesto Cardenal, el sacerdote nicaragüense que </w:t>
      </w:r>
      <w:hyperlink r:id="rId8" w:history="1">
        <w:r w:rsidRPr="00FA4E88">
          <w:rPr>
            <w:rFonts w:ascii="Arial" w:eastAsia="Times New Roman" w:hAnsi="Arial" w:cs="Arial"/>
            <w:color w:val="016CA2"/>
            <w:sz w:val="26"/>
            <w:szCs w:val="26"/>
            <w:u w:val="single"/>
            <w:bdr w:val="none" w:sz="0" w:space="0" w:color="auto" w:frame="1"/>
            <w:lang w:val="es-UY" w:eastAsia="es-UY"/>
          </w:rPr>
          <w:t>el 4 de marzo de 1983 fue humillado públicamente por Juan Pablo II</w:t>
        </w:r>
      </w:hyperlink>
      <w:r w:rsidRPr="00FA4E88">
        <w:rPr>
          <w:rFonts w:ascii="Arial" w:eastAsia="Times New Roman" w:hAnsi="Arial" w:cs="Arial"/>
          <w:color w:val="444444"/>
          <w:sz w:val="26"/>
          <w:szCs w:val="26"/>
          <w:lang w:val="es-UY" w:eastAsia="es-UY"/>
        </w:rPr>
        <w:t> en el aeropuerto de Managua en castigo por formar parte del Gobierno de Daniel Ortega, ha sido rehabilitado por </w:t>
      </w:r>
      <w:hyperlink r:id="rId9" w:history="1">
        <w:r w:rsidRPr="00FA4E88">
          <w:rPr>
            <w:rFonts w:ascii="Arial" w:eastAsia="Times New Roman" w:hAnsi="Arial" w:cs="Arial"/>
            <w:color w:val="016CA2"/>
            <w:sz w:val="26"/>
            <w:szCs w:val="26"/>
            <w:u w:val="single"/>
            <w:bdr w:val="none" w:sz="0" w:space="0" w:color="auto" w:frame="1"/>
            <w:lang w:val="es-UY" w:eastAsia="es-UY"/>
          </w:rPr>
          <w:t>el papa Francisco</w:t>
        </w:r>
      </w:hyperlink>
      <w:r w:rsidRPr="00FA4E88">
        <w:rPr>
          <w:rFonts w:ascii="Arial" w:eastAsia="Times New Roman" w:hAnsi="Arial" w:cs="Arial"/>
          <w:color w:val="444444"/>
          <w:sz w:val="26"/>
          <w:szCs w:val="26"/>
          <w:lang w:val="es-UY" w:eastAsia="es-UY"/>
        </w:rPr>
        <w:t>. En una carta que ha estado a punto de llegar demasiado tarde —el sacerdote y poeta tiene ya 94 años y se encuentra hospitalizado a causa de una grave infección renal—, Jorge Mario Bergoglio le informa del levantamiento de la suspensión </w:t>
      </w:r>
      <w:r w:rsidRPr="00FA4E88">
        <w:rPr>
          <w:rFonts w:ascii="Arial" w:eastAsia="Times New Roman" w:hAnsi="Arial" w:cs="Arial"/>
          <w:i/>
          <w:iCs/>
          <w:color w:val="444444"/>
          <w:sz w:val="26"/>
          <w:szCs w:val="26"/>
          <w:bdr w:val="none" w:sz="0" w:space="0" w:color="auto" w:frame="1"/>
          <w:lang w:val="es-UY" w:eastAsia="es-UY"/>
        </w:rPr>
        <w:t>a divinis</w:t>
      </w:r>
      <w:r w:rsidRPr="00FA4E88">
        <w:rPr>
          <w:rFonts w:ascii="Arial" w:eastAsia="Times New Roman" w:hAnsi="Arial" w:cs="Arial"/>
          <w:color w:val="444444"/>
          <w:sz w:val="26"/>
          <w:szCs w:val="26"/>
          <w:lang w:val="es-UY" w:eastAsia="es-UY"/>
        </w:rPr>
        <w:t xml:space="preserve"> (prohibición de administrar los sacramentos) que </w:t>
      </w:r>
      <w:proofErr w:type="spellStart"/>
      <w:r w:rsidRPr="00FA4E88">
        <w:rPr>
          <w:rFonts w:ascii="Arial" w:eastAsia="Times New Roman" w:hAnsi="Arial" w:cs="Arial"/>
          <w:color w:val="444444"/>
          <w:sz w:val="26"/>
          <w:szCs w:val="26"/>
          <w:lang w:val="es-UY" w:eastAsia="es-UY"/>
        </w:rPr>
        <w:t>Karol</w:t>
      </w:r>
      <w:proofErr w:type="spellEnd"/>
      <w:r w:rsidRPr="00FA4E88">
        <w:rPr>
          <w:rFonts w:ascii="Arial" w:eastAsia="Times New Roman" w:hAnsi="Arial" w:cs="Arial"/>
          <w:color w:val="444444"/>
          <w:sz w:val="26"/>
          <w:szCs w:val="26"/>
          <w:lang w:val="es-UY" w:eastAsia="es-UY"/>
        </w:rPr>
        <w:t xml:space="preserve"> Wojtyla le impuso en 1984.</w:t>
      </w:r>
    </w:p>
    <w:p w:rsidR="00FA4E88" w:rsidRPr="00FA4E88" w:rsidRDefault="00FA4E88" w:rsidP="00FA4E88">
      <w:pPr>
        <w:shd w:val="clear" w:color="auto" w:fill="FFFFFF"/>
        <w:spacing w:after="525"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lastRenderedPageBreak/>
        <w:t xml:space="preserve">Aunque el Vaticano aún no ha informado de la noticia, el nuncio apostólico en Nicaragua, el polaco </w:t>
      </w:r>
      <w:proofErr w:type="spellStart"/>
      <w:r w:rsidRPr="00FA4E88">
        <w:rPr>
          <w:rFonts w:ascii="Arial" w:eastAsia="Times New Roman" w:hAnsi="Arial" w:cs="Arial"/>
          <w:color w:val="444444"/>
          <w:sz w:val="26"/>
          <w:szCs w:val="26"/>
          <w:lang w:val="es-UY" w:eastAsia="es-UY"/>
        </w:rPr>
        <w:t>Stanislaw</w:t>
      </w:r>
      <w:proofErr w:type="spellEnd"/>
      <w:r w:rsidRPr="00FA4E88">
        <w:rPr>
          <w:rFonts w:ascii="Arial" w:eastAsia="Times New Roman" w:hAnsi="Arial" w:cs="Arial"/>
          <w:color w:val="444444"/>
          <w:sz w:val="26"/>
          <w:szCs w:val="26"/>
          <w:lang w:val="es-UY" w:eastAsia="es-UY"/>
        </w:rPr>
        <w:t xml:space="preserve"> Waldemar </w:t>
      </w:r>
      <w:proofErr w:type="spellStart"/>
      <w:r w:rsidRPr="00FA4E88">
        <w:rPr>
          <w:rFonts w:ascii="Arial" w:eastAsia="Times New Roman" w:hAnsi="Arial" w:cs="Arial"/>
          <w:color w:val="444444"/>
          <w:sz w:val="26"/>
          <w:szCs w:val="26"/>
          <w:lang w:val="es-UY" w:eastAsia="es-UY"/>
        </w:rPr>
        <w:t>Sommertag</w:t>
      </w:r>
      <w:proofErr w:type="spellEnd"/>
      <w:r w:rsidRPr="00FA4E88">
        <w:rPr>
          <w:rFonts w:ascii="Arial" w:eastAsia="Times New Roman" w:hAnsi="Arial" w:cs="Arial"/>
          <w:color w:val="444444"/>
          <w:sz w:val="26"/>
          <w:szCs w:val="26"/>
          <w:lang w:val="es-UY" w:eastAsia="es-UY"/>
        </w:rPr>
        <w:t>, ya se la ha adelantado personalmente a Cardenal y se ha ofrecido a concelebrar con él su primera misa en 35 años. De igual forma, el obispo auxiliar de la archidiócesis de Managua, Silvio José Báez, se acercó el pasado jueves al hospital donde se encuentra el poeta, se postró ante su cama y le dijo: “Le pido su bendición como sacerdote de la Iglesia católica”.</w:t>
      </w:r>
    </w:p>
    <w:p w:rsidR="00FA4E88" w:rsidRPr="00FA4E88" w:rsidRDefault="00FA4E88" w:rsidP="00FA4E88">
      <w:pPr>
        <w:shd w:val="clear" w:color="auto" w:fill="FFFFFF"/>
        <w:spacing w:after="0"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La fotografía de ese momento, que el arzobispo Báez ha subido a las redes sociales sin dar cuenta de su relevancia, parece el reverso de aquella ya mítica de </w:t>
      </w:r>
      <w:hyperlink r:id="rId10" w:history="1">
        <w:r w:rsidRPr="00FA4E88">
          <w:rPr>
            <w:rFonts w:ascii="Arial" w:eastAsia="Times New Roman" w:hAnsi="Arial" w:cs="Arial"/>
            <w:color w:val="016CA2"/>
            <w:sz w:val="26"/>
            <w:szCs w:val="26"/>
            <w:u w:val="single"/>
            <w:bdr w:val="none" w:sz="0" w:space="0" w:color="auto" w:frame="1"/>
            <w:lang w:val="es-UY" w:eastAsia="es-UY"/>
          </w:rPr>
          <w:t xml:space="preserve">Wojtyla con el dedo índice levantado y Cardenal con una rodilla en </w:t>
        </w:r>
        <w:proofErr w:type="spellStart"/>
        <w:r w:rsidRPr="00FA4E88">
          <w:rPr>
            <w:rFonts w:ascii="Arial" w:eastAsia="Times New Roman" w:hAnsi="Arial" w:cs="Arial"/>
            <w:color w:val="016CA2"/>
            <w:sz w:val="26"/>
            <w:szCs w:val="26"/>
            <w:u w:val="single"/>
            <w:bdr w:val="none" w:sz="0" w:space="0" w:color="auto" w:frame="1"/>
            <w:lang w:val="es-UY" w:eastAsia="es-UY"/>
          </w:rPr>
          <w:t>tierra.</w:t>
        </w:r>
      </w:hyperlink>
      <w:r w:rsidRPr="00FA4E88">
        <w:rPr>
          <w:rFonts w:ascii="Arial" w:eastAsia="Times New Roman" w:hAnsi="Arial" w:cs="Arial"/>
          <w:color w:val="444444"/>
          <w:sz w:val="26"/>
          <w:szCs w:val="26"/>
          <w:lang w:val="es-UY" w:eastAsia="es-UY"/>
        </w:rPr>
        <w:t>Juan</w:t>
      </w:r>
      <w:proofErr w:type="spellEnd"/>
      <w:r w:rsidRPr="00FA4E88">
        <w:rPr>
          <w:rFonts w:ascii="Arial" w:eastAsia="Times New Roman" w:hAnsi="Arial" w:cs="Arial"/>
          <w:color w:val="444444"/>
          <w:sz w:val="26"/>
          <w:szCs w:val="26"/>
          <w:lang w:val="es-UY" w:eastAsia="es-UY"/>
        </w:rPr>
        <w:t xml:space="preserve"> Pablo II venía de visitar México, donde ya había condenado la teología de la liberación, de la que Cardenal era un referente. Según escribió el pasado verano en el suplemento Ideas el periodista Juan Arias, que entonces era corresponsal de EL PAÍS en el Vaticano y viajó en el avión de Juan Pablo II a México y Centroamérica, “al Pontífice, que había vivido en Polonia la dureza del comunismo soviético, se le hacía difícil entender que la revolución sandinista fuese entonces del brazo de la parte más abierta y social de la Iglesia. Y el sacerdote y poeta Ernesto Cardenal era entonces el ministro de Cultura”.</w:t>
      </w:r>
    </w:p>
    <w:p w:rsidR="00FA4E88" w:rsidRPr="00FA4E88" w:rsidRDefault="00FA4E88" w:rsidP="00FA4E88">
      <w:pPr>
        <w:pBdr>
          <w:top w:val="single" w:sz="24" w:space="0" w:color="666666"/>
        </w:pBdr>
        <w:shd w:val="clear" w:color="auto" w:fill="FFFFFF"/>
        <w:spacing w:after="0" w:line="254" w:lineRule="atLeast"/>
        <w:textAlignment w:val="baseline"/>
        <w:outlineLvl w:val="2"/>
        <w:rPr>
          <w:rFonts w:ascii="Arial" w:eastAsia="Times New Roman" w:hAnsi="Arial" w:cs="Arial"/>
          <w:b/>
          <w:bCs/>
          <w:caps/>
          <w:color w:val="111111"/>
          <w:sz w:val="18"/>
          <w:szCs w:val="18"/>
          <w:lang w:val="es-UY" w:eastAsia="es-UY"/>
        </w:rPr>
      </w:pPr>
      <w:r w:rsidRPr="00FA4E88">
        <w:rPr>
          <w:rFonts w:ascii="Arial" w:eastAsia="Times New Roman" w:hAnsi="Arial" w:cs="Arial"/>
          <w:b/>
          <w:bCs/>
          <w:caps/>
          <w:color w:val="111111"/>
          <w:sz w:val="18"/>
          <w:szCs w:val="18"/>
          <w:bdr w:val="none" w:sz="0" w:space="0" w:color="auto" w:frame="1"/>
          <w:lang w:val="es-UY" w:eastAsia="es-UY"/>
        </w:rPr>
        <w:t>MÁS INFORMACIÓN</w:t>
      </w:r>
    </w:p>
    <w:p w:rsidR="00FA4E88" w:rsidRPr="00FA4E88" w:rsidRDefault="00FA4E88" w:rsidP="00FA4E88">
      <w:pPr>
        <w:numPr>
          <w:ilvl w:val="0"/>
          <w:numId w:val="1"/>
        </w:numPr>
        <w:pBdr>
          <w:bottom w:val="single" w:sz="24" w:space="0" w:color="EBEBEB"/>
        </w:pBdr>
        <w:shd w:val="clear" w:color="auto" w:fill="FFFFFF"/>
        <w:spacing w:after="0" w:line="240" w:lineRule="auto"/>
        <w:ind w:left="0"/>
        <w:textAlignment w:val="baseline"/>
        <w:rPr>
          <w:rFonts w:ascii="Arial" w:eastAsia="Times New Roman" w:hAnsi="Arial" w:cs="Arial"/>
          <w:color w:val="444444"/>
          <w:sz w:val="23"/>
          <w:szCs w:val="23"/>
          <w:lang w:val="es-UY" w:eastAsia="es-UY"/>
        </w:rPr>
      </w:pPr>
      <w:r w:rsidRPr="00FA4E88">
        <w:rPr>
          <w:rFonts w:ascii="Arial" w:eastAsia="Times New Roman" w:hAnsi="Arial" w:cs="Arial"/>
          <w:noProof/>
          <w:color w:val="016CA2"/>
          <w:sz w:val="23"/>
          <w:szCs w:val="23"/>
          <w:bdr w:val="none" w:sz="0" w:space="0" w:color="auto" w:frame="1"/>
          <w:lang w:val="es-UY" w:eastAsia="es-UY"/>
        </w:rPr>
        <w:drawing>
          <wp:inline distT="0" distB="0" distL="0" distR="0" wp14:anchorId="2F9DC6D0" wp14:editId="6585D7EC">
            <wp:extent cx="1333500" cy="952500"/>
            <wp:effectExtent l="0" t="0" r="0" b="0"/>
            <wp:docPr id="2" name="Imagen 2" descr="Roma se reconcilia con Carde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 se reconcilia con Cardena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r:id="rId13" w:history="1">
        <w:r w:rsidRPr="00FA4E88">
          <w:rPr>
            <w:rFonts w:ascii="Times New Roman" w:eastAsia="Times New Roman" w:hAnsi="Times New Roman" w:cs="Times New Roman"/>
            <w:color w:val="111111"/>
            <w:sz w:val="21"/>
            <w:szCs w:val="21"/>
            <w:u w:val="single"/>
            <w:bdr w:val="none" w:sz="0" w:space="0" w:color="auto" w:frame="1"/>
            <w:lang w:val="es-UY" w:eastAsia="es-UY"/>
          </w:rPr>
          <w:t>Ernesto Cardenal. “El papa Francisco hace la revolución”</w:t>
        </w:r>
      </w:hyperlink>
    </w:p>
    <w:p w:rsidR="00FA4E88" w:rsidRPr="00FA4E88" w:rsidRDefault="00FA4E88" w:rsidP="00FA4E88">
      <w:pPr>
        <w:numPr>
          <w:ilvl w:val="0"/>
          <w:numId w:val="1"/>
        </w:numPr>
        <w:pBdr>
          <w:bottom w:val="single" w:sz="24" w:space="0" w:color="EBEBEB"/>
        </w:pBdr>
        <w:shd w:val="clear" w:color="auto" w:fill="FFFFFF"/>
        <w:spacing w:after="0" w:line="240" w:lineRule="auto"/>
        <w:ind w:left="0"/>
        <w:textAlignment w:val="baseline"/>
        <w:rPr>
          <w:rFonts w:ascii="Arial" w:eastAsia="Times New Roman" w:hAnsi="Arial" w:cs="Arial"/>
          <w:color w:val="444444"/>
          <w:sz w:val="23"/>
          <w:szCs w:val="23"/>
          <w:lang w:val="es-UY" w:eastAsia="es-UY"/>
        </w:rPr>
      </w:pPr>
      <w:r w:rsidRPr="00FA4E88">
        <w:rPr>
          <w:rFonts w:ascii="Arial" w:eastAsia="Times New Roman" w:hAnsi="Arial" w:cs="Arial"/>
          <w:noProof/>
          <w:color w:val="016CA2"/>
          <w:sz w:val="23"/>
          <w:szCs w:val="23"/>
          <w:bdr w:val="none" w:sz="0" w:space="0" w:color="auto" w:frame="1"/>
          <w:lang w:val="es-UY" w:eastAsia="es-UY"/>
        </w:rPr>
        <w:drawing>
          <wp:inline distT="0" distB="0" distL="0" distR="0" wp14:anchorId="52E0F80C" wp14:editId="1C2AE083">
            <wp:extent cx="1333500" cy="952500"/>
            <wp:effectExtent l="0" t="0" r="0" b="0"/>
            <wp:docPr id="3" name="Imagen 3" descr="Roma se reconcilia con Cardena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a se reconcilia con Cardena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r:id="rId16" w:history="1">
        <w:r w:rsidRPr="00FA4E88">
          <w:rPr>
            <w:rFonts w:ascii="Times New Roman" w:eastAsia="Times New Roman" w:hAnsi="Times New Roman" w:cs="Times New Roman"/>
            <w:color w:val="111111"/>
            <w:sz w:val="21"/>
            <w:szCs w:val="21"/>
            <w:u w:val="single"/>
            <w:bdr w:val="none" w:sz="0" w:space="0" w:color="auto" w:frame="1"/>
            <w:lang w:val="es-UY" w:eastAsia="es-UY"/>
          </w:rPr>
          <w:t>Ernesto Cardenal, consagrado</w:t>
        </w:r>
      </w:hyperlink>
    </w:p>
    <w:p w:rsidR="00FA4E88" w:rsidRPr="00FA4E88" w:rsidRDefault="00FA4E88" w:rsidP="00FA4E88">
      <w:pPr>
        <w:numPr>
          <w:ilvl w:val="0"/>
          <w:numId w:val="1"/>
        </w:numPr>
        <w:pBdr>
          <w:bottom w:val="single" w:sz="24" w:space="0" w:color="EBEBEB"/>
        </w:pBdr>
        <w:shd w:val="clear" w:color="auto" w:fill="FFFFFF"/>
        <w:spacing w:after="0" w:line="240" w:lineRule="auto"/>
        <w:ind w:left="0"/>
        <w:textAlignment w:val="baseline"/>
        <w:rPr>
          <w:rFonts w:ascii="Arial" w:eastAsia="Times New Roman" w:hAnsi="Arial" w:cs="Arial"/>
          <w:color w:val="444444"/>
          <w:sz w:val="23"/>
          <w:szCs w:val="23"/>
          <w:lang w:val="es-UY" w:eastAsia="es-UY"/>
        </w:rPr>
      </w:pPr>
      <w:hyperlink r:id="rId17" w:history="1">
        <w:r w:rsidRPr="00FA4E88">
          <w:rPr>
            <w:rFonts w:ascii="Times New Roman" w:eastAsia="Times New Roman" w:hAnsi="Times New Roman" w:cs="Times New Roman"/>
            <w:color w:val="111111"/>
            <w:sz w:val="21"/>
            <w:szCs w:val="21"/>
            <w:u w:val="single"/>
            <w:bdr w:val="none" w:sz="0" w:space="0" w:color="auto" w:frame="1"/>
            <w:lang w:val="es-UY" w:eastAsia="es-UY"/>
          </w:rPr>
          <w:t>Juan Pablo II es contestado públicamente en Managua por primera vez en sus cuatro años y medio de pontificado</w:t>
        </w:r>
      </w:hyperlink>
    </w:p>
    <w:p w:rsidR="00FA4E88" w:rsidRPr="00FA4E88" w:rsidRDefault="00FA4E88" w:rsidP="00FA4E88">
      <w:pPr>
        <w:shd w:val="clear" w:color="auto" w:fill="FFFFFF"/>
        <w:spacing w:after="0"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Según recuerda Juan Arias, Wojtyla, que ya llegó a Managua tenso y visiblemente irritado, se encontró al descender del avión con una gran pancarta que rezaba: “Bienvenido a la Nicaragua libre gracias a Dios y a la revolución”. A los pies del avión, en un día de muchísimo calor, le esperaba Daniel Ortega, quien le lanzó un discurso de media hora exaltando la revolución. Cada vez que el Papa intentaba dejar claro su rechazo frontal a la llamada Iglesia Popular, la multitud lo interrumpía al grito de “entre cristianismo y revolución no hay contradicción”. </w:t>
      </w:r>
      <w:hyperlink r:id="rId18" w:history="1">
        <w:r w:rsidRPr="00FA4E88">
          <w:rPr>
            <w:rFonts w:ascii="Arial" w:eastAsia="Times New Roman" w:hAnsi="Arial" w:cs="Arial"/>
            <w:color w:val="016CA2"/>
            <w:sz w:val="26"/>
            <w:szCs w:val="26"/>
            <w:u w:val="single"/>
            <w:bdr w:val="none" w:sz="0" w:space="0" w:color="auto" w:frame="1"/>
            <w:lang w:val="es-UY" w:eastAsia="es-UY"/>
          </w:rPr>
          <w:t xml:space="preserve">Jesús </w:t>
        </w:r>
        <w:proofErr w:type="spellStart"/>
        <w:r w:rsidRPr="00FA4E88">
          <w:rPr>
            <w:rFonts w:ascii="Arial" w:eastAsia="Times New Roman" w:hAnsi="Arial" w:cs="Arial"/>
            <w:color w:val="016CA2"/>
            <w:sz w:val="26"/>
            <w:szCs w:val="26"/>
            <w:u w:val="single"/>
            <w:bdr w:val="none" w:sz="0" w:space="0" w:color="auto" w:frame="1"/>
            <w:lang w:val="es-UY" w:eastAsia="es-UY"/>
          </w:rPr>
          <w:t>Ceberio</w:t>
        </w:r>
        <w:proofErr w:type="spellEnd"/>
        <w:r w:rsidRPr="00FA4E88">
          <w:rPr>
            <w:rFonts w:ascii="Arial" w:eastAsia="Times New Roman" w:hAnsi="Arial" w:cs="Arial"/>
            <w:color w:val="016CA2"/>
            <w:sz w:val="26"/>
            <w:szCs w:val="26"/>
            <w:u w:val="single"/>
            <w:bdr w:val="none" w:sz="0" w:space="0" w:color="auto" w:frame="1"/>
            <w:lang w:val="es-UY" w:eastAsia="es-UY"/>
          </w:rPr>
          <w:t>, el entonces corresponsal de EL PAÍS para México y Centroamérica, contó en su crónica desde Managua</w:t>
        </w:r>
      </w:hyperlink>
      <w:r w:rsidRPr="00FA4E88">
        <w:rPr>
          <w:rFonts w:ascii="Arial" w:eastAsia="Times New Roman" w:hAnsi="Arial" w:cs="Arial"/>
          <w:color w:val="444444"/>
          <w:sz w:val="26"/>
          <w:szCs w:val="26"/>
          <w:lang w:val="es-UY" w:eastAsia="es-UY"/>
        </w:rPr>
        <w:t xml:space="preserve"> que, “ante su impotencia para terminar la homilía, Juan Pablo II dirigió en un momento </w:t>
      </w:r>
      <w:r w:rsidRPr="00FA4E88">
        <w:rPr>
          <w:rFonts w:ascii="Arial" w:eastAsia="Times New Roman" w:hAnsi="Arial" w:cs="Arial"/>
          <w:color w:val="444444"/>
          <w:sz w:val="26"/>
          <w:szCs w:val="26"/>
          <w:lang w:val="es-UY" w:eastAsia="es-UY"/>
        </w:rPr>
        <w:lastRenderedPageBreak/>
        <w:t>una mirada de ira a los tres miembros de la Junta de Gobierno que ocupaban la derecha del altar. Mientras tanto, en el lado izquierdo, el comandante Daniel Ortega coreaba ostensiblemente los gritos de la multitud y parecía dirigir el ritmo con sus palmadas”.</w:t>
      </w:r>
    </w:p>
    <w:p w:rsidR="00FA4E88" w:rsidRPr="00FA4E88" w:rsidRDefault="00FA4E88" w:rsidP="00FA4E88">
      <w:pPr>
        <w:shd w:val="clear" w:color="auto" w:fill="FFFFFF"/>
        <w:spacing w:after="525"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El peor parado de aquella encerrona a Wojtyla fue Ernesto Cardenal. “Yo estaba a su lado”, recuerda Juan Arias, “cuando se acercó el Papa, Cardenal hincó una rodilla en el suelo y tomó su mano para besársela. Juan Pablo II se la retiró. Y cuando el sacerdote le pidió la bendición, el Papa, señalándolo amenazador con el índice de su mano derecha, le dijo: “Antes tiene que reconciliarse con la Iglesia”.</w:t>
      </w:r>
    </w:p>
    <w:p w:rsidR="00FA4E88" w:rsidRPr="00FA4E88" w:rsidRDefault="00FA4E88" w:rsidP="00FA4E88">
      <w:pPr>
        <w:shd w:val="clear" w:color="auto" w:fill="FFFFFF"/>
        <w:spacing w:after="525"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 xml:space="preserve">Era marzo de 1983. </w:t>
      </w:r>
      <w:proofErr w:type="spellStart"/>
      <w:r w:rsidRPr="00FA4E88">
        <w:rPr>
          <w:rFonts w:ascii="Arial" w:eastAsia="Times New Roman" w:hAnsi="Arial" w:cs="Arial"/>
          <w:color w:val="444444"/>
          <w:sz w:val="26"/>
          <w:szCs w:val="26"/>
          <w:lang w:val="es-UY" w:eastAsia="es-UY"/>
        </w:rPr>
        <w:t>Karol</w:t>
      </w:r>
      <w:proofErr w:type="spellEnd"/>
      <w:r w:rsidRPr="00FA4E88">
        <w:rPr>
          <w:rFonts w:ascii="Arial" w:eastAsia="Times New Roman" w:hAnsi="Arial" w:cs="Arial"/>
          <w:color w:val="444444"/>
          <w:sz w:val="26"/>
          <w:szCs w:val="26"/>
          <w:lang w:val="es-UY" w:eastAsia="es-UY"/>
        </w:rPr>
        <w:t xml:space="preserve"> Wojtyla estuvo sentado en la silla de Pedro otros 22 años, hasta 2005. Y, tras su muerte, lo sucedió Joseph Ratzinger, quien había sido hasta entonces el prefecto de la Congregación para la Doctrina de la Fe, el antiguo Santo Oficio. De tal forma que hasta que en 2013 Benedicto XVI renunció al papado, Cardenal no pudo albergar ninguna esperanza de que el Vaticano le volviese a abrir las puertas. Ni a él ni a los demás referentes de la teología de la liberación. Durante más de tres décadas, el Vaticano pretendió que Cardenal eligiera entre su fe en Dios y sus ideales revolucionarios. Incapaz de traicionarse a sí mismo, el teólogo del pelo blanco, nacido en Granada (Nicaragua) en 1925, siguió sintiéndose sacerdote de puertas para adentro, mientras que de puertas afuera escribía libros de poemas místicos, tallaba pájaros en vuelo, sufría por la deriva de la Iglesia y se sentía cada vez más triste por la degeneración de los Gobiernos de Ortega.</w:t>
      </w:r>
    </w:p>
    <w:p w:rsidR="00FA4E88" w:rsidRPr="00FA4E88" w:rsidRDefault="00FA4E88" w:rsidP="00FA4E88">
      <w:pPr>
        <w:shd w:val="clear" w:color="auto" w:fill="FFFFFF"/>
        <w:spacing w:after="0"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 xml:space="preserve">Pero la situación cambió tras la elección inesperada de Jorge Mario Bergoglio. </w:t>
      </w:r>
      <w:proofErr w:type="gramStart"/>
      <w:r w:rsidRPr="00FA4E88">
        <w:rPr>
          <w:rFonts w:ascii="Arial" w:eastAsia="Times New Roman" w:hAnsi="Arial" w:cs="Arial"/>
          <w:color w:val="444444"/>
          <w:sz w:val="26"/>
          <w:szCs w:val="26"/>
          <w:lang w:val="es-UY" w:eastAsia="es-UY"/>
        </w:rPr>
        <w:t>El sentido de sus primeros mensajes reavivaron</w:t>
      </w:r>
      <w:proofErr w:type="gramEnd"/>
      <w:r w:rsidRPr="00FA4E88">
        <w:rPr>
          <w:rFonts w:ascii="Arial" w:eastAsia="Times New Roman" w:hAnsi="Arial" w:cs="Arial"/>
          <w:color w:val="444444"/>
          <w:sz w:val="26"/>
          <w:szCs w:val="26"/>
          <w:lang w:val="es-UY" w:eastAsia="es-UY"/>
        </w:rPr>
        <w:t xml:space="preserve"> en el interior del poeta nicaragüense una llama que aún no se había extinguido. Porque, como recuerda desde Managua su asistente, Luz Marina Acosta, “el poeta siempre llevó una vida de oración y contemplación”. A principios de 2016, y después de algunos intentos sin éxito de tender algún puente con Francisco, </w:t>
      </w:r>
      <w:proofErr w:type="spellStart"/>
      <w:r w:rsidRPr="00FA4E88">
        <w:rPr>
          <w:rFonts w:ascii="Arial" w:eastAsia="Times New Roman" w:hAnsi="Arial" w:cs="Arial"/>
          <w:color w:val="444444"/>
          <w:sz w:val="26"/>
          <w:szCs w:val="26"/>
          <w:lang w:val="es-UY" w:eastAsia="es-UY"/>
        </w:rPr>
        <w:t>Zingonia</w:t>
      </w:r>
      <w:proofErr w:type="spellEnd"/>
      <w:r w:rsidRPr="00FA4E88">
        <w:rPr>
          <w:rFonts w:ascii="Arial" w:eastAsia="Times New Roman" w:hAnsi="Arial" w:cs="Arial"/>
          <w:color w:val="444444"/>
          <w:sz w:val="26"/>
          <w:szCs w:val="26"/>
          <w:lang w:val="es-UY" w:eastAsia="es-UY"/>
        </w:rPr>
        <w:t xml:space="preserve"> </w:t>
      </w:r>
      <w:proofErr w:type="spellStart"/>
      <w:r w:rsidRPr="00FA4E88">
        <w:rPr>
          <w:rFonts w:ascii="Arial" w:eastAsia="Times New Roman" w:hAnsi="Arial" w:cs="Arial"/>
          <w:color w:val="444444"/>
          <w:sz w:val="26"/>
          <w:szCs w:val="26"/>
          <w:lang w:val="es-UY" w:eastAsia="es-UY"/>
        </w:rPr>
        <w:t>Zingone</w:t>
      </w:r>
      <w:proofErr w:type="spellEnd"/>
      <w:r w:rsidRPr="00FA4E88">
        <w:rPr>
          <w:rFonts w:ascii="Arial" w:eastAsia="Times New Roman" w:hAnsi="Arial" w:cs="Arial"/>
          <w:color w:val="444444"/>
          <w:sz w:val="26"/>
          <w:szCs w:val="26"/>
          <w:lang w:val="es-UY" w:eastAsia="es-UY"/>
        </w:rPr>
        <w:t>, una poeta italiana amiga de Cardenal, le hizo llegar a este periodista –que entonces era corresponsal en Roma— un libro del sacerdote nicaragüense con </w:t>
      </w:r>
      <w:hyperlink r:id="rId19" w:history="1">
        <w:r w:rsidRPr="00FA4E88">
          <w:rPr>
            <w:rFonts w:ascii="Arial" w:eastAsia="Times New Roman" w:hAnsi="Arial" w:cs="Arial"/>
            <w:color w:val="016CA2"/>
            <w:sz w:val="26"/>
            <w:szCs w:val="26"/>
            <w:u w:val="single"/>
            <w:bdr w:val="none" w:sz="0" w:space="0" w:color="auto" w:frame="1"/>
            <w:lang w:val="es-UY" w:eastAsia="es-UY"/>
          </w:rPr>
          <w:t>una dedicatoria para el Papa.</w:t>
        </w:r>
      </w:hyperlink>
      <w:r w:rsidRPr="00FA4E88">
        <w:rPr>
          <w:rFonts w:ascii="Arial" w:eastAsia="Times New Roman" w:hAnsi="Arial" w:cs="Arial"/>
          <w:color w:val="444444"/>
          <w:sz w:val="26"/>
          <w:szCs w:val="26"/>
          <w:lang w:val="es-UY" w:eastAsia="es-UY"/>
        </w:rPr>
        <w:t xml:space="preserve"> La idea era hacérselo llegar directamente a Bergoglio, para evitar que los más papistas que el Papa que abundan en el Vaticano interceptaran el mensaje. La ocasión se presentó el 12 de febrero, a bordo del vuelo de </w:t>
      </w:r>
      <w:proofErr w:type="spellStart"/>
      <w:r w:rsidRPr="00FA4E88">
        <w:rPr>
          <w:rFonts w:ascii="Arial" w:eastAsia="Times New Roman" w:hAnsi="Arial" w:cs="Arial"/>
          <w:color w:val="444444"/>
          <w:sz w:val="26"/>
          <w:szCs w:val="26"/>
          <w:lang w:val="es-UY" w:eastAsia="es-UY"/>
        </w:rPr>
        <w:t>Alitalia</w:t>
      </w:r>
      <w:proofErr w:type="spellEnd"/>
      <w:r w:rsidRPr="00FA4E88">
        <w:rPr>
          <w:rFonts w:ascii="Arial" w:eastAsia="Times New Roman" w:hAnsi="Arial" w:cs="Arial"/>
          <w:color w:val="444444"/>
          <w:sz w:val="26"/>
          <w:szCs w:val="26"/>
          <w:lang w:val="es-UY" w:eastAsia="es-UY"/>
        </w:rPr>
        <w:t xml:space="preserve"> que llevaba al Papa desde Roma a México.</w:t>
      </w:r>
    </w:p>
    <w:p w:rsidR="00FA4E88" w:rsidRPr="00FA4E88" w:rsidRDefault="00FA4E88" w:rsidP="00FA4E88">
      <w:pPr>
        <w:shd w:val="clear" w:color="auto" w:fill="FFFFFF"/>
        <w:spacing w:after="525"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—Santidad, en este sobre hay un libro dedicado y una carta que Ernesto Cardenal quiere hacerle llegar.</w:t>
      </w:r>
    </w:p>
    <w:p w:rsidR="00FA4E88" w:rsidRPr="00FA4E88" w:rsidRDefault="00FA4E88" w:rsidP="00FA4E88">
      <w:pPr>
        <w:shd w:val="clear" w:color="auto" w:fill="FFFFFF"/>
        <w:spacing w:after="525"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 —¿Qué cardenal?, contesta el Papa con gesto de no haber oído.</w:t>
      </w:r>
    </w:p>
    <w:p w:rsidR="00FA4E88" w:rsidRPr="00FA4E88" w:rsidRDefault="00FA4E88" w:rsidP="00FA4E88">
      <w:pPr>
        <w:shd w:val="clear" w:color="auto" w:fill="FFFFFF"/>
        <w:spacing w:after="525"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lastRenderedPageBreak/>
        <w:t> —No, de Ernesto Cardenal.</w:t>
      </w:r>
    </w:p>
    <w:p w:rsidR="00FA4E88" w:rsidRPr="00FA4E88" w:rsidRDefault="00FA4E88" w:rsidP="00FA4E88">
      <w:pPr>
        <w:shd w:val="clear" w:color="auto" w:fill="FFFFFF"/>
        <w:spacing w:before="100" w:beforeAutospacing="1" w:after="100" w:afterAutospacing="1" w:line="330" w:lineRule="atLeast"/>
        <w:textAlignment w:val="baseline"/>
        <w:outlineLvl w:val="2"/>
        <w:rPr>
          <w:rFonts w:ascii="Times New Roman" w:eastAsia="Times New Roman" w:hAnsi="Times New Roman" w:cs="Times New Roman"/>
          <w:b/>
          <w:bCs/>
          <w:color w:val="111111"/>
          <w:sz w:val="31"/>
          <w:szCs w:val="31"/>
          <w:lang w:val="es-UY" w:eastAsia="es-UY"/>
        </w:rPr>
      </w:pPr>
      <w:r w:rsidRPr="00FA4E88">
        <w:rPr>
          <w:rFonts w:ascii="Times New Roman" w:eastAsia="Times New Roman" w:hAnsi="Times New Roman" w:cs="Times New Roman"/>
          <w:b/>
          <w:bCs/>
          <w:color w:val="111111"/>
          <w:sz w:val="31"/>
          <w:szCs w:val="31"/>
          <w:lang w:val="es-UY" w:eastAsia="es-UY"/>
        </w:rPr>
        <w:t>"Me siento identificado con este papa"</w:t>
      </w:r>
    </w:p>
    <w:p w:rsidR="00FA4E88" w:rsidRPr="00FA4E88" w:rsidRDefault="00FA4E88" w:rsidP="00FA4E88">
      <w:pPr>
        <w:shd w:val="clear" w:color="auto" w:fill="FFFFFF"/>
        <w:spacing w:after="525"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 xml:space="preserve"> Al Papa, como se aprecia en una secuencia de fotos del periodista Alan </w:t>
      </w:r>
      <w:proofErr w:type="spellStart"/>
      <w:r w:rsidRPr="00FA4E88">
        <w:rPr>
          <w:rFonts w:ascii="Arial" w:eastAsia="Times New Roman" w:hAnsi="Arial" w:cs="Arial"/>
          <w:color w:val="444444"/>
          <w:sz w:val="26"/>
          <w:szCs w:val="26"/>
          <w:lang w:val="es-UY" w:eastAsia="es-UY"/>
        </w:rPr>
        <w:t>Holdren</w:t>
      </w:r>
      <w:proofErr w:type="spellEnd"/>
      <w:r w:rsidRPr="00FA4E88">
        <w:rPr>
          <w:rFonts w:ascii="Arial" w:eastAsia="Times New Roman" w:hAnsi="Arial" w:cs="Arial"/>
          <w:color w:val="444444"/>
          <w:sz w:val="26"/>
          <w:szCs w:val="26"/>
          <w:lang w:val="es-UY" w:eastAsia="es-UY"/>
        </w:rPr>
        <w:t xml:space="preserve">, se le iluminan los ojos y, con una gran sonrisa, dice: “Gracias, gracias”. Media hora después, y tras saludar al resto del pasaje, Bergoglio regresa y dice: “Muchas gracias por el mensaje, voy a leerlo ahora mismo”. Dentro del libro también iba una entrevista reciente a Ernesto Cardenal en la que reconocía: “Me siento identificado con este nuevo Papa. Es mejor de </w:t>
      </w:r>
      <w:proofErr w:type="spellStart"/>
      <w:r w:rsidRPr="00FA4E88">
        <w:rPr>
          <w:rFonts w:ascii="Arial" w:eastAsia="Times New Roman" w:hAnsi="Arial" w:cs="Arial"/>
          <w:color w:val="444444"/>
          <w:sz w:val="26"/>
          <w:szCs w:val="26"/>
          <w:lang w:val="es-UY" w:eastAsia="es-UY"/>
        </w:rPr>
        <w:t>como</w:t>
      </w:r>
      <w:proofErr w:type="spellEnd"/>
      <w:r w:rsidRPr="00FA4E88">
        <w:rPr>
          <w:rFonts w:ascii="Arial" w:eastAsia="Times New Roman" w:hAnsi="Arial" w:cs="Arial"/>
          <w:color w:val="444444"/>
          <w:sz w:val="26"/>
          <w:szCs w:val="26"/>
          <w:lang w:val="es-UY" w:eastAsia="es-UY"/>
        </w:rPr>
        <w:t xml:space="preserve"> podríamos haberlo soñado”.</w:t>
      </w:r>
    </w:p>
    <w:p w:rsidR="00FA4E88" w:rsidRPr="00FA4E88" w:rsidRDefault="00FA4E88" w:rsidP="00FA4E88">
      <w:pPr>
        <w:shd w:val="clear" w:color="auto" w:fill="FFFFFF"/>
        <w:spacing w:after="525" w:line="240" w:lineRule="auto"/>
        <w:textAlignment w:val="baseline"/>
        <w:rPr>
          <w:rFonts w:ascii="Arial" w:eastAsia="Times New Roman" w:hAnsi="Arial" w:cs="Arial"/>
          <w:color w:val="444444"/>
          <w:sz w:val="26"/>
          <w:szCs w:val="26"/>
          <w:lang w:val="es-UY" w:eastAsia="es-UY"/>
        </w:rPr>
      </w:pPr>
      <w:r w:rsidRPr="00FA4E88">
        <w:rPr>
          <w:rFonts w:ascii="Arial" w:eastAsia="Times New Roman" w:hAnsi="Arial" w:cs="Arial"/>
          <w:color w:val="444444"/>
          <w:sz w:val="26"/>
          <w:szCs w:val="26"/>
          <w:lang w:val="es-UY" w:eastAsia="es-UY"/>
        </w:rPr>
        <w:t xml:space="preserve">El sábado 2 de febrero, el nuncio </w:t>
      </w:r>
      <w:proofErr w:type="spellStart"/>
      <w:r w:rsidRPr="00FA4E88">
        <w:rPr>
          <w:rFonts w:ascii="Arial" w:eastAsia="Times New Roman" w:hAnsi="Arial" w:cs="Arial"/>
          <w:color w:val="444444"/>
          <w:sz w:val="26"/>
          <w:szCs w:val="26"/>
          <w:lang w:val="es-UY" w:eastAsia="es-UY"/>
        </w:rPr>
        <w:t>Stanislaw</w:t>
      </w:r>
      <w:proofErr w:type="spellEnd"/>
      <w:r w:rsidRPr="00FA4E88">
        <w:rPr>
          <w:rFonts w:ascii="Arial" w:eastAsia="Times New Roman" w:hAnsi="Arial" w:cs="Arial"/>
          <w:color w:val="444444"/>
          <w:sz w:val="26"/>
          <w:szCs w:val="26"/>
          <w:lang w:val="es-UY" w:eastAsia="es-UY"/>
        </w:rPr>
        <w:t xml:space="preserve"> Waldemar visitó a Ernesto Cardenal en su casa de Managua, le trasladó un mensaje del papa Francisco, conversaron a solas durante media hora y, tras despedirse, el sacerdote nicaragüense dictó a su secretaria un mensaje de contestación dirigido al Vaticano. Ya solo quedaba esperar el desenlace de un desencuentro de casi 36 años. Pero el estado de salud de Cardenal empeoró y tuvo que ser ingresado. Se llegó a temer por su vida. El jueves 14, por fin, el nuncio apostólico recibió la respuesta del Papa y se la comunicó al poeta, que la recibió consciente, relajado y con una sonrisa.</w:t>
      </w:r>
    </w:p>
    <w:p w:rsidR="002E2F5B" w:rsidRDefault="00FA4E88">
      <w:r w:rsidRPr="00FA4E88">
        <w:t>https://elpais.com/internacional/2019/02/16/actualidad/1550357606_032304.amp.html?id_externo_rsoc=TW_CC&amp;__twitter_impression=true</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6E68"/>
    <w:multiLevelType w:val="multilevel"/>
    <w:tmpl w:val="975C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88"/>
    <w:rsid w:val="002E2F5B"/>
    <w:rsid w:val="00FA4E8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49FE9-0971-41A2-BC31-D9753E98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4889">
      <w:bodyDiv w:val="1"/>
      <w:marLeft w:val="0"/>
      <w:marRight w:val="0"/>
      <w:marTop w:val="0"/>
      <w:marBottom w:val="0"/>
      <w:divBdr>
        <w:top w:val="none" w:sz="0" w:space="0" w:color="auto"/>
        <w:left w:val="none" w:sz="0" w:space="0" w:color="auto"/>
        <w:bottom w:val="none" w:sz="0" w:space="0" w:color="auto"/>
        <w:right w:val="none" w:sz="0" w:space="0" w:color="auto"/>
      </w:divBdr>
      <w:divsChild>
        <w:div w:id="830675804">
          <w:marLeft w:val="0"/>
          <w:marRight w:val="0"/>
          <w:marTop w:val="0"/>
          <w:marBottom w:val="0"/>
          <w:divBdr>
            <w:top w:val="none" w:sz="0" w:space="0" w:color="auto"/>
            <w:left w:val="none" w:sz="0" w:space="0" w:color="auto"/>
            <w:bottom w:val="none" w:sz="0" w:space="0" w:color="auto"/>
            <w:right w:val="none" w:sz="0" w:space="0" w:color="auto"/>
          </w:divBdr>
        </w:div>
        <w:div w:id="1573849015">
          <w:marLeft w:val="0"/>
          <w:marRight w:val="0"/>
          <w:marTop w:val="0"/>
          <w:marBottom w:val="0"/>
          <w:divBdr>
            <w:top w:val="none" w:sz="0" w:space="0" w:color="auto"/>
            <w:left w:val="none" w:sz="0" w:space="0" w:color="auto"/>
            <w:bottom w:val="none" w:sz="0" w:space="0" w:color="auto"/>
            <w:right w:val="none" w:sz="0" w:space="0" w:color="auto"/>
          </w:divBdr>
          <w:divsChild>
            <w:div w:id="479152459">
              <w:marLeft w:val="0"/>
              <w:marRight w:val="0"/>
              <w:marTop w:val="0"/>
              <w:marBottom w:val="0"/>
              <w:divBdr>
                <w:top w:val="none" w:sz="0" w:space="0" w:color="auto"/>
                <w:left w:val="none" w:sz="0" w:space="0" w:color="auto"/>
                <w:bottom w:val="none" w:sz="0" w:space="0" w:color="auto"/>
                <w:right w:val="none" w:sz="0" w:space="0" w:color="auto"/>
              </w:divBdr>
            </w:div>
          </w:divsChild>
        </w:div>
        <w:div w:id="165096027">
          <w:marLeft w:val="0"/>
          <w:marRight w:val="0"/>
          <w:marTop w:val="0"/>
          <w:marBottom w:val="0"/>
          <w:divBdr>
            <w:top w:val="single" w:sz="24" w:space="0" w:color="auto"/>
            <w:left w:val="none" w:sz="0" w:space="0" w:color="auto"/>
            <w:bottom w:val="single" w:sz="24" w:space="0" w:color="auto"/>
            <w:right w:val="none" w:sz="0" w:space="0" w:color="auto"/>
          </w:divBdr>
          <w:divsChild>
            <w:div w:id="2144157721">
              <w:marLeft w:val="0"/>
              <w:marRight w:val="0"/>
              <w:marTop w:val="0"/>
              <w:marBottom w:val="0"/>
              <w:divBdr>
                <w:top w:val="none" w:sz="0" w:space="0" w:color="auto"/>
                <w:left w:val="none" w:sz="0" w:space="0" w:color="auto"/>
                <w:bottom w:val="none" w:sz="0" w:space="0" w:color="auto"/>
                <w:right w:val="none" w:sz="0" w:space="0" w:color="auto"/>
              </w:divBdr>
            </w:div>
          </w:divsChild>
        </w:div>
        <w:div w:id="1570460848">
          <w:marLeft w:val="0"/>
          <w:marRight w:val="0"/>
          <w:marTop w:val="0"/>
          <w:marBottom w:val="0"/>
          <w:divBdr>
            <w:top w:val="none" w:sz="0" w:space="0" w:color="auto"/>
            <w:left w:val="none" w:sz="0" w:space="0" w:color="auto"/>
            <w:bottom w:val="none" w:sz="0" w:space="0" w:color="auto"/>
            <w:right w:val="none" w:sz="0" w:space="0" w:color="auto"/>
          </w:divBdr>
          <w:divsChild>
            <w:div w:id="392044670">
              <w:marLeft w:val="0"/>
              <w:marRight w:val="0"/>
              <w:marTop w:val="0"/>
              <w:marBottom w:val="0"/>
              <w:divBdr>
                <w:top w:val="none" w:sz="0" w:space="0" w:color="auto"/>
                <w:left w:val="none" w:sz="0" w:space="0" w:color="auto"/>
                <w:bottom w:val="none" w:sz="0" w:space="0" w:color="auto"/>
                <w:right w:val="none" w:sz="0" w:space="0" w:color="auto"/>
              </w:divBdr>
              <w:divsChild>
                <w:div w:id="533232297">
                  <w:marLeft w:val="0"/>
                  <w:marRight w:val="0"/>
                  <w:marTop w:val="100"/>
                  <w:marBottom w:val="100"/>
                  <w:divBdr>
                    <w:top w:val="none" w:sz="0" w:space="0" w:color="auto"/>
                    <w:left w:val="none" w:sz="0" w:space="0" w:color="auto"/>
                    <w:bottom w:val="none" w:sz="0" w:space="0" w:color="auto"/>
                    <w:right w:val="none" w:sz="0" w:space="0" w:color="auto"/>
                  </w:divBdr>
                  <w:divsChild>
                    <w:div w:id="1937246603">
                      <w:marLeft w:val="0"/>
                      <w:marRight w:val="0"/>
                      <w:marTop w:val="0"/>
                      <w:marBottom w:val="0"/>
                      <w:divBdr>
                        <w:top w:val="none" w:sz="0" w:space="0" w:color="auto"/>
                        <w:left w:val="none" w:sz="0" w:space="0" w:color="auto"/>
                        <w:bottom w:val="none" w:sz="0" w:space="0" w:color="auto"/>
                        <w:right w:val="none" w:sz="0" w:space="0" w:color="auto"/>
                      </w:divBdr>
                    </w:div>
                  </w:divsChild>
                </w:div>
                <w:div w:id="1329795667">
                  <w:marLeft w:val="0"/>
                  <w:marRight w:val="0"/>
                  <w:marTop w:val="0"/>
                  <w:marBottom w:val="0"/>
                  <w:divBdr>
                    <w:top w:val="none" w:sz="0" w:space="4" w:color="auto"/>
                    <w:left w:val="none" w:sz="0" w:space="8" w:color="auto"/>
                    <w:bottom w:val="dotted" w:sz="6" w:space="4" w:color="D0D0D0"/>
                    <w:right w:val="none" w:sz="0" w:space="8" w:color="auto"/>
                  </w:divBdr>
                </w:div>
              </w:divsChild>
            </w:div>
            <w:div w:id="2127962330">
              <w:marLeft w:val="0"/>
              <w:marRight w:val="0"/>
              <w:marTop w:val="0"/>
              <w:marBottom w:val="0"/>
              <w:divBdr>
                <w:top w:val="none" w:sz="0" w:space="0" w:color="auto"/>
                <w:left w:val="none" w:sz="0" w:space="0" w:color="auto"/>
                <w:bottom w:val="none" w:sz="0" w:space="0" w:color="auto"/>
                <w:right w:val="none" w:sz="0" w:space="0" w:color="auto"/>
              </w:divBdr>
              <w:divsChild>
                <w:div w:id="80412798">
                  <w:marLeft w:val="0"/>
                  <w:marRight w:val="0"/>
                  <w:marTop w:val="0"/>
                  <w:marBottom w:val="0"/>
                  <w:divBdr>
                    <w:top w:val="none" w:sz="0" w:space="0" w:color="auto"/>
                    <w:left w:val="none" w:sz="0" w:space="0" w:color="auto"/>
                    <w:bottom w:val="none" w:sz="0" w:space="0" w:color="auto"/>
                    <w:right w:val="none" w:sz="0" w:space="0" w:color="auto"/>
                  </w:divBdr>
                </w:div>
                <w:div w:id="16468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7717">
          <w:marLeft w:val="0"/>
          <w:marRight w:val="0"/>
          <w:marTop w:val="0"/>
          <w:marBottom w:val="0"/>
          <w:divBdr>
            <w:top w:val="none" w:sz="0" w:space="0" w:color="auto"/>
            <w:left w:val="none" w:sz="0" w:space="0" w:color="auto"/>
            <w:bottom w:val="none" w:sz="0" w:space="0" w:color="auto"/>
            <w:right w:val="none" w:sz="0" w:space="0" w:color="auto"/>
          </w:divBdr>
          <w:divsChild>
            <w:div w:id="605818076">
              <w:marLeft w:val="0"/>
              <w:marRight w:val="0"/>
              <w:marTop w:val="0"/>
              <w:marBottom w:val="0"/>
              <w:divBdr>
                <w:top w:val="none" w:sz="0" w:space="0" w:color="auto"/>
                <w:left w:val="none" w:sz="0" w:space="0" w:color="auto"/>
                <w:bottom w:val="none" w:sz="0" w:space="0" w:color="auto"/>
                <w:right w:val="none" w:sz="0" w:space="0" w:color="auto"/>
              </w:divBdr>
              <w:divsChild>
                <w:div w:id="1798178120">
                  <w:marLeft w:val="0"/>
                  <w:marRight w:val="0"/>
                  <w:marTop w:val="0"/>
                  <w:marBottom w:val="0"/>
                  <w:divBdr>
                    <w:top w:val="none" w:sz="0" w:space="0" w:color="auto"/>
                    <w:left w:val="none" w:sz="0" w:space="0" w:color="auto"/>
                    <w:bottom w:val="none" w:sz="0" w:space="0" w:color="auto"/>
                    <w:right w:val="none" w:sz="0" w:space="0" w:color="auto"/>
                  </w:divBdr>
                  <w:divsChild>
                    <w:div w:id="744691967">
                      <w:marLeft w:val="0"/>
                      <w:marRight w:val="0"/>
                      <w:marTop w:val="0"/>
                      <w:marBottom w:val="0"/>
                      <w:divBdr>
                        <w:top w:val="none" w:sz="0" w:space="0" w:color="auto"/>
                        <w:left w:val="none" w:sz="0" w:space="0" w:color="auto"/>
                        <w:bottom w:val="none" w:sz="0" w:space="0" w:color="auto"/>
                        <w:right w:val="none" w:sz="0" w:space="0" w:color="auto"/>
                      </w:divBdr>
                      <w:divsChild>
                        <w:div w:id="14918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internacional/2018/07/20/actualidad/1532095563_875303.html" TargetMode="External"/><Relationship Id="rId13" Type="http://schemas.openxmlformats.org/officeDocument/2006/relationships/hyperlink" Target="https://elpais.com/cultura/2015/06/02/babelia/1433240553_228692.html" TargetMode="External"/><Relationship Id="rId18" Type="http://schemas.openxmlformats.org/officeDocument/2006/relationships/hyperlink" Target="https://elpais.com/diario/1983/03/06/internacional/415753203_850215.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lpais.com/tag/fecha/20190217" TargetMode="External"/><Relationship Id="rId12" Type="http://schemas.openxmlformats.org/officeDocument/2006/relationships/image" Target="media/image2.jpeg"/><Relationship Id="rId17" Type="http://schemas.openxmlformats.org/officeDocument/2006/relationships/hyperlink" Target="https://elpais.com/diario/1983/03/06/internacional/415753203_850215.html" TargetMode="External"/><Relationship Id="rId2" Type="http://schemas.openxmlformats.org/officeDocument/2006/relationships/styles" Target="styles.xml"/><Relationship Id="rId16" Type="http://schemas.openxmlformats.org/officeDocument/2006/relationships/hyperlink" Target="https://elpais.com/cultura/2012/11/13/actualidad/1352825172_22680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pais.com/autor/pablo_ordaz/a/" TargetMode="External"/><Relationship Id="rId11" Type="http://schemas.openxmlformats.org/officeDocument/2006/relationships/hyperlink" Target="https://elpais.com/cultura/2015/06/02/babelia/1433240553_228692.html"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elpais.com/diario/1983/03/06/internacional/415753203_850215.html" TargetMode="External"/><Relationship Id="rId19" Type="http://schemas.openxmlformats.org/officeDocument/2006/relationships/hyperlink" Target="https://elpais.com/internacional/2017/01/21/actualidad/1485022162_846725.html" TargetMode="External"/><Relationship Id="rId4" Type="http://schemas.openxmlformats.org/officeDocument/2006/relationships/webSettings" Target="webSettings.xml"/><Relationship Id="rId9" Type="http://schemas.openxmlformats.org/officeDocument/2006/relationships/hyperlink" Target="https://elpais.com/tag/francisco_i/a" TargetMode="External"/><Relationship Id="rId14" Type="http://schemas.openxmlformats.org/officeDocument/2006/relationships/hyperlink" Target="https://elpais.com/cultura/2012/11/13/actualidad/1352825172_2268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6901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2019-02-18T00:59:00Z</dcterms:created>
  <dcterms:modified xsi:type="dcterms:W3CDTF">2019-02-18T01:00:00Z</dcterms:modified>
</cp:coreProperties>
</file>